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320FF" w:rsidRDefault="002320FF" w:rsidP="002320FF">
      <w:pPr>
        <w:rPr>
          <w:lang w:val="uk-UA"/>
        </w:rPr>
      </w:pPr>
      <w:r w:rsidRPr="002320FF">
        <w:rPr>
          <w:rFonts w:ascii="Calibri" w:eastAsia="Calibri" w:hAnsi="Calibri" w:cs="Times New Roman"/>
          <w:b/>
          <w:kern w:val="0"/>
          <w:lang w:val="uk-UA" w:eastAsia="en-US"/>
        </w:rPr>
        <w:t>Сабадуха Володимир Олексійович,</w:t>
      </w:r>
      <w:r w:rsidRPr="002320FF">
        <w:rPr>
          <w:rFonts w:ascii="Calibri" w:eastAsia="Calibri" w:hAnsi="Calibri" w:cs="Times New Roman"/>
          <w:kern w:val="0"/>
          <w:lang w:val="uk-UA" w:eastAsia="en-US"/>
        </w:rPr>
        <w:t xml:space="preserve"> доцент кафедри </w:t>
      </w:r>
      <w:r w:rsidRPr="002320FF">
        <w:rPr>
          <w:rFonts w:ascii="Calibri" w:eastAsia="Calibri" w:hAnsi="Calibri" w:cs="Times New Roman"/>
          <w:bCs/>
          <w:kern w:val="0"/>
          <w:lang w:val="uk-UA" w:eastAsia="en-US"/>
        </w:rPr>
        <w:t>суспільних наук, Івано-Франківський національний технічний університет нафти і газу.</w:t>
      </w:r>
      <w:r w:rsidRPr="002320FF">
        <w:rPr>
          <w:rFonts w:ascii="Calibri" w:eastAsia="Calibri" w:hAnsi="Calibri" w:cs="Times New Roman"/>
          <w:kern w:val="0"/>
          <w:lang w:val="uk-UA" w:eastAsia="en-US"/>
        </w:rPr>
        <w:t xml:space="preserve"> Назва дисертації: </w:t>
      </w:r>
      <w:r w:rsidRPr="002320FF">
        <w:rPr>
          <w:rFonts w:ascii="Calibri" w:eastAsia="Calibri" w:hAnsi="Calibri" w:cs="Times New Roman"/>
          <w:kern w:val="0"/>
          <w:shd w:val="clear" w:color="auto" w:fill="FFFFFF"/>
          <w:lang w:val="uk-UA" w:eastAsia="en-US"/>
        </w:rPr>
        <w:t>«</w:t>
      </w:r>
      <w:r w:rsidRPr="002320FF">
        <w:rPr>
          <w:rFonts w:ascii="Calibri" w:eastAsia="Calibri" w:hAnsi="Calibri" w:cs="Times New Roman"/>
          <w:bCs/>
          <w:kern w:val="0"/>
          <w:shd w:val="clear" w:color="auto" w:fill="FFFFFF"/>
          <w:lang w:val="uk-UA" w:eastAsia="en-US"/>
        </w:rPr>
        <w:t>Метафізика суспільного й особистісного буття в контексті європейської та української традиції: історико-філософський аналіз</w:t>
      </w:r>
      <w:r w:rsidRPr="002320FF">
        <w:rPr>
          <w:rFonts w:ascii="Calibri" w:eastAsia="Calibri" w:hAnsi="Calibri" w:cs="Times New Roman"/>
          <w:kern w:val="0"/>
          <w:shd w:val="clear" w:color="auto" w:fill="FFFFFF"/>
          <w:lang w:val="uk-UA" w:eastAsia="en-US"/>
        </w:rPr>
        <w:t xml:space="preserve">». </w:t>
      </w:r>
      <w:r w:rsidRPr="002320FF">
        <w:rPr>
          <w:rFonts w:ascii="Calibri" w:eastAsia="Calibri" w:hAnsi="Calibri" w:cs="Times New Roman"/>
          <w:bCs/>
          <w:iCs/>
          <w:kern w:val="0"/>
          <w:lang w:val="uk-UA" w:eastAsia="en-US"/>
        </w:rPr>
        <w:t>Шифр та назва спеціальності</w:t>
      </w:r>
      <w:r w:rsidRPr="002320FF">
        <w:rPr>
          <w:rFonts w:ascii="Calibri" w:eastAsia="Calibri" w:hAnsi="Calibri" w:cs="Times New Roman"/>
          <w:kern w:val="0"/>
          <w:lang w:val="uk-UA" w:eastAsia="en-US"/>
        </w:rPr>
        <w:t xml:space="preserve"> – 09.00.05 – історія філософії. Спецрада </w:t>
      </w:r>
      <w:r w:rsidRPr="002320FF">
        <w:rPr>
          <w:rFonts w:ascii="Calibri" w:eastAsia="Calibri" w:hAnsi="Calibri" w:cs="Times New Roman"/>
          <w:bCs/>
          <w:color w:val="000000"/>
          <w:kern w:val="0"/>
          <w:lang w:val="uk-UA" w:eastAsia="en-US"/>
        </w:rPr>
        <w:t>Д 35.051.02</w:t>
      </w:r>
      <w:r w:rsidRPr="002320FF">
        <w:rPr>
          <w:rFonts w:ascii="Calibri" w:eastAsia="Calibri" w:hAnsi="Calibri" w:cs="Times New Roman"/>
          <w:b/>
          <w:bCs/>
          <w:color w:val="000000"/>
          <w:kern w:val="0"/>
          <w:lang w:val="uk-UA" w:eastAsia="en-US"/>
        </w:rPr>
        <w:t xml:space="preserve"> </w:t>
      </w:r>
      <w:r w:rsidRPr="002320FF">
        <w:rPr>
          <w:rFonts w:ascii="Calibri" w:eastAsia="Calibri" w:hAnsi="Calibri" w:cs="Times New Roman"/>
          <w:kern w:val="0"/>
          <w:lang w:val="uk-UA" w:eastAsia="en-US"/>
        </w:rPr>
        <w:t>Львівський національний університет імені Івана Франка</w:t>
      </w:r>
    </w:p>
    <w:sectPr w:rsidR="004111C7" w:rsidRPr="002320F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2320FF" w:rsidRPr="002320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6BD77-DED9-47B0-B817-C204AA87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2021-03-22T21:45:00Z</dcterms:created>
  <dcterms:modified xsi:type="dcterms:W3CDTF">2021-03-28T14:56:00Z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