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145EA4" w:rsidRDefault="00145EA4" w:rsidP="00145EA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Экономическая безопасность России и проблемы прокурорского надзора</w:t>
      </w:r>
    </w:p>
    <w:p w:rsidR="00145EA4" w:rsidRDefault="00145EA4" w:rsidP="00145EA4">
      <w:pPr>
        <w:spacing w:line="270" w:lineRule="atLeast"/>
        <w:rPr>
          <w:rFonts w:ascii="Verdana" w:hAnsi="Verdana"/>
          <w:b/>
          <w:bCs/>
          <w:color w:val="000000"/>
          <w:sz w:val="18"/>
          <w:szCs w:val="18"/>
        </w:rPr>
      </w:pPr>
      <w:r>
        <w:rPr>
          <w:rFonts w:ascii="Verdana" w:hAnsi="Verdana"/>
          <w:b/>
          <w:bCs/>
          <w:color w:val="000000"/>
          <w:sz w:val="18"/>
          <w:szCs w:val="18"/>
        </w:rPr>
        <w:t>Год: </w:t>
      </w:r>
    </w:p>
    <w:p w:rsidR="00145EA4" w:rsidRDefault="00145EA4" w:rsidP="00145EA4">
      <w:pPr>
        <w:spacing w:line="270" w:lineRule="atLeast"/>
        <w:rPr>
          <w:rFonts w:ascii="Verdana" w:hAnsi="Verdana"/>
          <w:color w:val="000000"/>
          <w:sz w:val="18"/>
          <w:szCs w:val="18"/>
        </w:rPr>
      </w:pPr>
      <w:r>
        <w:rPr>
          <w:rFonts w:ascii="Verdana" w:hAnsi="Verdana"/>
          <w:color w:val="000000"/>
          <w:sz w:val="18"/>
          <w:szCs w:val="18"/>
        </w:rPr>
        <w:t>1998</w:t>
      </w:r>
    </w:p>
    <w:p w:rsidR="00145EA4" w:rsidRDefault="00145EA4" w:rsidP="00145E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45EA4" w:rsidRDefault="00145EA4" w:rsidP="00145EA4">
      <w:pPr>
        <w:spacing w:line="270" w:lineRule="atLeast"/>
        <w:rPr>
          <w:rFonts w:ascii="Verdana" w:hAnsi="Verdana"/>
          <w:color w:val="000000"/>
          <w:sz w:val="18"/>
          <w:szCs w:val="18"/>
        </w:rPr>
      </w:pPr>
      <w:r>
        <w:rPr>
          <w:rFonts w:ascii="Verdana" w:hAnsi="Verdana"/>
          <w:color w:val="000000"/>
          <w:sz w:val="18"/>
          <w:szCs w:val="18"/>
        </w:rPr>
        <w:t>Простова, Валентина Михайловна</w:t>
      </w:r>
    </w:p>
    <w:p w:rsidR="00145EA4" w:rsidRDefault="00145EA4" w:rsidP="00145E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45EA4" w:rsidRDefault="00145EA4" w:rsidP="00145EA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45EA4" w:rsidRDefault="00145EA4" w:rsidP="00145E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45EA4" w:rsidRDefault="00145EA4" w:rsidP="00145EA4">
      <w:pPr>
        <w:spacing w:line="270" w:lineRule="atLeast"/>
        <w:rPr>
          <w:rFonts w:ascii="Verdana" w:hAnsi="Verdana"/>
          <w:color w:val="000000"/>
          <w:sz w:val="18"/>
          <w:szCs w:val="18"/>
        </w:rPr>
      </w:pPr>
      <w:r>
        <w:rPr>
          <w:rFonts w:ascii="Verdana" w:hAnsi="Verdana"/>
          <w:color w:val="000000"/>
          <w:sz w:val="18"/>
          <w:szCs w:val="18"/>
        </w:rPr>
        <w:t>Москва</w:t>
      </w:r>
    </w:p>
    <w:p w:rsidR="00145EA4" w:rsidRDefault="00145EA4" w:rsidP="00145E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45EA4" w:rsidRDefault="00145EA4" w:rsidP="00145EA4">
      <w:pPr>
        <w:spacing w:line="270" w:lineRule="atLeast"/>
        <w:rPr>
          <w:rFonts w:ascii="Verdana" w:hAnsi="Verdana"/>
          <w:color w:val="000000"/>
          <w:sz w:val="18"/>
          <w:szCs w:val="18"/>
        </w:rPr>
      </w:pPr>
      <w:r>
        <w:rPr>
          <w:rFonts w:ascii="Verdana" w:hAnsi="Verdana"/>
          <w:color w:val="000000"/>
          <w:sz w:val="18"/>
          <w:szCs w:val="18"/>
        </w:rPr>
        <w:t>12.00.11</w:t>
      </w:r>
    </w:p>
    <w:p w:rsidR="00145EA4" w:rsidRDefault="00145EA4" w:rsidP="00145E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45EA4" w:rsidRDefault="00145EA4" w:rsidP="00145EA4">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145EA4" w:rsidRDefault="00145EA4" w:rsidP="00145E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45EA4" w:rsidRDefault="00145EA4" w:rsidP="00145EA4">
      <w:pPr>
        <w:spacing w:line="270" w:lineRule="atLeast"/>
        <w:rPr>
          <w:rFonts w:ascii="Verdana" w:hAnsi="Verdana"/>
          <w:color w:val="000000"/>
          <w:sz w:val="18"/>
          <w:szCs w:val="18"/>
        </w:rPr>
      </w:pPr>
      <w:r>
        <w:rPr>
          <w:rFonts w:ascii="Verdana" w:hAnsi="Verdana"/>
          <w:color w:val="000000"/>
          <w:sz w:val="18"/>
          <w:szCs w:val="18"/>
        </w:rPr>
        <w:t>209</w:t>
      </w:r>
    </w:p>
    <w:p w:rsidR="00145EA4" w:rsidRDefault="00145EA4" w:rsidP="00145EA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Простова, Валентина Михайловна</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Глаьа I. Обеспечение экономической безопасности как социально-экономическая и правовая проблема.</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 Сущность и основы экономической тА безопасности</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теневой экономики как угрозы 4C экономической безопасности.</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Состояние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,Q экономической безопасности.V. 4. Место и роль</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сфере 7П обеспечения экономической безопасности.4.</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Актуальные направления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обеспечения экономическое безопасности.??.</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законодательства об оплате труда.</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Исполнение налогового законодательства.J-PP.</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Исполнение законодательства о банках и TTq банковской деятельности.ААч</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Исполнение законодательства о приватизации.J-??.</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Исполнение антимонопольного законодательства. Л^А</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 Исполнение законодательства в сфере внешне-эко- тгд номической деятельности.А.</w:t>
      </w:r>
    </w:p>
    <w:p w:rsidR="00145EA4" w:rsidRDefault="00145EA4" w:rsidP="00145EA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"Экономическая безопасность России и проблемы прокурорского надзора"</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Теоретическое и практическое значение исследования проблем</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сфере обеспечения экономической безопасности России обусловлено целым рядом объективных факторов: системной трансформацией экономики страны и определением роли и места России в современной мировой экономике; реальным уроном, наносимым экономике страны отсутствием адекватной переходному периоду государственно-правовой и социально-экономическом базы для практического перевода российской экономики на рыночные отношения; необходимостью поиска оптимального соотношения между открытостью экономики и защитой национальных экономических интересов, а также интересов хозяйствующих субъектов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для обеспечения экономической безопасности; нарастанием внутренних угроз экономической безопасности, включая продолжающийся спад объемов и технического уровня производства, потерю традиционных рынков, деиндустриализации экономики, разрушение научно-технического потенциала, свертывание инвестиционной деятельности, развитие теневой экономики и ее</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Fonts w:ascii="Verdana" w:hAnsi="Verdana"/>
          <w:color w:val="000000"/>
          <w:sz w:val="18"/>
          <w:szCs w:val="18"/>
        </w:rPr>
        <w:t>; несовершенством законодательного обеспечения экономической безопасности по наиболее важным направлениям экономических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актуализацией места и роли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обеспечения экономической безопасности.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Особую актуальность приобретают проблемы борьбы с возрастающей</w:t>
      </w:r>
      <w:r>
        <w:rPr>
          <w:rStyle w:val="WW8Num3z0"/>
          <w:rFonts w:ascii="Verdana" w:hAnsi="Verdana"/>
          <w:color w:val="000000"/>
          <w:sz w:val="18"/>
          <w:szCs w:val="18"/>
        </w:rPr>
        <w:t> </w:t>
      </w:r>
      <w:r>
        <w:rPr>
          <w:rStyle w:val="WW8Num4z0"/>
          <w:rFonts w:ascii="Verdana" w:hAnsi="Verdana"/>
          <w:color w:val="4682B4"/>
          <w:sz w:val="18"/>
          <w:szCs w:val="18"/>
        </w:rPr>
        <w:t>криминализацией</w:t>
      </w:r>
      <w:r>
        <w:rPr>
          <w:rStyle w:val="WW8Num3z0"/>
          <w:rFonts w:ascii="Verdana" w:hAnsi="Verdana"/>
          <w:color w:val="000000"/>
          <w:sz w:val="18"/>
          <w:szCs w:val="18"/>
        </w:rPr>
        <w:t> </w:t>
      </w:r>
      <w:r>
        <w:rPr>
          <w:rFonts w:ascii="Verdana" w:hAnsi="Verdana"/>
          <w:color w:val="000000"/>
          <w:sz w:val="18"/>
          <w:szCs w:val="18"/>
        </w:rPr>
        <w:t>экономики и организованной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которая за последние годы охватила практически все сферы хозяйственной жизни - отношения собственности, кредитно-финансовую сферу, производство, торговлю и услуги, внешнеэкономические отношения.</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Криминализация становится тормозом укрепления российской государственности, социального развития, стабилизации хозяйственной жизни.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России экономическая безопасность является новой проблемой, которая в последнее время приобретает особую значимость и актуальность. В настоящее время экономической безопасности принадлежит решающая базисная роль в обеспечении надежной обороноспособности страны, ее конкурентноспособности, поддержании социального мира, органичной интеграции страны в систему мировой экономики.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государствах Европы, Японии разрабатываются и реализуются концепции национальной безопасности с учетом собственных экономических интересов. Эта проблема также стоит перед новыми индустриальными странами и государствами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Сейчас в условиях кризиса, охватившего все российское общество, исследование вопросов обеспечения экономической безопасности, в том числе средствами прокурорского надзора, приобретает все возрастающее значение и свидетельствует о неотложности и значимости решения существующих проблем, которые стоят не только перед политиками, хозяйственными руководителями, но и предпринимателями, учеными, а также самыми широкими слоями населения.</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существует объективная необходимость пересмотра подходов к обеспечению экономической безопасности етраны. Как показывает накопленный опыт, укрепление экономики не может происходить без активной государственной поддержки. Одной из форм такой поддержки является деятельность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защите законных прав граждан и юридических лиц в сфере экономических правоотношений.</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направляя свои усилия на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стране, присущими ему средствами, по нашему мнению, в состоянии оказать значительное стабилизирующее влияние на экономику, включая упрочение позиций предпринимательства.</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когда резко увеличились правовой нигилизм,</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неуважительное отношение к конституционным правам,</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граедан со стороны рдда доллностных лиц аппарата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местного самоуправления, коммерческих структур, значительно возрастает роль прокуратуры как</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органа за обеспечением режима законности и важного звена в системе ветвей государственной власти Российской Федерации, ее субъектов.</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1993г., Федеральный Закон "О внесении изменений и дополнений в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Федерации"/1995г./ во многом способствовали восстановлению</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функции прокуратуры и полномочий по ее реализации.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четкое определение места и функций прокуратуры в структуре органов государственной власти, пределов</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ком- ' петенции, методов и форм ее реализации, осуществления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возложенных законом обязанностей контрольно-надзорными органами е сфере обеспечения экономической безопасности нугада-ется в исследовании 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решении. Существенные проблемы возникают при определении приоритетных направлений прокурорского надзора, разработке методических рекомендаций по их осуществлению. Зто . касается и организаций надзора прокуратуры за исполнением законов з сфере обеспечения экономической безопасности, ее приоритетных направлений надзора: за исполнением законодательства об оплате труда, о налогах, о банках и банковской деятельности, о приватизации, об антимонопольной и внешнеэкономической деятельности.*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"Об организации прокурорского надзора за исполнением законов,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от 22 мая 1996 г. № 30.</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не учитывалось авторами, предлагавшими свести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прокуратуры только к поддержанию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и не указавшими, чем именно восполнить образующийся в результате этого вакуум. Вот почему проблемы определения места и роли прокуратуры в системе органов власти Российской Федерации, уточнения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xml:space="preserve">прокурорского надзора в Законе о </w:t>
      </w:r>
      <w:r>
        <w:rPr>
          <w:rFonts w:ascii="Verdana" w:hAnsi="Verdana"/>
          <w:color w:val="000000"/>
          <w:sz w:val="18"/>
          <w:szCs w:val="18"/>
        </w:rPr>
        <w:lastRenderedPageBreak/>
        <w:t>прокуратуре,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выявления приоритетных направлений надзорной деятельности, рассматриваемые в настоящей диссертации, особенно актуальны.</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аргументированность выводов и предложений диссертации базируются на анализе деятельности прокуратуры, изучении статистических данных и материалов практики работы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прокурорских органов, иных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на современном этапе. Существенное значение имеет исследование деятельности прокуратуры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законов и соблюдением прав</w:t>
      </w:r>
      <w:r>
        <w:rPr>
          <w:rStyle w:val="WW8Num3z0"/>
          <w:rFonts w:ascii="Verdana" w:hAnsi="Verdana"/>
          <w:color w:val="000000"/>
          <w:sz w:val="18"/>
          <w:szCs w:val="18"/>
        </w:rPr>
        <w:t> </w:t>
      </w:r>
      <w:r>
        <w:rPr>
          <w:rStyle w:val="WW8Num4z0"/>
          <w:rFonts w:ascii="Verdana" w:hAnsi="Verdana"/>
          <w:color w:val="4682B4"/>
          <w:sz w:val="18"/>
          <w:szCs w:val="18"/>
        </w:rPr>
        <w:t>гравдан</w:t>
      </w:r>
      <w:r>
        <w:rPr>
          <w:rStyle w:val="WW8Num3z0"/>
          <w:rFonts w:ascii="Verdana" w:hAnsi="Verdana"/>
          <w:color w:val="000000"/>
          <w:sz w:val="18"/>
          <w:szCs w:val="18"/>
        </w:rPr>
        <w:t> </w:t>
      </w:r>
      <w:r>
        <w:rPr>
          <w:rFonts w:ascii="Verdana" w:hAnsi="Verdana"/>
          <w:color w:val="000000"/>
          <w:sz w:val="18"/>
          <w:szCs w:val="18"/>
        </w:rPr>
        <w:t>в экономическое деятельности, защите прав потребителей.</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в процессе исследования стоящих перед</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задач на различных стадиях и направлениях надзорной деятельности, анализ и сопоставление полученных данных, методик проведения</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проверок в контролирующих органах и на конкретных объектах, применения актов прокурорского реагирования представляются полезными для</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помогут прокурорам квалифицированно осудестзлять полномочия как по надзору за исполнением законов, так и по нгдзору за следствием и</w:t>
      </w:r>
      <w:r>
        <w:rPr>
          <w:rStyle w:val="WW8Num3z0"/>
          <w:rFonts w:ascii="Verdana" w:hAnsi="Verdana"/>
          <w:color w:val="000000"/>
          <w:sz w:val="18"/>
          <w:szCs w:val="18"/>
        </w:rPr>
        <w:t> </w:t>
      </w:r>
      <w:r>
        <w:rPr>
          <w:rStyle w:val="WW8Num4z0"/>
          <w:rFonts w:ascii="Verdana" w:hAnsi="Verdana"/>
          <w:color w:val="4682B4"/>
          <w:sz w:val="18"/>
          <w:szCs w:val="18"/>
        </w:rPr>
        <w:t>дознанием</w:t>
      </w:r>
      <w:r>
        <w:rPr>
          <w:rFonts w:ascii="Verdana" w:hAnsi="Verdana"/>
          <w:color w:val="000000"/>
          <w:sz w:val="18"/>
          <w:szCs w:val="18"/>
        </w:rPr>
        <w:t>, за законностью судебных постановлений по уголовным,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делам об административных правонарушениях.</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этой деятельности убедительно подтверждает важное значение надзорной функции прокуратуры, что является весомым аргументом в пользу ее дальнейшего усиления и развития.</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законов в сфере обеспечения экономической безопасности, на наш взгляд, обладает нееом-ненной спецификой. Поскольку проблема обеспечения законности в сфере экономической безопасности возникла сравнительно недавно, монографические исследования темы прокурорского надзора за исполнением законов в названной сфере в современной России ранее не проводились.</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Лишь в 1996 году В.М. Белецким защищена диссертация на оэиакзгае ученой степени кандидата юридических наук на тему:"Прокурорский надзор за исполнением законов, регулирующих предпринимательскую деятельность". Имеются также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Вместе с тем следует отметить подготовку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Российской Федерации совместно с</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ряда методических рекомендаций по этому направлению работы прокурора. Однако данных материалов явно недостаточно для обеспечения действенного прокурорского надзора.</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Современная ситуация обусловливает потребность проведения глубокого изучения важных направлений прокурорского надзора за исполнением законодательства в сфере экономической безопасности. Принятие Федерального Закона Российской Федерации "О внесении изменений и дополнений в закон "О прокуратуре Российской Федерации" вызывает, на наш взгляд, необходимость теоретического анализа проблемы обеспечения законности в этой сфере, исходя из внесенных в закон корректив. . Изложенные соображения предопределили выбор темы и .структуру исследования.</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было признано необходимым раскрыть понятие угроз экономической безопасности, исследовать состояние законодательства и место прокурорского надзора в сфере обеспечения экономической безопасности, как актуальной научной и практической проблемы.</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являлась разработка теоретических основ и комплекса рекомен даций,. необходимых для осуществления эффективного прокурорского надзора за исполнением законов в сфере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проблемой исследования является разрешение противоречий мезду потребностями и возможностями прокурорского надзора за исполнением законов в интересах экономической безопасности граждан, общества и государства, как состояния защищенности их закон ных экономических интересов от внутренних и внешних угроз.</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конкретных задач исследования при этом выступали: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проблем теневой экономики, как угроз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сущности и основ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изучение современного состояния законодательства, законности и практики прокурорского надзора за исполнением законодательства в сфере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места, роли и необходимости реализации функции надзора прокуратуры за исполнением законов как важного и необходимого средства правовой защиты основных направлении обеспечения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задач и содержания работы прокурора по надзору за исполнением законов в сфере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конкретизация основных направлений прокурорского надзора за исполнением законодательства в сфере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рекомендаций по обеспечению прокурорского надзора в сфере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выступают теоретические и практические аспекты диалектического взаимодействия угроз экономической безопасности и состояний законности в сфере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состояние законодательства и основные направления прокурорского надзора за исполнением законов в сфере обеспечения экономической безопасности.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оно является первой попыткой комплексного рассмотрения спектра вопросов, определяющих</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и содержание работы прокурора за исполнением законов в сфере экономической безопасности. Проведеннное исследование позволяет показать место и роль прокуратуры в обеспечении экономическое безопасности России. При этом</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рассматривается как необходимый орган право-охраны, занимающий ведущее место в механизме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законов и координации деятельности правоохранительных органов по борьбе с преступностью в данной сфере.</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анализа практики прокурорского надзора и актуальных задач экономического развития, в диссертации дана конкретизация направлений и задач надзора. Значительное внимание уделено предмету надзора за исполнением законов в сфере обеспечения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предлагаемого решения заключается также в попытке насыщения конкретным содержанием основных направлений прокурорского надзора за исполнением законов в сфере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комплексного подхода к совокупности вззда/освя занных элементов экономическом безопасности раскрывается содержание понятия "экономической безопасности". Проанализирован характер основных проблем теневой экономики как угроз экояо мической безопасности. Требованиям новизны отвечает, как г: ре лставляется, характеристика актуальных направлении hpokvpopcko го надзора за исполнением законов в исследуемой с^ере.</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 комплекс предложений, направленных на обеспечение прокурорского надзора за исполнением законов в данной cfjepe. В нем уделено внимание вопросам, использования материалов надзорной практики для совершенствования за-конолательства в интересах обеспечения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сущности и основах экономической безопасности: ф/ - о проблемах теневой экономики как угрозах экономической безопасности;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как центральном элементе системы обеспечения исполнения законов в сфере экономической безопасности, упрочения и усиления надзорной функции прокуратуры;</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 ориентировании органов прокуратуры на реальное уча стие в охране интересов государства. и граждан, а также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угрозам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предложениях, направленных на совершенствование законодательства в с^еое обеспечения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Методология и методика 'исследования. Методологическую базу исследования составили положения теории познания, научные методы правовой науки. Использовались положения социологической, философской, экономической наук, теории управления.</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базировалось на трудах ведущих специалистов в обла сти прокурорского надзора: В.И.</w:t>
      </w:r>
      <w:r>
        <w:rPr>
          <w:rStyle w:val="WW8Num3z0"/>
          <w:rFonts w:ascii="Verdana" w:hAnsi="Verdana"/>
          <w:color w:val="000000"/>
          <w:sz w:val="18"/>
          <w:szCs w:val="18"/>
        </w:rPr>
        <w:t> </w:t>
      </w:r>
      <w:r>
        <w:rPr>
          <w:rStyle w:val="WW8Num4z0"/>
          <w:rFonts w:ascii="Verdana" w:hAnsi="Verdana"/>
          <w:color w:val="4682B4"/>
          <w:sz w:val="18"/>
          <w:szCs w:val="18"/>
        </w:rPr>
        <w:t>Баскова</w:t>
      </w:r>
      <w:r>
        <w:rPr>
          <w:rFonts w:ascii="Verdana" w:hAnsi="Verdana"/>
          <w:color w:val="000000"/>
          <w:sz w:val="18"/>
          <w:szCs w:val="18"/>
        </w:rPr>
        <w:t>, С.Г. Березовской, А.Л. Бере нзона, В.Г.</w:t>
      </w:r>
      <w:r>
        <w:rPr>
          <w:rStyle w:val="WW8Num3z0"/>
          <w:rFonts w:ascii="Verdana" w:hAnsi="Verdana"/>
          <w:color w:val="000000"/>
          <w:sz w:val="18"/>
          <w:szCs w:val="18"/>
        </w:rPr>
        <w:t> </w:t>
      </w:r>
      <w:r>
        <w:rPr>
          <w:rStyle w:val="WW8Num4z0"/>
          <w:rFonts w:ascii="Verdana" w:hAnsi="Verdana"/>
          <w:color w:val="4682B4"/>
          <w:sz w:val="18"/>
          <w:szCs w:val="18"/>
        </w:rPr>
        <w:t>Лаева</w:t>
      </w:r>
      <w:r>
        <w:rPr>
          <w:rFonts w:ascii="Verdana" w:hAnsi="Verdana"/>
          <w:color w:val="000000"/>
          <w:sz w:val="18"/>
          <w:szCs w:val="18"/>
        </w:rPr>
        <w:t>, В.К. Звирбуля, А.Х. Казаоиной, В.В.</w:t>
      </w:r>
      <w:r>
        <w:rPr>
          <w:rStyle w:val="WW8Num3z0"/>
          <w:rFonts w:ascii="Verdana" w:hAnsi="Verdana"/>
          <w:color w:val="000000"/>
          <w:sz w:val="18"/>
          <w:szCs w:val="18"/>
        </w:rPr>
        <w:t> </w:t>
      </w:r>
      <w:r>
        <w:rPr>
          <w:rStyle w:val="WW8Num4z0"/>
          <w:rFonts w:ascii="Verdana" w:hAnsi="Verdana"/>
          <w:color w:val="4682B4"/>
          <w:sz w:val="18"/>
          <w:szCs w:val="18"/>
        </w:rPr>
        <w:t>Клочкова</w:t>
      </w:r>
      <w:r>
        <w:rPr>
          <w:rFonts w:ascii="Verdana" w:hAnsi="Verdana"/>
          <w:color w:val="000000"/>
          <w:sz w:val="18"/>
          <w:szCs w:val="18"/>
        </w:rPr>
        <w:t>, 5.5 Коробейникова, Н.И. Кузнецова, В.Г. Мелкумоза, Л. А.</w:t>
      </w:r>
      <w:r>
        <w:rPr>
          <w:rStyle w:val="WW8Num3z0"/>
          <w:rFonts w:ascii="Verdana" w:hAnsi="Verdana"/>
          <w:color w:val="000000"/>
          <w:sz w:val="18"/>
          <w:szCs w:val="18"/>
        </w:rPr>
        <w:t> </w:t>
      </w:r>
      <w:r>
        <w:rPr>
          <w:rStyle w:val="WW8Num4z0"/>
          <w:rFonts w:ascii="Verdana" w:hAnsi="Verdana"/>
          <w:color w:val="4682B4"/>
          <w:sz w:val="18"/>
          <w:szCs w:val="18"/>
        </w:rPr>
        <w:t>Николаевой</w:t>
      </w:r>
      <w:r>
        <w:rPr>
          <w:rFonts w:ascii="Verdana" w:hAnsi="Verdana"/>
          <w:color w:val="000000"/>
          <w:sz w:val="18"/>
          <w:szCs w:val="18"/>
        </w:rPr>
        <w:t>, В.П. Рябиева, К.Ф. Сквориова, А. С.</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Б.О. Старова, В.И. Шмнда, В.Б.</w:t>
      </w:r>
      <w:r>
        <w:rPr>
          <w:rStyle w:val="WW8Num3z0"/>
          <w:rFonts w:ascii="Verdana" w:hAnsi="Verdana"/>
          <w:color w:val="000000"/>
          <w:sz w:val="18"/>
          <w:szCs w:val="18"/>
        </w:rPr>
        <w:t> </w:t>
      </w:r>
      <w:r>
        <w:rPr>
          <w:rStyle w:val="WW8Num4z0"/>
          <w:rFonts w:ascii="Verdana" w:hAnsi="Verdana"/>
          <w:color w:val="4682B4"/>
          <w:sz w:val="18"/>
          <w:szCs w:val="18"/>
        </w:rPr>
        <w:t>Ястребова</w:t>
      </w:r>
      <w:r>
        <w:rPr>
          <w:rStyle w:val="WW8Num3z0"/>
          <w:rFonts w:ascii="Verdana" w:hAnsi="Verdana"/>
          <w:color w:val="000000"/>
          <w:sz w:val="18"/>
          <w:szCs w:val="18"/>
        </w:rPr>
        <w:t> </w:t>
      </w:r>
      <w:r>
        <w:rPr>
          <w:rFonts w:ascii="Verdana" w:hAnsi="Verdana"/>
          <w:color w:val="000000"/>
          <w:sz w:val="18"/>
          <w:szCs w:val="18"/>
        </w:rPr>
        <w:t>и других.</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Существенную помощь в решении задач исследования оказали работы ученых, специализирующихся в области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уголовного права и процесса, теории права: В.Б. Алексееева, А.Л.</w:t>
      </w:r>
      <w:r>
        <w:rPr>
          <w:rStyle w:val="WW8Num3z0"/>
          <w:rFonts w:ascii="Verdana" w:hAnsi="Verdana"/>
          <w:color w:val="000000"/>
          <w:sz w:val="18"/>
          <w:szCs w:val="18"/>
        </w:rPr>
        <w:t> </w:t>
      </w:r>
      <w:r>
        <w:rPr>
          <w:rStyle w:val="WW8Num4z0"/>
          <w:rFonts w:ascii="Verdana" w:hAnsi="Verdana"/>
          <w:color w:val="4682B4"/>
          <w:sz w:val="18"/>
          <w:szCs w:val="18"/>
        </w:rPr>
        <w:t>Бойкова</w:t>
      </w:r>
      <w:r>
        <w:rPr>
          <w:rFonts w:ascii="Verdana" w:hAnsi="Verdana"/>
          <w:color w:val="000000"/>
          <w:sz w:val="18"/>
          <w:szCs w:val="18"/>
        </w:rPr>
        <w:t>, И.С. Викторова, Т.А. Дикановой, А.И. Лолговой,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А.Н. Харькова, А.И. Михайлова, А.В.</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10-14. Скуратова, А.Б. Соловьева, М.С.</w:t>
      </w:r>
      <w:r>
        <w:rPr>
          <w:rStyle w:val="WW8Num4z0"/>
          <w:rFonts w:ascii="Verdana" w:hAnsi="Verdana"/>
          <w:color w:val="4682B4"/>
          <w:sz w:val="18"/>
          <w:szCs w:val="18"/>
        </w:rPr>
        <w:t>Строговича</w:t>
      </w:r>
      <w:r>
        <w:rPr>
          <w:rFonts w:ascii="Verdana" w:hAnsi="Verdana"/>
          <w:color w:val="000000"/>
          <w:sz w:val="18"/>
          <w:szCs w:val="18"/>
        </w:rPr>
        <w:t>, Л.А. Соя-Серко, А.Я. Сухарева, Н.П.</w:t>
      </w:r>
      <w:r>
        <w:rPr>
          <w:rStyle w:val="WW8Num3z0"/>
          <w:rFonts w:ascii="Verdana" w:hAnsi="Verdana"/>
          <w:color w:val="000000"/>
          <w:sz w:val="18"/>
          <w:szCs w:val="18"/>
        </w:rPr>
        <w:t> </w:t>
      </w:r>
      <w:r>
        <w:rPr>
          <w:rStyle w:val="WW8Num4z0"/>
          <w:rFonts w:ascii="Verdana" w:hAnsi="Verdana"/>
          <w:color w:val="4682B4"/>
          <w:sz w:val="18"/>
          <w:szCs w:val="18"/>
        </w:rPr>
        <w:t>Шарыло</w:t>
      </w:r>
      <w:r>
        <w:rPr>
          <w:rFonts w:ascii="Verdana" w:hAnsi="Verdana"/>
          <w:color w:val="000000"/>
          <w:sz w:val="18"/>
          <w:szCs w:val="18"/>
        </w:rPr>
        <w:t>, Н.П. Яблоко-ва, Л.С. Явича, Н.А.</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и других.</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базу исследования составили Конституция Российской Федерации, Закон Российской Федерации "О прокуратуре Российской Федера ции",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нормативные акты министерств и ведомств, приказы и указания Генерального прокурора Российской Федерации.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 статистики о</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сфере экономики, материалы практики прокурорского надзора за исполнением хозяйственного законодательства. По специальной программе были изучены материалы прокурорских проверок исполнения законодательства в сфере экономики,</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арбитражной практики, публикации в журналах "</w:t>
      </w:r>
      <w:r>
        <w:rPr>
          <w:rStyle w:val="WW8Num4z0"/>
          <w:rFonts w:ascii="Verdana" w:hAnsi="Verdana"/>
          <w:color w:val="4682B4"/>
          <w:sz w:val="18"/>
          <w:szCs w:val="18"/>
        </w:rPr>
        <w:t>Законность</w:t>
      </w:r>
      <w:r>
        <w:rPr>
          <w:rFonts w:ascii="Verdana" w:hAnsi="Verdana"/>
          <w:color w:val="000000"/>
          <w:sz w:val="18"/>
          <w:szCs w:val="18"/>
        </w:rPr>
        <w:t>" в 1990-1998гг., Бюллетенях</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Генеральной прокуратуры Российской Федерации, а также обобщения судебной практики, проведенные</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Российской Федерации,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Российской Федерации, материалы Госкомстата, Комитетов Государственной /'умы по эргономической политике и безопасности.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Теоретическое значение работы определяется решением достаточно широкого круга вопросов, которые ранее не являлись предметом исследования. Это позволяет говорить о том, что диссертация частично восполняет имеющиеся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теории прокурорского надзора.</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на его основе могут быть разработаны конкретные рекомендации по обеспечению действенного прокурорского надзора за исполнением законодательства в сйере обеспечения экономической безопасности. Материалы исследования могут быть использованы в про филактической деятельности правоохранительных органов, при подготовке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касающихся регулирования экономической деятельности, в процессе преподавания дисциплины "Прокурорский надзор" в высших учебных заведениях и в процессе обучения прокурорских работников в системе повышения их квалификации. Данные материалы могут оказаться полезными при подготовке мето дических пособий.</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теоретические полояения и выводы исследования, как и практические рекомендации освещались в докладах на научно-практических конференциях, проводимых в НИИ Прокуратуры РФ, научных семинарах. Материалы исследования использовались при подготовке отчетов, справок, выполненных •. б НИИ Прокуратуры РФ и Генеральное прокуратуре РФ, а также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Комитета Государственной Думы по экономической политике.</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опубликованы четыре научные статьи, в составе авторского коллектива подготовлены мето дические рекомендации: "Анализ нарушений, банковского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ства и роль прокуратуры по защите государственных интересов в ар-битратхной практике", а также информация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обжалование неправомерных действии /решений/, постановяени^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служб к роли прокурорского надзора в этой деятельности" и справка о результатах проверки исполнения налогового законодательства в Орловской области.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обусловили структуру работы, состоящей из введения, двух глав,, заключения и списка использованной литературы.</w:t>
      </w:r>
    </w:p>
    <w:p w:rsidR="00145EA4" w:rsidRDefault="00145EA4" w:rsidP="00145EA4">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"Судоустройство; прокуратура; адвокатура; нотариат", Простова, Валентина Михайловна</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Выполненное диссертационное исследование позволяет сделать следующие выводы и предложения.</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На основе исследования экономической безопасности как социально-экономической и правовой проблемы можно определить сущность экономической безопасности, как такое состояние экономики и институтов власти, при котором обеспечивается гарантированная защита национальных интересов, социально-ориентированное развитие стоаны, достаточный оборонный потенциал дане при наиболее неблагополучных условиях оазви-тия внутренних и внешних процессов и соответствующих им угроз.</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-экономической безопасности Еыражается в системе критериев и показателей. Критерий экономической безопасности -оценка состояния экономики с точки эоения важнейших процессов, отражающих сущность экономической безопасности. Критериальная оценка безопасности включает в себя оценки: ресурсного потенциала и возможностей его развития; уровня эффективности использования ресурсов, капитала и труда и его соответствия уровню в наиболее развитых странах, а также уровню, при котором угрозы внутреннего и внешнего характера сводятся к минимуму; конкурентоспособности экономики; целостности территории и экономического пространства;</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независимости и возможности противостояния внешним угрозам; социальной стабильности и условий предотвращения и разрешения социальных конфликтов.</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системе показателей экономической безопасности необходимо выделять; уровень и качество жизни; темп инфляции; норму безработицы; экономический рост; дефицит бюджета; государственный долг; встооенн-ость в мировую экономику; золото-валютные резервы; деятельность теневой экономики. Исследование сущности и основ экономической безопасности позволяет установить понятия основных угроз социально-экономическому развитию нашей страны.</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Выполненный анализ исходных понятий экономической безопасности позволяет конкретизировать состояние и угрозы экономической безопасности по основным направлениям социально-экономических преобразований в нашем обществе.</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Главная цель экономической стратегии состоит в восстановлении в России экономического роста. Исследование состояния и проблем экономической безопасности позволяет определить основной спектр угроз, а также меры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предотвращению в сфере экономических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теневой экономики дает возможность сформулировать понятия неформальной экономики, как скрываемой, но не запрещенной законом, а также</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экономики, как непосредственно криминальной, в совокупности представляющих теневую экономику; проанализировать проявления теневой экономики в основных сферах хозяйствования и предложить комплекс дифференцированных мер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выявленным угрозам: по экономике в целом, в сфере внешнеэкономической деятельности, в сфере рынка ценных бумаг, б сфере вкебанковского оборота наличных денег, в сфере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в малом бизнесе.</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экономических правоотношений не в полной мере удовлетворяет интересам экономичес кой безопасности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общества и государства. Оно характеризуется наличием</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существенных недостатков законодательства, непосредственно способствующих формированию теневой экономики.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в ближайшее время достигнутые государством в борьбе с теневым сектором экономики, будут определяющими для выбора пути дальнейшего развития отечественной экономики и общества: либо российская экономика твердо встанет на путь закона, что позволит реализовать огромный потенциал, роста, стать эффективной, как в развитых странах с сильными демократическими традициями и значительными социальными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либо ее дальнейшее формирование пойдет по латиноамериканскому образцу, с преобладанием узко групповых интересов, недоступных силе закона и обрекающему основные массы населения на нищету.</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Проведенное исследование проблем теневой экономики как угроз экономической безопасности позволяет целесообразным предложить комплекс мер по противодействию выявленным угрозам.</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этих мер представляется необходимым осуществить следующие :</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экономике в целом:</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расширение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административных полномочий органов государственного контроля и регулирования, совершенствование системы правового регулирования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контролирующих и регулирующих систему экономических отношений;</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ускорение процесса присоединения России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Совета Европы "Об отмывании, выявлении,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и конфискации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/Страсбургская конвенция/, а также выполнения взятых на себя обязательств /в связи с</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Россией Венской конвенции и вступлением в Совет Европы/ при разработке и принятии законодательства о борьбе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/отмыванием/ доходов, полученных преступным путем, признающего и учитывающего выработанные международной практикой нормы и правила;</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вступление России в члены Международной группы финансовых действий /ФАГФ/, укрепление связей с другими международными организациями, действующими в области борьбы с международными финансовыми</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Fonts w:ascii="Verdana" w:hAnsi="Verdana"/>
          <w:color w:val="000000"/>
          <w:sz w:val="18"/>
          <w:szCs w:val="18"/>
        </w:rPr>
        <w:t>. Ускорение процесса подготовки и заключения Россией межправительственных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с иностранными государствами и межведомственных соглашений и протоколов о сотрудничестве в сфере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злоупотреблениям и преступлениям на финансовых рынках;</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 разработанных законов "О бюджете развития", "О борьбе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"О борьбе с коррупцией",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путем". Внесение в разрабатываемый закон "Об инвест-тиционной деятельности" положения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проверки "чистоты" инвестиций в российскую экономику, в том числе, иностранных.</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сфере внешнеэкономической деятельности: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осуществление мониторинга и жесткого валютного контроля по всем операциям в сфере международных расчетов России /включая операции по конвертации рублевых средств нерезидентов в валюту, проводимые 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банках;</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информационной базы налогообложения в рамках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 которую министерства финансов, налоговые службы и центральные банки этих стран будут предоставлять информацию о действующих на их территории фирмах других государств СНГ, заключение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государств СНГ - участников</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об унификации валютного законодательства, единых принципах осуществления валютного контроля;</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усиление пограничного и таможенного контроля, особенно на границах со странами СНГ и б территориальных' водах. Взосийскои Федерации, обеспечение полного декларирования и взимания</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сборов в бюджет с ввозимых на территорию России грузов;</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отмена таможенного оформления и таможенного контроля на границах России со странами - членами Таможенного союза только после унификации законодательства этих стран;</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подготовка необходимой нормативно-правовой базы для практического применения мер регулирования, предусмотренных Законом "О государственном регулировании внешнеторговой деятельности";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единого для всех ведомств, включая</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Fonts w:ascii="Verdana" w:hAnsi="Verdana"/>
          <w:color w:val="000000"/>
          <w:sz w:val="18"/>
          <w:szCs w:val="18"/>
        </w:rPr>
        <w:t>, информационного банка данных о внешнеэкономической деятельности.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сстеое -рынка ценных бумаг: I</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внесение ряда корректив в законы "О Центральном банке Российской Федерации", "О банках и банковской деятельности", "О валютном контроле и валютном регулировании", "О рынке ценных бумаг" "О переводных и простых векселях". Ускорить разработку и принятие</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Вексельного</w:t>
      </w:r>
      <w:r>
        <w:rPr>
          <w:rStyle w:val="WW8Num3z0"/>
          <w:rFonts w:ascii="Verdana" w:hAnsi="Verdana"/>
          <w:color w:val="000000"/>
          <w:sz w:val="18"/>
          <w:szCs w:val="18"/>
        </w:rPr>
        <w:t> </w:t>
      </w:r>
      <w:r>
        <w:rPr>
          <w:rFonts w:ascii="Verdana" w:hAnsi="Verdana"/>
          <w:color w:val="000000"/>
          <w:sz w:val="18"/>
          <w:szCs w:val="18"/>
        </w:rPr>
        <w:t>кодекса.</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саере борьбы с коррупцией:</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усиление роли в борьбе с коррупцией Координационного совещания руководителей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созданного в со от ветствии с Законом "О проъ'уратуре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18 апреля 1996г. № 567;</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введение /в развитие положений закона "Об основах государственной службы"/ порядка декларирования доходов го^ сударственных служащих и проведение специальной проверки при поступлении на государственную службу, а также создание действенного механизма декларирования доходов и расходов физических лиц;</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сокращение числа лиц, обладающих иммунитетом против проведения в отношении них оперативно-розыскных мероприятий.</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малом бизнесе:</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снижение налогоэого бремени и тем самым создание условий для</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теневой экономики в малом бизнесе;</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закрытости для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структур информации о финансовой состоянии малых предприятий, организация системы региональных центров правовой защиты малых предприятий;</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для предотвращения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упорядочения контрольной деятельности органов исполнительной власти исчерпывающего перечня федеральных и местных органов исполнительной власти и управления, допущенных к осуществлению контрольных функции и осуществляющих плановые, фиксированные проверки деятельности субъектов малого предпринимательства; закрепление в соответствующих правовых актах жесткого порядка проведения проверок, четко определяющий</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должностных лиц.</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Вносимые предложения направлены на совершенствование ряда нормативно-правовых актов по актуальным вопросам</w:t>
      </w:r>
      <w:r>
        <w:rPr>
          <w:rStyle w:val="WW8Num3z0"/>
          <w:rFonts w:ascii="Verdana" w:hAnsi="Verdana"/>
          <w:color w:val="000000"/>
          <w:sz w:val="18"/>
          <w:szCs w:val="18"/>
        </w:rPr>
        <w:t> </w:t>
      </w:r>
      <w:r>
        <w:rPr>
          <w:rStyle w:val="WW8Num4z0"/>
          <w:rFonts w:ascii="Verdana" w:hAnsi="Verdana"/>
          <w:color w:val="4682B4"/>
          <w:sz w:val="18"/>
          <w:szCs w:val="18"/>
        </w:rPr>
        <w:t>общегражданского</w:t>
      </w:r>
      <w:r>
        <w:rPr>
          <w:rStyle w:val="WW8Num3z0"/>
          <w:rFonts w:ascii="Verdana" w:hAnsi="Verdana"/>
          <w:color w:val="000000"/>
          <w:sz w:val="18"/>
          <w:szCs w:val="18"/>
        </w:rPr>
        <w:t> </w:t>
      </w:r>
      <w:r>
        <w:rPr>
          <w:rFonts w:ascii="Verdana" w:hAnsi="Verdana"/>
          <w:color w:val="000000"/>
          <w:sz w:val="18"/>
          <w:szCs w:val="18"/>
        </w:rPr>
        <w:t>регулирования отношений собственности, бюджетного и налогового законодательства, банковского законодательства.</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Реализация сущности экономической безопасности в оптимальной системе критериев и показателей экономических компонентов нуждается в правовом механизме их внедрения в практику. Это обусловливает возрастание роли правового обеспечения /законодательного,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Fonts w:ascii="Verdana" w:hAnsi="Verdana"/>
          <w:color w:val="000000"/>
          <w:sz w:val="18"/>
          <w:szCs w:val="18"/>
        </w:rPr>
        <w:t>, правовоспитательного/ экономической безопасности государственными органами, в том числе</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Российской Федерации, координирующей деятельность правоохранительных органов по борьбе с преступностью.</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Неудовлетворительное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наличие реальных угроз, специфически отражающих комплекс сложных проблем, определяет современную социально-экономическую ситуацию в нашей стране.</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борьбы с преступностью, способность государства обеспечить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граедан на личную безопсность превратились в политические факторы, влияющие на авторитет вла-. сти и ход реформ в стране. Активное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преступности остается одним из ключевых направлений политики национальной безопасности, в том числе экономической безопасности.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Назревшая в связи с этим необходимость разработки и осуществления неотложных мероприятий по коренному перелому</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в России предопределяет важность общей концепции обеспечения комплексной безопасности личности, общества и государства, а также концепции основ государственной политики в области борьбы с преступностью. Их сущностью и главным направлением должны стать единство стратегии и действий всех ветвей власти, вовлечение в борьбу с преступнЪстью всего потенциала,</w:t>
      </w:r>
      <w:r>
        <w:rPr>
          <w:rStyle w:val="WW8Num3z0"/>
          <w:rFonts w:ascii="Verdana" w:hAnsi="Verdana"/>
          <w:color w:val="000000"/>
          <w:sz w:val="18"/>
          <w:szCs w:val="18"/>
        </w:rPr>
        <w:t> </w:t>
      </w:r>
      <w:r>
        <w:rPr>
          <w:rStyle w:val="WW8Num4z0"/>
          <w:rFonts w:ascii="Verdana" w:hAnsi="Verdana"/>
          <w:color w:val="4682B4"/>
          <w:sz w:val="18"/>
          <w:szCs w:val="18"/>
        </w:rPr>
        <w:t>граж</w:t>
      </w:r>
      <w:r>
        <w:rPr>
          <w:rFonts w:ascii="Verdana" w:hAnsi="Verdana"/>
          <w:color w:val="000000"/>
          <w:sz w:val="18"/>
          <w:szCs w:val="18"/>
        </w:rPr>
        <w:t>- . данского общества.</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противном случае становится реальной опасность утраты контроля над преступностью, что чревато еще большим разгулом насилия, беззакония, а в итоге - социальным взрывом с вполне очевидными катастрофическими последствиями для государства и общества.</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Основываясь на материалах исследования, представляется необходимым признать уровень, масштабы и тенденции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Российской Федерации представляющими реальную угрозу экономической безопасности, в связи с чем противодействие экономической преступности должно стать приоритетной государственной задачей.</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Проведенное исследование законодательного обеспечения экономической деятельности позволяет сделать вывод о существенном влиянии состояния и пробелов правового регулирования на становление правового поля хозяйственной деятельности.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правового регулирования и несовершенство правовых норм представляет в ряде случаев угрозу экономической безопасности, непосредственно способствуют формированию теневой экономики, снижая производственный потенциал и базу налогообложения.</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Системный анализ</w:t>
      </w:r>
      <w:r>
        <w:rPr>
          <w:rStyle w:val="WW8Num3z0"/>
          <w:rFonts w:ascii="Verdana" w:hAnsi="Verdana"/>
          <w:color w:val="000000"/>
          <w:sz w:val="18"/>
          <w:szCs w:val="18"/>
        </w:rPr>
        <w:t> </w:t>
      </w:r>
      <w:r>
        <w:rPr>
          <w:rStyle w:val="WW8Num4z0"/>
          <w:rFonts w:ascii="Verdana" w:hAnsi="Verdana"/>
          <w:color w:val="4682B4"/>
          <w:sz w:val="18"/>
          <w:szCs w:val="18"/>
        </w:rPr>
        <w:t>прокурорскими</w:t>
      </w:r>
      <w:r>
        <w:rPr>
          <w:rStyle w:val="WW8Num3z0"/>
          <w:rFonts w:ascii="Verdana" w:hAnsi="Verdana"/>
          <w:color w:val="000000"/>
          <w:sz w:val="18"/>
          <w:szCs w:val="18"/>
        </w:rPr>
        <w:t> </w:t>
      </w:r>
      <w:r>
        <w:rPr>
          <w:rFonts w:ascii="Verdana" w:hAnsi="Verdana"/>
          <w:color w:val="000000"/>
          <w:sz w:val="18"/>
          <w:szCs w:val="18"/>
        </w:rPr>
        <w:t>работниками полноты и качества законодательного регулирования хозяйственной деятельности является важным направлением противодействия угрозам экономической безопасности, базой подготовки предложений по устранению пробелов и дефектов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основы экономической безопасности.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места и роли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сфере обеспечения экономической безопасности позволяет отметить следующее:</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Актуализация проблем законодательного обеспечения экономической безопасности обусловливает повышение роли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исполнением законов в названной сфере. При этом статус</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не в полное мере обеспечивает условия реализации</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прокуратуру надзорных функций.</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изменить порядок согласования, дей ствующий при назначении</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восстановив реальную централизованную систему прокурорского надзо ра, освобожденную от местных влияний и реализующую принцип единства законности.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сфере обеспечения экономической безо пасности образует комплекс специфических функций в названной сфере и включает актуальные вопросы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Fonts w:ascii="Verdana" w:hAnsi="Verdana"/>
          <w:color w:val="000000"/>
          <w:sz w:val="18"/>
          <w:szCs w:val="18"/>
        </w:rPr>
        <w:t>, пре ступности, укрепления управляемости экономики и социально-культурного строительства, что позволяет отнести его к одному из основных направлений прокурорского надзора.</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- 181</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современных условиях существенно возрастает роль прокуратуры в координации деятельности органов внутренних дел, федеральной службы безопасности,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таможенной службы, других правоохранительных органов в с^.ере обеспечения экономической безопасности, а также во взаимодействии с иными государственными органами в</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укрепления законности в экономически:</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практики прокурорского надзора, деятельности других правоохранительных органов позволяет определить в качестве приоритетных направлений прокурорского надзора, образующих комплекс обеспечения экономической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законов об оплате труда, о налогах, о приватизации,.о предпринимательской и банковской деятельности, о внешнеэкономической t деятельности.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Интересы повышения качества прокурорского надзора по .актуальным направлениям сферы обеспечения экономической безопасности обусловливает назревшую необходимость введения в комплекс профессиональной подготовки</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курса специальной экономической подготовки, а также основ национальной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Исследование диссертантом актуальных вопросов прокурорского надзора б сфере деятельности таможенных органов и в сфере банковской деятельности, входящих в комплекс обеспечения экономической безопасности как приоритетных направлений, позволило установить возрастание роли прокурорского надзора в обеспечениии экономической безопасности и для других направлений.</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Защита средствами прокурорского надзора экономических интересов государства и общества в конечном счете является защитой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гражданина и человека.</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по нашему мнению, необходимо:</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ставить вопросы об ответственности руководителей федеральных и региональных министерств, ведомств и других исполни- ' тельных структур, государственных и негосударственных предприятий и организаций с финансовым участием государства, представителей государства в соответствующих акционерных обществах -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Fonts w:ascii="Verdana" w:hAnsi="Verdana"/>
          <w:color w:val="000000"/>
          <w:sz w:val="18"/>
          <w:szCs w:val="18"/>
        </w:rPr>
        <w:t>управление и неудовлетворительный контроль за соблюдением законодательства;</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сосредоточить усилия на обеспечении надзора на предприятиях и в организациях в целях</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бесконтрольного и безответственного использования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предприятий и организации;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усилить экономическую /</w:t>
      </w:r>
      <w:r>
        <w:rPr>
          <w:rStyle w:val="WW8Num4z0"/>
          <w:rFonts w:ascii="Verdana" w:hAnsi="Verdana"/>
          <w:color w:val="4682B4"/>
          <w:sz w:val="18"/>
          <w:szCs w:val="18"/>
        </w:rPr>
        <w:t>имущественную</w:t>
      </w:r>
      <w:r>
        <w:rPr>
          <w:rFonts w:ascii="Verdana" w:hAnsi="Verdana"/>
          <w:color w:val="000000"/>
          <w:sz w:val="18"/>
          <w:szCs w:val="18"/>
        </w:rPr>
        <w:t>/ ответственность предприятий и организаций, как юридических лиц, за результаты их деятельности, при наличии у них фактически неиспользуемого или</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используемого имущества, в т.ч.: земли, здании, сооружений, оборудования и других основных и оборотных средств, шире применять</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 судебные механизмы изъятия и реализации этого имущества в целях компенсирования ущерба от соответствующих неплатежей и включения его в эффективное производство;</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восстановить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нормы об уголовной ответственности за нарушение законодательства о труде, в том числе за задержки выплаты заработной платы;</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принять меры по повышению эффективности деятельности контрольно-надзорных, правоохранительных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поскольку большинство правонарушений в экономической сфере, в том числе и в области труда, не получает</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государственной оценки, вследствие чего безответственность управленческого персонала предприятий и организаций нейтрализует или затрудняет осуществление необходимых реформ в экономике.</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актуальных направлений прокурорского надзора в сфере обеспечения экономической безопасности позволяет сделать следующие выводы:</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Нарушения законодательства' об оплате труда, о налогах, приватизации, банках и банковской деятельности, внешней торговле являются наиболее распространенными и опасными для общества и государства, представляющими угрозы экономической безопасности.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Прокурорский надзор в сфере обеспечения экономической безопасности по рассмотренным направлениям является важным и необходимым условием комплексной оценки адекватности действующего законодательства реалиям социально-экономической сферы и интересам экономической безопасности.</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Практика системного прокурорского надзора позволяет выявлять угрозы экономической безопасности и вырабатывать предложения по противодействию им корректировкой действующего законодательства и его • развитием. В этой связи представляется целесообразным предоставление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как координирующему органу правоохранительных структур, статуса субъекта законодательной инициативы.</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Развитие внешнеэкономических связей России, обострение проблемы вывоза капитала за границу,</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внешнеэкономических связей обусловливают важность и необходимость расширения международно-правовой деятельности Генеральной прокуратуры РФ в интересах обеспечения экономической безопасности России.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При планировании работы органов прокуратуры необходимо координировать усилия на наиболее актуальных "болевых" проблемах обеспечения 'экономической безопасности страны.</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Требуется активизация прокурорского надзора в борьбе с местническими, сепаратистскими тенденциями при региональном правовом регулировании в сфере экономики.</w:t>
      </w:r>
    </w:p>
    <w:p w:rsidR="00145EA4" w:rsidRDefault="00145EA4" w:rsidP="00145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- 184</w:t>
      </w:r>
    </w:p>
    <w:p w:rsidR="00145EA4" w:rsidRDefault="00145EA4" w:rsidP="00145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интересах укрепления единства законности, экономического пространства и экономической безопасности России представляется целесообразным назначение и</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должности Генерального прокурора Российской Федерации осуществлять</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с согласия не Совета Федерации, а Государственной £умы Федерального Собрания Российской Федерации. т</w:t>
      </w:r>
    </w:p>
    <w:p w:rsidR="00145EA4" w:rsidRDefault="00145EA4" w:rsidP="00145EA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Простова, Валентина Михайловна, 1998 год</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1993.</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1996.</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РФ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М. 1992.</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РФ "О безопасности". №. 1995.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 зашите прав потребителей". №. 1992.</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"Об акционерных обществах". №. 1995.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Закон РФ "О некоммерческих организациях". №. 1995.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Об укреплении Российского государства /Основные направления внутренней и внешней политики/. №. 1994.</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Послание Президента Российской Федерации Федеральному Собранию. О действенности государственной власти в России.?/. 1995.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Послание Президента Российской Федерации Федеральному Собранию. Россия, за которую мы в ответе /0 положении в стране и основных направлениях политики Российской Федераиии/.f,'. 1996.</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принятии мер по защите национальных интересов государства: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Гос.Думы Федер.Собр.Рос. Федерации от 21 апр. 1995г. 738-1 ГЦ /Рос.газ. 1995. 4 мая.</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Перечень показателей экономической безопасности Российской Федерации. Утвержден Распоряжением Секретаря Совета Безопасности Российской Федерации, от 17 окт. 1996г. 14-осб.</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Безопасность населения, территорий и хозяйственных объектов: Сб.</w:t>
      </w:r>
      <w:r>
        <w:rPr>
          <w:rStyle w:val="WW8Num3z0"/>
          <w:rFonts w:ascii="Verdana" w:hAnsi="Verdana"/>
          <w:color w:val="000000"/>
          <w:sz w:val="18"/>
          <w:szCs w:val="18"/>
        </w:rPr>
        <w:t> </w:t>
      </w:r>
      <w:r>
        <w:rPr>
          <w:rStyle w:val="WW8Num4z0"/>
          <w:rFonts w:ascii="Verdana" w:hAnsi="Verdana"/>
          <w:color w:val="4682B4"/>
          <w:sz w:val="18"/>
          <w:szCs w:val="18"/>
        </w:rPr>
        <w:t>законодат</w:t>
      </w:r>
      <w:r>
        <w:rPr>
          <w:rFonts w:ascii="Verdana" w:hAnsi="Verdana"/>
          <w:color w:val="000000"/>
          <w:sz w:val="18"/>
          <w:szCs w:val="18"/>
        </w:rPr>
        <w:t>. актов и норматив.документов /Предисл. В.Н. Ку дрявцева; Гос. науч.-техн. программа "Безопасность населения и нар. хоз. объектов.- 187</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Концепция социально-экономического развития Российской Федерации на период до 2005 года; Прогноз социально-экономического развития на 1995-2000гг. и на период до 2005 года. Правительство Российской Федерации. 1991.</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Сб. нормат. актов /Неждунар. независимый экон.-политол. ун-т; Сост.А.Ю.</w:t>
      </w:r>
      <w:r>
        <w:rPr>
          <w:rStyle w:val="WW8Num3z0"/>
          <w:rFonts w:ascii="Verdana" w:hAnsi="Verdana"/>
          <w:color w:val="000000"/>
          <w:sz w:val="18"/>
          <w:szCs w:val="18"/>
        </w:rPr>
        <w:t> </w:t>
      </w:r>
      <w:r>
        <w:rPr>
          <w:rStyle w:val="WW8Num4z0"/>
          <w:rFonts w:ascii="Verdana" w:hAnsi="Verdana"/>
          <w:color w:val="4682B4"/>
          <w:sz w:val="18"/>
          <w:szCs w:val="18"/>
        </w:rPr>
        <w:t>Винокуров</w:t>
      </w:r>
      <w:r>
        <w:rPr>
          <w:rFonts w:ascii="Verdana" w:hAnsi="Verdana"/>
          <w:color w:val="000000"/>
          <w:sz w:val="18"/>
          <w:szCs w:val="18"/>
        </w:rPr>
        <w:t>, f.'. МНЭПУ. 1?9А.</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повышении роли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борьбе с преступностью и ее</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Fonts w:ascii="Verdana" w:hAnsi="Verdana"/>
          <w:color w:val="000000"/>
          <w:sz w:val="18"/>
          <w:szCs w:val="18"/>
        </w:rPr>
        <w:t>. Приказ Генерального прокурора РФ от 29 июня 1994 г. V- 31.</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?Ф от 22 мая 1996 г.'З 30.</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организации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расследованием и раскрытием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Приказ Генерального прокурора РФ от 21 февраля 1995 г. V- 10.</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повышении качества и эффективности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судебных стадиях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условиях судебной реформы. Приказ Генерального прокурора РФ от 18 августа 1994г. £ 44.</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задачах органов прокуратуры по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арбитражном процессе. Приказ Генерального прокурора РФ от I августа 1995 г. 41.</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разграничении компетенции территориальных прокуроров и прокуроров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прокуратур</w:t>
      </w:r>
      <w:r>
        <w:rPr>
          <w:rFonts w:ascii="Verdana" w:hAnsi="Verdana"/>
          <w:color w:val="000000"/>
          <w:sz w:val="18"/>
          <w:szCs w:val="18"/>
        </w:rPr>
        <w:t>. Приказ Генерального прокурора РФ от 9 апреля 1996г.</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объявлении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правовой помощи и сотрудничестве. Приказ Генерального прокурора РФ от 25 января 1996г. У- 4.</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организации работы органов прокуратуры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Приказ Генерального прокурора РФ от 25 июня 1997 г. $ 34.</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усилении надзора и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таможенного законодательства в части начисления 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таможенных платежей. Указание ГТК РФ и Генеральной прокуратуры РФ от 23 октября 1995г. ^ 01-12/1295, 23V-2-95.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мерах по усилению борьбы с нарушениями налогового законодательства. Указание Генерального прокурора ЭФ, Госналогслужбы РФ, ДОП.РФ, МВЛ РФ,</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РФ от 17, 19, 20, 24 октября 1995 г. W 43/7, ВГ-6-20/652, СА 2297, I/5I05, 33.</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усилении взаимодействия органов прокуратуры и ГКАП России в борьбе с нарушениями антимонопольного законодательства и защиты прав потребителей. Указание Генеральной прокуратуры РФ, ГКАП РФ от 24 декабря 1996г. У? 7/3-I-I433-96, ЛБ/5547.</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усилении прокурорского надзора за исполнением законодательства о социальной зашите материнства и детства. Указание Генерального прокурора РФ от 27 Февраля 1996г. 12/21.</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усилении прокурорского надзора за исполнением законодательства о своевременной выплате заработной платы и соблюдении платежной дисциплины. Указание Генерального прокурора</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РФ от 23 февраля 1996 г. ?</w:t>
      </w:r>
      <w:r>
        <w:rPr>
          <w:rFonts w:ascii="Arial" w:hAnsi="Arial" w:cs="Arial"/>
          <w:color w:val="000000"/>
          <w:sz w:val="18"/>
          <w:szCs w:val="18"/>
        </w:rPr>
        <w:t>■</w:t>
      </w:r>
      <w:r>
        <w:rPr>
          <w:rFonts w:ascii="Verdana" w:hAnsi="Verdana"/>
          <w:color w:val="000000"/>
          <w:sz w:val="18"/>
          <w:szCs w:val="18"/>
        </w:rPr>
        <w:t xml:space="preserve"> 14/7.</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мерах по усилению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прокурорского надзора за исполнением законодательства о государственной и муниципальной службе. Указание Генерального прокурора РФ от 12 августа 1996 г. ^ 49/7.1.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монографии</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Адашкевич</w:t>
      </w:r>
      <w:r>
        <w:rPr>
          <w:rStyle w:val="WW8Num3z0"/>
          <w:rFonts w:ascii="Verdana" w:hAnsi="Verdana"/>
          <w:color w:val="000000"/>
          <w:sz w:val="18"/>
          <w:szCs w:val="18"/>
        </w:rPr>
        <w:t> </w:t>
      </w:r>
      <w:r>
        <w:rPr>
          <w:rFonts w:ascii="Verdana" w:hAnsi="Verdana"/>
          <w:color w:val="000000"/>
          <w:sz w:val="18"/>
          <w:szCs w:val="18"/>
        </w:rPr>
        <w:t>Ю.Н. Некоторые аспекты участия спецслужб в обеспечении экономической безопасности государства /Безопасность и здоровье нации в аспекте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Сб. М. 1996г.</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В.Б., Измайлова Ф.Ш. Оценка и анализ состояния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после принятия Конституции РФ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законность и прокурорский надзор. М. 1994.</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В.Б., Симкин Л.С. Правосудие, закон и нравственность /Право и власть. М. 1990.</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Кодекс цивилизованного рынка /Рос.газ. 14 марта. 1996.</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Асалиев</w:t>
      </w:r>
      <w:r>
        <w:rPr>
          <w:rStyle w:val="WW8Num3z0"/>
          <w:rFonts w:ascii="Verdana" w:hAnsi="Verdana"/>
          <w:color w:val="000000"/>
          <w:sz w:val="18"/>
          <w:szCs w:val="18"/>
        </w:rPr>
        <w:t> </w:t>
      </w:r>
      <w:r>
        <w:rPr>
          <w:rFonts w:ascii="Verdana" w:hAnsi="Verdana"/>
          <w:color w:val="000000"/>
          <w:sz w:val="18"/>
          <w:szCs w:val="18"/>
        </w:rPr>
        <w:t>A.M., Бороздин С.В., Боагин Х'.А. Микроэкономика: показатели экономической безопасности и их пороговые значения /ИИФ "Триада". Н. Экономика и финансы. 1996. 96 с.</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Прокурорский надзор. М. 1998.</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А.Р. економическая политика и бюджет в 1997 году. Институт народнохозяйственного прогнозирования</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1995.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Белецкий</w:t>
      </w:r>
      <w:r>
        <w:rPr>
          <w:rStyle w:val="WW8Num3z0"/>
          <w:rFonts w:ascii="Verdana" w:hAnsi="Verdana"/>
          <w:color w:val="000000"/>
          <w:sz w:val="18"/>
          <w:szCs w:val="18"/>
        </w:rPr>
        <w:t> </w:t>
      </w:r>
      <w:r>
        <w:rPr>
          <w:rFonts w:ascii="Verdana" w:hAnsi="Verdana"/>
          <w:color w:val="000000"/>
          <w:sz w:val="18"/>
          <w:szCs w:val="18"/>
        </w:rPr>
        <w:t>В.М. Устранение прокурором нарушений законодательства о предпринимательской деятельности /Проблемы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свете реформ уголовного законодательства: Сб.науч. ст. М. 1995.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Белецкий</w:t>
      </w:r>
      <w:r>
        <w:rPr>
          <w:rStyle w:val="WW8Num3z0"/>
          <w:rFonts w:ascii="Verdana" w:hAnsi="Verdana"/>
          <w:color w:val="000000"/>
          <w:sz w:val="18"/>
          <w:szCs w:val="18"/>
        </w:rPr>
        <w:t> </w:t>
      </w:r>
      <w:r>
        <w:rPr>
          <w:rFonts w:ascii="Verdana" w:hAnsi="Verdana"/>
          <w:color w:val="000000"/>
          <w:sz w:val="18"/>
          <w:szCs w:val="18"/>
        </w:rPr>
        <w:t>В.М. Прокурорский надзор за исполнением законов, регулирующих предпринимательскую деятельность: Дис.канд. юрид.наук М. 1996.</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Прокурорский надзор в COOP. М. 1969.</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Берензон</w:t>
      </w:r>
      <w:r>
        <w:rPr>
          <w:rStyle w:val="WW8Num3z0"/>
          <w:rFonts w:ascii="Verdana" w:hAnsi="Verdana"/>
          <w:color w:val="000000"/>
          <w:sz w:val="18"/>
          <w:szCs w:val="18"/>
        </w:rPr>
        <w:t> </w:t>
      </w:r>
      <w:r>
        <w:rPr>
          <w:rFonts w:ascii="Verdana" w:hAnsi="Verdana"/>
          <w:color w:val="000000"/>
          <w:sz w:val="18"/>
          <w:szCs w:val="18"/>
        </w:rPr>
        <w:t>А.Д., Ястребов В.Б. Причины</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на предприятиях и пути их устранения. М. 1972.</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Берензон</w:t>
      </w:r>
      <w:r>
        <w:rPr>
          <w:rStyle w:val="WW8Num3z0"/>
          <w:rFonts w:ascii="Verdana" w:hAnsi="Verdana"/>
          <w:color w:val="000000"/>
          <w:sz w:val="18"/>
          <w:szCs w:val="18"/>
        </w:rPr>
        <w:t> </w:t>
      </w:r>
      <w:r>
        <w:rPr>
          <w:rFonts w:ascii="Verdana" w:hAnsi="Verdana"/>
          <w:color w:val="000000"/>
          <w:sz w:val="18"/>
          <w:szCs w:val="18"/>
        </w:rPr>
        <w:t>А.Д., Мелкумов В.Г. Работа прокурора по общему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Вопросы общей методики. М. 1974.</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М. 1997.</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Босхолов</w:t>
      </w:r>
      <w:r>
        <w:rPr>
          <w:rStyle w:val="WW8Num3z0"/>
          <w:rFonts w:ascii="Verdana" w:hAnsi="Verdana"/>
          <w:color w:val="000000"/>
          <w:sz w:val="18"/>
          <w:szCs w:val="18"/>
        </w:rPr>
        <w:t> </w:t>
      </w:r>
      <w:r>
        <w:rPr>
          <w:rFonts w:ascii="Verdana" w:hAnsi="Verdana"/>
          <w:color w:val="000000"/>
          <w:sz w:val="18"/>
          <w:szCs w:val="18"/>
        </w:rPr>
        <w:t>С. "Пустые кастрюли грознее ракет" /Беседа с зам. пред.Ком.Гос.Думы по безопасности С.</w:t>
      </w:r>
      <w:r>
        <w:rPr>
          <w:rStyle w:val="WW8Num3z0"/>
          <w:rFonts w:ascii="Verdana" w:hAnsi="Verdana"/>
          <w:color w:val="000000"/>
          <w:sz w:val="18"/>
          <w:szCs w:val="18"/>
        </w:rPr>
        <w:t> </w:t>
      </w:r>
      <w:r>
        <w:rPr>
          <w:rStyle w:val="WW8Num4z0"/>
          <w:rFonts w:ascii="Verdana" w:hAnsi="Verdana"/>
          <w:color w:val="4682B4"/>
          <w:sz w:val="18"/>
          <w:szCs w:val="18"/>
        </w:rPr>
        <w:t>Босхоловым</w:t>
      </w:r>
      <w:r>
        <w:rPr>
          <w:rFonts w:ascii="Verdana" w:hAnsi="Verdana"/>
          <w:color w:val="000000"/>
          <w:sz w:val="18"/>
          <w:szCs w:val="18"/>
        </w:rPr>
        <w:t>. /Рос. Федерация. 1996.</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Викторов И., Кожихов Р. Свободные экономические зоны России: проблемы прокурорского надзора /</w:t>
      </w:r>
      <w:r>
        <w:rPr>
          <w:rStyle w:val="WW8Num4z0"/>
          <w:rFonts w:ascii="Verdana" w:hAnsi="Verdana"/>
          <w:color w:val="4682B4"/>
          <w:sz w:val="18"/>
          <w:szCs w:val="18"/>
        </w:rPr>
        <w:t>Законность</w:t>
      </w:r>
      <w:r>
        <w:rPr>
          <w:rFonts w:ascii="Verdana" w:hAnsi="Verdana"/>
          <w:color w:val="000000"/>
          <w:sz w:val="18"/>
          <w:szCs w:val="18"/>
        </w:rPr>
        <w:t>. IQS'o. У 4</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Винокуров 'О.Е. Проблемы повышения эффективности общего надзора военной прокупатуры. Автореф.дис.докт.юрид.наук.М.1991.</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Выборнов</w:t>
      </w:r>
      <w:r>
        <w:rPr>
          <w:rStyle w:val="WW8Num3z0"/>
          <w:rFonts w:ascii="Verdana" w:hAnsi="Verdana"/>
          <w:color w:val="000000"/>
          <w:sz w:val="18"/>
          <w:szCs w:val="18"/>
        </w:rPr>
        <w:t> </w:t>
      </w:r>
      <w:r>
        <w:rPr>
          <w:rFonts w:ascii="Verdana" w:hAnsi="Verdana"/>
          <w:color w:val="000000"/>
          <w:sz w:val="18"/>
          <w:szCs w:val="18"/>
        </w:rPr>
        <w:t>В.Я. Развитие и безопасность. Опыт стран Востокаи России /РАН Ин-т востоковедения. Секция геополитики и безопасности. М. Вост. лит. I9S7.</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Глазьев С. 10. Как добиться экономического роста? /"акоодинами-ка в переходной экономике: упущенные возможности и потенциал улучшения /Российский экономический журнал. 1996. ?У 5-7.</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ГребенникоЕ 5.В. Правовые основы и перспективы существования частной собственности в России. М. 1995.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Г. Защита частного интереса: старые правила и новые подходы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У- 5.</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Годунко А. Таможня: проблемы прокурорского надзора /Законность. 1994. 7.</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Государственная налоговая служба /Авт.кол. Н.Б.</w:t>
      </w:r>
      <w:r>
        <w:rPr>
          <w:rStyle w:val="WW8Num3z0"/>
          <w:rFonts w:ascii="Verdana" w:hAnsi="Verdana"/>
          <w:color w:val="000000"/>
          <w:sz w:val="18"/>
          <w:szCs w:val="18"/>
        </w:rPr>
        <w:t> </w:t>
      </w:r>
      <w:r>
        <w:rPr>
          <w:rStyle w:val="WW8Num4z0"/>
          <w:rFonts w:ascii="Verdana" w:hAnsi="Verdana"/>
          <w:color w:val="4682B4"/>
          <w:sz w:val="18"/>
          <w:szCs w:val="18"/>
        </w:rPr>
        <w:t>Бобрынин</w:t>
      </w:r>
      <w:r>
        <w:rPr>
          <w:rFonts w:ascii="Verdana" w:hAnsi="Verdana"/>
          <w:color w:val="000000"/>
          <w:sz w:val="18"/>
          <w:szCs w:val="18"/>
        </w:rPr>
        <w:t>, А.П. Буренков, В.Д. Грабовский и др. Под обш.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Гос.налоговая служба РФ. Нижний Новгород: Нижполи-граф. 1995. 448 с.</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Давыдов В. Второй этап приватизации: необходимо усилить</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/Законность. 1997. $ 2.</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Маршунов М.Н. Основы теории прокурорского надзора.</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1990.</w:t>
      </w:r>
    </w:p>
    <w:p w:rsidR="00145EA4" w:rsidRDefault="00145EA4" w:rsidP="00145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Дамаскин</w:t>
      </w:r>
      <w:r>
        <w:rPr>
          <w:rStyle w:val="WW8Num3z0"/>
          <w:rFonts w:ascii="Verdana" w:hAnsi="Verdana"/>
          <w:color w:val="000000"/>
          <w:sz w:val="18"/>
          <w:szCs w:val="18"/>
        </w:rPr>
        <w:t> </w:t>
      </w:r>
      <w:r>
        <w:rPr>
          <w:rFonts w:ascii="Verdana" w:hAnsi="Verdana"/>
          <w:color w:val="000000"/>
          <w:sz w:val="18"/>
          <w:szCs w:val="18"/>
        </w:rPr>
        <w:t>О.В. Экономическая преступность и</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/Законность. 1996. Р 6.58</w:t>
      </w:r>
    </w:p>
    <w:p w:rsidR="00B934AA" w:rsidRDefault="00145EA4" w:rsidP="00145EA4">
      <w:pPr>
        <w:rPr>
          <w:rFonts w:ascii="Verdana" w:hAnsi="Verdana"/>
          <w:color w:val="FF0000"/>
          <w:sz w:val="18"/>
          <w:szCs w:val="18"/>
        </w:rPr>
      </w:pPr>
      <w:r>
        <w:rPr>
          <w:rFonts w:ascii="Verdana" w:hAnsi="Verdana"/>
          <w:color w:val="000000"/>
          <w:sz w:val="18"/>
          <w:szCs w:val="18"/>
        </w:rPr>
        <w:br/>
      </w:r>
      <w:bookmarkStart w:id="0" w:name="_GoBack"/>
      <w:bookmarkEnd w:id="0"/>
    </w:p>
    <w:p w:rsidR="00B934AA" w:rsidRDefault="00B934AA" w:rsidP="00F63F76">
      <w:pPr>
        <w:rPr>
          <w:rFonts w:ascii="Verdana" w:hAnsi="Verdana"/>
          <w:color w:val="FF0000"/>
          <w:sz w:val="18"/>
          <w:szCs w:val="18"/>
        </w:rPr>
      </w:pP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8F" w:rsidRDefault="00A1448F">
      <w:r>
        <w:separator/>
      </w:r>
    </w:p>
  </w:endnote>
  <w:endnote w:type="continuationSeparator" w:id="0">
    <w:p w:rsidR="00A1448F" w:rsidRDefault="00A1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8F" w:rsidRDefault="00A1448F">
      <w:r>
        <w:separator/>
      </w:r>
    </w:p>
  </w:footnote>
  <w:footnote w:type="continuationSeparator" w:id="0">
    <w:p w:rsidR="00A1448F" w:rsidRDefault="00A14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448F"/>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892A-E498-4F6D-9EF6-DC8FA22D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56296</TotalTime>
  <Pages>12</Pages>
  <Words>6715</Words>
  <Characters>38277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2009-02-06T08:36:00Z</cp:lastPrinted>
  <dcterms:created xsi:type="dcterms:W3CDTF">2015-03-22T11:10:00Z</dcterms:created>
  <dcterms:modified xsi:type="dcterms:W3CDTF">2016-01-12T06:32:00Z</dcterms:modified>
</cp:coreProperties>
</file>