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687F0" w14:textId="77777777" w:rsidR="00F73EAF" w:rsidRDefault="00F73EAF" w:rsidP="00F73EAF">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и развитие методического обеспечения учета и анализа экологических затрат хозяйствующего субъекта</w:t>
      </w:r>
    </w:p>
    <w:p w14:paraId="0A502EB0" w14:textId="77777777" w:rsidR="00F73EAF" w:rsidRDefault="00F73EAF" w:rsidP="00F73EAF">
      <w:pPr>
        <w:rPr>
          <w:rFonts w:ascii="Verdana" w:hAnsi="Verdana"/>
          <w:color w:val="000000"/>
          <w:sz w:val="18"/>
          <w:szCs w:val="18"/>
          <w:shd w:val="clear" w:color="auto" w:fill="FFFFFF"/>
        </w:rPr>
      </w:pPr>
    </w:p>
    <w:p w14:paraId="411BD434" w14:textId="77777777" w:rsidR="00F73EAF" w:rsidRDefault="00F73EAF" w:rsidP="00F73EAF">
      <w:pPr>
        <w:rPr>
          <w:rFonts w:ascii="Verdana" w:hAnsi="Verdana"/>
          <w:color w:val="000000"/>
          <w:sz w:val="18"/>
          <w:szCs w:val="18"/>
          <w:shd w:val="clear" w:color="auto" w:fill="FFFFFF"/>
        </w:rPr>
      </w:pPr>
    </w:p>
    <w:p w14:paraId="0522B98D" w14:textId="77777777" w:rsidR="00F73EAF" w:rsidRDefault="00F73EAF" w:rsidP="00F73EAF">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Козельская, Светлана Владимировна</w:t>
      </w:r>
      <w:r>
        <w:rPr>
          <w:rFonts w:ascii="Verdana" w:hAnsi="Verdana"/>
          <w:color w:val="000000"/>
          <w:sz w:val="18"/>
          <w:szCs w:val="18"/>
        </w:rPr>
        <w:br/>
      </w:r>
      <w:r>
        <w:rPr>
          <w:rFonts w:ascii="Verdana" w:hAnsi="Verdana"/>
          <w:color w:val="000000"/>
          <w:sz w:val="18"/>
          <w:szCs w:val="18"/>
        </w:rPr>
        <w:br/>
        <w:t>2012</w:t>
      </w:r>
    </w:p>
    <w:p w14:paraId="20351730" w14:textId="77777777" w:rsidR="00F73EAF" w:rsidRDefault="00F73EAF" w:rsidP="00F73EA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FC7526C" w14:textId="77777777" w:rsidR="00F73EAF" w:rsidRDefault="00F73EAF" w:rsidP="00F73EAF">
      <w:pPr>
        <w:spacing w:line="270" w:lineRule="atLeast"/>
        <w:rPr>
          <w:rFonts w:ascii="Verdana" w:hAnsi="Verdana"/>
          <w:color w:val="000000"/>
          <w:sz w:val="18"/>
          <w:szCs w:val="18"/>
        </w:rPr>
      </w:pPr>
      <w:r>
        <w:rPr>
          <w:rFonts w:ascii="Verdana" w:hAnsi="Verdana"/>
          <w:color w:val="000000"/>
          <w:sz w:val="18"/>
          <w:szCs w:val="18"/>
        </w:rPr>
        <w:t>Козельская, Светлана Владимировна</w:t>
      </w:r>
    </w:p>
    <w:p w14:paraId="0CB1C5BD" w14:textId="77777777" w:rsidR="00F73EAF" w:rsidRDefault="00F73EAF" w:rsidP="00F73EA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AFBA899" w14:textId="77777777" w:rsidR="00F73EAF" w:rsidRDefault="00F73EAF" w:rsidP="00F73EA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37FAD41" w14:textId="77777777" w:rsidR="00F73EAF" w:rsidRDefault="00F73EAF" w:rsidP="00F73EA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4266EE2" w14:textId="77777777" w:rsidR="00F73EAF" w:rsidRDefault="00F73EAF" w:rsidP="00F73EAF">
      <w:pPr>
        <w:spacing w:line="270" w:lineRule="atLeast"/>
        <w:rPr>
          <w:rFonts w:ascii="Verdana" w:hAnsi="Verdana"/>
          <w:color w:val="000000"/>
          <w:sz w:val="18"/>
          <w:szCs w:val="18"/>
        </w:rPr>
      </w:pPr>
      <w:r>
        <w:rPr>
          <w:rFonts w:ascii="Verdana" w:hAnsi="Verdana"/>
          <w:color w:val="000000"/>
          <w:sz w:val="18"/>
          <w:szCs w:val="18"/>
        </w:rPr>
        <w:t>Саратов</w:t>
      </w:r>
    </w:p>
    <w:p w14:paraId="21788688" w14:textId="77777777" w:rsidR="00F73EAF" w:rsidRDefault="00F73EAF" w:rsidP="00F73EA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7CDCC40" w14:textId="77777777" w:rsidR="00F73EAF" w:rsidRDefault="00F73EAF" w:rsidP="00F73EAF">
      <w:pPr>
        <w:spacing w:line="270" w:lineRule="atLeast"/>
        <w:rPr>
          <w:rFonts w:ascii="Verdana" w:hAnsi="Verdana"/>
          <w:color w:val="000000"/>
          <w:sz w:val="18"/>
          <w:szCs w:val="18"/>
        </w:rPr>
      </w:pPr>
      <w:r>
        <w:rPr>
          <w:rFonts w:ascii="Verdana" w:hAnsi="Verdana"/>
          <w:color w:val="000000"/>
          <w:sz w:val="18"/>
          <w:szCs w:val="18"/>
        </w:rPr>
        <w:t>08.00.12</w:t>
      </w:r>
    </w:p>
    <w:p w14:paraId="1D21799C" w14:textId="77777777" w:rsidR="00F73EAF" w:rsidRDefault="00F73EAF" w:rsidP="00F73EA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8431EA7" w14:textId="77777777" w:rsidR="00F73EAF" w:rsidRDefault="00F73EAF" w:rsidP="00F73EA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1FBC35C" w14:textId="77777777" w:rsidR="00F73EAF" w:rsidRDefault="00F73EAF" w:rsidP="00F73EA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2828055" w14:textId="77777777" w:rsidR="00F73EAF" w:rsidRDefault="00F73EAF" w:rsidP="00F73EAF">
      <w:pPr>
        <w:spacing w:line="270" w:lineRule="atLeast"/>
        <w:rPr>
          <w:rFonts w:ascii="Verdana" w:hAnsi="Verdana"/>
          <w:color w:val="000000"/>
          <w:sz w:val="18"/>
          <w:szCs w:val="18"/>
        </w:rPr>
      </w:pPr>
      <w:r>
        <w:rPr>
          <w:rFonts w:ascii="Verdana" w:hAnsi="Verdana"/>
          <w:color w:val="000000"/>
          <w:sz w:val="18"/>
          <w:szCs w:val="18"/>
        </w:rPr>
        <w:t>159</w:t>
      </w:r>
    </w:p>
    <w:p w14:paraId="0382038A" w14:textId="77777777" w:rsidR="00F73EAF" w:rsidRDefault="00F73EAF" w:rsidP="00F73EA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Козельская, Светлана Владимировна</w:t>
      </w:r>
    </w:p>
    <w:p w14:paraId="2DCE83A0"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69C5755"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анализа экологических затрат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хозяйствующего субъекта.</w:t>
      </w:r>
    </w:p>
    <w:p w14:paraId="16CF394A"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Необходимость обособления</w:t>
      </w:r>
      <w:r>
        <w:rPr>
          <w:rStyle w:val="WW8Num2z0"/>
          <w:rFonts w:ascii="Verdana" w:hAnsi="Verdana"/>
          <w:color w:val="000000"/>
          <w:sz w:val="18"/>
          <w:szCs w:val="18"/>
        </w:rPr>
        <w:t> </w:t>
      </w:r>
      <w:r>
        <w:rPr>
          <w:rStyle w:val="WW8Num3z0"/>
          <w:rFonts w:ascii="Verdana" w:hAnsi="Verdana"/>
          <w:color w:val="4682B4"/>
          <w:sz w:val="18"/>
          <w:szCs w:val="18"/>
        </w:rPr>
        <w:t>экологических</w:t>
      </w:r>
      <w:r>
        <w:rPr>
          <w:rStyle w:val="WW8Num2z0"/>
          <w:rFonts w:ascii="Verdana" w:hAnsi="Verdana"/>
          <w:color w:val="000000"/>
          <w:sz w:val="18"/>
          <w:szCs w:val="18"/>
        </w:rPr>
        <w:t> </w:t>
      </w:r>
      <w:r>
        <w:rPr>
          <w:rFonts w:ascii="Verdana" w:hAnsi="Verdana"/>
          <w:color w:val="000000"/>
          <w:sz w:val="18"/>
          <w:szCs w:val="18"/>
        </w:rPr>
        <w:t>затрат и резервов при ведении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природоохранной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26D58475"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Место экологических</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в структуре расходов организации.</w:t>
      </w:r>
    </w:p>
    <w:p w14:paraId="6847354C"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экологических затрат в учетно-аналитической системе хозяйствующих субъектов.</w:t>
      </w:r>
    </w:p>
    <w:p w14:paraId="0ED498AD"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данных об экологических затратах и</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в учете и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0CF1E630"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Современные подходы к обособлению экологических групп затрат в учете хозяйствующих субъектов.</w:t>
      </w:r>
    </w:p>
    <w:p w14:paraId="371881E6"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Раскрытие информации об экологических затратах и резервах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23C32D1"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об экологических затратах и резервах хозяйствующего</w:t>
      </w:r>
      <w:r>
        <w:rPr>
          <w:rStyle w:val="WW8Num2z0"/>
          <w:rFonts w:ascii="Verdana" w:hAnsi="Verdana"/>
          <w:color w:val="000000"/>
          <w:sz w:val="18"/>
          <w:szCs w:val="18"/>
        </w:rPr>
        <w:t> </w:t>
      </w:r>
      <w:r>
        <w:rPr>
          <w:rStyle w:val="WW8Num3z0"/>
          <w:rFonts w:ascii="Verdana" w:hAnsi="Verdana"/>
          <w:color w:val="4682B4"/>
          <w:sz w:val="18"/>
          <w:szCs w:val="18"/>
        </w:rPr>
        <w:t>субъекта</w:t>
      </w:r>
      <w:r>
        <w:rPr>
          <w:rFonts w:ascii="Verdana" w:hAnsi="Verdana"/>
          <w:color w:val="000000"/>
          <w:sz w:val="18"/>
          <w:szCs w:val="18"/>
        </w:rPr>
        <w:t>.VI</w:t>
      </w:r>
    </w:p>
    <w:p w14:paraId="1A7642BC"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аналитического обеспечения управления экологическими затратами хозяйствующего субъекта.</w:t>
      </w:r>
    </w:p>
    <w:p w14:paraId="45EAF2B9"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подходы к разработке аналитического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управления экологическими затратами и</w:t>
      </w:r>
      <w:r>
        <w:rPr>
          <w:rStyle w:val="WW8Num2z0"/>
          <w:rFonts w:ascii="Verdana" w:hAnsi="Verdana"/>
          <w:color w:val="000000"/>
          <w:sz w:val="18"/>
          <w:szCs w:val="18"/>
        </w:rPr>
        <w:t> </w:t>
      </w:r>
      <w:r>
        <w:rPr>
          <w:rStyle w:val="WW8Num3z0"/>
          <w:rFonts w:ascii="Verdana" w:hAnsi="Verdana"/>
          <w:color w:val="4682B4"/>
          <w:sz w:val="18"/>
          <w:szCs w:val="18"/>
        </w:rPr>
        <w:t>резервами</w:t>
      </w:r>
      <w:r>
        <w:rPr>
          <w:rStyle w:val="WW8Num2z0"/>
          <w:rFonts w:ascii="Verdana" w:hAnsi="Verdana"/>
          <w:color w:val="000000"/>
          <w:sz w:val="18"/>
          <w:szCs w:val="18"/>
        </w:rPr>
        <w:t> </w:t>
      </w:r>
      <w:r>
        <w:rPr>
          <w:rFonts w:ascii="Verdana" w:hAnsi="Verdana"/>
          <w:color w:val="000000"/>
          <w:sz w:val="18"/>
          <w:szCs w:val="18"/>
        </w:rPr>
        <w:t>хозяйствующего субъекта.</w:t>
      </w:r>
    </w:p>
    <w:p w14:paraId="616E8789"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 экономический последствий и анализ ущерба от экологических нарушений.</w:t>
      </w:r>
    </w:p>
    <w:p w14:paraId="685274EC"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мероприятий и экономическое обоснование создания экологических резервов.</w:t>
      </w:r>
    </w:p>
    <w:p w14:paraId="3E5C7FFD" w14:textId="77777777" w:rsidR="00F73EAF" w:rsidRDefault="00F73EAF" w:rsidP="00F73EA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и развитие методического обеспечения учета и анализа экологических затрат хозяйствующего субъекта"</w:t>
      </w:r>
    </w:p>
    <w:p w14:paraId="7DA6E938"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Особую актуальность среди многочисленных проблем социально-экономического развития государства приобрела проблема сохранения благоприятной окружающей среды и природно-ресурсного потенциала. Ухудшение качества окружающей среды вызвано в первую очередь</w:t>
      </w:r>
      <w:r>
        <w:rPr>
          <w:rStyle w:val="WW8Num2z0"/>
          <w:rFonts w:ascii="Verdana" w:hAnsi="Verdana"/>
          <w:color w:val="000000"/>
          <w:sz w:val="18"/>
          <w:szCs w:val="18"/>
        </w:rPr>
        <w:t> </w:t>
      </w:r>
      <w:r>
        <w:rPr>
          <w:rStyle w:val="WW8Num3z0"/>
          <w:rFonts w:ascii="Verdana" w:hAnsi="Verdana"/>
          <w:color w:val="4682B4"/>
          <w:sz w:val="18"/>
          <w:szCs w:val="18"/>
        </w:rPr>
        <w:t>нерациональным</w:t>
      </w:r>
      <w:r>
        <w:rPr>
          <w:rStyle w:val="WW8Num2z0"/>
          <w:rFonts w:ascii="Verdana" w:hAnsi="Verdana"/>
          <w:color w:val="000000"/>
          <w:sz w:val="18"/>
          <w:szCs w:val="18"/>
        </w:rPr>
        <w:t> </w:t>
      </w:r>
      <w:r>
        <w:rPr>
          <w:rFonts w:ascii="Verdana" w:hAnsi="Verdana"/>
          <w:color w:val="000000"/>
          <w:sz w:val="18"/>
          <w:szCs w:val="18"/>
        </w:rPr>
        <w:t>использованием природных ресурсов, ростом потерь при их освоении, а также возрастанием отходов производства и жизнедеятельности.</w:t>
      </w:r>
    </w:p>
    <w:p w14:paraId="074E0128"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Нарастающие с каждым годом экологические проблемы требуют незамедлительных решений, что в свою очередь связано с</w:t>
      </w:r>
      <w:r>
        <w:rPr>
          <w:rStyle w:val="WW8Num2z0"/>
          <w:rFonts w:ascii="Verdana" w:hAnsi="Verdana"/>
          <w:color w:val="000000"/>
          <w:sz w:val="18"/>
          <w:szCs w:val="18"/>
        </w:rPr>
        <w:t> </w:t>
      </w:r>
      <w:r>
        <w:rPr>
          <w:rStyle w:val="WW8Num3z0"/>
          <w:rFonts w:ascii="Verdana" w:hAnsi="Verdana"/>
          <w:color w:val="4682B4"/>
          <w:sz w:val="18"/>
          <w:szCs w:val="18"/>
        </w:rPr>
        <w:t>вложением</w:t>
      </w:r>
      <w:r>
        <w:rPr>
          <w:rStyle w:val="WW8Num2z0"/>
          <w:rFonts w:ascii="Verdana" w:hAnsi="Verdana"/>
          <w:color w:val="000000"/>
          <w:sz w:val="18"/>
          <w:szCs w:val="18"/>
        </w:rPr>
        <w:t> </w:t>
      </w:r>
      <w:r>
        <w:rPr>
          <w:rFonts w:ascii="Verdana" w:hAnsi="Verdana"/>
          <w:color w:val="000000"/>
          <w:sz w:val="18"/>
          <w:szCs w:val="18"/>
        </w:rPr>
        <w:t>значительных средств. По данным Федеральной службы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основной капитал, направленные на охрану окружающей среды и рациональное использование природных ресурсов, в 2010 г. составили 89094 млн.</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что в 3,2 раз больше, чем в 2000 г.</w:t>
      </w:r>
    </w:p>
    <w:p w14:paraId="568F2017"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равномерного осуществления экологических затрат</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могут создавать резервы. Формирование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позволит аккумулировать необходимую сумму для осуществления</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поэтому проблема учета экологических резервов и разработка механизма их расчета является актуальной.</w:t>
      </w:r>
    </w:p>
    <w:p w14:paraId="4BCEF3E9"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экономика характеризуется тенденцией повышения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бизнеса и усиления ответственности субъектов перед обществом за последствия взаимодействия с окружающей средой, формирующей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информацию о природоохранной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5D701E84"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информация об использовании, охране и восстановлении природных ресурсов формируется на основе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принципами которого не предусмотрено обособленное отражение экологических затрат. Результатом является отсутствие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отдельной строки, раздела, посвященного природоохранной деятельности. Экологические затраты как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3 учете, так и в финансовой отчетности растворяются среди затрат хозяйствующего субъекта.</w:t>
      </w:r>
    </w:p>
    <w:p w14:paraId="314F84DF"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организаций, ответственные за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не имеют достаточной экологической информации для</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ее с экономическими переменными, что затрудняет правильность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принятия эколого-экономических решений, поэтому проблема необходимости учета экологических затрат и обеспечения их оптимального уровня в процессе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представляется очевидной.</w:t>
      </w:r>
    </w:p>
    <w:p w14:paraId="52A92D76"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Экономическая важность вопросов контроля потоков экологических затрат, а также обеспечение эффективности природоохранной деятельности обуславливает необходимость разработки методического обеспечения учета и анализа экологических затрат хозяйствующего субъекта.</w:t>
      </w:r>
    </w:p>
    <w:p w14:paraId="3F41E886"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Исследованием вопросов учета затрат в рамках российского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финансового учета занимались такие ученые, как</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Ивашкевич В.Б., Кутер М.И.,</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Наринский A.C. и др. Однако, названные исследователи посвятили свои работы общим вопросам учета производственных затрат и резервов. В их работах практически отсутствуют особенности отражения в бухгалтерском учете затрат на</w:t>
      </w:r>
      <w:r>
        <w:rPr>
          <w:rStyle w:val="WW8Num2z0"/>
          <w:rFonts w:ascii="Verdana" w:hAnsi="Verdana"/>
          <w:color w:val="000000"/>
          <w:sz w:val="18"/>
          <w:szCs w:val="18"/>
        </w:rPr>
        <w:t> </w:t>
      </w:r>
      <w:r>
        <w:rPr>
          <w:rStyle w:val="WW8Num3z0"/>
          <w:rFonts w:ascii="Verdana" w:hAnsi="Verdana"/>
          <w:color w:val="4682B4"/>
          <w:sz w:val="18"/>
          <w:szCs w:val="18"/>
        </w:rPr>
        <w:t>природоохранную</w:t>
      </w:r>
      <w:r>
        <w:rPr>
          <w:rStyle w:val="WW8Num2z0"/>
          <w:rFonts w:ascii="Verdana" w:hAnsi="Verdana"/>
          <w:color w:val="000000"/>
          <w:sz w:val="18"/>
          <w:szCs w:val="18"/>
        </w:rPr>
        <w:t> </w:t>
      </w:r>
      <w:r>
        <w:rPr>
          <w:rFonts w:ascii="Verdana" w:hAnsi="Verdana"/>
          <w:color w:val="000000"/>
          <w:sz w:val="18"/>
          <w:szCs w:val="18"/>
        </w:rPr>
        <w:t>деятельность.</w:t>
      </w:r>
    </w:p>
    <w:p w14:paraId="5E8242A8"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основы осуществления природоохранной деятельности были разработаны в исследованиях российских ученых-экономистов:</w:t>
      </w:r>
      <w:r>
        <w:rPr>
          <w:rStyle w:val="WW8Num2z0"/>
          <w:rFonts w:ascii="Verdana" w:hAnsi="Verdana"/>
          <w:color w:val="000000"/>
          <w:sz w:val="18"/>
          <w:szCs w:val="18"/>
        </w:rPr>
        <w:t> </w:t>
      </w:r>
      <w:r>
        <w:rPr>
          <w:rStyle w:val="WW8Num3z0"/>
          <w:rFonts w:ascii="Verdana" w:hAnsi="Verdana"/>
          <w:color w:val="4682B4"/>
          <w:sz w:val="18"/>
          <w:szCs w:val="18"/>
        </w:rPr>
        <w:t>Андреевой</w:t>
      </w:r>
      <w:r>
        <w:rPr>
          <w:rStyle w:val="WW8Num2z0"/>
          <w:rFonts w:ascii="Verdana" w:hAnsi="Verdana"/>
          <w:color w:val="000000"/>
          <w:sz w:val="18"/>
          <w:szCs w:val="18"/>
        </w:rPr>
        <w:t> </w:t>
      </w:r>
      <w:r>
        <w:rPr>
          <w:rFonts w:ascii="Verdana" w:hAnsi="Verdana"/>
          <w:color w:val="000000"/>
          <w:sz w:val="18"/>
          <w:szCs w:val="18"/>
        </w:rPr>
        <w:t>H.H., Астафьевой O.E., Багинова И.П.,</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А.И., Голуба A.A., Ершова В.В.,</w:t>
      </w:r>
      <w:r>
        <w:rPr>
          <w:rStyle w:val="WW8Num2z0"/>
          <w:rFonts w:ascii="Verdana" w:hAnsi="Verdana"/>
          <w:color w:val="000000"/>
          <w:sz w:val="18"/>
          <w:szCs w:val="18"/>
        </w:rPr>
        <w:t> </w:t>
      </w:r>
      <w:r>
        <w:rPr>
          <w:rStyle w:val="WW8Num3z0"/>
          <w:rFonts w:ascii="Verdana" w:hAnsi="Verdana"/>
          <w:color w:val="4682B4"/>
          <w:sz w:val="18"/>
          <w:szCs w:val="18"/>
        </w:rPr>
        <w:t>Колбасина</w:t>
      </w:r>
      <w:r>
        <w:rPr>
          <w:rStyle w:val="WW8Num2z0"/>
          <w:rFonts w:ascii="Verdana" w:hAnsi="Verdana"/>
          <w:color w:val="000000"/>
          <w:sz w:val="18"/>
          <w:szCs w:val="18"/>
        </w:rPr>
        <w:t> </w:t>
      </w:r>
      <w:r>
        <w:rPr>
          <w:rFonts w:ascii="Verdana" w:hAnsi="Verdana"/>
          <w:color w:val="000000"/>
          <w:sz w:val="18"/>
          <w:szCs w:val="18"/>
        </w:rPr>
        <w:t>В.И., Матевосовой K.JL, Пименовой Ю. и др.</w:t>
      </w:r>
    </w:p>
    <w:p w14:paraId="4644090A"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отражения экологических затрат в бухгалтерском учете и их анализа рассматривались в работах:</w:t>
      </w:r>
      <w:r>
        <w:rPr>
          <w:rStyle w:val="WW8Num2z0"/>
          <w:rFonts w:ascii="Verdana" w:hAnsi="Verdana"/>
          <w:color w:val="000000"/>
          <w:sz w:val="18"/>
          <w:szCs w:val="18"/>
        </w:rPr>
        <w:t> </w:t>
      </w:r>
      <w:r>
        <w:rPr>
          <w:rStyle w:val="WW8Num3z0"/>
          <w:rFonts w:ascii="Verdana" w:hAnsi="Verdana"/>
          <w:color w:val="4682B4"/>
          <w:sz w:val="18"/>
          <w:szCs w:val="18"/>
        </w:rPr>
        <w:t>Алимова</w:t>
      </w:r>
      <w:r>
        <w:rPr>
          <w:rStyle w:val="WW8Num2z0"/>
          <w:rFonts w:ascii="Verdana" w:hAnsi="Verdana"/>
          <w:color w:val="000000"/>
          <w:sz w:val="18"/>
          <w:szCs w:val="18"/>
        </w:rPr>
        <w:t> </w:t>
      </w:r>
      <w:r>
        <w:rPr>
          <w:rFonts w:ascii="Verdana" w:hAnsi="Verdana"/>
          <w:color w:val="000000"/>
          <w:sz w:val="18"/>
          <w:szCs w:val="18"/>
        </w:rPr>
        <w:t>С.А., Балацкого О.Ф., Барнгольца С.Б.,</w:t>
      </w:r>
      <w:r>
        <w:rPr>
          <w:rStyle w:val="WW8Num2z0"/>
          <w:rFonts w:ascii="Verdana" w:hAnsi="Verdana"/>
          <w:color w:val="000000"/>
          <w:sz w:val="18"/>
          <w:szCs w:val="18"/>
        </w:rPr>
        <w:t> </w:t>
      </w:r>
      <w:r>
        <w:rPr>
          <w:rStyle w:val="WW8Num3z0"/>
          <w:rFonts w:ascii="Verdana" w:hAnsi="Verdana"/>
          <w:color w:val="4682B4"/>
          <w:sz w:val="18"/>
          <w:szCs w:val="18"/>
        </w:rPr>
        <w:t>Белоусова</w:t>
      </w:r>
      <w:r>
        <w:rPr>
          <w:rStyle w:val="WW8Num2z0"/>
          <w:rFonts w:ascii="Verdana" w:hAnsi="Verdana"/>
          <w:color w:val="000000"/>
          <w:sz w:val="18"/>
          <w:szCs w:val="18"/>
        </w:rPr>
        <w:t> </w:t>
      </w:r>
      <w:r>
        <w:rPr>
          <w:rFonts w:ascii="Verdana" w:hAnsi="Verdana"/>
          <w:color w:val="000000"/>
          <w:sz w:val="18"/>
          <w:szCs w:val="18"/>
        </w:rPr>
        <w:t>А.И., Валовой С., Гарманова A.B.,</w:t>
      </w:r>
      <w:r>
        <w:rPr>
          <w:rStyle w:val="WW8Num2z0"/>
          <w:rFonts w:ascii="Verdana" w:hAnsi="Verdana"/>
          <w:color w:val="000000"/>
          <w:sz w:val="18"/>
          <w:szCs w:val="18"/>
        </w:rPr>
        <w:t> </w:t>
      </w:r>
      <w:r>
        <w:rPr>
          <w:rStyle w:val="WW8Num3z0"/>
          <w:rFonts w:ascii="Verdana" w:hAnsi="Verdana"/>
          <w:color w:val="4682B4"/>
          <w:sz w:val="18"/>
          <w:szCs w:val="18"/>
        </w:rPr>
        <w:t>Голубевой</w:t>
      </w:r>
      <w:r>
        <w:rPr>
          <w:rStyle w:val="WW8Num2z0"/>
          <w:rFonts w:ascii="Verdana" w:hAnsi="Verdana"/>
          <w:color w:val="000000"/>
          <w:sz w:val="18"/>
          <w:szCs w:val="18"/>
        </w:rPr>
        <w:t> </w:t>
      </w:r>
      <w:r>
        <w:rPr>
          <w:rFonts w:ascii="Verdana" w:hAnsi="Verdana"/>
          <w:color w:val="000000"/>
          <w:sz w:val="18"/>
          <w:szCs w:val="18"/>
        </w:rPr>
        <w:t>H.A., Гусева A.A., Деминой Т.А.,</w:t>
      </w:r>
      <w:r>
        <w:rPr>
          <w:rStyle w:val="WW8Num2z0"/>
          <w:rFonts w:ascii="Verdana" w:hAnsi="Verdana"/>
          <w:color w:val="000000"/>
          <w:sz w:val="18"/>
          <w:szCs w:val="18"/>
        </w:rPr>
        <w:t> </w:t>
      </w:r>
      <w:r>
        <w:rPr>
          <w:rStyle w:val="WW8Num3z0"/>
          <w:rFonts w:ascii="Verdana" w:hAnsi="Verdana"/>
          <w:color w:val="4682B4"/>
          <w:sz w:val="18"/>
          <w:szCs w:val="18"/>
        </w:rPr>
        <w:t>Думнова</w:t>
      </w:r>
      <w:r>
        <w:rPr>
          <w:rStyle w:val="WW8Num2z0"/>
          <w:rFonts w:ascii="Verdana" w:hAnsi="Verdana"/>
          <w:color w:val="000000"/>
          <w:sz w:val="18"/>
          <w:szCs w:val="18"/>
        </w:rPr>
        <w:t> </w:t>
      </w:r>
      <w:r>
        <w:rPr>
          <w:rFonts w:ascii="Verdana" w:hAnsi="Verdana"/>
          <w:color w:val="000000"/>
          <w:sz w:val="18"/>
          <w:szCs w:val="18"/>
        </w:rPr>
        <w:t>А., Зотова A.B., Ивановой М.Д.,</w:t>
      </w:r>
      <w:r>
        <w:rPr>
          <w:rStyle w:val="WW8Num2z0"/>
          <w:rFonts w:ascii="Verdana" w:hAnsi="Verdana"/>
          <w:color w:val="000000"/>
          <w:sz w:val="18"/>
          <w:szCs w:val="18"/>
        </w:rPr>
        <w:t> </w:t>
      </w:r>
      <w:r>
        <w:rPr>
          <w:rStyle w:val="WW8Num3z0"/>
          <w:rFonts w:ascii="Verdana" w:hAnsi="Verdana"/>
          <w:color w:val="4682B4"/>
          <w:sz w:val="18"/>
          <w:szCs w:val="18"/>
        </w:rPr>
        <w:t>Иванчук</w:t>
      </w:r>
      <w:r>
        <w:rPr>
          <w:rStyle w:val="WW8Num2z0"/>
          <w:rFonts w:ascii="Verdana" w:hAnsi="Verdana"/>
          <w:color w:val="000000"/>
          <w:sz w:val="18"/>
          <w:szCs w:val="18"/>
        </w:rPr>
        <w:t> </w:t>
      </w:r>
      <w:r>
        <w:rPr>
          <w:rFonts w:ascii="Verdana" w:hAnsi="Verdana"/>
          <w:color w:val="000000"/>
          <w:sz w:val="18"/>
          <w:szCs w:val="18"/>
        </w:rPr>
        <w:t>A.B., Ишина А.В, Котко A.A.,</w:t>
      </w:r>
      <w:r>
        <w:rPr>
          <w:rStyle w:val="WW8Num2z0"/>
          <w:rFonts w:ascii="Verdana" w:hAnsi="Verdana"/>
          <w:color w:val="000000"/>
          <w:sz w:val="18"/>
          <w:szCs w:val="18"/>
        </w:rPr>
        <w:t> </w:t>
      </w:r>
      <w:r>
        <w:rPr>
          <w:rStyle w:val="WW8Num3z0"/>
          <w:rFonts w:ascii="Verdana" w:hAnsi="Verdana"/>
          <w:color w:val="4682B4"/>
          <w:sz w:val="18"/>
          <w:szCs w:val="18"/>
        </w:rPr>
        <w:t>Кошкиной</w:t>
      </w:r>
      <w:r>
        <w:rPr>
          <w:rStyle w:val="WW8Num2z0"/>
          <w:rFonts w:ascii="Verdana" w:hAnsi="Verdana"/>
          <w:color w:val="000000"/>
          <w:sz w:val="18"/>
          <w:szCs w:val="18"/>
        </w:rPr>
        <w:t> </w:t>
      </w:r>
      <w:r>
        <w:rPr>
          <w:rFonts w:ascii="Verdana" w:hAnsi="Verdana"/>
          <w:color w:val="000000"/>
          <w:sz w:val="18"/>
          <w:szCs w:val="18"/>
        </w:rPr>
        <w:t>Т.Ю., Кудина М.М., Магомедова А.М., Маковика P.C.,</w:t>
      </w:r>
      <w:r>
        <w:rPr>
          <w:rStyle w:val="WW8Num2z0"/>
          <w:rFonts w:ascii="Verdana" w:hAnsi="Verdana"/>
          <w:color w:val="000000"/>
          <w:sz w:val="18"/>
          <w:szCs w:val="18"/>
        </w:rPr>
        <w:t> </w:t>
      </w:r>
      <w:r>
        <w:rPr>
          <w:rStyle w:val="WW8Num3z0"/>
          <w:rFonts w:ascii="Verdana" w:hAnsi="Verdana"/>
          <w:color w:val="4682B4"/>
          <w:sz w:val="18"/>
          <w:szCs w:val="18"/>
        </w:rPr>
        <w:t>Марьина</w:t>
      </w:r>
      <w:r>
        <w:rPr>
          <w:rStyle w:val="WW8Num2z0"/>
          <w:rFonts w:ascii="Verdana" w:hAnsi="Verdana"/>
          <w:color w:val="000000"/>
          <w:sz w:val="18"/>
          <w:szCs w:val="18"/>
        </w:rPr>
        <w:t> </w:t>
      </w:r>
      <w:r>
        <w:rPr>
          <w:rFonts w:ascii="Verdana" w:hAnsi="Verdana"/>
          <w:color w:val="000000"/>
          <w:sz w:val="18"/>
          <w:szCs w:val="18"/>
        </w:rPr>
        <w:t>Е.В., Муруевой Э.К., Никитина В.Н., Пачурина</w:t>
      </w:r>
    </w:p>
    <w:p w14:paraId="3B1B8E96"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Г.В., Плотниковой JI.B.,</w:t>
      </w:r>
      <w:r>
        <w:rPr>
          <w:rStyle w:val="WW8Num2z0"/>
          <w:rFonts w:ascii="Verdana" w:hAnsi="Verdana"/>
          <w:color w:val="000000"/>
          <w:sz w:val="18"/>
          <w:szCs w:val="18"/>
        </w:rPr>
        <w:t> </w:t>
      </w:r>
      <w:r>
        <w:rPr>
          <w:rStyle w:val="WW8Num3z0"/>
          <w:rFonts w:ascii="Verdana" w:hAnsi="Verdana"/>
          <w:color w:val="4682B4"/>
          <w:sz w:val="18"/>
          <w:szCs w:val="18"/>
        </w:rPr>
        <w:t>Рубановой</w:t>
      </w:r>
      <w:r>
        <w:rPr>
          <w:rStyle w:val="WW8Num2z0"/>
          <w:rFonts w:ascii="Verdana" w:hAnsi="Verdana"/>
          <w:color w:val="000000"/>
          <w:sz w:val="18"/>
          <w:szCs w:val="18"/>
        </w:rPr>
        <w:t> </w:t>
      </w:r>
      <w:r>
        <w:rPr>
          <w:rFonts w:ascii="Verdana" w:hAnsi="Verdana"/>
          <w:color w:val="000000"/>
          <w:sz w:val="18"/>
          <w:szCs w:val="18"/>
        </w:rPr>
        <w:t>H.H., Рюминой Е.В., Саенко К.С.,</w:t>
      </w:r>
      <w:r>
        <w:rPr>
          <w:rStyle w:val="WW8Num2z0"/>
          <w:rFonts w:ascii="Verdana" w:hAnsi="Verdana"/>
          <w:color w:val="000000"/>
          <w:sz w:val="18"/>
          <w:szCs w:val="18"/>
        </w:rPr>
        <w:t> </w:t>
      </w:r>
      <w:r>
        <w:rPr>
          <w:rStyle w:val="WW8Num3z0"/>
          <w:rFonts w:ascii="Verdana" w:hAnsi="Verdana"/>
          <w:color w:val="4682B4"/>
          <w:sz w:val="18"/>
          <w:szCs w:val="18"/>
        </w:rPr>
        <w:t>Чепраковой</w:t>
      </w:r>
      <w:r>
        <w:rPr>
          <w:rStyle w:val="WW8Num2z0"/>
          <w:rFonts w:ascii="Verdana" w:hAnsi="Verdana"/>
          <w:color w:val="000000"/>
          <w:sz w:val="18"/>
          <w:szCs w:val="18"/>
        </w:rPr>
        <w:t> </w:t>
      </w:r>
      <w:r>
        <w:rPr>
          <w:rFonts w:ascii="Verdana" w:hAnsi="Verdana"/>
          <w:color w:val="000000"/>
          <w:sz w:val="18"/>
          <w:szCs w:val="18"/>
        </w:rPr>
        <w:t>Т.Н. и др.</w:t>
      </w:r>
    </w:p>
    <w:p w14:paraId="2B39F50C"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значительное количество литературных источников, многие теоретические принципы и практические методы бухгалтерского учета и анализа экологических затрат остаются слабо разработанными и дискуссионными. Изучение теории и действующей практики бухгалтерского учета, отчетности и анализа природоохранной деятельности хозяйствующего субъекта свидетельствуют об отсутствии единства в решении методических и</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учетно-аналитического обеспечения экологических затрат.</w:t>
      </w:r>
    </w:p>
    <w:p w14:paraId="697A9E0E"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недостаточная степень научной разработанности проблем методического обеспечения учета и анализа экологических затрат предопределили выбор темы, цель и задачи диссертационного исследования.</w:t>
      </w:r>
    </w:p>
    <w:p w14:paraId="200E70FB"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является разработка теоретических и практических вопросов методического обеспечения учета и анализа экологических затрат хозяйствующего субъекта, направленного на формирование достоверной информационной базы для принятия управленческих решений.</w:t>
      </w:r>
    </w:p>
    <w:p w14:paraId="65110441"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поставлены следующие задачи:</w:t>
      </w:r>
    </w:p>
    <w:p w14:paraId="58DD1EDC"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обособления экологических затрат и резервов при ведении бухгалтерского учета и анализа природоохранной деятельности хозяйствующих субъектов в современных условиях развития экономики;</w:t>
      </w:r>
    </w:p>
    <w:p w14:paraId="35F5B151"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место экологических затрат в структуре расходов организации;</w:t>
      </w:r>
    </w:p>
    <w:p w14:paraId="2DA050A3"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классификацию экологических затрат в учетно-аналитической системе хозяйствующих субъектов;</w:t>
      </w:r>
    </w:p>
    <w:p w14:paraId="7A423961"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подходы к обособлению экологических групп затрат в учете хозяйствующих субъектов;</w:t>
      </w:r>
    </w:p>
    <w:p w14:paraId="59A038F8"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порядок раскрытия информации об экологических затратах и</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в финансовой отчетности;</w:t>
      </w:r>
    </w:p>
    <w:p w14:paraId="72B6704F"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порядок отражения эколого-экономической информации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5BFF8E51"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подходы к аналитическому обеспечению экологических затрат и резервов хозяйствующего субъекта.</w:t>
      </w:r>
    </w:p>
    <w:p w14:paraId="7603B0EF"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является состояние учетно-аналитической системы хозяйствующего субъекта, особенности отражения в ней экологической информации.</w:t>
      </w:r>
    </w:p>
    <w:p w14:paraId="06A7B62A"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служат хозяйствующие субъекты, осуществляющие экологически ориентированную</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w:t>
      </w:r>
    </w:p>
    <w:p w14:paraId="6B042E1D"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приемы систематизации научных данных: наблюдение, сравнение, анализ и синтез, методы системного подхода, основанные на сопоставлении теоретического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материала, экономико-математические методы, теория прогнозирования. Применение данцых приемов позволило обеспечить достоверность и обоснованность выводов и рекомендаций, предложенных в диссертации.</w:t>
      </w:r>
    </w:p>
    <w:p w14:paraId="1A6A0BF8"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7159DF44"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-дана комплексная характеристика экологических затрат как объекта бухгалтерского учета, под которыми предложено понимать уменьшение средств хозяйствующего субъекта или увеличение его</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в результате направленной на создание эколого-экономического эффекта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инвестиционной хозяйственной деятельности; определена иерархия понятий "экологические затраты" и "затраты на</w:t>
      </w:r>
      <w:r>
        <w:rPr>
          <w:rStyle w:val="WW8Num2z0"/>
          <w:rFonts w:ascii="Verdana" w:hAnsi="Verdana"/>
          <w:color w:val="000000"/>
          <w:sz w:val="18"/>
          <w:szCs w:val="18"/>
        </w:rPr>
        <w:t> </w:t>
      </w:r>
      <w:r>
        <w:rPr>
          <w:rStyle w:val="WW8Num3z0"/>
          <w:rFonts w:ascii="Verdana" w:hAnsi="Verdana"/>
          <w:color w:val="4682B4"/>
          <w:sz w:val="18"/>
          <w:szCs w:val="18"/>
        </w:rPr>
        <w:t>природоохранные</w:t>
      </w:r>
      <w:r>
        <w:rPr>
          <w:rFonts w:ascii="Verdana" w:hAnsi="Verdana"/>
          <w:color w:val="000000"/>
          <w:sz w:val="18"/>
          <w:szCs w:val="18"/>
        </w:rPr>
        <w:t>мероприятия" и доказано, что последние выступают в качестве части экологических затрат, имеющих проектную основу по созданию</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непосредственно связанного с охраной окружающей среды;</w:t>
      </w:r>
    </w:p>
    <w:p w14:paraId="1FD71A0F"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классификация видов экологических затрат (инвестиционные экологические затраты; затраты на содержание и</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актива природоохранного назначения; материально-производственные; 6</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Fonts w:ascii="Verdana" w:hAnsi="Verdana"/>
          <w:color w:val="000000"/>
          <w:sz w:val="18"/>
          <w:szCs w:val="18"/>
        </w:rPr>
        <w:t>; текущие затраты на НИОКР; затраты на образование в сфере охраны окружающей среды);</w:t>
      </w:r>
    </w:p>
    <w:p w14:paraId="1A0F69B9"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аналитические факторы отрицательного воздействия на окружающую среду, к числу которых отнесены: превышение нормативного уровня загрязнения окружающей среды; необходимость</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 ремонта или модернизации природоохранного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отсутствие (или низкий уровень) техники безопасности; высокая</w:t>
      </w:r>
      <w:r>
        <w:rPr>
          <w:rStyle w:val="WW8Num2z0"/>
          <w:rFonts w:ascii="Verdana" w:hAnsi="Verdana"/>
          <w:color w:val="000000"/>
          <w:sz w:val="18"/>
          <w:szCs w:val="18"/>
        </w:rPr>
        <w:t> </w:t>
      </w:r>
      <w:r>
        <w:rPr>
          <w:rStyle w:val="WW8Num3z0"/>
          <w:rFonts w:ascii="Verdana" w:hAnsi="Verdana"/>
          <w:color w:val="4682B4"/>
          <w:sz w:val="18"/>
          <w:szCs w:val="18"/>
        </w:rPr>
        <w:t>изношенность</w:t>
      </w:r>
      <w:r>
        <w:rPr>
          <w:rStyle w:val="WW8Num2z0"/>
          <w:rFonts w:ascii="Verdana" w:hAnsi="Verdana"/>
          <w:color w:val="000000"/>
          <w:sz w:val="18"/>
          <w:szCs w:val="18"/>
        </w:rPr>
        <w:t> </w:t>
      </w:r>
      <w:r>
        <w:rPr>
          <w:rFonts w:ascii="Verdana" w:hAnsi="Verdana"/>
          <w:color w:val="000000"/>
          <w:sz w:val="18"/>
          <w:szCs w:val="18"/>
        </w:rPr>
        <w:t>объектов основных средств (более 50%); низкий уровень квалификации работников в области охраны окружающей среды;</w:t>
      </w:r>
    </w:p>
    <w:p w14:paraId="5C57A17E"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методика определения размера</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на ликвидацию ущерба от экологических нарушений хозяйствующего субъекта на основе сопоставлении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по выявленным факторам отрицательного воздействия с затратами, необходимыми для устранения их последствий;</w:t>
      </w:r>
    </w:p>
    <w:p w14:paraId="28DB3CF6"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критерии признания в учете расходов на ликвидацию ущерба от экологических нарушений и создание резерва на его покрытие (наличие негативных ожиданий или фактических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возникших в результате экологических нарушений хозяйствующего субъекта; высокая вероятность, что ликвидация ущерба от экологических нарушений хозяйствующего субъекта повлечет выбытие ресурсов, содержащих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возможность провести надежную расчетную оценку величины затрат на ликвидацию ущерба от экологических нарушений хозяйствующего субъекта);</w:t>
      </w:r>
    </w:p>
    <w:p w14:paraId="7DBE6934"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порядок отражения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инвестиционных экологических затрат в аналитическом учете на</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к счетам бухгалтерского учета 20, 23, 25, 26, 91;а резерва на ликвидацию ущерба от экологических нарушений на</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к счету 96;</w:t>
      </w:r>
    </w:p>
    <w:p w14:paraId="0CD6E6CE"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ведения управленческого учета экологических затрат на одном из свободных у хозяйствующего субъекта счетов 30-39 путем открытия</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в разрезе предложенной в работе классификации видов экологических затрат для формирования информационной базы, являющейся основой расчета эколого-экономических показателей; 7</w:t>
      </w:r>
    </w:p>
    <w:p w14:paraId="2B612A81"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порядок раскрытия информации об экологических затратах и резерва в финансовой отчетности путем дополнения и детализации статей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строками "Инвестиционные экологические затраты",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экологические затраты", "Резерв на ликвидацию ущерба от экологических нарушений";</w:t>
      </w:r>
    </w:p>
    <w:p w14:paraId="49A85D25"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формы представления эколого-экономической управленческой отчетности, систематизирующей информацию в разрезе видов экологических затрат, определены порядок ее составления и представления;</w:t>
      </w:r>
    </w:p>
    <w:p w14:paraId="5B0A3CD1"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эколого-экономического анализа деятельности хозяйствующего субъекта на основе разработанных показателей: коэффициента покрытия экологическими затратами нанесенного ущерба от экологических нарушений хозяйствующего субъекта, коэффициента эколого-экономической целесообразности инвестиционных экологических затрат, коэффициента использования резерва на ликвидацию ущерба от экологических нарушений хозяйствующего субъекта и коэффициента удельного веса экологических затрат, не связанных с усовершенствованием производственного процесса.</w:t>
      </w:r>
    </w:p>
    <w:p w14:paraId="32CBF8BD"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диссертационной работы заключается в разработке теоретических и практических рекомендаций по проблемам, связанным с методическим обеспечением учета и анализа экологических затрат хозяйствующего субъекта.</w:t>
      </w:r>
    </w:p>
    <w:p w14:paraId="56124A31"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состоит в том, что сформулированные выводы и предложения могут послужить для дальнейших теоретических разработок в данной области исследования.</w:t>
      </w:r>
    </w:p>
    <w:p w14:paraId="16B52A59"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возможности использования выводов и предложений, содержащихся в диссертации, что позволит повысить качество учетно-аналитической информации для принятия обоснованных управленческих решений по природоохранной деятельности. Рекомендации автора дают возможность</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оценивать эффективность природоохранных мероприятий и определять</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политику по каждому проекту в области охраны окружающей среды.</w:t>
      </w:r>
    </w:p>
    <w:p w14:paraId="3F264511"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результаты исследования были доложены и опубликованы автором на международных научно-практических конференциях "Актуальные проблемы учета, анализа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Тюменской государственной академии мировой экономики, управления и права в 2010 г. и в 2011 г., "Модернизация экономики и общества: новое качество развития" на итоговой научно-практической конференции преподавателей и аспирантов Саратовского государственного социально-экономического университета за 2010 г., на VIII Всероссийской научно-практической конференции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аудит и налоги: основы, теория, практика" Пензенской государственной сельскохозяйственной академии в 2011 г., на международной научно - практической конференции "Социально - экономическое развитие современного общества в условиях реформ" Саратовского государственного социально-экономического университета в 2011 г.</w:t>
      </w:r>
    </w:p>
    <w:p w14:paraId="3A346183"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практические разработки и рекомендации автора, касающиеся методического обеспечения учета и анализа экологических затрат и резервов, внедрены в деятельность</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ОАО "БЭТ" "Энгельсский ЗЖБИ-6",</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"Купол". Теоретические положения диссертационной работы используются в качестве учебно-методического материала при преподавании дисциплин "Комплексный экономический анализ", "Экономический анализ" в Саратовском государственном социально-экономическом университете. Практическое использование результатов исследования подтверждено справками о внедрении. По результатам исследования автором опубликовано 12 работ общим объемом 3,8 п.л. (авторских 3,65 п.л.), в том числе три публикации объемом 1,3 п.л. в ведущих рецензируемых научных журналах и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w:t>
      </w:r>
    </w:p>
    <w:p w14:paraId="068DAB3F"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определена целью и задачами исследования. Диссертация состоит из введения, трех глав, заключения, списка</w:t>
      </w:r>
    </w:p>
    <w:p w14:paraId="03EF3C66" w14:textId="77777777" w:rsidR="00F73EAF" w:rsidRDefault="00F73EAF" w:rsidP="00F73EA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Козельская, Светлана Владимировна</w:t>
      </w:r>
    </w:p>
    <w:p w14:paraId="0BECC47D"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53AA211"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результаты, основные положения и выводы диссертационного исследования представлены в трех группах взаимосвязанных проблем.</w:t>
      </w:r>
    </w:p>
    <w:p w14:paraId="05681190"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группа проблем, исследованных в диссертации, связана с разработкой теоретических аспектов учета и анализа экологических затрат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хозяйствующего субъекта.</w:t>
      </w:r>
    </w:p>
    <w:p w14:paraId="04767B50"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развития экономики необходимость обособления экологических затрат и резервов при ведении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природоохранной деятельности связана:</w:t>
      </w:r>
    </w:p>
    <w:p w14:paraId="50654FCD"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важностью</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экологической информации с экономическими переменными;</w:t>
      </w:r>
    </w:p>
    <w:p w14:paraId="59B35DF6"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выявлением резервов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мероприятий;</w:t>
      </w:r>
    </w:p>
    <w:p w14:paraId="5128952F"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принятием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при реализации природоохранной деятельности;</w:t>
      </w:r>
    </w:p>
    <w:p w14:paraId="1CF01EB8"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увеличением ответственности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вопросах охраны окружающей среды;</w:t>
      </w:r>
    </w:p>
    <w:p w14:paraId="42D728DF"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 значимостью</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Fonts w:ascii="Verdana" w:hAnsi="Verdana"/>
          <w:color w:val="000000"/>
          <w:sz w:val="18"/>
          <w:szCs w:val="18"/>
        </w:rPr>
        <w:t>, оптимизации природоохранной деятельности;</w:t>
      </w:r>
    </w:p>
    <w:p w14:paraId="5347DD69"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созданием положительного имиджа хозяйствующего субъекта в вопросах охраны окружающей среды (в случае открыто публикуемой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что способствует привлечению инвесторов и</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w:t>
      </w:r>
    </w:p>
    <w:p w14:paraId="0705DC4A"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дана комплексная характеристика экологических затрат как объекта бухгалтерского учета, под которыми предложено понимать уменьшение средств хозяйствующего субъекта или увеличение его</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в результате направленной на создание эколого-экономического эффекта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инвестиционной хозяйственной деятельности; определена иерархия понятий "экологические затраты" и "затраты на</w:t>
      </w:r>
      <w:r>
        <w:rPr>
          <w:rStyle w:val="WW8Num3z0"/>
          <w:rFonts w:ascii="Verdana" w:hAnsi="Verdana"/>
          <w:color w:val="4682B4"/>
          <w:sz w:val="18"/>
          <w:szCs w:val="18"/>
        </w:rPr>
        <w:t>природоохранные</w:t>
      </w:r>
      <w:r>
        <w:rPr>
          <w:rStyle w:val="WW8Num2z0"/>
          <w:rFonts w:ascii="Verdana" w:hAnsi="Verdana"/>
          <w:color w:val="000000"/>
          <w:sz w:val="18"/>
          <w:szCs w:val="18"/>
        </w:rPr>
        <w:t> </w:t>
      </w:r>
      <w:r>
        <w:rPr>
          <w:rFonts w:ascii="Verdana" w:hAnsi="Verdana"/>
          <w:color w:val="000000"/>
          <w:sz w:val="18"/>
          <w:szCs w:val="18"/>
        </w:rPr>
        <w:t>мероприятия" и доказано, что последние выступают в качестве части</w:t>
      </w:r>
    </w:p>
    <w:p w14:paraId="06E0BFE1"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131 экологических затрат, имеющих проектную основу по созданию</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непосредственно связанного с охраной окружающей среды.</w:t>
      </w:r>
    </w:p>
    <w:p w14:paraId="772DC8AB"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Детальное отражение информации об экологических затратах и определение их экономической эффективности требует обособленного учета, основой которого является научно обоснованная классификация данных групп затрат. Отдельными авторами предлагаются классификации по отношению к процессу производства, по экономическому содержанию, по производственному объекту, по источникам</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 по видам проводимых природоохранных мероприятий и т.п., но, на наш взгляд, классификации, которая бы смогла лечь в основу бухгалтерского учета и анализа экологических затрат предложено на сегодняшний день не было.</w:t>
      </w:r>
    </w:p>
    <w:p w14:paraId="32782F39"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авторских позиций предложена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классификация видов экологических затрат (инвестиционные экологические затраты; затраты на содержание и</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актива природоохранного назначения; 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Fonts w:ascii="Verdana" w:hAnsi="Verdana"/>
          <w:color w:val="000000"/>
          <w:sz w:val="18"/>
          <w:szCs w:val="18"/>
        </w:rPr>
        <w:t>; текущие затраты на НИОКР; затраты на образование в сфере охраны окружающей среды). Рекомендуемая классификация позволяет получить информацию, где отдельно выделена каждая группа затрат, что не вызовет проблем с ведением бухгалтерского учета. Данная классификация позволяет провести всесторонний анализ эколого-экономических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47B87526"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группа проблем, исследованных в диссертации, связана с разработкой методических подходов к формированию данных об экологических затратах и</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в учете и отчетности хозяйствующего субъекта.</w:t>
      </w:r>
    </w:p>
    <w:p w14:paraId="0A730BAC"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информации по учету экологических затрат, встречающейся в нормативных документах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недостаточно. Бухгалтерский учет экологических затрат на законодательном уровне четко не прописан. В настоящее время данные затраты растворяются в общей сумме расходов предприятия. Выделение единых групп экологических затрат при ведении бухгалтерского учета, на наш взгляд, упростит обработку</w:t>
      </w:r>
    </w:p>
    <w:p w14:paraId="7A93894B"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132 информации, необходимой для анализа</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что определяет необходимость выделения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и раскрытие в финансовой отчетности хозяйствующего субъекта следующих показателей: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на ликвидацию ущерба от экологических нарушений хозяйствующего субъекта", "Инвестиционные экологические затраты";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экологические затраты".</w:t>
      </w:r>
    </w:p>
    <w:p w14:paraId="0906EADA"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Затраты на ликвидацию последствий в результате ущерба от экологических нарушений хозяйствующего субъекта, как правило, составляют значительный удельный вес в общей структуре затрат. Создание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позволит равномерно распределить расходы в течение срока возмещения затрат в результате ущерба от экологических нарушений.</w:t>
      </w:r>
    </w:p>
    <w:p w14:paraId="696C502F"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как размер вреда, наносимого окружающей среде во многом зависит от отрасли и способов ведения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выделены аналитические факторы отрицательного воздействия на окружающую среду, к числу которых отнесены: превышение нормативного уровня загрязнения окружающей среды; необходимость</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 ремонта или модернизации природоохранного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отсутствие (или низкий уровень) техники безопасности; высокая</w:t>
      </w:r>
      <w:r>
        <w:rPr>
          <w:rStyle w:val="WW8Num2z0"/>
          <w:rFonts w:ascii="Verdana" w:hAnsi="Verdana"/>
          <w:color w:val="000000"/>
          <w:sz w:val="18"/>
          <w:szCs w:val="18"/>
        </w:rPr>
        <w:t> </w:t>
      </w:r>
      <w:r>
        <w:rPr>
          <w:rStyle w:val="WW8Num3z0"/>
          <w:rFonts w:ascii="Verdana" w:hAnsi="Verdana"/>
          <w:color w:val="4682B4"/>
          <w:sz w:val="18"/>
          <w:szCs w:val="18"/>
        </w:rPr>
        <w:t>изношенность</w:t>
      </w:r>
      <w:r>
        <w:rPr>
          <w:rStyle w:val="WW8Num2z0"/>
          <w:rFonts w:ascii="Verdana" w:hAnsi="Verdana"/>
          <w:color w:val="000000"/>
          <w:sz w:val="18"/>
          <w:szCs w:val="18"/>
        </w:rPr>
        <w:t> </w:t>
      </w:r>
      <w:r>
        <w:rPr>
          <w:rFonts w:ascii="Verdana" w:hAnsi="Verdana"/>
          <w:color w:val="000000"/>
          <w:sz w:val="18"/>
          <w:szCs w:val="18"/>
        </w:rPr>
        <w:t>объектов основных средств (более 50%); низкий уровень квалификации работников в области охраны окружающей среды.</w:t>
      </w:r>
    </w:p>
    <w:p w14:paraId="7B4D149B"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авторских позиций разработана методика определения размера резерва на ликвидацию ущерба от экологических нарушений хозяйствующего субъекта на основе сопоставлении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по выявленным факторам отрицательного воздействия с затратами, необходимыми для устранения их последствий.</w:t>
      </w:r>
    </w:p>
    <w:p w14:paraId="571C6FF9"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уточнены критерии признания в учете расходов на ликвидацию ущерба от экологических нарушений и создание резерва на его покрытие (наличие негативных ожиданий или фактических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возникших в результате экологических нарушений хозяйствующего субъекта; высокая вероятность, что ликвидация ущерба от экологических нарушений</w:t>
      </w:r>
    </w:p>
    <w:p w14:paraId="7900926C"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133 хозяйствующего субъекта повлечет выбытие ресурсов, содержащих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возможность провести надежную расчетную оценку величины затрат на ликвидацию ущерба от экологических нарушений хозяйствующего субъекта).</w:t>
      </w:r>
    </w:p>
    <w:p w14:paraId="25FE39D0"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практически не решены вопросы отчетности</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в российском законодательстве. Предоставление максимально полной и достоверной информации повышает общественное сознание, а также побуждает</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стремиться проводить природоохранные мероприятия.</w:t>
      </w:r>
    </w:p>
    <w:p w14:paraId="24FCAEB7"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предусмотрено ряд форм статистической отчетности в области природопользования: 4-ОС "Сведения о</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затратах на охрану окружающей среды и экологических</w:t>
      </w:r>
      <w:r>
        <w:rPr>
          <w:rStyle w:val="WW8Num2z0"/>
          <w:rFonts w:ascii="Verdana" w:hAnsi="Verdana"/>
          <w:color w:val="000000"/>
          <w:sz w:val="18"/>
          <w:szCs w:val="18"/>
        </w:rPr>
        <w:t> </w:t>
      </w:r>
      <w:r>
        <w:rPr>
          <w:rStyle w:val="WW8Num3z0"/>
          <w:rFonts w:ascii="Verdana" w:hAnsi="Verdana"/>
          <w:color w:val="4682B4"/>
          <w:sz w:val="18"/>
          <w:szCs w:val="18"/>
        </w:rPr>
        <w:t>платежах</w:t>
      </w:r>
      <w:r>
        <w:rPr>
          <w:rFonts w:ascii="Verdana" w:hAnsi="Verdana"/>
          <w:color w:val="000000"/>
          <w:sz w:val="18"/>
          <w:szCs w:val="18"/>
        </w:rPr>
        <w:t>"; 12-ЛХ "Сведения о защите лесов"; 1-ЛХ "Сведения о</w:t>
      </w:r>
      <w:r>
        <w:rPr>
          <w:rStyle w:val="WW8Num2z0"/>
          <w:rFonts w:ascii="Verdana" w:hAnsi="Verdana"/>
          <w:color w:val="000000"/>
          <w:sz w:val="18"/>
          <w:szCs w:val="18"/>
        </w:rPr>
        <w:t> </w:t>
      </w:r>
      <w:r>
        <w:rPr>
          <w:rStyle w:val="WW8Num3z0"/>
          <w:rFonts w:ascii="Verdana" w:hAnsi="Verdana"/>
          <w:color w:val="4682B4"/>
          <w:sz w:val="18"/>
          <w:szCs w:val="18"/>
        </w:rPr>
        <w:t>воспроизводстве</w:t>
      </w:r>
      <w:r>
        <w:rPr>
          <w:rStyle w:val="WW8Num2z0"/>
          <w:rFonts w:ascii="Verdana" w:hAnsi="Verdana"/>
          <w:color w:val="000000"/>
          <w:sz w:val="18"/>
          <w:szCs w:val="18"/>
        </w:rPr>
        <w:t> </w:t>
      </w:r>
      <w:r>
        <w:rPr>
          <w:rFonts w:ascii="Verdana" w:hAnsi="Verdana"/>
          <w:color w:val="000000"/>
          <w:sz w:val="18"/>
          <w:szCs w:val="18"/>
        </w:rPr>
        <w:t>лесов и лесоразведении"; 1-РЛХ (Чернобыль) "Сведения о лесовосстановлении и лесоразведении на территориях, подвергшихся радиоактивному загрязнениюм"; 2-ТП (воздух) "Сведения об охране атмосферного воздуха"; 2-ТП (отходы) "Сведения об образовании, использовании, обезвреживании, транспортировании и</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отходов производства и потребления"; 18-КС "Сведения об</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основной капитал, направленных на охрану окружающей среды и рациональное использование природных ресурсов"; 6-ОС "Сведения о загрязнении окружающей среды при авариях на магистральных трубопроводах"; 5-ЛХ "Сведения о лесных пожарах".</w:t>
      </w:r>
    </w:p>
    <w:p w14:paraId="0CC76745"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Безусловно, существующая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содержит экологически значимую информацию, но основная цель ее представления в</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 это ведение статистического учета в области охраны окружающей среды.</w:t>
      </w:r>
    </w:p>
    <w:p w14:paraId="58D16BCD"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статистической отчетности, ни одна из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 сегодняшний день не имеет отдельного раздела, строки, посвященной природоохранной деятельности.</w:t>
      </w:r>
    </w:p>
    <w:p w14:paraId="752177FA"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 порядок раскрытия информации об экологических затратах и резервах в финансовой отчетности хозяйствующих субъектов. Форму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раздел I "Внеоборотные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рекомендуется дополнить строкой "Инвестиционные экологические затраты", раздел IV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обязательства" и раздел V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обязательства" строку "Оценочные обязательства" дополнить строками " в т.ч. резерв на ликвидацию ущерба от экологических нарушений хозяйствующего субъекта".</w:t>
      </w:r>
    </w:p>
    <w:p w14:paraId="2004B03A"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Форму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строки "Себестоимость</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и "Прочие расходы" рекомендуется дополнить строкой "в т.ч. текущие экологические затраты".</w:t>
      </w:r>
    </w:p>
    <w:p w14:paraId="6EE96507"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пояснениях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и отчету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раскрыть дополнительные данные о движении средств резерва на ликвидацию ущерба от экологических нарушений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w:t>
      </w:r>
    </w:p>
    <w:p w14:paraId="0AD5B415"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Следующим этапом проводимого исследования стала разработка формы представления эколого-экономической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систематизирующей информацию в разрезе видов экологических затрат. Рекомендуемый состав управленческой отчетности: "Инвестиционные экологические затраты", "Текущие экологические затраты по содержанию и</w:t>
      </w:r>
      <w:r>
        <w:rPr>
          <w:rStyle w:val="WW8Num2z0"/>
          <w:rFonts w:ascii="Verdana" w:hAnsi="Verdana"/>
          <w:color w:val="000000"/>
          <w:sz w:val="18"/>
          <w:szCs w:val="18"/>
        </w:rPr>
        <w:t> </w:t>
      </w:r>
      <w:r>
        <w:rPr>
          <w:rStyle w:val="WW8Num3z0"/>
          <w:rFonts w:ascii="Verdana" w:hAnsi="Verdana"/>
          <w:color w:val="4682B4"/>
          <w:sz w:val="18"/>
          <w:szCs w:val="18"/>
        </w:rPr>
        <w:t>выбытию</w:t>
      </w:r>
      <w:r>
        <w:rPr>
          <w:rStyle w:val="WW8Num2z0"/>
          <w:rFonts w:ascii="Verdana" w:hAnsi="Verdana"/>
          <w:color w:val="000000"/>
          <w:sz w:val="18"/>
          <w:szCs w:val="18"/>
        </w:rPr>
        <w:t> </w:t>
      </w:r>
      <w:r>
        <w:rPr>
          <w:rFonts w:ascii="Verdana" w:hAnsi="Verdana"/>
          <w:color w:val="000000"/>
          <w:sz w:val="18"/>
          <w:szCs w:val="18"/>
        </w:rPr>
        <w:t>активов природоохранного назначения", "Коммерческие экологические затраты", "Текущие экологические затраты на</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 "Затраты на экологическое образование", "Материально-производственные экологические затраты",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экологических затрат ", "Резерв на ликвидацию ущерба от экологических нарушений хозяйствующего субъекта".</w:t>
      </w:r>
    </w:p>
    <w:p w14:paraId="436A4AE4"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форма раскрывает полную информацию о природоохранной деятельности, что позволяет провести анализ динамики, структуры, объема экологических затрат, выделить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проводимых мероприятий и оценить степень их значимости для хозяйствующего субъекта.</w:t>
      </w:r>
    </w:p>
    <w:p w14:paraId="5FC7EEAF"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группа проблем, исследованных в диссертации, связана с разработкой развития аналитического обеспечения управления экологическими затратами хозяйствующего субъекта.</w:t>
      </w:r>
    </w:p>
    <w:p w14:paraId="141C91F5"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проведения эколого-экономического анализа деятельности хозяйствующего субъекта разработаны следующие показатели:</w:t>
      </w:r>
    </w:p>
    <w:p w14:paraId="27182A70"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Коэффициент покрытия экологическими затратами нанесенного ущерба от экологических нарушений хозяйствующего субъекта (А7). Данный коэффициент отражает степень покрытия экологическими затратами ущерба от экологических нарушений хозяйствующего субъекта и характеризует правильность выбранных направлений природоохранных мероприятий. Коэффициент покрытия</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следующим образом: тз У где: ТЗ - текущие экологические затраты отчетного года; У - сумма ущерба от экологических нарушений хозяйствующего субъекта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год.</w:t>
      </w:r>
    </w:p>
    <w:p w14:paraId="6520DAA2"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Коэффициент эколого-экономической целесообразности инвестиционных экологических затрат (К2), который позволяет определить проект с большей экологической</w:t>
      </w:r>
      <w:r>
        <w:rPr>
          <w:rStyle w:val="WW8Num2z0"/>
          <w:rFonts w:ascii="Verdana" w:hAnsi="Verdana"/>
          <w:color w:val="000000"/>
          <w:sz w:val="18"/>
          <w:szCs w:val="18"/>
        </w:rPr>
        <w:t> </w:t>
      </w:r>
      <w:r>
        <w:rPr>
          <w:rStyle w:val="WW8Num3z0"/>
          <w:rFonts w:ascii="Verdana" w:hAnsi="Verdana"/>
          <w:color w:val="4682B4"/>
          <w:sz w:val="18"/>
          <w:szCs w:val="18"/>
        </w:rPr>
        <w:t>отдачей</w:t>
      </w:r>
      <w:r>
        <w:rPr>
          <w:rFonts w:ascii="Verdana" w:hAnsi="Verdana"/>
          <w:color w:val="000000"/>
          <w:sz w:val="18"/>
          <w:szCs w:val="18"/>
        </w:rPr>
        <w:t>, показывая, какой процент увеличения инвестиционных экологических затрат приводит к уменьшению 1% ущерба от экологических нарушений. Для расчета данного коэффициента служит формула:</w:t>
      </w:r>
    </w:p>
    <w:p w14:paraId="387071C9"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К2=»Ъ НУш где: ПСу -</w:t>
      </w:r>
      <w:r>
        <w:rPr>
          <w:rStyle w:val="WW8Num2z0"/>
          <w:rFonts w:ascii="Verdana" w:hAnsi="Verdana"/>
          <w:color w:val="000000"/>
          <w:sz w:val="18"/>
          <w:szCs w:val="18"/>
        </w:rPr>
        <w:t> </w:t>
      </w:r>
      <w:r>
        <w:rPr>
          <w:rStyle w:val="WW8Num3z0"/>
          <w:rFonts w:ascii="Verdana" w:hAnsi="Verdana"/>
          <w:color w:val="4682B4"/>
          <w:sz w:val="18"/>
          <w:szCs w:val="18"/>
        </w:rPr>
        <w:t>процентное</w:t>
      </w:r>
      <w:r>
        <w:rPr>
          <w:rStyle w:val="WW8Num2z0"/>
          <w:rFonts w:ascii="Verdana" w:hAnsi="Verdana"/>
          <w:color w:val="000000"/>
          <w:sz w:val="18"/>
          <w:szCs w:val="18"/>
        </w:rPr>
        <w:t> </w:t>
      </w:r>
      <w:r>
        <w:rPr>
          <w:rFonts w:ascii="Verdana" w:hAnsi="Verdana"/>
          <w:color w:val="000000"/>
          <w:sz w:val="18"/>
          <w:szCs w:val="18"/>
        </w:rPr>
        <w:t>снижение (по прогнозируемым результатам реализации природоохранных мероприятий) ущерба от экологических нарушений хозяйствующего субъекта; ПУиз - процентное увеличение инвестиционных экологических затрат.</w:t>
      </w:r>
    </w:p>
    <w:p w14:paraId="4CCA0C4D"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Коэффициент использования резерва на ликвидацию ущерба от экологических нарушений хозяйствующего субъекта (КЗ), который можно применять для оценки целесообразности создания резерва:</w:t>
      </w:r>
    </w:p>
    <w:p w14:paraId="7E46CF78"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136</w:t>
      </w:r>
    </w:p>
    <w:p w14:paraId="7D922534"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Зу кз = — ,</w:t>
      </w:r>
    </w:p>
    <w:p w14:paraId="6AAA2A68"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Рс где: Зу - сумма</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за отчетный период затрат на ликвидацию ущерба от экологических нарушений хозяйствующего субъекта; Рс - сумма созданного за отчетный период резерва.</w:t>
      </w:r>
    </w:p>
    <w:p w14:paraId="1D29D4FD"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Коэффициент удельного веса экологических затрат, не связанных с усовершенствованием производственного процесса (К4). Данный коэффициент позволяет определить долю экологических затрат, осуществляемых в связи с</w:t>
      </w:r>
      <w:r>
        <w:rPr>
          <w:rStyle w:val="WW8Num2z0"/>
          <w:rFonts w:ascii="Verdana" w:hAnsi="Verdana"/>
          <w:color w:val="000000"/>
          <w:sz w:val="18"/>
          <w:szCs w:val="18"/>
        </w:rPr>
        <w:t> </w:t>
      </w:r>
      <w:r>
        <w:rPr>
          <w:rStyle w:val="WW8Num3z0"/>
          <w:rFonts w:ascii="Verdana" w:hAnsi="Verdana"/>
          <w:color w:val="4682B4"/>
          <w:sz w:val="18"/>
          <w:szCs w:val="18"/>
        </w:rPr>
        <w:t>обслуживанием</w:t>
      </w:r>
      <w:r>
        <w:rPr>
          <w:rStyle w:val="WW8Num2z0"/>
          <w:rFonts w:ascii="Verdana" w:hAnsi="Verdana"/>
          <w:color w:val="000000"/>
          <w:sz w:val="18"/>
          <w:szCs w:val="18"/>
        </w:rPr>
        <w:t> </w:t>
      </w:r>
      <w:r>
        <w:rPr>
          <w:rFonts w:ascii="Verdana" w:hAnsi="Verdana"/>
          <w:color w:val="000000"/>
          <w:sz w:val="18"/>
          <w:szCs w:val="18"/>
        </w:rPr>
        <w:t>текущей производственной деятельности (без учета затрат, направленных на усовершенствование процесса производства) и требованиями нормативных документов в области охраны окружающей среды. Для расчета коэффициента служит формула:</w:t>
      </w:r>
    </w:p>
    <w:p w14:paraId="68DCB564"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МП+А+О</w:t>
      </w:r>
    </w:p>
    <w:p w14:paraId="7627A21B"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4 =</w:t>
      </w:r>
    </w:p>
    <w:p w14:paraId="6982CB69"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ЭЗ где: МП - текущие материально-производственные экологические затраты; А - текущие затраты по содержанию и выбытию актива</w:t>
      </w:r>
      <w:r>
        <w:rPr>
          <w:rStyle w:val="WW8Num2z0"/>
          <w:rFonts w:ascii="Verdana" w:hAnsi="Verdana"/>
          <w:color w:val="000000"/>
          <w:sz w:val="18"/>
          <w:szCs w:val="18"/>
        </w:rPr>
        <w:t> </w:t>
      </w:r>
      <w:r>
        <w:rPr>
          <w:rStyle w:val="WW8Num3z0"/>
          <w:rFonts w:ascii="Verdana" w:hAnsi="Verdana"/>
          <w:color w:val="4682B4"/>
          <w:sz w:val="18"/>
          <w:szCs w:val="18"/>
        </w:rPr>
        <w:t>природоохранного</w:t>
      </w:r>
      <w:r>
        <w:rPr>
          <w:rStyle w:val="WW8Num2z0"/>
          <w:rFonts w:ascii="Verdana" w:hAnsi="Verdana"/>
          <w:color w:val="000000"/>
          <w:sz w:val="18"/>
          <w:szCs w:val="18"/>
        </w:rPr>
        <w:t> </w:t>
      </w:r>
      <w:r>
        <w:rPr>
          <w:rFonts w:ascii="Verdana" w:hAnsi="Verdana"/>
          <w:color w:val="000000"/>
          <w:sz w:val="18"/>
          <w:szCs w:val="18"/>
        </w:rPr>
        <w:t>назначения; О - текущие затраты на экологическое образование (за исключение затрат, связанных с улучшением процесса производства); ЭЗ - сумма всех экологических затрат за отчетный период.</w:t>
      </w:r>
    </w:p>
    <w:p w14:paraId="59C260AC" w14:textId="77777777" w:rsidR="00F73EAF" w:rsidRDefault="00F73EAF" w:rsidP="00F73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доказывается необходимость расчета удельных весов экологических затрат в соответствии с предложенной классификацией видов экологических затрат. Сопоставление удельных весов экологических затрат дает возможность определить основные направления, структуру экологических затрат.</w:t>
      </w:r>
    </w:p>
    <w:p w14:paraId="1103850C" w14:textId="77777777" w:rsidR="00F73EAF" w:rsidRDefault="00F73EAF" w:rsidP="00F73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введение предложенных эколого-экономических коэффициентов в методику анализа природоохранной деятельности расширит информационную базу и позволит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планированию, прогнозированию мероприятий в области охраны окружающей среды.</w:t>
      </w:r>
    </w:p>
    <w:p w14:paraId="4F13D9AD" w14:textId="77777777" w:rsidR="00F73EAF" w:rsidRDefault="00F73EAF" w:rsidP="00F73EA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Козельская, Светлана Владимировна, 2012 год</w:t>
      </w:r>
    </w:p>
    <w:p w14:paraId="4792A427"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Официальные и нормативные материалы</w:t>
      </w:r>
    </w:p>
    <w:p w14:paraId="5FB051FE"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Водный кодекс РФ.</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0A4677B6"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РФ.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C6B2CF3"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РФ.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6A84A15"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Кодекс Российской Федерации об административных правонарушениях.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12EDF5F"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Лесной кодекс РФ.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E3C0DE3"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Налоговый кодекс РФ. Часть первая и вторая.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0ED9728"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РФ № 2395-1 от 21.02.1992 «О недрах»(в ред. от 26.07.2010).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5CC9D44"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РФ N 4015-1 от 27.11.1992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(в ред. от 29.11.2010).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5BA1B56"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 208-ФЗ от 26.12.95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(в ред. от 28.12.2010).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FB77FB7"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 170-ФЗ от 21.11.1995 «</w:t>
      </w:r>
      <w:r>
        <w:rPr>
          <w:rStyle w:val="WW8Num3z0"/>
          <w:rFonts w:ascii="Verdana" w:hAnsi="Verdana"/>
          <w:color w:val="4682B4"/>
          <w:sz w:val="18"/>
          <w:szCs w:val="18"/>
        </w:rPr>
        <w:t>Об использовании атомной энергии</w:t>
      </w:r>
      <w:r>
        <w:rPr>
          <w:rFonts w:ascii="Verdana" w:hAnsi="Verdana"/>
          <w:color w:val="000000"/>
          <w:sz w:val="18"/>
          <w:szCs w:val="18"/>
        </w:rPr>
        <w:t>» ( в ред. от 27.12.2009).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DAB88A3"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 174-ФЗ от 23.11.1995 «</w:t>
      </w:r>
      <w:r>
        <w:rPr>
          <w:rStyle w:val="WW8Num3z0"/>
          <w:rFonts w:ascii="Verdana" w:hAnsi="Verdana"/>
          <w:color w:val="4682B4"/>
          <w:sz w:val="18"/>
          <w:szCs w:val="18"/>
        </w:rPr>
        <w:t>Об экологической экспертизе</w:t>
      </w:r>
      <w:r>
        <w:rPr>
          <w:rFonts w:ascii="Verdana" w:hAnsi="Verdana"/>
          <w:color w:val="000000"/>
          <w:sz w:val="18"/>
          <w:szCs w:val="18"/>
        </w:rPr>
        <w:t>» (в ред. от 08.05.2009).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8A5CA7A"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 4-ФЗ 10.01.1996 «</w:t>
      </w:r>
      <w:r>
        <w:rPr>
          <w:rStyle w:val="WW8Num3z0"/>
          <w:rFonts w:ascii="Verdana" w:hAnsi="Verdana"/>
          <w:color w:val="4682B4"/>
          <w:sz w:val="18"/>
          <w:szCs w:val="18"/>
        </w:rPr>
        <w:t>О мелиорации земель</w:t>
      </w:r>
      <w:r>
        <w:rPr>
          <w:rFonts w:ascii="Verdana" w:hAnsi="Verdana"/>
          <w:color w:val="000000"/>
          <w:sz w:val="18"/>
          <w:szCs w:val="18"/>
        </w:rPr>
        <w:t>» (в ред. от 30.12.2008).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B558E80"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N 127-ФЗ от 23.08.1996 «О науке и государственной научно-технической политике» (в ред. от 01.03.2011).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C4898B8"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 129-ФЗ от 21.11.1996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 от 28.09.2010).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817AAFA"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 14-ФЗ от 08.02.98 «</w:t>
      </w:r>
      <w:r>
        <w:rPr>
          <w:rStyle w:val="WW8Num3z0"/>
          <w:rFonts w:ascii="Verdana" w:hAnsi="Verdana"/>
          <w:color w:val="4682B4"/>
          <w:sz w:val="18"/>
          <w:szCs w:val="18"/>
        </w:rPr>
        <w:t>Об обществах с ограниченнойответственностью</w:t>
      </w:r>
      <w:r>
        <w:rPr>
          <w:rFonts w:ascii="Verdana" w:hAnsi="Verdana"/>
          <w:color w:val="000000"/>
          <w:sz w:val="18"/>
          <w:szCs w:val="18"/>
        </w:rPr>
        <w:t>»^ ред. от 28.12.2010). СПС «</w:t>
      </w:r>
      <w:r>
        <w:rPr>
          <w:rStyle w:val="WW8Num3z0"/>
          <w:rFonts w:ascii="Verdana" w:hAnsi="Verdana"/>
          <w:color w:val="4682B4"/>
          <w:sz w:val="18"/>
          <w:szCs w:val="18"/>
        </w:rPr>
        <w:t>КонсультантПлюс</w:t>
      </w:r>
      <w:r>
        <w:rPr>
          <w:rFonts w:ascii="Verdana" w:hAnsi="Verdana"/>
          <w:color w:val="000000"/>
          <w:sz w:val="18"/>
          <w:szCs w:val="18"/>
        </w:rPr>
        <w:t>».138</w:t>
      </w:r>
    </w:p>
    <w:p w14:paraId="6F071461"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№39-Ф3 от 25.02.1999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DA5CC17"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7-ФЗ от 10.01.2002 «</w:t>
      </w:r>
      <w:r>
        <w:rPr>
          <w:rStyle w:val="WW8Num3z0"/>
          <w:rFonts w:ascii="Verdana" w:hAnsi="Verdana"/>
          <w:color w:val="4682B4"/>
          <w:sz w:val="18"/>
          <w:szCs w:val="18"/>
        </w:rPr>
        <w:t>Об охране окружающей среды</w:t>
      </w:r>
      <w:r>
        <w:rPr>
          <w:rFonts w:ascii="Verdana" w:hAnsi="Verdana"/>
          <w:color w:val="000000"/>
          <w:sz w:val="18"/>
          <w:szCs w:val="18"/>
        </w:rPr>
        <w:t>» ( в ред. От 29.12.2010).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C937C20"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РФ от 28.08.1992 N 632 «Об утверждении Порядка определения</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и ее предельных размеров за загрязнение окружающей природной среды,</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отходов, другие виды вредного воздействия».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10DB583"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Пленума Верховного Суда РФ N 6, Пленума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N 8 от 01.07.1996 «О некоторых вопросах, связанных с применением части первой Гражданского кодекса Российской Федерации».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5F92CEC"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Министерства финансов РФ № 34н от 29.07.1998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(в ред. От 25.10.2010).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33D1467"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Министерства финансов РФ № 43н от 06.07.1999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(в ред. от 08.11.2010).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94495E0"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Министерства финансов РФ № 92н от 16.10.2000 «Об утверждении Положения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(в ред. От 18.09.2006).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7367FC7"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Министерства финансов РФ № 94н от 31.10.2000 «Об утверждении Плана счетов бухгалтерского учета финансово-хозяйственной139деятельности организаций и Инструкции по его применению» (в ред. От 08.11.2010).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0D0C11F"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Министерства финансов РФ № 26н от 30.03.2001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(в ред. От 25.10.2010).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38D9536"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Министерства финансов РФ № 96н от 28.11.2001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(в ред. От 20.12.2007).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9A1EF03"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Министерства финансов РФ №107н от 06.10.2008 «Об утверждении Положения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(в ред. От 08.11.2010).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45B415A"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Министерства финансов РФ № 116н от 24.10.2008 «Об утверждении Положения по бухгалтерскому учету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2/2008)» (в ред. От 08.11.2010).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BE6C574"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Минприроды РФ N 525, Роскомзема N 67 от 22.12.1995 «Об утверждении Основных положений о рекультивации земель, снятии, сохранении и рациональном использовании плодородного слоя почвы».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F31CFFB"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Министерства природных ресурсов и экологии РФ № 87 от 13 апреля 2009г. «Методика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размера вреда, причиненного водным объектам вследствие нарушения водного законодательства».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50485AE"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Временная методика определения предотвращенного экологического ущерба. М.: Госкомэкология РФ, 1999</w:t>
      </w:r>
    </w:p>
    <w:p w14:paraId="29895894"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Инструктивно —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взиманию</w:t>
      </w:r>
      <w:r>
        <w:rPr>
          <w:rStyle w:val="WW8Num2z0"/>
          <w:rFonts w:ascii="Verdana" w:hAnsi="Verdana"/>
          <w:color w:val="000000"/>
          <w:sz w:val="18"/>
          <w:szCs w:val="18"/>
        </w:rPr>
        <w:t> </w:t>
      </w:r>
      <w:r>
        <w:rPr>
          <w:rFonts w:ascii="Verdana" w:hAnsi="Verdana"/>
          <w:color w:val="000000"/>
          <w:sz w:val="18"/>
          <w:szCs w:val="18"/>
        </w:rPr>
        <w:t>платы за загрязнение окружающей среды», утв. Минприроды РФ от 26.01.1993 ( в ред от 15.02.2000, с изм.от 13.11.2007).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517DC9E"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Абрамян</w:t>
      </w:r>
      <w:r>
        <w:rPr>
          <w:rStyle w:val="WW8Num2z0"/>
          <w:rFonts w:ascii="Verdana" w:hAnsi="Verdana"/>
          <w:color w:val="000000"/>
          <w:sz w:val="18"/>
          <w:szCs w:val="18"/>
        </w:rPr>
        <w:t> </w:t>
      </w:r>
      <w:r>
        <w:rPr>
          <w:rFonts w:ascii="Verdana" w:hAnsi="Verdana"/>
          <w:color w:val="000000"/>
          <w:sz w:val="18"/>
          <w:szCs w:val="18"/>
        </w:rPr>
        <w:t>С.И., Федотов A.A. Время как параметр оценки инвестиционных проектов // Экономика</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2009, №1. С. 3842.</w:t>
      </w:r>
    </w:p>
    <w:p w14:paraId="4F774B60"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H.H. Природоохранные инвестиции: выбор решений и обоснования.Одесса:ИПЭЭИ,2006-535с.</w:t>
      </w:r>
    </w:p>
    <w:p w14:paraId="2E9381A2"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A.B. Прикладная экология и экономика природопользования. М.: Феникс, 2007.-317с.</w:t>
      </w:r>
    </w:p>
    <w:p w14:paraId="6BE102EF"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Арустамов</w:t>
      </w:r>
      <w:r>
        <w:rPr>
          <w:rStyle w:val="WW8Num2z0"/>
          <w:rFonts w:ascii="Verdana" w:hAnsi="Verdana"/>
          <w:color w:val="000000"/>
          <w:sz w:val="18"/>
          <w:szCs w:val="18"/>
        </w:rPr>
        <w:t> </w:t>
      </w:r>
      <w:r>
        <w:rPr>
          <w:rFonts w:ascii="Verdana" w:hAnsi="Verdana"/>
          <w:color w:val="000000"/>
          <w:sz w:val="18"/>
          <w:szCs w:val="18"/>
        </w:rPr>
        <w:t>Э.А. Природопользование.-М.:Дашков и К,2000.-252с.</w:t>
      </w:r>
    </w:p>
    <w:p w14:paraId="323A77EC"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Астафьева</w:t>
      </w:r>
      <w:r>
        <w:rPr>
          <w:rStyle w:val="WW8Num2z0"/>
          <w:rFonts w:ascii="Verdana" w:hAnsi="Verdana"/>
          <w:color w:val="000000"/>
          <w:sz w:val="18"/>
          <w:szCs w:val="18"/>
        </w:rPr>
        <w:t> </w:t>
      </w:r>
      <w:r>
        <w:rPr>
          <w:rFonts w:ascii="Verdana" w:hAnsi="Verdana"/>
          <w:color w:val="000000"/>
          <w:sz w:val="18"/>
          <w:szCs w:val="18"/>
        </w:rPr>
        <w:t>O.E. Воздействие методов управления на реализацию функций</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Вестник университета: серия Управление природными и техногенными рисками, экологической безопасностью и</w:t>
      </w:r>
      <w:r>
        <w:rPr>
          <w:rStyle w:val="WW8Num2z0"/>
          <w:rFonts w:ascii="Verdana" w:hAnsi="Verdana"/>
          <w:color w:val="000000"/>
          <w:sz w:val="18"/>
          <w:szCs w:val="18"/>
        </w:rPr>
        <w:t> </w:t>
      </w:r>
      <w:r>
        <w:rPr>
          <w:rStyle w:val="WW8Num3z0"/>
          <w:rFonts w:ascii="Verdana" w:hAnsi="Verdana"/>
          <w:color w:val="4682B4"/>
          <w:sz w:val="18"/>
          <w:szCs w:val="18"/>
        </w:rPr>
        <w:t>природопользованием</w:t>
      </w:r>
      <w:r>
        <w:rPr>
          <w:rFonts w:ascii="Verdana" w:hAnsi="Verdana"/>
          <w:color w:val="000000"/>
          <w:sz w:val="18"/>
          <w:szCs w:val="18"/>
        </w:rPr>
        <w:t>, № 1/2001.-М.: ГУУ.-2001.</w:t>
      </w:r>
    </w:p>
    <w:p w14:paraId="08175E32"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Астафьева</w:t>
      </w:r>
      <w:r>
        <w:rPr>
          <w:rStyle w:val="WW8Num2z0"/>
          <w:rFonts w:ascii="Verdana" w:hAnsi="Verdana"/>
          <w:color w:val="000000"/>
          <w:sz w:val="18"/>
          <w:szCs w:val="18"/>
        </w:rPr>
        <w:t> </w:t>
      </w:r>
      <w:r>
        <w:rPr>
          <w:rFonts w:ascii="Verdana" w:hAnsi="Verdana"/>
          <w:color w:val="000000"/>
          <w:sz w:val="18"/>
          <w:szCs w:val="18"/>
        </w:rPr>
        <w:t>O.E., Вишняков Я.Д., Новоселов A.J1. О возможности повышения эффективности управления природоохранной деятельностью/Менеджмент в России и за рубежом, №6, 2001-http://www/cfin/ru/press/management/2001-6/10.shtml</w:t>
      </w:r>
    </w:p>
    <w:p w14:paraId="03856641"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Бабылев</w:t>
      </w:r>
      <w:r>
        <w:rPr>
          <w:rStyle w:val="WW8Num2z0"/>
          <w:rFonts w:ascii="Verdana" w:hAnsi="Verdana"/>
          <w:color w:val="000000"/>
          <w:sz w:val="18"/>
          <w:szCs w:val="18"/>
        </w:rPr>
        <w:t> </w:t>
      </w:r>
      <w:r>
        <w:rPr>
          <w:rFonts w:ascii="Verdana" w:hAnsi="Verdana"/>
          <w:color w:val="000000"/>
          <w:sz w:val="18"/>
          <w:szCs w:val="18"/>
        </w:rPr>
        <w:t>С.Н., Ходжаев А.Ш. Экономика природопользования: Учеб.пособие.-М. :</w:t>
      </w:r>
      <w:r>
        <w:rPr>
          <w:rStyle w:val="WW8Num3z0"/>
          <w:rFonts w:ascii="Verdana" w:hAnsi="Verdana"/>
          <w:color w:val="4682B4"/>
          <w:sz w:val="18"/>
          <w:szCs w:val="18"/>
        </w:rPr>
        <w:t>ТЕИС</w:t>
      </w:r>
      <w:r>
        <w:rPr>
          <w:rFonts w:ascii="Verdana" w:hAnsi="Verdana"/>
          <w:color w:val="000000"/>
          <w:sz w:val="18"/>
          <w:szCs w:val="18"/>
        </w:rPr>
        <w:t>, 1997.-272с.</w:t>
      </w:r>
    </w:p>
    <w:p w14:paraId="2FB08708"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Багинов</w:t>
      </w:r>
      <w:r>
        <w:rPr>
          <w:rStyle w:val="WW8Num2z0"/>
          <w:rFonts w:ascii="Verdana" w:hAnsi="Verdana"/>
          <w:color w:val="000000"/>
          <w:sz w:val="18"/>
          <w:szCs w:val="18"/>
        </w:rPr>
        <w:t> </w:t>
      </w:r>
      <w:r>
        <w:rPr>
          <w:rFonts w:ascii="Verdana" w:hAnsi="Verdana"/>
          <w:color w:val="000000"/>
          <w:sz w:val="18"/>
          <w:szCs w:val="18"/>
        </w:rPr>
        <w:t>И.П. Совершенствование управления природоохранными затратами предприятий в регионе: автореферат дис.канд.экон.наук:08.0005, 08.00.13/И.П.Багинов.-Улан-Удэ.:РГБ, 2007.</w:t>
      </w:r>
    </w:p>
    <w:p w14:paraId="22391952"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анализа:учебник.Изд.4-е-М.: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статистика.2002</w:t>
      </w:r>
    </w:p>
    <w:p w14:paraId="038D2959"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О.Ф. Некоторые вопросы отражения эколого-экономической информации в финансовой и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предприятия//Вюник СумДУ.Сер.Економжа.-2005.-№2.-С. 13-21</w:t>
      </w:r>
    </w:p>
    <w:p w14:paraId="5977E48B"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-М.: Финансы и статистика,1984.-214с.(С.137-138)</w:t>
      </w:r>
    </w:p>
    <w:p w14:paraId="67877E96"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Г.В. Экологический менеджмент предприятия. М.:Логос, 2006.-236с.</w:t>
      </w:r>
    </w:p>
    <w:p w14:paraId="54103561"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А. И. Особенности учета затрат 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экологическом управленческом учете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2005. — № 2</w:t>
      </w:r>
    </w:p>
    <w:p w14:paraId="0CDCB1DE"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А.И. Курс эколого-экономического анализа. Учеб.пособие.-М.: Финансы и статистика.2010.</w:t>
      </w:r>
    </w:p>
    <w:p w14:paraId="09A04D25"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и финансовый словарь: французская, русская, английская, немецкая, испанская терминология: В 2-х т. Т.П.:пер. с фр.- М. Международные отношения, 1997-760с.</w:t>
      </w:r>
    </w:p>
    <w:p w14:paraId="65BC4075"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нем./Научный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вступление A.C. Бакаева: прим. P.A. Верхова.-М.: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учет»,2000.-454с.</w:t>
      </w:r>
    </w:p>
    <w:p w14:paraId="0201B54E"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С.Н., Ходжаев А.Ш. Экономика природопользования. М.:Инфра-М, 2007.-501с.</w:t>
      </w:r>
    </w:p>
    <w:p w14:paraId="16951AED"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Боголюбов</w:t>
      </w:r>
      <w:r>
        <w:rPr>
          <w:rStyle w:val="WW8Num2z0"/>
          <w:rFonts w:ascii="Verdana" w:hAnsi="Verdana"/>
          <w:color w:val="000000"/>
          <w:sz w:val="18"/>
          <w:szCs w:val="18"/>
        </w:rPr>
        <w:t> </w:t>
      </w:r>
      <w:r>
        <w:rPr>
          <w:rFonts w:ascii="Verdana" w:hAnsi="Verdana"/>
          <w:color w:val="000000"/>
          <w:sz w:val="18"/>
          <w:szCs w:val="18"/>
        </w:rPr>
        <w:t>С. А. Обеспечение стабильности и эффективности экологического законодательства // Законодательство и экономика. 2003,-№9.-С.90-92.</w:t>
      </w:r>
    </w:p>
    <w:p w14:paraId="7136A24E"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Большая советская энциклопедия (в 30 томах). Гл.ред. а.м Прохоров.Изд.З-е. М.: «</w:t>
      </w:r>
      <w:r>
        <w:rPr>
          <w:rStyle w:val="WW8Num3z0"/>
          <w:rFonts w:ascii="Verdana" w:hAnsi="Verdana"/>
          <w:color w:val="4682B4"/>
          <w:sz w:val="18"/>
          <w:szCs w:val="18"/>
        </w:rPr>
        <w:t>Советская Энциклопедия</w:t>
      </w:r>
      <w:r>
        <w:rPr>
          <w:rFonts w:ascii="Verdana" w:hAnsi="Verdana"/>
          <w:color w:val="000000"/>
          <w:sz w:val="18"/>
          <w:szCs w:val="18"/>
        </w:rPr>
        <w:t>», 1975.Т.21-640С.</w:t>
      </w:r>
    </w:p>
    <w:p w14:paraId="57FD819F"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словарь.- 2-е изд., перераб. И доп.-М: Книжный мир,2006-895с.</w:t>
      </w:r>
    </w:p>
    <w:p w14:paraId="33629132"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А.И. Оперативные функции эколого-экономического управления // Экономический вестник Ростовского государственного университета.2005.Т.З. № 3. С. 104-113</w:t>
      </w:r>
    </w:p>
    <w:p w14:paraId="6768FC3C"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А.Н., Постюшков A.B. Инновационный оценочный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Саратов: Издат.центр СГСЭУ, 2009.-327 с.</w:t>
      </w:r>
    </w:p>
    <w:p w14:paraId="41A1782B"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Ткач В.И., Кузьменко В.А.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Учебное пособие.-М.: «</w:t>
      </w:r>
      <w:r>
        <w:rPr>
          <w:rStyle w:val="WW8Num3z0"/>
          <w:rFonts w:ascii="Verdana" w:hAnsi="Verdana"/>
          <w:color w:val="4682B4"/>
          <w:sz w:val="18"/>
          <w:szCs w:val="18"/>
        </w:rPr>
        <w:t>Издательство Приор</w:t>
      </w:r>
      <w:r>
        <w:rPr>
          <w:rFonts w:ascii="Verdana" w:hAnsi="Verdana"/>
          <w:color w:val="000000"/>
          <w:sz w:val="18"/>
          <w:szCs w:val="18"/>
        </w:rPr>
        <w:t>», 2001.-160с.</w:t>
      </w:r>
    </w:p>
    <w:p w14:paraId="6A8BD273"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Бринчук</w:t>
      </w:r>
      <w:r>
        <w:rPr>
          <w:rStyle w:val="WW8Num2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для высших юридических учебных заведений.-М.:Юрист, 1998.-688с.</w:t>
      </w:r>
    </w:p>
    <w:p w14:paraId="111574E6"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Ф.А., Ефрон И.А. Энциклопедический словарь.-С-Пб, 1899.Т.26.С.477</w:t>
      </w:r>
    </w:p>
    <w:p w14:paraId="7F325D57"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Бухгалтерский учет: Учебник для вузов/Под ред.проф.Ю.А.Бабаева.-М. :</w:t>
      </w:r>
      <w:r>
        <w:rPr>
          <w:rStyle w:val="WW8Num3z0"/>
          <w:rFonts w:ascii="Verdana" w:hAnsi="Verdana"/>
          <w:color w:val="4682B4"/>
          <w:sz w:val="18"/>
          <w:szCs w:val="18"/>
        </w:rPr>
        <w:t>ЮНИТИ</w:t>
      </w:r>
      <w:r>
        <w:rPr>
          <w:rFonts w:ascii="Verdana" w:hAnsi="Verdana"/>
          <w:color w:val="000000"/>
          <w:sz w:val="18"/>
          <w:szCs w:val="18"/>
        </w:rPr>
        <w:t>- ДАНА,2001 .-496с.</w:t>
      </w:r>
    </w:p>
    <w:p w14:paraId="4A33BEE0"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Валова</w:t>
      </w:r>
      <w:r>
        <w:rPr>
          <w:rStyle w:val="WW8Num2z0"/>
          <w:rFonts w:ascii="Verdana" w:hAnsi="Verdana"/>
          <w:color w:val="000000"/>
          <w:sz w:val="18"/>
          <w:szCs w:val="18"/>
        </w:rPr>
        <w:t> </w:t>
      </w:r>
      <w:r>
        <w:rPr>
          <w:rFonts w:ascii="Verdana" w:hAnsi="Verdana"/>
          <w:color w:val="000000"/>
          <w:sz w:val="18"/>
          <w:szCs w:val="18"/>
        </w:rPr>
        <w:t>С. «</w:t>
      </w:r>
      <w:r>
        <w:rPr>
          <w:rStyle w:val="WW8Num3z0"/>
          <w:rFonts w:ascii="Verdana" w:hAnsi="Verdana"/>
          <w:color w:val="4682B4"/>
          <w:sz w:val="18"/>
          <w:szCs w:val="18"/>
        </w:rPr>
        <w:t>Экологические</w:t>
      </w:r>
      <w:r>
        <w:rPr>
          <w:rFonts w:ascii="Verdana" w:hAnsi="Verdana"/>
          <w:color w:val="000000"/>
          <w:sz w:val="18"/>
          <w:szCs w:val="18"/>
        </w:rPr>
        <w:t>» платежи: исчисление и</w:t>
      </w:r>
      <w:r>
        <w:rPr>
          <w:rStyle w:val="WW8Num2z0"/>
          <w:rFonts w:ascii="Verdana" w:hAnsi="Verdana"/>
          <w:color w:val="000000"/>
          <w:sz w:val="18"/>
          <w:szCs w:val="18"/>
        </w:rPr>
        <w:t>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//Учреждения физической культуры и спорта: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 февраль 2007г.</w:t>
      </w:r>
    </w:p>
    <w:p w14:paraId="3E2E8359"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Вишнякова В. Экологические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сверка, зачет, возврат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14, апрель 2010г.</w:t>
      </w:r>
    </w:p>
    <w:p w14:paraId="1971BD5C"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Воронков</w:t>
      </w:r>
      <w:r>
        <w:rPr>
          <w:rStyle w:val="WW8Num2z0"/>
          <w:rFonts w:ascii="Verdana" w:hAnsi="Verdana"/>
          <w:color w:val="000000"/>
          <w:sz w:val="18"/>
          <w:szCs w:val="18"/>
        </w:rPr>
        <w:t> </w:t>
      </w:r>
      <w:r>
        <w:rPr>
          <w:rFonts w:ascii="Verdana" w:hAnsi="Verdana"/>
          <w:color w:val="000000"/>
          <w:sz w:val="18"/>
          <w:szCs w:val="18"/>
        </w:rPr>
        <w:t>H.A. Экология :0бщая, социальная, прикладная (общеобразовательный курс): Учебник для вузов.-М.: Агар: Рандеву-АМ, 1999.-421с.</w:t>
      </w:r>
    </w:p>
    <w:p w14:paraId="3B7A2599"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Гарманов</w:t>
      </w:r>
      <w:r>
        <w:rPr>
          <w:rStyle w:val="WW8Num2z0"/>
          <w:rFonts w:ascii="Verdana" w:hAnsi="Verdana"/>
          <w:color w:val="000000"/>
          <w:sz w:val="18"/>
          <w:szCs w:val="18"/>
        </w:rPr>
        <w:t> </w:t>
      </w:r>
      <w:r>
        <w:rPr>
          <w:rFonts w:ascii="Verdana" w:hAnsi="Verdana"/>
          <w:color w:val="000000"/>
          <w:sz w:val="18"/>
          <w:szCs w:val="18"/>
        </w:rPr>
        <w:t>A.B. Место экологического анализа в рамках диагностики</w:t>
      </w:r>
      <w:r>
        <w:rPr>
          <w:rStyle w:val="WW8Num2z0"/>
          <w:rFonts w:ascii="Verdana" w:hAnsi="Verdana"/>
          <w:color w:val="000000"/>
          <w:sz w:val="18"/>
          <w:szCs w:val="18"/>
        </w:rPr>
        <w:t> </w:t>
      </w:r>
      <w:r>
        <w:rPr>
          <w:rStyle w:val="WW8Num3z0"/>
          <w:rFonts w:ascii="Verdana" w:hAnsi="Verdana"/>
          <w:color w:val="4682B4"/>
          <w:sz w:val="18"/>
          <w:szCs w:val="18"/>
        </w:rPr>
        <w:t>нерационального</w:t>
      </w:r>
      <w:r>
        <w:rPr>
          <w:rStyle w:val="WW8Num2z0"/>
          <w:rFonts w:ascii="Verdana" w:hAnsi="Verdana"/>
          <w:color w:val="000000"/>
          <w:sz w:val="18"/>
          <w:szCs w:val="18"/>
        </w:rPr>
        <w:t> </w:t>
      </w:r>
      <w:r>
        <w:rPr>
          <w:rFonts w:ascii="Verdana" w:hAnsi="Verdana"/>
          <w:color w:val="000000"/>
          <w:sz w:val="18"/>
          <w:szCs w:val="18"/>
        </w:rPr>
        <w:t>природопользования// Экономическое прогнозирование: модели и методы: материалы V науч.-практ.конф.28 апреля 2009г.-Ч.Г-Воронеж, 2009.-С. 109-112</w:t>
      </w:r>
    </w:p>
    <w:p w14:paraId="58013ABE"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Герасимчук И. Экологическая практика</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М.: Всемирный фонд дикой природы, 2007.-92с.</w:t>
      </w:r>
    </w:p>
    <w:p w14:paraId="423774E6"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Гирусов</w:t>
      </w:r>
      <w:r>
        <w:rPr>
          <w:rStyle w:val="WW8Num2z0"/>
          <w:rFonts w:ascii="Verdana" w:hAnsi="Verdana"/>
          <w:color w:val="000000"/>
          <w:sz w:val="18"/>
          <w:szCs w:val="18"/>
        </w:rPr>
        <w:t> </w:t>
      </w:r>
      <w:r>
        <w:rPr>
          <w:rFonts w:ascii="Verdana" w:hAnsi="Verdana"/>
          <w:color w:val="000000"/>
          <w:sz w:val="18"/>
          <w:szCs w:val="18"/>
        </w:rPr>
        <w:t>Э.В. Экология и экономика природопользования:Учебник /Под редакцией профессора, д.э.н. Э.В. Гирусова.-М.:Закон и право, ЮНИТИ, 1998-455с.</w:t>
      </w:r>
    </w:p>
    <w:p w14:paraId="648C6848"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Глазырина</w:t>
      </w:r>
      <w:r>
        <w:rPr>
          <w:rStyle w:val="WW8Num2z0"/>
          <w:rFonts w:ascii="Verdana" w:hAnsi="Verdana"/>
          <w:color w:val="000000"/>
          <w:sz w:val="18"/>
          <w:szCs w:val="18"/>
        </w:rPr>
        <w:t> </w:t>
      </w:r>
      <w:r>
        <w:rPr>
          <w:rFonts w:ascii="Verdana" w:hAnsi="Verdana"/>
          <w:color w:val="000000"/>
          <w:sz w:val="18"/>
          <w:szCs w:val="18"/>
        </w:rPr>
        <w:t>И.П., Глазырин в.В. Экологический</w:t>
      </w:r>
      <w:r>
        <w:rPr>
          <w:rStyle w:val="WW8Num2z0"/>
          <w:rFonts w:ascii="Verdana" w:hAnsi="Verdana"/>
          <w:color w:val="000000"/>
          <w:sz w:val="18"/>
          <w:szCs w:val="18"/>
        </w:rPr>
        <w:t> </w:t>
      </w:r>
      <w:r>
        <w:rPr>
          <w:rStyle w:val="WW8Num3z0"/>
          <w:rFonts w:ascii="Verdana" w:hAnsi="Verdana"/>
          <w:color w:val="4682B4"/>
          <w:sz w:val="18"/>
          <w:szCs w:val="18"/>
        </w:rPr>
        <w:t>долг</w:t>
      </w:r>
      <w:r>
        <w:rPr>
          <w:rStyle w:val="WW8Num2z0"/>
          <w:rFonts w:ascii="Verdana" w:hAnsi="Verdana"/>
          <w:color w:val="000000"/>
          <w:sz w:val="18"/>
          <w:szCs w:val="18"/>
        </w:rPr>
        <w:t> </w:t>
      </w:r>
      <w:r>
        <w:rPr>
          <w:rFonts w:ascii="Verdana" w:hAnsi="Verdana"/>
          <w:color w:val="000000"/>
          <w:sz w:val="18"/>
          <w:szCs w:val="18"/>
        </w:rPr>
        <w:t>и информационная поддержка процедур принятия решений // Экономика и математические методы. -1999.-т.35.-№4.-с.69-76</w:t>
      </w:r>
    </w:p>
    <w:p w14:paraId="79896BFE"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Глушкова</w:t>
      </w:r>
      <w:r>
        <w:rPr>
          <w:rStyle w:val="WW8Num2z0"/>
          <w:rFonts w:ascii="Verdana" w:hAnsi="Verdana"/>
          <w:color w:val="000000"/>
          <w:sz w:val="18"/>
          <w:szCs w:val="18"/>
        </w:rPr>
        <w:t> </w:t>
      </w:r>
      <w:r>
        <w:rPr>
          <w:rFonts w:ascii="Verdana" w:hAnsi="Verdana"/>
          <w:color w:val="000000"/>
          <w:sz w:val="18"/>
          <w:szCs w:val="18"/>
        </w:rPr>
        <w:t>В.Г., Макар с.В. Экономика природопользования м.: Гардарики, 2007.-448с.</w:t>
      </w:r>
    </w:p>
    <w:p w14:paraId="2800E74F"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Гогаева</w:t>
      </w:r>
      <w:r>
        <w:rPr>
          <w:rStyle w:val="WW8Num2z0"/>
          <w:rFonts w:ascii="Verdana" w:hAnsi="Verdana"/>
          <w:color w:val="000000"/>
          <w:sz w:val="18"/>
          <w:szCs w:val="18"/>
        </w:rPr>
        <w:t> </w:t>
      </w:r>
      <w:r>
        <w:rPr>
          <w:rFonts w:ascii="Verdana" w:hAnsi="Verdana"/>
          <w:color w:val="000000"/>
          <w:sz w:val="18"/>
          <w:szCs w:val="18"/>
        </w:rPr>
        <w:t>М.Т., Миндзаев М.А. Тенденции развития природоохранительного законодательства // Экологическое право.-2003.- №2.-С.9-16.</w:t>
      </w:r>
    </w:p>
    <w:p w14:paraId="45B69B3D"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A.A., Струкова Е.Б. Экономика природных ресурсов.- М.: 2Аспект Пресс», 2001.-319с.</w:t>
      </w:r>
    </w:p>
    <w:p w14:paraId="096E4F53"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H.A. .Журнал «</w:t>
      </w:r>
      <w:r>
        <w:rPr>
          <w:rStyle w:val="WW8Num3z0"/>
          <w:rFonts w:ascii="Verdana" w:hAnsi="Verdana"/>
          <w:color w:val="4682B4"/>
          <w:sz w:val="18"/>
          <w:szCs w:val="18"/>
        </w:rPr>
        <w:t>Международный бухгалтерский учет</w:t>
      </w:r>
      <w:r>
        <w:rPr>
          <w:rFonts w:ascii="Verdana" w:hAnsi="Verdana"/>
          <w:color w:val="000000"/>
          <w:sz w:val="18"/>
          <w:szCs w:val="18"/>
        </w:rPr>
        <w:t>» №9, 2009г. «Учет эколого-социальных затрат»</w:t>
      </w:r>
    </w:p>
    <w:p w14:paraId="67E5E6A9"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H.A. Постановка учета эколого-социальной деятельности предприятия в условиях формирования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социальной отчетности. //Экономический анализ: теория и практика, 2009, № 27.-С.61-66.145</w:t>
      </w:r>
    </w:p>
    <w:p w14:paraId="79CED47B"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Горнаева</w:t>
      </w:r>
      <w:r>
        <w:rPr>
          <w:rStyle w:val="WW8Num2z0"/>
          <w:rFonts w:ascii="Verdana" w:hAnsi="Verdana"/>
          <w:color w:val="000000"/>
          <w:sz w:val="18"/>
          <w:szCs w:val="18"/>
        </w:rPr>
        <w:t> </w:t>
      </w:r>
      <w:r>
        <w:rPr>
          <w:rFonts w:ascii="Verdana" w:hAnsi="Verdana"/>
          <w:color w:val="000000"/>
          <w:sz w:val="18"/>
          <w:szCs w:val="18"/>
        </w:rPr>
        <w:t>Н.Ф. Использование нанотехнологий в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 ВЕСТНИК Саратовского государственного социально-экономического университета, 2009, №4(28).- С.22-26.</w:t>
      </w:r>
    </w:p>
    <w:p w14:paraId="0EBA72E4"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Финансовая устойчивость предприятия: анализ, оценка и управление.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2004.-123с.</w:t>
      </w:r>
    </w:p>
    <w:p w14:paraId="21D64037"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A.A. Методы экономической оценки ущерба от загрязнения окружающей природной среды // Экономика природопользования, 2001, №5. С. 25-39</w:t>
      </w:r>
    </w:p>
    <w:p w14:paraId="336A37FA"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Данильчик</w:t>
      </w:r>
      <w:r>
        <w:rPr>
          <w:rStyle w:val="WW8Num2z0"/>
          <w:rFonts w:ascii="Verdana" w:hAnsi="Verdana"/>
          <w:color w:val="000000"/>
          <w:sz w:val="18"/>
          <w:szCs w:val="18"/>
        </w:rPr>
        <w:t> </w:t>
      </w:r>
      <w:r>
        <w:rPr>
          <w:rFonts w:ascii="Verdana" w:hAnsi="Verdana"/>
          <w:color w:val="000000"/>
          <w:sz w:val="18"/>
          <w:szCs w:val="18"/>
        </w:rPr>
        <w:t>А.И., Погоцкая В.Р., Малышкина Е.И. Обоснование методологии определения предотвращенного эколого-экономического ущерба//Природные ресурсы(Межведомственный бюллетень)2005.№ 14-С.98-105.</w:t>
      </w:r>
    </w:p>
    <w:p w14:paraId="0CF23BEE"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Т.А. Учет и анализ затрат предприятий на</w:t>
      </w:r>
      <w:r>
        <w:rPr>
          <w:rStyle w:val="WW8Num2z0"/>
          <w:rFonts w:ascii="Verdana" w:hAnsi="Verdana"/>
          <w:color w:val="000000"/>
          <w:sz w:val="18"/>
          <w:szCs w:val="18"/>
        </w:rPr>
        <w:t> </w:t>
      </w:r>
      <w:r>
        <w:rPr>
          <w:rStyle w:val="WW8Num3z0"/>
          <w:rFonts w:ascii="Verdana" w:hAnsi="Verdana"/>
          <w:color w:val="4682B4"/>
          <w:sz w:val="18"/>
          <w:szCs w:val="18"/>
        </w:rPr>
        <w:t>природоохранную</w:t>
      </w:r>
      <w:r>
        <w:rPr>
          <w:rStyle w:val="WW8Num2z0"/>
          <w:rFonts w:ascii="Verdana" w:hAnsi="Verdana"/>
          <w:color w:val="000000"/>
          <w:sz w:val="18"/>
          <w:szCs w:val="18"/>
        </w:rPr>
        <w:t> </w:t>
      </w:r>
      <w:r>
        <w:rPr>
          <w:rFonts w:ascii="Verdana" w:hAnsi="Verdana"/>
          <w:color w:val="000000"/>
          <w:sz w:val="18"/>
          <w:szCs w:val="18"/>
        </w:rPr>
        <w:t>деятельность. -М.: Финансы и статистика, 1990.-112с.</w:t>
      </w:r>
    </w:p>
    <w:p w14:paraId="43F1BF3A"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Думнов</w:t>
      </w:r>
      <w:r>
        <w:rPr>
          <w:rStyle w:val="WW8Num2z0"/>
          <w:rFonts w:ascii="Verdana" w:hAnsi="Verdana"/>
          <w:color w:val="000000"/>
          <w:sz w:val="18"/>
          <w:szCs w:val="18"/>
        </w:rPr>
        <w:t> </w:t>
      </w:r>
      <w:r>
        <w:rPr>
          <w:rFonts w:ascii="Verdana" w:hAnsi="Verdana"/>
          <w:color w:val="000000"/>
          <w:sz w:val="18"/>
          <w:szCs w:val="18"/>
        </w:rPr>
        <w:t>А., Потравный И. Экологические затраты: проблемы сопоставления и анализа//Вопросы экономики.-1999.-№6.-С. 125</w:t>
      </w:r>
    </w:p>
    <w:p w14:paraId="2C41DC87"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А.Г. Основы природопользования: Учебник.-М:Академия, 2006</w:t>
      </w:r>
    </w:p>
    <w:p w14:paraId="75B5F351"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Ерофеев</w:t>
      </w:r>
      <w:r>
        <w:rPr>
          <w:rStyle w:val="WW8Num2z0"/>
          <w:rFonts w:ascii="Verdana" w:hAnsi="Verdana"/>
          <w:color w:val="000000"/>
          <w:sz w:val="18"/>
          <w:szCs w:val="18"/>
        </w:rPr>
        <w:t> </w:t>
      </w:r>
      <w:r>
        <w:rPr>
          <w:rFonts w:ascii="Verdana" w:hAnsi="Verdana"/>
          <w:color w:val="000000"/>
          <w:sz w:val="18"/>
          <w:szCs w:val="18"/>
        </w:rPr>
        <w:t>Б.В. Экологическое право: Учебник./Б.В. ерофеев.-М.: Новый юрист, 1998.-688с.</w:t>
      </w:r>
    </w:p>
    <w:p w14:paraId="6044672E"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В.В. Финансовые отношения при пользовании водными объектами//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М., 2002.-№8.-С.23-40.</w:t>
      </w:r>
    </w:p>
    <w:p w14:paraId="3B373A2F"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Годовой бухгалтерский отчет: раскрытие информации // бухгалтерский учет.-1999.-№2,С.5-11</w:t>
      </w:r>
    </w:p>
    <w:p w14:paraId="50BFFB2F"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анализ.-4-e изд., перераб. и доп. -М.: Бухгалтерский учет, 2002.-528с.</w:t>
      </w:r>
    </w:p>
    <w:p w14:paraId="7014194E"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Жевлаков</w:t>
      </w:r>
      <w:r>
        <w:rPr>
          <w:rStyle w:val="WW8Num2z0"/>
          <w:rFonts w:ascii="Verdana" w:hAnsi="Verdana"/>
          <w:color w:val="000000"/>
          <w:sz w:val="18"/>
          <w:szCs w:val="18"/>
        </w:rPr>
        <w:t> </w:t>
      </w:r>
      <w:r>
        <w:rPr>
          <w:rFonts w:ascii="Verdana" w:hAnsi="Verdana"/>
          <w:color w:val="000000"/>
          <w:sz w:val="18"/>
          <w:szCs w:val="18"/>
        </w:rPr>
        <w:t>Э.Н. Экологические правонарушения и ответственность.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«Бизнес-школа «Интел-Синтез»«, 1997.-204с.</w:t>
      </w:r>
    </w:p>
    <w:p w14:paraId="4E1BC05E"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Зеленов</w:t>
      </w:r>
      <w:r>
        <w:rPr>
          <w:rStyle w:val="WW8Num2z0"/>
          <w:rFonts w:ascii="Verdana" w:hAnsi="Verdana"/>
          <w:color w:val="000000"/>
          <w:sz w:val="18"/>
          <w:szCs w:val="18"/>
        </w:rPr>
        <w:t> </w:t>
      </w:r>
      <w:r>
        <w:rPr>
          <w:rFonts w:ascii="Verdana" w:hAnsi="Verdana"/>
          <w:color w:val="000000"/>
          <w:sz w:val="18"/>
          <w:szCs w:val="18"/>
        </w:rPr>
        <w:t>В. А. Методология оценки эффективности затрат на атмосферную деятельность в регионе (на примере г.Ярославля):Автореф. на соиск.уч.степени канд.экон.наук</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Ломоносова.-М.,1994.-23с.</w:t>
      </w:r>
    </w:p>
    <w:p w14:paraId="19AFB9E1"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Зотов</w:t>
      </w:r>
      <w:r>
        <w:rPr>
          <w:rStyle w:val="WW8Num2z0"/>
          <w:rFonts w:ascii="Verdana" w:hAnsi="Verdana"/>
          <w:color w:val="000000"/>
          <w:sz w:val="18"/>
          <w:szCs w:val="18"/>
        </w:rPr>
        <w:t> </w:t>
      </w:r>
      <w:r>
        <w:rPr>
          <w:rFonts w:ascii="Verdana" w:hAnsi="Verdana"/>
          <w:color w:val="000000"/>
          <w:sz w:val="18"/>
          <w:szCs w:val="18"/>
        </w:rPr>
        <w:t>A.B. Об отражении в бухгалтерском учете затрат и их влияние на финансовые показатели предприятия/Финансовый вестник Воронежского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Воронеж: УЦ агробизнеса</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2005-Вып. 14-С.78-82</w:t>
      </w:r>
    </w:p>
    <w:p w14:paraId="057ABD84"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М.Д. Бухгалтерский учет затрат на природоохранную деятельность: дис. .канд.экон.наук:08.00.12.М.:РГБ,2005</w:t>
      </w:r>
    </w:p>
    <w:p w14:paraId="50C51D16"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Иванчук</w:t>
      </w:r>
      <w:r>
        <w:rPr>
          <w:rStyle w:val="WW8Num2z0"/>
          <w:rFonts w:ascii="Verdana" w:hAnsi="Verdana"/>
          <w:color w:val="000000"/>
          <w:sz w:val="18"/>
          <w:szCs w:val="18"/>
        </w:rPr>
        <w:t> </w:t>
      </w:r>
      <w:r>
        <w:rPr>
          <w:rFonts w:ascii="Verdana" w:hAnsi="Verdana"/>
          <w:color w:val="000000"/>
          <w:sz w:val="18"/>
          <w:szCs w:val="18"/>
        </w:rPr>
        <w:t>A.B. Актуальные вопросы экономической оценки ущерба вследствие загрязнения водных объектов // ВЕСТНИК Саратовского государственного социально-экономического университета, 2010, №5(34).-С.76-79.</w:t>
      </w:r>
    </w:p>
    <w:p w14:paraId="34F9AE4F"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механизма.-М.:Финансы и статистика, 1982.-185с.</w:t>
      </w:r>
    </w:p>
    <w:p w14:paraId="69A0D3F4"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учет.-М.: Юристь, 2006.-618с.</w:t>
      </w:r>
    </w:p>
    <w:p w14:paraId="59F02DE0"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Игнатов</w:t>
      </w:r>
      <w:r>
        <w:rPr>
          <w:rStyle w:val="WW8Num2z0"/>
          <w:rFonts w:ascii="Verdana" w:hAnsi="Verdana"/>
          <w:color w:val="000000"/>
          <w:sz w:val="18"/>
          <w:szCs w:val="18"/>
        </w:rPr>
        <w:t> </w:t>
      </w:r>
      <w:r>
        <w:rPr>
          <w:rFonts w:ascii="Verdana" w:hAnsi="Verdana"/>
          <w:color w:val="000000"/>
          <w:sz w:val="18"/>
          <w:szCs w:val="18"/>
        </w:rPr>
        <w:t>В.Г. Экологический менеджмент: Учеб. Пособие./В.Г. Игнатов.-Ростов-н/Д, 1997.-304с.</w:t>
      </w:r>
    </w:p>
    <w:p w14:paraId="6E1CDC57"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И.А. Законотворческие ошибки и иные недостатки действующего экологического законодательства и причины их появления//Журнал экологическое право.-2002.-35.-С.10-17.</w:t>
      </w:r>
    </w:p>
    <w:p w14:paraId="643DDA02"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Кабушко</w:t>
      </w:r>
      <w:r>
        <w:rPr>
          <w:rStyle w:val="WW8Num2z0"/>
          <w:rFonts w:ascii="Verdana" w:hAnsi="Verdana"/>
          <w:color w:val="000000"/>
          <w:sz w:val="18"/>
          <w:szCs w:val="18"/>
        </w:rPr>
        <w:t> </w:t>
      </w:r>
      <w:r>
        <w:rPr>
          <w:rFonts w:ascii="Verdana" w:hAnsi="Verdana"/>
          <w:color w:val="000000"/>
          <w:sz w:val="18"/>
          <w:szCs w:val="18"/>
        </w:rPr>
        <w:t>A.M. Экология и экономика природопользованиями. :Тетрасистемс,2008-125с.</w:t>
      </w:r>
    </w:p>
    <w:p w14:paraId="33E167DA"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Карсетская</w:t>
      </w:r>
      <w:r>
        <w:rPr>
          <w:rStyle w:val="WW8Num2z0"/>
          <w:rFonts w:ascii="Verdana" w:hAnsi="Verdana"/>
          <w:color w:val="000000"/>
          <w:sz w:val="18"/>
          <w:szCs w:val="18"/>
        </w:rPr>
        <w:t> </w:t>
      </w:r>
      <w:r>
        <w:rPr>
          <w:rFonts w:ascii="Verdana" w:hAnsi="Verdana"/>
          <w:color w:val="000000"/>
          <w:sz w:val="18"/>
          <w:szCs w:val="18"/>
        </w:rPr>
        <w:t>Е., Кирюшина И. Экологические платежи//Эж-ЮРИСТ, №48, декабрь 2006.</w:t>
      </w:r>
    </w:p>
    <w:p w14:paraId="6959E9F7"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в организациях: Учебник / Е.П. Козлова,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E.H. Галанина 3-е изд., перераб. и доп.- М.: Финансы и статистика, 2003.-752с.</w:t>
      </w:r>
    </w:p>
    <w:p w14:paraId="3971856B"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Колбасин</w:t>
      </w:r>
      <w:r>
        <w:rPr>
          <w:rStyle w:val="WW8Num2z0"/>
          <w:rFonts w:ascii="Verdana" w:hAnsi="Verdana"/>
          <w:color w:val="000000"/>
          <w:sz w:val="18"/>
          <w:szCs w:val="18"/>
        </w:rPr>
        <w:t> </w:t>
      </w:r>
      <w:r>
        <w:rPr>
          <w:rFonts w:ascii="Verdana" w:hAnsi="Verdana"/>
          <w:color w:val="000000"/>
          <w:sz w:val="18"/>
          <w:szCs w:val="18"/>
        </w:rPr>
        <w:t>В.И. Экологическая составляющая производства и аудита/В.И. Колбасин// Аудиторские ведомости. -М., 2002.- 31.С.51-54</w:t>
      </w:r>
    </w:p>
    <w:p w14:paraId="531827CC"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Н.Г. Геоэкология и природопользование:учеб.пособие для высш.пед.учеб.заведений/Н.Г.Комарова 3-е изд., стер.-М.: Издательский центр «Академия «,2008.-192с.</w:t>
      </w:r>
    </w:p>
    <w:p w14:paraId="60BB935A"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Котко</w:t>
      </w:r>
      <w:r>
        <w:rPr>
          <w:rStyle w:val="WW8Num2z0"/>
          <w:rFonts w:ascii="Verdana" w:hAnsi="Verdana"/>
          <w:color w:val="000000"/>
          <w:sz w:val="18"/>
          <w:szCs w:val="18"/>
        </w:rPr>
        <w:t> </w:t>
      </w:r>
      <w:r>
        <w:rPr>
          <w:rFonts w:ascii="Verdana" w:hAnsi="Verdana"/>
          <w:color w:val="000000"/>
          <w:sz w:val="18"/>
          <w:szCs w:val="18"/>
        </w:rPr>
        <w:t>A.A. Методы расчета эффективности</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инвестиций//»Известия РАН. Серия географическая», 2005. №4.С.26-33.</w:t>
      </w:r>
    </w:p>
    <w:p w14:paraId="1710C029"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Кошкина</w:t>
      </w:r>
      <w:r>
        <w:rPr>
          <w:rStyle w:val="WW8Num2z0"/>
          <w:rFonts w:ascii="Verdana" w:hAnsi="Verdana"/>
          <w:color w:val="000000"/>
          <w:sz w:val="18"/>
          <w:szCs w:val="18"/>
        </w:rPr>
        <w:t> </w:t>
      </w:r>
      <w:r>
        <w:rPr>
          <w:rFonts w:ascii="Verdana" w:hAnsi="Verdana"/>
          <w:color w:val="000000"/>
          <w:sz w:val="18"/>
          <w:szCs w:val="18"/>
        </w:rPr>
        <w:t>Т.Ю. Экологичесские платежи. Что нового?//</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бухгалтерский учет и налогообложение, №1,2, январь, февраль 2008.</w:t>
      </w:r>
    </w:p>
    <w:p w14:paraId="78A89DE9"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Кудин</w:t>
      </w:r>
      <w:r>
        <w:rPr>
          <w:rStyle w:val="WW8Num2z0"/>
          <w:rFonts w:ascii="Verdana" w:hAnsi="Verdana"/>
          <w:color w:val="000000"/>
          <w:sz w:val="18"/>
          <w:szCs w:val="18"/>
        </w:rPr>
        <w:t> </w:t>
      </w:r>
      <w:r>
        <w:rPr>
          <w:rFonts w:ascii="Verdana" w:hAnsi="Verdana"/>
          <w:color w:val="000000"/>
          <w:sz w:val="18"/>
          <w:szCs w:val="18"/>
        </w:rPr>
        <w:t>М.М. Алгоритм анализа природоохранных затрат цементного производства// поволжский гуманитарный журнал: http://ioumal.seun.ru/i2009 l/Economy/ECONOMY.HTM</w:t>
      </w:r>
    </w:p>
    <w:p w14:paraId="77BEFC9C"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Кудин</w:t>
      </w:r>
      <w:r>
        <w:rPr>
          <w:rStyle w:val="WW8Num2z0"/>
          <w:rFonts w:ascii="Verdana" w:hAnsi="Verdana"/>
          <w:color w:val="000000"/>
          <w:sz w:val="18"/>
          <w:szCs w:val="18"/>
        </w:rPr>
        <w:t> </w:t>
      </w:r>
      <w:r>
        <w:rPr>
          <w:rFonts w:ascii="Verdana" w:hAnsi="Verdana"/>
          <w:color w:val="000000"/>
          <w:sz w:val="18"/>
          <w:szCs w:val="18"/>
        </w:rPr>
        <w:t>М.М. Влияние экологической политики цементных заводов на организацию учета природоохранных затрат. // ВЕСТНИК Саратовского государственного социально-экономического университета, 2010, №4(33).-С.111-115.</w:t>
      </w:r>
    </w:p>
    <w:p w14:paraId="74EDEE5F"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Кудин</w:t>
      </w:r>
      <w:r>
        <w:rPr>
          <w:rStyle w:val="WW8Num2z0"/>
          <w:rFonts w:ascii="Verdana" w:hAnsi="Verdana"/>
          <w:color w:val="000000"/>
          <w:sz w:val="18"/>
          <w:szCs w:val="18"/>
        </w:rPr>
        <w:t> </w:t>
      </w:r>
      <w:r>
        <w:rPr>
          <w:rFonts w:ascii="Verdana" w:hAnsi="Verdana"/>
          <w:color w:val="000000"/>
          <w:sz w:val="18"/>
          <w:szCs w:val="18"/>
        </w:rPr>
        <w:t>М.М. Учет и анализ природоохранных затрат при производстве цемента/диссертация на соискание уч.степени к.э.н./СГСЭУ, 2010.148</w:t>
      </w:r>
    </w:p>
    <w:p w14:paraId="66DE9C89"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учета.-М.: Финансы и статистика, 2002.-640с.</w:t>
      </w:r>
    </w:p>
    <w:p w14:paraId="05280E83"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Ларин В., Мнацканян Р., Честин И. Охрана природы в России: от Горбачева до путина. М.:КМК, 2003.-416с.</w:t>
      </w:r>
    </w:p>
    <w:p w14:paraId="6CC169CA"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Лещинская</w:t>
      </w:r>
      <w:r>
        <w:rPr>
          <w:rStyle w:val="WW8Num2z0"/>
          <w:rFonts w:ascii="Verdana" w:hAnsi="Verdana"/>
          <w:color w:val="000000"/>
          <w:sz w:val="18"/>
          <w:szCs w:val="18"/>
        </w:rPr>
        <w:t> </w:t>
      </w:r>
      <w:r>
        <w:rPr>
          <w:rFonts w:ascii="Verdana" w:hAnsi="Verdana"/>
          <w:color w:val="000000"/>
          <w:sz w:val="18"/>
          <w:szCs w:val="18"/>
        </w:rPr>
        <w:t>К.Л., Гринберг Т.В., Беннет Ш. Экологическая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мировые тенденции и факторы развития//Экология</w:t>
      </w:r>
      <w:r>
        <w:rPr>
          <w:rStyle w:val="WW8Num2z0"/>
          <w:rFonts w:ascii="Verdana" w:hAnsi="Verdana"/>
          <w:color w:val="000000"/>
          <w:sz w:val="18"/>
          <w:szCs w:val="18"/>
        </w:rPr>
        <w:t> </w:t>
      </w:r>
      <w:r>
        <w:rPr>
          <w:rStyle w:val="WW8Num3z0"/>
          <w:rFonts w:ascii="Verdana" w:hAnsi="Verdana"/>
          <w:color w:val="4682B4"/>
          <w:sz w:val="18"/>
          <w:szCs w:val="18"/>
        </w:rPr>
        <w:t>произволства</w:t>
      </w:r>
      <w:r>
        <w:rPr>
          <w:rFonts w:ascii="Verdana" w:hAnsi="Verdana"/>
          <w:color w:val="000000"/>
          <w:sz w:val="18"/>
          <w:szCs w:val="18"/>
        </w:rPr>
        <w:t>.2005. №2.</w:t>
      </w:r>
    </w:p>
    <w:p w14:paraId="53045F0C"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Литвинова</w:t>
      </w:r>
      <w:r>
        <w:rPr>
          <w:rStyle w:val="WW8Num2z0"/>
          <w:rFonts w:ascii="Verdana" w:hAnsi="Verdana"/>
          <w:color w:val="000000"/>
          <w:sz w:val="18"/>
          <w:szCs w:val="18"/>
        </w:rPr>
        <w:t> </w:t>
      </w:r>
      <w:r>
        <w:rPr>
          <w:rFonts w:ascii="Verdana" w:hAnsi="Verdana"/>
          <w:color w:val="000000"/>
          <w:sz w:val="18"/>
          <w:szCs w:val="18"/>
        </w:rPr>
        <w:t>И.Н. Федеральные аспекты экологического законодательства // Журнал экологическое право. 2004.-№5.-С.30-33.</w:t>
      </w:r>
    </w:p>
    <w:p w14:paraId="69BF2227"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Луговский</w:t>
      </w:r>
      <w:r>
        <w:rPr>
          <w:rStyle w:val="WW8Num2z0"/>
          <w:rFonts w:ascii="Verdana" w:hAnsi="Verdana"/>
          <w:color w:val="000000"/>
          <w:sz w:val="18"/>
          <w:szCs w:val="18"/>
        </w:rPr>
        <w:t> </w:t>
      </w:r>
      <w:r>
        <w:rPr>
          <w:rFonts w:ascii="Verdana" w:hAnsi="Verdana"/>
          <w:color w:val="000000"/>
          <w:sz w:val="18"/>
          <w:szCs w:val="18"/>
        </w:rPr>
        <w:t>Д.В., Тхагапсо P.A. Роль и значение классификации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для теории и практики бухгалтерского учета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-2007.-№21.</w:t>
      </w:r>
    </w:p>
    <w:p w14:paraId="648E275B"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Лукьянчинков H.H. Экономика и организация природопользования/Н.Н.Лукьянчиков, И.М.</w:t>
      </w:r>
      <w:r>
        <w:rPr>
          <w:rStyle w:val="WW8Num2z0"/>
          <w:rFonts w:ascii="Verdana" w:hAnsi="Verdana"/>
          <w:color w:val="000000"/>
          <w:sz w:val="18"/>
          <w:szCs w:val="18"/>
        </w:rPr>
        <w:t> </w:t>
      </w:r>
      <w:r>
        <w:rPr>
          <w:rStyle w:val="WW8Num3z0"/>
          <w:rFonts w:ascii="Verdana" w:hAnsi="Verdana"/>
          <w:color w:val="4682B4"/>
          <w:sz w:val="18"/>
          <w:szCs w:val="18"/>
        </w:rPr>
        <w:t>Потравный</w:t>
      </w:r>
      <w:r>
        <w:rPr>
          <w:rFonts w:ascii="Verdana" w:hAnsi="Verdana"/>
          <w:color w:val="000000"/>
          <w:sz w:val="18"/>
          <w:szCs w:val="18"/>
        </w:rPr>
        <w:t>. -М: Тройка, 2000.-436с.</w:t>
      </w:r>
    </w:p>
    <w:p w14:paraId="3C88AB32"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A.M. Плата за природопользование и эффективность его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 21, ноябрь 2008г.</w:t>
      </w:r>
    </w:p>
    <w:p w14:paraId="621C6E89"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Маковик</w:t>
      </w:r>
      <w:r>
        <w:rPr>
          <w:rStyle w:val="WW8Num2z0"/>
          <w:rFonts w:ascii="Verdana" w:hAnsi="Verdana"/>
          <w:color w:val="000000"/>
          <w:sz w:val="18"/>
          <w:szCs w:val="18"/>
        </w:rPr>
        <w:t> </w:t>
      </w:r>
      <w:r>
        <w:rPr>
          <w:rFonts w:ascii="Verdana" w:hAnsi="Verdana"/>
          <w:color w:val="000000"/>
          <w:sz w:val="18"/>
          <w:szCs w:val="18"/>
        </w:rPr>
        <w:t>P.C. Экологическое аудирование как самостоятельный вид природоохранной деятельности. Классификация программ</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С.В. Макаров, Л.Б.</w:t>
      </w:r>
      <w:r>
        <w:rPr>
          <w:rStyle w:val="WW8Num2z0"/>
          <w:rFonts w:ascii="Verdana" w:hAnsi="Verdana"/>
          <w:color w:val="000000"/>
          <w:sz w:val="18"/>
          <w:szCs w:val="18"/>
        </w:rPr>
        <w:t> </w:t>
      </w:r>
      <w:r>
        <w:rPr>
          <w:rStyle w:val="WW8Num3z0"/>
          <w:rFonts w:ascii="Verdana" w:hAnsi="Verdana"/>
          <w:color w:val="4682B4"/>
          <w:sz w:val="18"/>
          <w:szCs w:val="18"/>
        </w:rPr>
        <w:t>Шагарова</w:t>
      </w:r>
      <w:r>
        <w:rPr>
          <w:rStyle w:val="WW8Num2z0"/>
          <w:rFonts w:ascii="Verdana" w:hAnsi="Verdana"/>
          <w:color w:val="000000"/>
          <w:sz w:val="18"/>
          <w:szCs w:val="18"/>
        </w:rPr>
        <w:t> </w:t>
      </w:r>
      <w:r>
        <w:rPr>
          <w:rFonts w:ascii="Verdana" w:hAnsi="Verdana"/>
          <w:color w:val="000000"/>
          <w:sz w:val="18"/>
          <w:szCs w:val="18"/>
        </w:rPr>
        <w:t>// аудитор. М.:-1998.-М1.-С.60-63</w:t>
      </w:r>
    </w:p>
    <w:p w14:paraId="77C961A5"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Маркин</w:t>
      </w:r>
      <w:r>
        <w:rPr>
          <w:rStyle w:val="WW8Num2z0"/>
          <w:rFonts w:ascii="Verdana" w:hAnsi="Verdana"/>
          <w:color w:val="000000"/>
          <w:sz w:val="18"/>
          <w:szCs w:val="18"/>
        </w:rPr>
        <w:t> </w:t>
      </w:r>
      <w:r>
        <w:rPr>
          <w:rFonts w:ascii="Verdana" w:hAnsi="Verdana"/>
          <w:color w:val="000000"/>
          <w:sz w:val="18"/>
          <w:szCs w:val="18"/>
        </w:rPr>
        <w:t>Ю.П. Анализ внутрипроизводственных резервов.-М.: финансы и статистика, 1991.-160с.</w:t>
      </w:r>
    </w:p>
    <w:p w14:paraId="03B3FC05"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Марьин</w:t>
      </w:r>
      <w:r>
        <w:rPr>
          <w:rStyle w:val="WW8Num2z0"/>
          <w:rFonts w:ascii="Verdana" w:hAnsi="Verdana"/>
          <w:color w:val="000000"/>
          <w:sz w:val="18"/>
          <w:szCs w:val="18"/>
        </w:rPr>
        <w:t> </w:t>
      </w:r>
      <w:r>
        <w:rPr>
          <w:rFonts w:ascii="Verdana" w:hAnsi="Verdana"/>
          <w:color w:val="000000"/>
          <w:sz w:val="18"/>
          <w:szCs w:val="18"/>
        </w:rPr>
        <w:t>Е.В. Экологический аудит как средство преодоления административных барьеров // Журнал российского права, № 12, декабрь 2007г.</w:t>
      </w:r>
    </w:p>
    <w:p w14:paraId="2AD7EFB5"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Матевосова</w:t>
      </w:r>
      <w:r>
        <w:rPr>
          <w:rStyle w:val="WW8Num2z0"/>
          <w:rFonts w:ascii="Verdana" w:hAnsi="Verdana"/>
          <w:color w:val="000000"/>
          <w:sz w:val="18"/>
          <w:szCs w:val="18"/>
        </w:rPr>
        <w:t> </w:t>
      </w:r>
      <w:r>
        <w:rPr>
          <w:rFonts w:ascii="Verdana" w:hAnsi="Verdana"/>
          <w:color w:val="000000"/>
          <w:sz w:val="18"/>
          <w:szCs w:val="18"/>
        </w:rPr>
        <w:t>К. Л. Повышение эффективности эколого-ориентированных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предприятии: автореферат дис.канд.экон.наук: 08.00.05/К.л. Матевосова.-М.: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2007.</w:t>
      </w:r>
    </w:p>
    <w:p w14:paraId="3913CCD2"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Международные стандарты финансовой отчетности 2010: издание нарусском языке/М:Аскери-АССА, 2010.-984с.149</w:t>
      </w:r>
    </w:p>
    <w:p w14:paraId="47A55481"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в управленческойм учете // Бухгалтерский учет.-1996.-№5.-С. 17-25.</w:t>
      </w:r>
    </w:p>
    <w:p w14:paraId="2CA7A5E4"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Е.В. Проблемы бухгалтерского учета процесса природопользования // Экономический анализ: теория и практика, № 12, апрель 2009г.</w:t>
      </w:r>
    </w:p>
    <w:p w14:paraId="3693EB2E"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Мочалова JI.A. Методология и механизмы обеспечения экологической устойчивости промышленного предприятия: автореферат дис. .канд.экон.наук: 08.00.05/JI.A. Мочалова.-Екатеринбург.:РГБ,2009.</w:t>
      </w:r>
    </w:p>
    <w:p w14:paraId="63B204E6"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А.И. Теория экономического анализа: Проблемы и решения.-М.: Финансы и статистика, 1988.-144с.</w:t>
      </w:r>
    </w:p>
    <w:p w14:paraId="3F72C671"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Муруева</w:t>
      </w:r>
      <w:r>
        <w:rPr>
          <w:rStyle w:val="WW8Num2z0"/>
          <w:rFonts w:ascii="Verdana" w:hAnsi="Verdana"/>
          <w:color w:val="000000"/>
          <w:sz w:val="18"/>
          <w:szCs w:val="18"/>
        </w:rPr>
        <w:t> </w:t>
      </w:r>
      <w:r>
        <w:rPr>
          <w:rFonts w:ascii="Verdana" w:hAnsi="Verdana"/>
          <w:color w:val="000000"/>
          <w:sz w:val="18"/>
          <w:szCs w:val="18"/>
        </w:rPr>
        <w:t>Э.К. К вопросу об</w:t>
      </w:r>
      <w:r>
        <w:rPr>
          <w:rStyle w:val="WW8Num2z0"/>
          <w:rFonts w:ascii="Verdana" w:hAnsi="Verdana"/>
          <w:color w:val="000000"/>
          <w:sz w:val="18"/>
          <w:szCs w:val="18"/>
        </w:rPr>
        <w:t> </w:t>
      </w:r>
      <w:r>
        <w:rPr>
          <w:rStyle w:val="WW8Num3z0"/>
          <w:rFonts w:ascii="Verdana" w:hAnsi="Verdana"/>
          <w:color w:val="4682B4"/>
          <w:sz w:val="18"/>
          <w:szCs w:val="18"/>
        </w:rPr>
        <w:t>экологичности</w:t>
      </w:r>
      <w:r>
        <w:rPr>
          <w:rStyle w:val="WW8Num2z0"/>
          <w:rFonts w:ascii="Verdana" w:hAnsi="Verdana"/>
          <w:color w:val="000000"/>
          <w:sz w:val="18"/>
          <w:szCs w:val="18"/>
        </w:rPr>
        <w:t> </w:t>
      </w:r>
      <w:r>
        <w:rPr>
          <w:rFonts w:ascii="Verdana" w:hAnsi="Verdana"/>
          <w:color w:val="000000"/>
          <w:sz w:val="18"/>
          <w:szCs w:val="18"/>
        </w:rPr>
        <w:t>учета//Вестник Бурятского университета.Сер.19:Экономика.Вып 2 Улан-Удэ: Изд-во Бурятского госуниверситета, 2006.</w:t>
      </w:r>
    </w:p>
    <w:p w14:paraId="3133C38E"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Муруева</w:t>
      </w:r>
      <w:r>
        <w:rPr>
          <w:rStyle w:val="WW8Num2z0"/>
          <w:rFonts w:ascii="Verdana" w:hAnsi="Verdana"/>
          <w:color w:val="000000"/>
          <w:sz w:val="18"/>
          <w:szCs w:val="18"/>
        </w:rPr>
        <w:t> </w:t>
      </w:r>
      <w:r>
        <w:rPr>
          <w:rFonts w:ascii="Verdana" w:hAnsi="Verdana"/>
          <w:color w:val="000000"/>
          <w:sz w:val="18"/>
          <w:szCs w:val="18"/>
        </w:rPr>
        <w:t>Э.К. Проблемы регулирования экологического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современных условияхЮкономика, образование, право материалы Байкальской международной научно практической конференции-Улан-Удэ Издательство</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,2003.</w:t>
      </w:r>
    </w:p>
    <w:p w14:paraId="29E1E4A5"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Передовой опыт бухгалтерского учета в строительстве.-Л.:3нание, 1980.-36с.</w:t>
      </w:r>
    </w:p>
    <w:p w14:paraId="5A0D6169"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В.Н. Совершенствование методики эколого-экономического анализа природоохранной деятельности предприятия// автореферат дис.канд.экон.наук:08.00.05/Н.Н. Никитин,-Екатеринбург, 2006.</w:t>
      </w:r>
    </w:p>
    <w:p w14:paraId="4E5EE052"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Е.В. О проблемах распределения экологических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между природопользователями// Экологическое право, 2003, №2.</w:t>
      </w:r>
    </w:p>
    <w:p w14:paraId="28D08833"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Е.В., Петрова Т.В. Об изменениях в законодательстве по вопросам</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в сфере природопользования, охраны окружающей среды и обеспечения экологической безопасности// экологическое право.2003, № 3. С.14</w:t>
      </w:r>
    </w:p>
    <w:p w14:paraId="6305E145"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Ж.И. Плата за негативное воздействие на окружающую среду// Российский налоговый курьер, № 5, март 2008г.</w:t>
      </w:r>
    </w:p>
    <w:p w14:paraId="739FFE9D"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Пачурин</w:t>
      </w:r>
      <w:r>
        <w:rPr>
          <w:rStyle w:val="WW8Num2z0"/>
          <w:rFonts w:ascii="Verdana" w:hAnsi="Verdana"/>
          <w:color w:val="000000"/>
          <w:sz w:val="18"/>
          <w:szCs w:val="18"/>
        </w:rPr>
        <w:t> </w:t>
      </w:r>
      <w:r>
        <w:rPr>
          <w:rFonts w:ascii="Verdana" w:hAnsi="Verdana"/>
          <w:color w:val="000000"/>
          <w:sz w:val="18"/>
          <w:szCs w:val="18"/>
        </w:rPr>
        <w:t>Г.В., Барляев Н.В. Экологическое аудирование -эффективный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решения природоохранных задач в современных условиях// Инженерная экология.-1999.-№6.-С.50-53.</w:t>
      </w:r>
    </w:p>
    <w:p w14:paraId="5BF7B21D"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Пименова Ю. Кто</w:t>
      </w:r>
      <w:r>
        <w:rPr>
          <w:rStyle w:val="WW8Num2z0"/>
          <w:rFonts w:ascii="Verdana" w:hAnsi="Verdana"/>
          <w:color w:val="000000"/>
          <w:sz w:val="18"/>
          <w:szCs w:val="18"/>
        </w:rPr>
        <w:t> </w:t>
      </w:r>
      <w:r>
        <w:rPr>
          <w:rStyle w:val="WW8Num3z0"/>
          <w:rFonts w:ascii="Verdana" w:hAnsi="Verdana"/>
          <w:color w:val="4682B4"/>
          <w:sz w:val="18"/>
          <w:szCs w:val="18"/>
        </w:rPr>
        <w:t>заплатит</w:t>
      </w:r>
      <w:r>
        <w:rPr>
          <w:rStyle w:val="WW8Num2z0"/>
          <w:rFonts w:ascii="Verdana" w:hAnsi="Verdana"/>
          <w:color w:val="000000"/>
          <w:sz w:val="18"/>
          <w:szCs w:val="18"/>
        </w:rPr>
        <w:t> </w:t>
      </w:r>
      <w:r>
        <w:rPr>
          <w:rFonts w:ascii="Verdana" w:hAnsi="Verdana"/>
          <w:color w:val="000000"/>
          <w:sz w:val="18"/>
          <w:szCs w:val="18"/>
        </w:rPr>
        <w:t>за экологию?//Практическая бухгалтерия, № 12, декабрь 2009г.</w:t>
      </w:r>
    </w:p>
    <w:p w14:paraId="4878DDB9"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Л.В. Особенности расчета экологического ущерба на</w:t>
      </w:r>
      <w:r>
        <w:rPr>
          <w:rStyle w:val="WW8Num2z0"/>
          <w:rFonts w:ascii="Verdana" w:hAnsi="Verdana"/>
          <w:color w:val="000000"/>
          <w:sz w:val="18"/>
          <w:szCs w:val="18"/>
        </w:rPr>
        <w:t> </w:t>
      </w:r>
      <w:r>
        <w:rPr>
          <w:rStyle w:val="WW8Num3z0"/>
          <w:rFonts w:ascii="Verdana" w:hAnsi="Verdana"/>
          <w:color w:val="4682B4"/>
          <w:sz w:val="18"/>
          <w:szCs w:val="18"/>
        </w:rPr>
        <w:t>высокоурбанизированных</w:t>
      </w:r>
      <w:r>
        <w:rPr>
          <w:rStyle w:val="WW8Num2z0"/>
          <w:rFonts w:ascii="Verdana" w:hAnsi="Verdana"/>
          <w:color w:val="000000"/>
          <w:sz w:val="18"/>
          <w:szCs w:val="18"/>
        </w:rPr>
        <w:t> </w:t>
      </w:r>
      <w:r>
        <w:rPr>
          <w:rFonts w:ascii="Verdana" w:hAnsi="Verdana"/>
          <w:color w:val="000000"/>
          <w:sz w:val="18"/>
          <w:szCs w:val="18"/>
        </w:rPr>
        <w:t>территориях // Экономика природопользования, 2008, №4. С. 61-78.</w:t>
      </w:r>
    </w:p>
    <w:p w14:paraId="5FDEDE38"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Половцев</w:t>
      </w:r>
      <w:r>
        <w:rPr>
          <w:rStyle w:val="WW8Num2z0"/>
          <w:rFonts w:ascii="Verdana" w:hAnsi="Verdana"/>
          <w:color w:val="000000"/>
          <w:sz w:val="18"/>
          <w:szCs w:val="18"/>
        </w:rPr>
        <w:t> </w:t>
      </w:r>
      <w:r>
        <w:rPr>
          <w:rFonts w:ascii="Verdana" w:hAnsi="Verdana"/>
          <w:color w:val="000000"/>
          <w:sz w:val="18"/>
          <w:szCs w:val="18"/>
        </w:rPr>
        <w:t>О.П., Калмыков с.И. Экология и окружающая человека среда:Учеб.пособие/ФГОУ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«Саратовский ГАУ».-Саратов, 2007.-280с.</w:t>
      </w:r>
    </w:p>
    <w:p w14:paraId="03FFE649"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Е.А. Проблема адаптации международных стандартов финансовой отчетности к российской действительности // Научные труды КФ</w:t>
      </w:r>
      <w:r>
        <w:rPr>
          <w:rStyle w:val="WW8Num2z0"/>
          <w:rFonts w:ascii="Verdana" w:hAnsi="Verdana"/>
          <w:color w:val="000000"/>
          <w:sz w:val="18"/>
          <w:szCs w:val="18"/>
        </w:rPr>
        <w:t> </w:t>
      </w:r>
      <w:r>
        <w:rPr>
          <w:rStyle w:val="WW8Num3z0"/>
          <w:rFonts w:ascii="Verdana" w:hAnsi="Verdana"/>
          <w:color w:val="4682B4"/>
          <w:sz w:val="18"/>
          <w:szCs w:val="18"/>
        </w:rPr>
        <w:t>МСХА</w:t>
      </w:r>
      <w:r>
        <w:rPr>
          <w:rStyle w:val="WW8Num2z0"/>
          <w:rFonts w:ascii="Verdana" w:hAnsi="Verdana"/>
          <w:color w:val="000000"/>
          <w:sz w:val="18"/>
          <w:szCs w:val="18"/>
        </w:rPr>
        <w:t> </w:t>
      </w:r>
      <w:r>
        <w:rPr>
          <w:rFonts w:ascii="Verdana" w:hAnsi="Verdana"/>
          <w:color w:val="000000"/>
          <w:sz w:val="18"/>
          <w:szCs w:val="18"/>
        </w:rPr>
        <w:t>Вып.б.-Калуга ИД «</w:t>
      </w:r>
      <w:r>
        <w:rPr>
          <w:rStyle w:val="WW8Num3z0"/>
          <w:rFonts w:ascii="Verdana" w:hAnsi="Verdana"/>
          <w:color w:val="4682B4"/>
          <w:sz w:val="18"/>
          <w:szCs w:val="18"/>
        </w:rPr>
        <w:t>Эйдос</w:t>
      </w:r>
      <w:r>
        <w:rPr>
          <w:rFonts w:ascii="Verdana" w:hAnsi="Verdana"/>
          <w:color w:val="000000"/>
          <w:sz w:val="18"/>
          <w:szCs w:val="18"/>
        </w:rPr>
        <w:t>», 2005. -С.255-259</w:t>
      </w:r>
    </w:p>
    <w:p w14:paraId="0B322D21"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Е.А. Резервы предстоящих расходов по</w:t>
      </w:r>
      <w:r>
        <w:rPr>
          <w:rStyle w:val="WW8Num2z0"/>
          <w:rFonts w:ascii="Verdana" w:hAnsi="Verdana"/>
          <w:color w:val="000000"/>
          <w:sz w:val="18"/>
          <w:szCs w:val="18"/>
        </w:rPr>
        <w:t> </w:t>
      </w:r>
      <w:r>
        <w:rPr>
          <w:rStyle w:val="WW8Num3z0"/>
          <w:rFonts w:ascii="Verdana" w:hAnsi="Verdana"/>
          <w:color w:val="4682B4"/>
          <w:sz w:val="18"/>
          <w:szCs w:val="18"/>
        </w:rPr>
        <w:t>текущему</w:t>
      </w:r>
      <w:r>
        <w:rPr>
          <w:rStyle w:val="WW8Num2z0"/>
          <w:rFonts w:ascii="Verdana" w:hAnsi="Verdana"/>
          <w:color w:val="000000"/>
          <w:sz w:val="18"/>
          <w:szCs w:val="18"/>
        </w:rPr>
        <w:t> </w:t>
      </w:r>
      <w:r>
        <w:rPr>
          <w:rFonts w:ascii="Verdana" w:hAnsi="Verdana"/>
          <w:color w:val="000000"/>
          <w:sz w:val="18"/>
          <w:szCs w:val="18"/>
        </w:rPr>
        <w:t>и капитальному ремонту основных средств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2007 №8- С.62-64</w:t>
      </w:r>
    </w:p>
    <w:p w14:paraId="1EF9FDB8"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Экология, здоровье и охрана окружающей среды в России:Учебное и справочное пособие.2-е изд.-М: Финансы и статистика,2000.-672с.</w:t>
      </w:r>
    </w:p>
    <w:p w14:paraId="77872E31"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словарь.-4-е изд., перераб. и доп.-М.:ИНФРА-М, 2005</w:t>
      </w:r>
    </w:p>
    <w:p w14:paraId="18041067"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предприятия/Пер. с франц.под ред.Л.П.Белых.-М.:Аудит,ЮНИТИ,1997.-375с.</w:t>
      </w:r>
    </w:p>
    <w:p w14:paraId="6EF609F8"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Российский статистический ежегодник.2011: Стат.сб./Росстат.-М., 2010.-813с.</w:t>
      </w:r>
    </w:p>
    <w:p w14:paraId="6FE96507"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Рюмина</w:t>
      </w:r>
      <w:r>
        <w:rPr>
          <w:rStyle w:val="WW8Num2z0"/>
          <w:rFonts w:ascii="Verdana" w:hAnsi="Verdana"/>
          <w:color w:val="000000"/>
          <w:sz w:val="18"/>
          <w:szCs w:val="18"/>
        </w:rPr>
        <w:t> </w:t>
      </w:r>
      <w:r>
        <w:rPr>
          <w:rFonts w:ascii="Verdana" w:hAnsi="Verdana"/>
          <w:color w:val="000000"/>
          <w:sz w:val="18"/>
          <w:szCs w:val="18"/>
        </w:rPr>
        <w:t>Е.В. Ущерб от экологических нарушений: больше вопросов, чем ответов // Экономика природопользования, 2004, №4. С. 55-65</w:t>
      </w:r>
    </w:p>
    <w:p w14:paraId="67D5BA26"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4изд.,перераб. и доп.-Минск:000 «Ново знание»,2000.-688с. С.157</w:t>
      </w:r>
    </w:p>
    <w:p w14:paraId="0D532058"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Учет экологических затрат.-М.: Финансы и статистика,2005</w:t>
      </w:r>
    </w:p>
    <w:p w14:paraId="490C8FF5"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учета.-М.:Финансы и статистика,2000.-688с.</w:t>
      </w:r>
    </w:p>
    <w:p w14:paraId="01FB887E"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анализ.-СПб., 1993.</w:t>
      </w:r>
    </w:p>
    <w:p w14:paraId="29AFFF20"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Танген К., Корпоо А., Бердин В.</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экологические инвестиции в России. М.: WWF России, 2002.-116с.</w:t>
      </w:r>
    </w:p>
    <w:p w14:paraId="5FDB2EB0"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E.H. Экологические платежи обновленная отчетность //Актуальная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 7, июль 2008г.</w:t>
      </w:r>
    </w:p>
    <w:p w14:paraId="769B1264"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О формировании резервов организации в условиях экономической нестабильности // Все для бухгалтера. 2011. N 2.</w:t>
      </w:r>
    </w:p>
    <w:p w14:paraId="361D7B38"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С.С. Экологический менеджмент. Серия «</w:t>
      </w:r>
      <w:r>
        <w:rPr>
          <w:rStyle w:val="WW8Num3z0"/>
          <w:rFonts w:ascii="Verdana" w:hAnsi="Verdana"/>
          <w:color w:val="4682B4"/>
          <w:sz w:val="18"/>
          <w:szCs w:val="18"/>
        </w:rPr>
        <w:t>Учебники, учебные пособия</w:t>
      </w:r>
      <w:r>
        <w:rPr>
          <w:rFonts w:ascii="Verdana" w:hAnsi="Verdana"/>
          <w:color w:val="000000"/>
          <w:sz w:val="18"/>
          <w:szCs w:val="18"/>
        </w:rPr>
        <w:t>». Ростов-на-Дону.2004.-352с.</w:t>
      </w:r>
    </w:p>
    <w:p w14:paraId="240CD49C"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Туякова</w:t>
      </w:r>
      <w:r>
        <w:rPr>
          <w:rStyle w:val="WW8Num2z0"/>
          <w:rFonts w:ascii="Verdana" w:hAnsi="Verdana"/>
          <w:color w:val="000000"/>
          <w:sz w:val="18"/>
          <w:szCs w:val="18"/>
        </w:rPr>
        <w:t> </w:t>
      </w:r>
      <w:r>
        <w:rPr>
          <w:rFonts w:ascii="Verdana" w:hAnsi="Verdana"/>
          <w:color w:val="000000"/>
          <w:sz w:val="18"/>
          <w:szCs w:val="18"/>
        </w:rPr>
        <w:t>З.С., Черткова A.A. Классификация экологических затрат //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Style w:val="WW8Num2z0"/>
          <w:rFonts w:ascii="Verdana" w:hAnsi="Verdana"/>
          <w:color w:val="000000"/>
          <w:sz w:val="18"/>
          <w:szCs w:val="18"/>
        </w:rPr>
        <w:t> </w:t>
      </w:r>
      <w:r>
        <w:rPr>
          <w:rFonts w:ascii="Verdana" w:hAnsi="Verdana"/>
          <w:color w:val="000000"/>
          <w:sz w:val="18"/>
          <w:szCs w:val="18"/>
        </w:rPr>
        <w:t>№ 8(102)/август 2009 111-116С.</w:t>
      </w:r>
    </w:p>
    <w:p w14:paraId="1B45202B"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Е.В. Экономика природопользования.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2004.-137с.</w:t>
      </w:r>
    </w:p>
    <w:p w14:paraId="45EFCDA3"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Часова</w:t>
      </w:r>
      <w:r>
        <w:rPr>
          <w:rStyle w:val="WW8Num2z0"/>
          <w:rFonts w:ascii="Verdana" w:hAnsi="Verdana"/>
          <w:color w:val="000000"/>
          <w:sz w:val="18"/>
          <w:szCs w:val="18"/>
        </w:rPr>
        <w:t> </w:t>
      </w:r>
      <w:r>
        <w:rPr>
          <w:rFonts w:ascii="Verdana" w:hAnsi="Verdana"/>
          <w:color w:val="000000"/>
          <w:sz w:val="18"/>
          <w:szCs w:val="18"/>
        </w:rPr>
        <w:t>О.В. Финансовый бухгалтерский учет: Учеб. пособие. М.: Финансы и статистика, 2007. - 544 с.</w:t>
      </w:r>
    </w:p>
    <w:p w14:paraId="1BB0D303"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Чепракова</w:t>
      </w:r>
      <w:r>
        <w:rPr>
          <w:rStyle w:val="WW8Num2z0"/>
          <w:rFonts w:ascii="Verdana" w:hAnsi="Verdana"/>
          <w:color w:val="000000"/>
          <w:sz w:val="18"/>
          <w:szCs w:val="18"/>
        </w:rPr>
        <w:t> </w:t>
      </w:r>
      <w:r>
        <w:rPr>
          <w:rFonts w:ascii="Verdana" w:hAnsi="Verdana"/>
          <w:color w:val="000000"/>
          <w:sz w:val="18"/>
          <w:szCs w:val="18"/>
        </w:rPr>
        <w:t>Т.Н. Бухгалтерский экологический учет в системе управления организациями</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автореферат дис.канд.экон.наук: 08.00.12/Т.Н.Чепракова.-Ставрополь:РГБ, 2006.</w:t>
      </w:r>
    </w:p>
    <w:p w14:paraId="699BEA09"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Экономическая энциклопедия / Науч.-ред.совет изд-ва «</w:t>
      </w:r>
      <w:r>
        <w:rPr>
          <w:rStyle w:val="WW8Num3z0"/>
          <w:rFonts w:ascii="Verdana" w:hAnsi="Verdana"/>
          <w:color w:val="4682B4"/>
          <w:sz w:val="18"/>
          <w:szCs w:val="18"/>
        </w:rPr>
        <w:t>Экономика</w:t>
      </w:r>
      <w:r>
        <w:rPr>
          <w:rFonts w:ascii="Verdana" w:hAnsi="Verdana"/>
          <w:color w:val="000000"/>
          <w:sz w:val="18"/>
          <w:szCs w:val="18"/>
        </w:rPr>
        <w:t>» ;Ин-тэкон.Р АН; Гл.ред. Л.И. Абалкин.-М.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w:t>
      </w:r>
    </w:p>
    <w:p w14:paraId="1D6E5435"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Экономика», 1999.-1055с.с.667</w:t>
      </w:r>
    </w:p>
    <w:p w14:paraId="2CA12F2D" w14:textId="77777777" w:rsidR="00F73EAF" w:rsidRDefault="00F73EAF" w:rsidP="00F73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Ядыганов Я.Я. Экономика природопользования. Учебник.-М.:1. КНОРСУ.2005.</w:t>
      </w:r>
    </w:p>
    <w:p w14:paraId="488601E9" w14:textId="719C294B" w:rsidR="0088062B" w:rsidRPr="00F73EAF" w:rsidRDefault="00F73EAF" w:rsidP="00F73EAF">
      <w:r>
        <w:rPr>
          <w:rFonts w:ascii="Verdana" w:hAnsi="Verdana"/>
          <w:color w:val="000000"/>
          <w:sz w:val="18"/>
          <w:szCs w:val="18"/>
        </w:rPr>
        <w:br/>
      </w:r>
      <w:r>
        <w:rPr>
          <w:rFonts w:ascii="Verdana" w:hAnsi="Verdana"/>
          <w:color w:val="000000"/>
          <w:sz w:val="18"/>
          <w:szCs w:val="18"/>
        </w:rPr>
        <w:br/>
      </w:r>
      <w:bookmarkStart w:id="0" w:name="_GoBack"/>
      <w:bookmarkEnd w:id="0"/>
    </w:p>
    <w:sectPr w:rsidR="0088062B" w:rsidRPr="00F73EA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4A"/>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5628</TotalTime>
  <Pages>14</Pages>
  <Words>5731</Words>
  <Characters>41897</Characters>
  <Application>Microsoft Office Word</Application>
  <DocSecurity>0</DocSecurity>
  <Lines>675</Lines>
  <Paragraphs>286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397</cp:revision>
  <cp:lastPrinted>2009-02-06T05:36:00Z</cp:lastPrinted>
  <dcterms:created xsi:type="dcterms:W3CDTF">2016-05-04T14:28:00Z</dcterms:created>
  <dcterms:modified xsi:type="dcterms:W3CDTF">2016-06-25T10:13:00Z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