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E46D0" w:rsidRDefault="005E46D0" w:rsidP="005E46D0">
      <w:pPr>
        <w:spacing w:line="270" w:lineRule="atLeast"/>
        <w:rPr>
          <w:rFonts w:ascii="Verdana" w:hAnsi="Verdana"/>
          <w:b/>
          <w:bCs/>
          <w:color w:val="000000"/>
          <w:sz w:val="18"/>
          <w:szCs w:val="18"/>
        </w:rPr>
      </w:pPr>
      <w:r>
        <w:rPr>
          <w:rFonts w:ascii="Verdana" w:hAnsi="Verdana"/>
          <w:color w:val="000000"/>
          <w:sz w:val="18"/>
          <w:szCs w:val="18"/>
          <w:shd w:val="clear" w:color="auto" w:fill="FFFFFF"/>
        </w:rPr>
        <w:t>Теория и практика взаимодействия арбитражного процессуального и материальных отраслей права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5E46D0" w:rsidRDefault="005E46D0" w:rsidP="005E46D0">
      <w:pPr>
        <w:spacing w:line="270" w:lineRule="atLeast"/>
        <w:rPr>
          <w:rFonts w:ascii="Verdana" w:hAnsi="Verdana"/>
          <w:color w:val="000000"/>
          <w:sz w:val="18"/>
          <w:szCs w:val="18"/>
        </w:rPr>
      </w:pPr>
      <w:r>
        <w:rPr>
          <w:rFonts w:ascii="Verdana" w:hAnsi="Verdana"/>
          <w:color w:val="000000"/>
          <w:sz w:val="18"/>
          <w:szCs w:val="18"/>
        </w:rPr>
        <w:t>2002</w:t>
      </w:r>
    </w:p>
    <w:p w:rsidR="005E46D0" w:rsidRDefault="005E46D0" w:rsidP="005E46D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E46D0" w:rsidRDefault="005E46D0" w:rsidP="005E46D0">
      <w:pPr>
        <w:spacing w:line="270" w:lineRule="atLeast"/>
        <w:rPr>
          <w:rFonts w:ascii="Verdana" w:hAnsi="Verdana"/>
          <w:color w:val="000000"/>
          <w:sz w:val="18"/>
          <w:szCs w:val="18"/>
        </w:rPr>
      </w:pPr>
      <w:r>
        <w:rPr>
          <w:rFonts w:ascii="Verdana" w:hAnsi="Verdana"/>
          <w:color w:val="000000"/>
          <w:sz w:val="18"/>
          <w:szCs w:val="18"/>
        </w:rPr>
        <w:t>Магомедова, Майсарат Абдулаевна</w:t>
      </w:r>
    </w:p>
    <w:p w:rsidR="005E46D0" w:rsidRDefault="005E46D0" w:rsidP="005E46D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E46D0" w:rsidRDefault="005E46D0" w:rsidP="005E46D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E46D0" w:rsidRDefault="005E46D0" w:rsidP="005E46D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E46D0" w:rsidRDefault="005E46D0" w:rsidP="005E46D0">
      <w:pPr>
        <w:spacing w:line="270" w:lineRule="atLeast"/>
        <w:rPr>
          <w:rFonts w:ascii="Verdana" w:hAnsi="Verdana"/>
          <w:color w:val="000000"/>
          <w:sz w:val="18"/>
          <w:szCs w:val="18"/>
        </w:rPr>
      </w:pPr>
      <w:r>
        <w:rPr>
          <w:rFonts w:ascii="Verdana" w:hAnsi="Verdana"/>
          <w:color w:val="000000"/>
          <w:sz w:val="18"/>
          <w:szCs w:val="18"/>
        </w:rPr>
        <w:t>Москва</w:t>
      </w:r>
    </w:p>
    <w:p w:rsidR="005E46D0" w:rsidRDefault="005E46D0" w:rsidP="005E46D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E46D0" w:rsidRDefault="005E46D0" w:rsidP="005E46D0">
      <w:pPr>
        <w:spacing w:line="270" w:lineRule="atLeast"/>
        <w:rPr>
          <w:rFonts w:ascii="Verdana" w:hAnsi="Verdana"/>
          <w:color w:val="000000"/>
          <w:sz w:val="18"/>
          <w:szCs w:val="18"/>
        </w:rPr>
      </w:pPr>
      <w:r>
        <w:rPr>
          <w:rFonts w:ascii="Verdana" w:hAnsi="Verdana"/>
          <w:color w:val="000000"/>
          <w:sz w:val="18"/>
          <w:szCs w:val="18"/>
        </w:rPr>
        <w:t>12.00.15</w:t>
      </w:r>
    </w:p>
    <w:p w:rsidR="005E46D0" w:rsidRDefault="005E46D0" w:rsidP="005E46D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E46D0" w:rsidRDefault="005E46D0" w:rsidP="005E46D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5E46D0" w:rsidRDefault="005E46D0" w:rsidP="005E46D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E46D0" w:rsidRDefault="005E46D0" w:rsidP="005E46D0">
      <w:pPr>
        <w:spacing w:line="270" w:lineRule="atLeast"/>
        <w:rPr>
          <w:rFonts w:ascii="Verdana" w:hAnsi="Verdana"/>
          <w:color w:val="000000"/>
          <w:sz w:val="18"/>
          <w:szCs w:val="18"/>
        </w:rPr>
      </w:pPr>
      <w:r>
        <w:rPr>
          <w:rFonts w:ascii="Verdana" w:hAnsi="Verdana"/>
          <w:color w:val="000000"/>
          <w:sz w:val="18"/>
          <w:szCs w:val="18"/>
        </w:rPr>
        <w:t>209</w:t>
      </w:r>
    </w:p>
    <w:p w:rsidR="005E46D0" w:rsidRDefault="005E46D0" w:rsidP="005E46D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Магомедова, Майсарат Абдулаевна</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1.СООТНОШЕНИЕ МАТЕРИАЛЬНОГО И</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ПРАВА КАК ОБЩЕНАУЧНАЯ ПРОБЛЕМА</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.Система</w:t>
      </w:r>
      <w:r>
        <w:rPr>
          <w:rStyle w:val="WW8Num4z0"/>
          <w:rFonts w:ascii="Verdana" w:hAnsi="Verdana"/>
          <w:color w:val="000000"/>
          <w:sz w:val="18"/>
          <w:szCs w:val="18"/>
        </w:rPr>
        <w:t> </w:t>
      </w:r>
      <w:r>
        <w:rPr>
          <w:rStyle w:val="WW8Num3z0"/>
          <w:rFonts w:ascii="Verdana" w:hAnsi="Verdana"/>
          <w:color w:val="4682B4"/>
          <w:sz w:val="18"/>
          <w:szCs w:val="18"/>
        </w:rPr>
        <w:t>права</w:t>
      </w:r>
      <w:r>
        <w:rPr>
          <w:rStyle w:val="WW8Num4z0"/>
          <w:rFonts w:ascii="Verdana" w:hAnsi="Verdana"/>
          <w:color w:val="000000"/>
          <w:sz w:val="18"/>
          <w:szCs w:val="18"/>
        </w:rPr>
        <w:t> </w:t>
      </w:r>
      <w:r>
        <w:rPr>
          <w:rFonts w:ascii="Verdana" w:hAnsi="Verdana"/>
          <w:color w:val="000000"/>
          <w:sz w:val="18"/>
          <w:szCs w:val="18"/>
        </w:rPr>
        <w:t>как правовая категория.</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Материальные и</w:t>
      </w:r>
      <w:r>
        <w:rPr>
          <w:rStyle w:val="WW8Num4z0"/>
          <w:rFonts w:ascii="Verdana" w:hAnsi="Verdana"/>
          <w:color w:val="000000"/>
          <w:sz w:val="18"/>
          <w:szCs w:val="18"/>
        </w:rPr>
        <w:t> </w:t>
      </w:r>
      <w:r>
        <w:rPr>
          <w:rStyle w:val="WW8Num3z0"/>
          <w:rFonts w:ascii="Verdana" w:hAnsi="Verdana"/>
          <w:color w:val="4682B4"/>
          <w:sz w:val="18"/>
          <w:szCs w:val="18"/>
        </w:rPr>
        <w:t>процессуальные</w:t>
      </w:r>
      <w:r>
        <w:rPr>
          <w:rStyle w:val="WW8Num4z0"/>
          <w:rFonts w:ascii="Verdana" w:hAnsi="Verdana"/>
          <w:color w:val="000000"/>
          <w:sz w:val="18"/>
          <w:szCs w:val="18"/>
        </w:rPr>
        <w:t> </w:t>
      </w:r>
      <w:r>
        <w:rPr>
          <w:rFonts w:ascii="Verdana" w:hAnsi="Verdana"/>
          <w:color w:val="000000"/>
          <w:sz w:val="18"/>
          <w:szCs w:val="18"/>
        </w:rPr>
        <w:t>отрасли права и институты: 23 их взаимодействие.</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Взаимодействие</w:t>
      </w:r>
      <w:r>
        <w:rPr>
          <w:rStyle w:val="WW8Num4z0"/>
          <w:rFonts w:ascii="Verdana" w:hAnsi="Verdana"/>
          <w:color w:val="000000"/>
          <w:sz w:val="18"/>
          <w:szCs w:val="18"/>
        </w:rPr>
        <w:t> </w:t>
      </w:r>
      <w:r>
        <w:rPr>
          <w:rStyle w:val="WW8Num3z0"/>
          <w:rFonts w:ascii="Verdana" w:hAnsi="Verdana"/>
          <w:color w:val="4682B4"/>
          <w:sz w:val="18"/>
          <w:szCs w:val="18"/>
        </w:rPr>
        <w:t>материальных</w:t>
      </w:r>
      <w:r>
        <w:rPr>
          <w:rStyle w:val="WW8Num4z0"/>
          <w:rFonts w:ascii="Verdana" w:hAnsi="Verdana"/>
          <w:color w:val="000000"/>
          <w:sz w:val="18"/>
          <w:szCs w:val="18"/>
        </w:rPr>
        <w:t> </w:t>
      </w:r>
      <w:r>
        <w:rPr>
          <w:rFonts w:ascii="Verdana" w:hAnsi="Verdana"/>
          <w:color w:val="000000"/>
          <w:sz w:val="18"/>
          <w:szCs w:val="18"/>
        </w:rPr>
        <w:t>и процессуальных норм и 36</w:t>
      </w:r>
      <w:r>
        <w:rPr>
          <w:rStyle w:val="WW8Num4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4682B4"/>
          <w:sz w:val="18"/>
          <w:szCs w:val="18"/>
        </w:rPr>
        <w:t>АРБИТРАЖНОЕ</w:t>
      </w:r>
      <w:r>
        <w:rPr>
          <w:rStyle w:val="WW8Num4z0"/>
          <w:rFonts w:ascii="Verdana" w:hAnsi="Verdana"/>
          <w:color w:val="000000"/>
          <w:sz w:val="18"/>
          <w:szCs w:val="18"/>
        </w:rPr>
        <w:t> </w:t>
      </w:r>
      <w:r>
        <w:rPr>
          <w:rFonts w:ascii="Verdana" w:hAnsi="Verdana"/>
          <w:color w:val="000000"/>
          <w:sz w:val="18"/>
          <w:szCs w:val="18"/>
        </w:rPr>
        <w:t>ПРОЦЕССУАЛЬНОЕ ПРАВО В ПРАВОВОЙ СИСТЕМЕ РОССИИ</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Обусловленность становления</w:t>
      </w:r>
      <w:r>
        <w:rPr>
          <w:rStyle w:val="WW8Num4z0"/>
          <w:rFonts w:ascii="Verdana" w:hAnsi="Verdana"/>
          <w:color w:val="000000"/>
          <w:sz w:val="18"/>
          <w:szCs w:val="18"/>
        </w:rPr>
        <w:t> </w:t>
      </w:r>
      <w:r>
        <w:rPr>
          <w:rStyle w:val="WW8Num3z0"/>
          <w:rFonts w:ascii="Verdana" w:hAnsi="Verdana"/>
          <w:color w:val="4682B4"/>
          <w:sz w:val="18"/>
          <w:szCs w:val="18"/>
        </w:rPr>
        <w:t>арбитражного</w:t>
      </w:r>
      <w:r>
        <w:rPr>
          <w:rStyle w:val="WW8Num4z0"/>
          <w:rFonts w:ascii="Verdana" w:hAnsi="Verdana"/>
          <w:color w:val="000000"/>
          <w:sz w:val="18"/>
          <w:szCs w:val="18"/>
        </w:rPr>
        <w:t> </w:t>
      </w:r>
      <w:r>
        <w:rPr>
          <w:rFonts w:ascii="Verdana" w:hAnsi="Verdana"/>
          <w:color w:val="000000"/>
          <w:sz w:val="18"/>
          <w:szCs w:val="18"/>
        </w:rPr>
        <w:t>процессуального 50 права развитием материальных</w:t>
      </w:r>
      <w:r>
        <w:rPr>
          <w:rStyle w:val="WW8Num4z0"/>
          <w:rFonts w:ascii="Verdana" w:hAnsi="Verdana"/>
          <w:color w:val="000000"/>
          <w:sz w:val="18"/>
          <w:szCs w:val="18"/>
        </w:rPr>
        <w:t> </w:t>
      </w:r>
      <w:r>
        <w:rPr>
          <w:rStyle w:val="WW8Num3z0"/>
          <w:rFonts w:ascii="Verdana" w:hAnsi="Verdana"/>
          <w:color w:val="4682B4"/>
          <w:sz w:val="18"/>
          <w:szCs w:val="18"/>
        </w:rPr>
        <w:t>отраслей</w:t>
      </w:r>
      <w:r>
        <w:rPr>
          <w:rStyle w:val="WW8Num4z0"/>
          <w:rFonts w:ascii="Verdana" w:hAnsi="Verdana"/>
          <w:color w:val="000000"/>
          <w:sz w:val="18"/>
          <w:szCs w:val="18"/>
        </w:rPr>
        <w:t> </w:t>
      </w:r>
      <w:r>
        <w:rPr>
          <w:rFonts w:ascii="Verdana" w:hAnsi="Verdana"/>
          <w:color w:val="000000"/>
          <w:sz w:val="18"/>
          <w:szCs w:val="18"/>
        </w:rPr>
        <w:t>права.</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Место арбитражного процессуального права в правовой 62 системе России.</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.Организационный критерий самостоятельности арбитражного процессуального права. 2.2.2.Функциональный критерий самостоятельности арбитражного процессуального права.</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Взаимодействие арбитражного процессуального права 90 с материальными отраслями права. т</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З.ВОЗДЕЙСТВИЕ НОРМ МАТЕРИАЛЬНОГО ПРАВА</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НА ИНСТИТУТЫ АРБИТРАЖНОГО ПРОЦЕССУАЛЬНОГО ПРАВА</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.Влияние норм материального права на институт</w:t>
      </w:r>
      <w:r>
        <w:rPr>
          <w:rStyle w:val="WW8Num4z0"/>
          <w:rFonts w:ascii="Verdana" w:hAnsi="Verdana"/>
          <w:color w:val="000000"/>
          <w:sz w:val="18"/>
          <w:szCs w:val="18"/>
        </w:rPr>
        <w:t> </w:t>
      </w:r>
      <w:r>
        <w:rPr>
          <w:rStyle w:val="WW8Num3z0"/>
          <w:rFonts w:ascii="Verdana" w:hAnsi="Verdana"/>
          <w:color w:val="4682B4"/>
          <w:sz w:val="18"/>
          <w:szCs w:val="18"/>
        </w:rPr>
        <w:t>подведомственности</w:t>
      </w:r>
      <w:r>
        <w:rPr>
          <w:rStyle w:val="WW8Num4z0"/>
          <w:rFonts w:ascii="Verdana" w:hAnsi="Verdana"/>
          <w:color w:val="000000"/>
          <w:sz w:val="18"/>
          <w:szCs w:val="18"/>
        </w:rPr>
        <w:t> </w:t>
      </w:r>
      <w:r>
        <w:rPr>
          <w:rFonts w:ascii="Verdana" w:hAnsi="Verdana"/>
          <w:color w:val="000000"/>
          <w:sz w:val="18"/>
          <w:szCs w:val="18"/>
        </w:rPr>
        <w:t>в арбитражном процессе. 3.2.Влияние норм материального права на</w:t>
      </w:r>
      <w:r>
        <w:rPr>
          <w:rStyle w:val="WW8Num4z0"/>
          <w:rFonts w:ascii="Verdana" w:hAnsi="Verdana"/>
          <w:color w:val="000000"/>
          <w:sz w:val="18"/>
          <w:szCs w:val="18"/>
        </w:rPr>
        <w:t> </w:t>
      </w:r>
      <w:r>
        <w:rPr>
          <w:rStyle w:val="WW8Num3z0"/>
          <w:rFonts w:ascii="Verdana" w:hAnsi="Verdana"/>
          <w:color w:val="4682B4"/>
          <w:sz w:val="18"/>
          <w:szCs w:val="18"/>
        </w:rPr>
        <w:t>процессуальное</w:t>
      </w:r>
      <w:r>
        <w:rPr>
          <w:rStyle w:val="WW8Num4z0"/>
          <w:rFonts w:ascii="Verdana" w:hAnsi="Verdana"/>
          <w:color w:val="000000"/>
          <w:sz w:val="18"/>
          <w:szCs w:val="18"/>
        </w:rPr>
        <w:t> </w:t>
      </w:r>
      <w:r>
        <w:rPr>
          <w:rFonts w:ascii="Verdana" w:hAnsi="Verdana"/>
          <w:color w:val="000000"/>
          <w:sz w:val="18"/>
          <w:szCs w:val="18"/>
        </w:rPr>
        <w:t>положение участников арбитражного судопроизводства. 3.3.Значение норм материального права для развития</w:t>
      </w:r>
      <w:r>
        <w:rPr>
          <w:rStyle w:val="WW8Num4z0"/>
          <w:rFonts w:ascii="Verdana" w:hAnsi="Verdana"/>
          <w:color w:val="000000"/>
          <w:sz w:val="18"/>
          <w:szCs w:val="18"/>
        </w:rPr>
        <w:t> </w:t>
      </w:r>
      <w:r>
        <w:rPr>
          <w:rStyle w:val="WW8Num3z0"/>
          <w:rFonts w:ascii="Verdana" w:hAnsi="Verdana"/>
          <w:color w:val="4682B4"/>
          <w:sz w:val="18"/>
          <w:szCs w:val="18"/>
        </w:rPr>
        <w:t>исковой</w:t>
      </w:r>
      <w:r>
        <w:rPr>
          <w:rStyle w:val="WW8Num4z0"/>
          <w:rFonts w:ascii="Verdana" w:hAnsi="Verdana"/>
          <w:color w:val="000000"/>
          <w:sz w:val="18"/>
          <w:szCs w:val="18"/>
        </w:rPr>
        <w:t> </w:t>
      </w:r>
      <w:r>
        <w:rPr>
          <w:rFonts w:ascii="Verdana" w:hAnsi="Verdana"/>
          <w:color w:val="000000"/>
          <w:sz w:val="18"/>
          <w:szCs w:val="18"/>
        </w:rPr>
        <w:t>формы защиты экономических споров.</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3.4.Воздействие норм материального права на институт 171</w:t>
      </w:r>
      <w:r>
        <w:rPr>
          <w:rStyle w:val="WW8Num4z0"/>
          <w:rFonts w:ascii="Verdana" w:hAnsi="Verdana"/>
          <w:color w:val="000000"/>
          <w:sz w:val="18"/>
          <w:szCs w:val="18"/>
        </w:rPr>
        <w:t> </w:t>
      </w:r>
      <w:r>
        <w:rPr>
          <w:rStyle w:val="WW8Num3z0"/>
          <w:rFonts w:ascii="Verdana" w:hAnsi="Verdana"/>
          <w:color w:val="4682B4"/>
          <w:sz w:val="18"/>
          <w:szCs w:val="18"/>
        </w:rPr>
        <w:t>доказывания</w:t>
      </w:r>
      <w:r>
        <w:rPr>
          <w:rStyle w:val="WW8Num4z0"/>
          <w:rFonts w:ascii="Verdana" w:hAnsi="Verdana"/>
          <w:color w:val="000000"/>
          <w:sz w:val="18"/>
          <w:szCs w:val="18"/>
        </w:rPr>
        <w:t> </w:t>
      </w:r>
      <w:r>
        <w:rPr>
          <w:rFonts w:ascii="Verdana" w:hAnsi="Verdana"/>
          <w:color w:val="000000"/>
          <w:sz w:val="18"/>
          <w:szCs w:val="18"/>
        </w:rPr>
        <w:t>в арбитражном процессе.</w:t>
      </w:r>
    </w:p>
    <w:p w:rsidR="005E46D0" w:rsidRDefault="005E46D0" w:rsidP="005E46D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"Теория и практика взаимодействия арбитражного процессуального и материальных отраслей права"</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Юридическая наука всегда проявляла большое внимание к исследованию правовой системы не только по отдельным отраслям и институтам, но и во взаимодействии структурных элементов права, что способствует более глубокому анализу связей, существующих между различными отраслями права.</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наиболее актуальных проблем правовой науки является проблема соотношения материального и</w:t>
      </w:r>
      <w:r>
        <w:rPr>
          <w:rStyle w:val="WW8Num4z0"/>
          <w:rFonts w:ascii="Verdana" w:hAnsi="Verdana"/>
          <w:color w:val="000000"/>
          <w:sz w:val="18"/>
          <w:szCs w:val="18"/>
        </w:rPr>
        <w:t> </w:t>
      </w: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права, которая исследуется как общенаучная проблема, как проблема соотношения различных отраслей материального и процессуального права, правовых институтов и отдельных правовых норм.</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Соотношению материального и процессуального права уделяется внимание в общей теории права, в науке гражданского процессуального права. Однако применительно к другим отраслям, в том числе</w:t>
      </w:r>
      <w:r>
        <w:rPr>
          <w:rStyle w:val="WW8Num4z0"/>
          <w:rFonts w:ascii="Verdana" w:hAnsi="Verdana"/>
          <w:color w:val="000000"/>
          <w:sz w:val="18"/>
          <w:szCs w:val="18"/>
        </w:rPr>
        <w:t> </w:t>
      </w:r>
      <w:r>
        <w:rPr>
          <w:rStyle w:val="WW8Num3z0"/>
          <w:rFonts w:ascii="Verdana" w:hAnsi="Verdana"/>
          <w:color w:val="4682B4"/>
          <w:sz w:val="18"/>
          <w:szCs w:val="18"/>
        </w:rPr>
        <w:t>арбитражному</w:t>
      </w:r>
      <w:r>
        <w:rPr>
          <w:rStyle w:val="WW8Num4z0"/>
          <w:rFonts w:ascii="Verdana" w:hAnsi="Verdana"/>
          <w:color w:val="000000"/>
          <w:sz w:val="18"/>
          <w:szCs w:val="18"/>
        </w:rPr>
        <w:t> </w:t>
      </w:r>
      <w:r>
        <w:rPr>
          <w:rFonts w:ascii="Verdana" w:hAnsi="Verdana"/>
          <w:color w:val="000000"/>
          <w:sz w:val="18"/>
          <w:szCs w:val="18"/>
        </w:rPr>
        <w:t>процессуальному праву оно углубленно не изучалось.</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исследование соотношения материального и</w:t>
      </w:r>
      <w:r>
        <w:rPr>
          <w:rStyle w:val="WW8Num4z0"/>
          <w:rFonts w:ascii="Verdana" w:hAnsi="Verdana"/>
          <w:color w:val="000000"/>
          <w:sz w:val="18"/>
          <w:szCs w:val="18"/>
        </w:rPr>
        <w:t> </w:t>
      </w:r>
      <w:r>
        <w:rPr>
          <w:rStyle w:val="WW8Num3z0"/>
          <w:rFonts w:ascii="Verdana" w:hAnsi="Verdana"/>
          <w:color w:val="4682B4"/>
          <w:sz w:val="18"/>
          <w:szCs w:val="18"/>
        </w:rPr>
        <w:t>арбитражного</w:t>
      </w:r>
      <w:r>
        <w:rPr>
          <w:rStyle w:val="WW8Num4z0"/>
          <w:rFonts w:ascii="Verdana" w:hAnsi="Verdana"/>
          <w:color w:val="000000"/>
          <w:sz w:val="18"/>
          <w:szCs w:val="18"/>
        </w:rPr>
        <w:t> </w:t>
      </w:r>
      <w:r>
        <w:rPr>
          <w:rFonts w:ascii="Verdana" w:hAnsi="Verdana"/>
          <w:color w:val="000000"/>
          <w:sz w:val="18"/>
          <w:szCs w:val="18"/>
        </w:rPr>
        <w:t>процессуального права чрезвычайно важно, поскольку от правильного решения данной проблемы зависит развитие и совершенствование арбитражного процессуального законодательства; повышение эффективности правового регулирования процесса рассмотрения</w:t>
      </w:r>
      <w:r>
        <w:rPr>
          <w:rStyle w:val="WW8Num4z0"/>
          <w:rFonts w:ascii="Verdana" w:hAnsi="Verdana"/>
          <w:color w:val="000000"/>
          <w:sz w:val="18"/>
          <w:szCs w:val="18"/>
        </w:rPr>
        <w:t> </w:t>
      </w:r>
      <w:r>
        <w:rPr>
          <w:rStyle w:val="WW8Num3z0"/>
          <w:rFonts w:ascii="Verdana" w:hAnsi="Verdana"/>
          <w:color w:val="4682B4"/>
          <w:sz w:val="18"/>
          <w:szCs w:val="18"/>
        </w:rPr>
        <w:t>споров</w:t>
      </w:r>
      <w:r>
        <w:rPr>
          <w:rStyle w:val="WW8Num4z0"/>
          <w:rFonts w:ascii="Verdana" w:hAnsi="Verdana"/>
          <w:color w:val="000000"/>
          <w:sz w:val="18"/>
          <w:szCs w:val="18"/>
        </w:rPr>
        <w:t> </w:t>
      </w:r>
      <w:r>
        <w:rPr>
          <w:rFonts w:ascii="Verdana" w:hAnsi="Verdana"/>
          <w:color w:val="000000"/>
          <w:sz w:val="18"/>
          <w:szCs w:val="18"/>
        </w:rPr>
        <w:t>в арбитражном суде; укрепление</w:t>
      </w:r>
      <w:r>
        <w:rPr>
          <w:rStyle w:val="WW8Num4z0"/>
          <w:rFonts w:ascii="Verdana" w:hAnsi="Verdana"/>
          <w:color w:val="000000"/>
          <w:sz w:val="18"/>
          <w:szCs w:val="18"/>
        </w:rPr>
        <w:t> </w:t>
      </w:r>
      <w:r>
        <w:rPr>
          <w:rStyle w:val="WW8Num3z0"/>
          <w:rFonts w:ascii="Verdana" w:hAnsi="Verdana"/>
          <w:color w:val="4682B4"/>
          <w:sz w:val="18"/>
          <w:szCs w:val="18"/>
        </w:rPr>
        <w:t>законности</w:t>
      </w:r>
      <w:r>
        <w:rPr>
          <w:rStyle w:val="WW8Num4z0"/>
          <w:rFonts w:ascii="Verdana" w:hAnsi="Verdana"/>
          <w:color w:val="000000"/>
          <w:sz w:val="18"/>
          <w:szCs w:val="18"/>
        </w:rPr>
        <w:t> </w:t>
      </w:r>
      <w:r>
        <w:rPr>
          <w:rFonts w:ascii="Verdana" w:hAnsi="Verdana"/>
          <w:color w:val="000000"/>
          <w:sz w:val="18"/>
          <w:szCs w:val="18"/>
        </w:rPr>
        <w:t>в деятельности арбитражных судов по защите прав субъектов предпринимательской и иной экономической деятельности.</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соотношения материального и процессуального права обусловлена: а) проводимой в последние годы реформой материального законодательства, в структуре которого содержатся новые</w:t>
      </w:r>
      <w:r>
        <w:rPr>
          <w:rStyle w:val="WW8Num4z0"/>
          <w:rFonts w:ascii="Verdana" w:hAnsi="Verdana"/>
          <w:color w:val="000000"/>
          <w:sz w:val="18"/>
          <w:szCs w:val="18"/>
        </w:rPr>
        <w:t> </w:t>
      </w:r>
      <w:r>
        <w:rPr>
          <w:rStyle w:val="WW8Num3z0"/>
          <w:rFonts w:ascii="Verdana" w:hAnsi="Verdana"/>
          <w:color w:val="4682B4"/>
          <w:sz w:val="18"/>
          <w:szCs w:val="18"/>
        </w:rPr>
        <w:t>правоохранительные</w:t>
      </w:r>
      <w:r>
        <w:rPr>
          <w:rStyle w:val="WW8Num4z0"/>
          <w:rFonts w:ascii="Verdana" w:hAnsi="Verdana"/>
          <w:color w:val="000000"/>
          <w:sz w:val="18"/>
          <w:szCs w:val="18"/>
        </w:rPr>
        <w:t> </w:t>
      </w:r>
      <w:r>
        <w:rPr>
          <w:rFonts w:ascii="Verdana" w:hAnsi="Verdana"/>
          <w:color w:val="000000"/>
          <w:sz w:val="18"/>
          <w:szCs w:val="18"/>
        </w:rPr>
        <w:t>институты и нормы, имеющие</w:t>
      </w:r>
      <w:r>
        <w:rPr>
          <w:rStyle w:val="WW8Num4z0"/>
          <w:rFonts w:ascii="Verdana" w:hAnsi="Verdana"/>
          <w:color w:val="000000"/>
          <w:sz w:val="18"/>
          <w:szCs w:val="18"/>
        </w:rPr>
        <w:t> </w:t>
      </w:r>
      <w:r>
        <w:rPr>
          <w:rStyle w:val="WW8Num3z0"/>
          <w:rFonts w:ascii="Verdana" w:hAnsi="Verdana"/>
          <w:color w:val="4682B4"/>
          <w:sz w:val="18"/>
          <w:szCs w:val="18"/>
        </w:rPr>
        <w:t>процессуальное</w:t>
      </w:r>
      <w:r>
        <w:rPr>
          <w:rStyle w:val="WW8Num4z0"/>
          <w:rFonts w:ascii="Verdana" w:hAnsi="Verdana"/>
          <w:color w:val="000000"/>
          <w:sz w:val="18"/>
          <w:szCs w:val="18"/>
        </w:rPr>
        <w:t> </w:t>
      </w:r>
      <w:r>
        <w:rPr>
          <w:rFonts w:ascii="Verdana" w:hAnsi="Verdana"/>
          <w:color w:val="000000"/>
          <w:sz w:val="18"/>
          <w:szCs w:val="18"/>
        </w:rPr>
        <w:t>содержание; б) развитием ранее существовавших и становлением новых</w:t>
      </w:r>
      <w:r>
        <w:rPr>
          <w:rStyle w:val="WW8Num3z0"/>
          <w:rFonts w:ascii="Verdana" w:hAnsi="Verdana"/>
          <w:color w:val="4682B4"/>
          <w:sz w:val="18"/>
          <w:szCs w:val="18"/>
        </w:rPr>
        <w:t>процессуальных</w:t>
      </w:r>
      <w:r>
        <w:rPr>
          <w:rStyle w:val="WW8Num4z0"/>
          <w:rFonts w:ascii="Verdana" w:hAnsi="Verdana"/>
          <w:color w:val="000000"/>
          <w:sz w:val="18"/>
          <w:szCs w:val="18"/>
        </w:rPr>
        <w:t> </w:t>
      </w:r>
      <w:r>
        <w:rPr>
          <w:rFonts w:ascii="Verdana" w:hAnsi="Verdana"/>
          <w:color w:val="000000"/>
          <w:sz w:val="18"/>
          <w:szCs w:val="18"/>
        </w:rPr>
        <w:t>отраслей права, своеобразие которых выражается в их основных структурных элементах; в) недостаточной научной разработанностью вопросов, касающихся соотношения арбитражного процессуального права и материального права, регулирующего предпринимательские и иные экономические отношения; г) необходимостью выработки путей устранения</w:t>
      </w:r>
      <w:r>
        <w:rPr>
          <w:rStyle w:val="WW8Num4z0"/>
          <w:rFonts w:ascii="Verdana" w:hAnsi="Verdana"/>
          <w:color w:val="000000"/>
          <w:sz w:val="18"/>
          <w:szCs w:val="18"/>
        </w:rPr>
        <w:t> </w:t>
      </w:r>
      <w:r>
        <w:rPr>
          <w:rStyle w:val="WW8Num3z0"/>
          <w:rFonts w:ascii="Verdana" w:hAnsi="Verdana"/>
          <w:color w:val="4682B4"/>
          <w:sz w:val="18"/>
          <w:szCs w:val="18"/>
        </w:rPr>
        <w:t>коллизий</w:t>
      </w:r>
      <w:r>
        <w:rPr>
          <w:rStyle w:val="WW8Num4z0"/>
          <w:rFonts w:ascii="Verdana" w:hAnsi="Verdana"/>
          <w:color w:val="000000"/>
          <w:sz w:val="18"/>
          <w:szCs w:val="18"/>
        </w:rPr>
        <w:t> </w:t>
      </w:r>
      <w:r>
        <w:rPr>
          <w:rFonts w:ascii="Verdana" w:hAnsi="Verdana"/>
          <w:color w:val="000000"/>
          <w:sz w:val="18"/>
          <w:szCs w:val="18"/>
        </w:rPr>
        <w:t>процессуальных норм материального и процессуального законодательства, регулирующих правила рассмотрения отдельных категорий экономических споров.</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Возросшее в последнее время значение охраны и защиты прав</w:t>
      </w:r>
      <w:r>
        <w:rPr>
          <w:rStyle w:val="WW8Num4z0"/>
          <w:rFonts w:ascii="Verdana" w:hAnsi="Verdana"/>
          <w:color w:val="000000"/>
          <w:sz w:val="18"/>
          <w:szCs w:val="18"/>
        </w:rPr>
        <w:t> </w:t>
      </w:r>
      <w:r>
        <w:rPr>
          <w:rStyle w:val="WW8Num3z0"/>
          <w:rFonts w:ascii="Verdana" w:hAnsi="Verdana"/>
          <w:color w:val="4682B4"/>
          <w:sz w:val="18"/>
          <w:szCs w:val="18"/>
        </w:rPr>
        <w:t>граждан</w:t>
      </w:r>
      <w:r>
        <w:rPr>
          <w:rStyle w:val="WW8Num4z0"/>
          <w:rFonts w:ascii="Verdana" w:hAnsi="Verdana"/>
          <w:color w:val="000000"/>
          <w:sz w:val="18"/>
          <w:szCs w:val="18"/>
        </w:rPr>
        <w:t> </w:t>
      </w:r>
      <w:r>
        <w:rPr>
          <w:rFonts w:ascii="Verdana" w:hAnsi="Verdana"/>
          <w:color w:val="000000"/>
          <w:sz w:val="18"/>
          <w:szCs w:val="18"/>
        </w:rPr>
        <w:t>и юридических лиц стимулирует совершенствование процессуального регулирования порядка разрешения экономических споров.</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звеном развития правового регулирования материальных отношений становится совершенствование</w:t>
      </w:r>
      <w:r>
        <w:rPr>
          <w:rStyle w:val="WW8Num4z0"/>
          <w:rFonts w:ascii="Verdana" w:hAnsi="Verdana"/>
          <w:color w:val="000000"/>
          <w:sz w:val="18"/>
          <w:szCs w:val="18"/>
        </w:rPr>
        <w:t> </w:t>
      </w:r>
      <w:r>
        <w:rPr>
          <w:rStyle w:val="WW8Num3z0"/>
          <w:rFonts w:ascii="Verdana" w:hAnsi="Verdana"/>
          <w:color w:val="4682B4"/>
          <w:sz w:val="18"/>
          <w:szCs w:val="18"/>
        </w:rPr>
        <w:t>судебного</w:t>
      </w:r>
      <w:r>
        <w:rPr>
          <w:rStyle w:val="WW8Num4z0"/>
          <w:rFonts w:ascii="Verdana" w:hAnsi="Verdana"/>
          <w:color w:val="000000"/>
          <w:sz w:val="18"/>
          <w:szCs w:val="18"/>
        </w:rPr>
        <w:t> </w:t>
      </w:r>
      <w:r>
        <w:rPr>
          <w:rFonts w:ascii="Verdana" w:hAnsi="Verdana"/>
          <w:color w:val="000000"/>
          <w:sz w:val="18"/>
          <w:szCs w:val="18"/>
        </w:rPr>
        <w:t>порядка защиты материальных прав. Постепенная стабилизация экономических отношений во второй половине девяностых годов, снижение уровня падения производства и даже некоторый его рост вызвали резкое повышение количества дел, поступающих на рассмотрение</w:t>
      </w:r>
      <w:r>
        <w:rPr>
          <w:rStyle w:val="WW8Num4z0"/>
          <w:rFonts w:ascii="Verdana" w:hAnsi="Verdana"/>
          <w:color w:val="000000"/>
          <w:sz w:val="18"/>
          <w:szCs w:val="18"/>
        </w:rPr>
        <w:t> </w:t>
      </w:r>
      <w:r>
        <w:rPr>
          <w:rStyle w:val="WW8Num3z0"/>
          <w:rFonts w:ascii="Verdana" w:hAnsi="Verdana"/>
          <w:color w:val="4682B4"/>
          <w:sz w:val="18"/>
          <w:szCs w:val="18"/>
        </w:rPr>
        <w:t>арбитражных</w:t>
      </w:r>
      <w:r>
        <w:rPr>
          <w:rStyle w:val="WW8Num4z0"/>
          <w:rFonts w:ascii="Verdana" w:hAnsi="Verdana"/>
          <w:color w:val="000000"/>
          <w:sz w:val="18"/>
          <w:szCs w:val="18"/>
        </w:rPr>
        <w:t> </w:t>
      </w:r>
      <w:r>
        <w:rPr>
          <w:rFonts w:ascii="Verdana" w:hAnsi="Verdana"/>
          <w:color w:val="000000"/>
          <w:sz w:val="18"/>
          <w:szCs w:val="18"/>
        </w:rPr>
        <w:t>судов. Количество исковых заявлений поступивших в</w:t>
      </w:r>
      <w:r>
        <w:rPr>
          <w:rStyle w:val="WW8Num4z0"/>
          <w:rFonts w:ascii="Verdana" w:hAnsi="Verdana"/>
          <w:color w:val="000000"/>
          <w:sz w:val="18"/>
          <w:szCs w:val="18"/>
        </w:rPr>
        <w:t> </w:t>
      </w:r>
      <w:r>
        <w:rPr>
          <w:rStyle w:val="WW8Num3z0"/>
          <w:rFonts w:ascii="Verdana" w:hAnsi="Verdana"/>
          <w:color w:val="4682B4"/>
          <w:sz w:val="18"/>
          <w:szCs w:val="18"/>
        </w:rPr>
        <w:t>арбитражные</w:t>
      </w:r>
      <w:r>
        <w:rPr>
          <w:rStyle w:val="WW8Num4z0"/>
          <w:rFonts w:ascii="Verdana" w:hAnsi="Verdana"/>
          <w:color w:val="000000"/>
          <w:sz w:val="18"/>
          <w:szCs w:val="18"/>
        </w:rPr>
        <w:t> </w:t>
      </w:r>
      <w:r>
        <w:rPr>
          <w:rFonts w:ascii="Verdana" w:hAnsi="Verdana"/>
          <w:color w:val="000000"/>
          <w:sz w:val="18"/>
          <w:szCs w:val="18"/>
        </w:rPr>
        <w:t>суды в 2000 году по сравнению с 1995 годом выросло почти вдвое и составило более 600 тысяч. В</w:t>
      </w:r>
      <w:r>
        <w:rPr>
          <w:rStyle w:val="WW8Num4z0"/>
          <w:rFonts w:ascii="Verdana" w:hAnsi="Verdana"/>
          <w:color w:val="000000"/>
          <w:sz w:val="18"/>
          <w:szCs w:val="18"/>
        </w:rPr>
        <w:t> </w:t>
      </w:r>
      <w:r>
        <w:rPr>
          <w:rStyle w:val="WW8Num3z0"/>
          <w:rFonts w:ascii="Verdana" w:hAnsi="Verdana"/>
          <w:color w:val="4682B4"/>
          <w:sz w:val="18"/>
          <w:szCs w:val="18"/>
        </w:rPr>
        <w:t>арбитражном</w:t>
      </w:r>
      <w:r>
        <w:rPr>
          <w:rStyle w:val="WW8Num4z0"/>
          <w:rFonts w:ascii="Verdana" w:hAnsi="Verdana"/>
          <w:color w:val="000000"/>
          <w:sz w:val="18"/>
          <w:szCs w:val="18"/>
        </w:rPr>
        <w:t> </w:t>
      </w:r>
      <w:r>
        <w:rPr>
          <w:rFonts w:ascii="Verdana" w:hAnsi="Verdana"/>
          <w:color w:val="000000"/>
          <w:sz w:val="18"/>
          <w:szCs w:val="18"/>
        </w:rPr>
        <w:t>суде Республики Дагестан количество поступивших</w:t>
      </w:r>
      <w:r>
        <w:rPr>
          <w:rStyle w:val="WW8Num4z0"/>
          <w:rFonts w:ascii="Verdana" w:hAnsi="Verdana"/>
          <w:color w:val="000000"/>
          <w:sz w:val="18"/>
          <w:szCs w:val="18"/>
        </w:rPr>
        <w:t> </w:t>
      </w:r>
      <w:r>
        <w:rPr>
          <w:rStyle w:val="WW8Num3z0"/>
          <w:rFonts w:ascii="Verdana" w:hAnsi="Verdana"/>
          <w:color w:val="4682B4"/>
          <w:sz w:val="18"/>
          <w:szCs w:val="18"/>
        </w:rPr>
        <w:t>заявлений</w:t>
      </w:r>
      <w:r>
        <w:rPr>
          <w:rStyle w:val="WW8Num4z0"/>
          <w:rFonts w:ascii="Verdana" w:hAnsi="Verdana"/>
          <w:color w:val="000000"/>
          <w:sz w:val="18"/>
          <w:szCs w:val="18"/>
        </w:rPr>
        <w:t> </w:t>
      </w:r>
      <w:r>
        <w:rPr>
          <w:rFonts w:ascii="Verdana" w:hAnsi="Verdana"/>
          <w:color w:val="000000"/>
          <w:sz w:val="18"/>
          <w:szCs w:val="18"/>
        </w:rPr>
        <w:t>увеличилось более чем на 50%. Наблюдается рост количества споров о собственности на 45%, об</w:t>
      </w:r>
      <w:r>
        <w:rPr>
          <w:rStyle w:val="WW8Num4z0"/>
          <w:rFonts w:ascii="Verdana" w:hAnsi="Verdana"/>
          <w:color w:val="000000"/>
          <w:sz w:val="18"/>
          <w:szCs w:val="18"/>
        </w:rPr>
        <w:t> </w:t>
      </w:r>
      <w:r>
        <w:rPr>
          <w:rStyle w:val="WW8Num3z0"/>
          <w:rFonts w:ascii="Verdana" w:hAnsi="Verdana"/>
          <w:color w:val="4682B4"/>
          <w:sz w:val="18"/>
          <w:szCs w:val="18"/>
        </w:rPr>
        <w:t>обжаловании</w:t>
      </w:r>
      <w:r>
        <w:rPr>
          <w:rStyle w:val="WW8Num4z0"/>
          <w:rFonts w:ascii="Verdana" w:hAnsi="Verdana"/>
          <w:color w:val="000000"/>
          <w:sz w:val="18"/>
          <w:szCs w:val="18"/>
        </w:rPr>
        <w:t> </w:t>
      </w:r>
      <w:r>
        <w:rPr>
          <w:rFonts w:ascii="Verdana" w:hAnsi="Verdana"/>
          <w:color w:val="000000"/>
          <w:sz w:val="18"/>
          <w:szCs w:val="18"/>
        </w:rPr>
        <w:t>отказов в государственной регистрации на 38%. В 2000 году арбитражные суды приняли к своему рассмотрению более 19 тысяч дел о банкротстве, что на 74% больше чем в 1999 году, увеличилось число налоговых споров (на 62 процента).</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Потребность материального права в</w:t>
      </w:r>
      <w:r>
        <w:rPr>
          <w:rStyle w:val="WW8Num4z0"/>
          <w:rFonts w:ascii="Verdana" w:hAnsi="Verdana"/>
          <w:color w:val="000000"/>
          <w:sz w:val="18"/>
          <w:szCs w:val="18"/>
        </w:rPr>
        <w:t> </w:t>
      </w:r>
      <w:r>
        <w:rPr>
          <w:rStyle w:val="WW8Num3z0"/>
          <w:rFonts w:ascii="Verdana" w:hAnsi="Verdana"/>
          <w:color w:val="4682B4"/>
          <w:sz w:val="18"/>
          <w:szCs w:val="18"/>
        </w:rPr>
        <w:t>процессуальном</w:t>
      </w:r>
      <w:r>
        <w:rPr>
          <w:rStyle w:val="WW8Num4z0"/>
          <w:rFonts w:ascii="Verdana" w:hAnsi="Verdana"/>
          <w:color w:val="000000"/>
          <w:sz w:val="18"/>
          <w:szCs w:val="18"/>
        </w:rPr>
        <w:t> </w:t>
      </w:r>
      <w:r>
        <w:rPr>
          <w:rFonts w:ascii="Verdana" w:hAnsi="Verdana"/>
          <w:color w:val="000000"/>
          <w:sz w:val="18"/>
          <w:szCs w:val="18"/>
        </w:rPr>
        <w:t>механизме защиты субъективных прав в настоящее время удовлетворяется на основе совокупности норм материального и процессуального права. Особенно это проявляется при защите прав участников предпринимательской и иной экономической деятельности, в связи с чем исследование соотношения материального и процессуального в системе права позволяет выявить своеобразие взаимодействия материального права с</w:t>
      </w:r>
      <w:r>
        <w:rPr>
          <w:rStyle w:val="WW8Num4z0"/>
          <w:rFonts w:ascii="Verdana" w:hAnsi="Verdana"/>
          <w:color w:val="000000"/>
          <w:sz w:val="18"/>
          <w:szCs w:val="18"/>
        </w:rPr>
        <w:t> </w:t>
      </w:r>
      <w:r>
        <w:rPr>
          <w:rStyle w:val="WW8Num3z0"/>
          <w:rFonts w:ascii="Verdana" w:hAnsi="Verdana"/>
          <w:color w:val="4682B4"/>
          <w:sz w:val="18"/>
          <w:szCs w:val="18"/>
        </w:rPr>
        <w:t>арбитражным</w:t>
      </w:r>
      <w:r>
        <w:rPr>
          <w:rStyle w:val="WW8Num4z0"/>
          <w:rFonts w:ascii="Verdana" w:hAnsi="Verdana"/>
          <w:color w:val="000000"/>
          <w:sz w:val="18"/>
          <w:szCs w:val="18"/>
        </w:rPr>
        <w:t> </w:t>
      </w:r>
      <w:r>
        <w:rPr>
          <w:rFonts w:ascii="Verdana" w:hAnsi="Verdana"/>
          <w:color w:val="000000"/>
          <w:sz w:val="18"/>
          <w:szCs w:val="18"/>
        </w:rPr>
        <w:t>процессуальным правом, их взаимовлияние, уровень согласованности процессуальных норм, содержащихся в нормах материального законодательства, с нормами арбитражного процессуального законодательства.</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современном материальном законодательстве значительно увеличилось число процессуальных норм, регулирующих</w:t>
      </w:r>
      <w:r>
        <w:rPr>
          <w:rStyle w:val="WW8Num4z0"/>
          <w:rFonts w:ascii="Verdana" w:hAnsi="Verdana"/>
          <w:color w:val="000000"/>
          <w:sz w:val="18"/>
          <w:szCs w:val="18"/>
        </w:rPr>
        <w:t> </w:t>
      </w:r>
      <w:r>
        <w:rPr>
          <w:rStyle w:val="WW8Num3z0"/>
          <w:rFonts w:ascii="Verdana" w:hAnsi="Verdana"/>
          <w:color w:val="4682B4"/>
          <w:sz w:val="18"/>
          <w:szCs w:val="18"/>
        </w:rPr>
        <w:t>судебную</w:t>
      </w:r>
      <w:r>
        <w:rPr>
          <w:rStyle w:val="WW8Num4z0"/>
          <w:rFonts w:ascii="Verdana" w:hAnsi="Verdana"/>
          <w:color w:val="000000"/>
          <w:sz w:val="18"/>
          <w:szCs w:val="18"/>
        </w:rPr>
        <w:t> </w:t>
      </w:r>
      <w:r>
        <w:rPr>
          <w:rFonts w:ascii="Verdana" w:hAnsi="Verdana"/>
          <w:color w:val="000000"/>
          <w:sz w:val="18"/>
          <w:szCs w:val="18"/>
        </w:rPr>
        <w:t>защиту экономических прав граждан и юридических лиц. В совокупности с общими и специальными нормами арбитражного процессуального законодательства они образуют комплекс правовых норм, устанавливающих порядок</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защиты прав субъектов предпринимательской и иной экономической деятельности.</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соотношения материального и процессуального права играет большую роль в</w:t>
      </w:r>
      <w:r>
        <w:rPr>
          <w:rStyle w:val="WW8Num4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4z0"/>
          <w:rFonts w:ascii="Verdana" w:hAnsi="Verdana"/>
          <w:color w:val="000000"/>
          <w:sz w:val="18"/>
          <w:szCs w:val="18"/>
        </w:rPr>
        <w:t> </w:t>
      </w:r>
      <w:r>
        <w:rPr>
          <w:rFonts w:ascii="Verdana" w:hAnsi="Verdana"/>
          <w:color w:val="000000"/>
          <w:sz w:val="18"/>
          <w:szCs w:val="18"/>
        </w:rPr>
        <w:t>практике. Правоприменительная практик^ арбитражных судов является богатейшим материалом для анализа и совершенствования материального законодательства и</w:t>
      </w:r>
      <w:r>
        <w:rPr>
          <w:rStyle w:val="WW8Num4z0"/>
          <w:rFonts w:ascii="Verdana" w:hAnsi="Verdana"/>
          <w:color w:val="000000"/>
          <w:sz w:val="18"/>
          <w:szCs w:val="18"/>
        </w:rPr>
        <w:t> </w:t>
      </w:r>
      <w:r>
        <w:rPr>
          <w:rStyle w:val="WW8Num3z0"/>
          <w:rFonts w:ascii="Verdana" w:hAnsi="Verdana"/>
          <w:color w:val="4682B4"/>
          <w:sz w:val="18"/>
          <w:szCs w:val="18"/>
        </w:rPr>
        <w:t>арбитражной</w:t>
      </w:r>
      <w:r>
        <w:rPr>
          <w:rStyle w:val="WW8Num4z0"/>
          <w:rFonts w:ascii="Verdana" w:hAnsi="Verdana"/>
          <w:color w:val="000000"/>
          <w:sz w:val="18"/>
          <w:szCs w:val="18"/>
        </w:rPr>
        <w:t> </w:t>
      </w:r>
      <w:r>
        <w:rPr>
          <w:rFonts w:ascii="Verdana" w:hAnsi="Verdana"/>
          <w:color w:val="000000"/>
          <w:sz w:val="18"/>
          <w:szCs w:val="18"/>
        </w:rPr>
        <w:t>процессуальной формы. Так, практика применения налогового законодательства свидетельствует о необходимости введения для отдельных категорий налоговых споров упрощенных процедур</w:t>
      </w:r>
      <w:r>
        <w:rPr>
          <w:rStyle w:val="WW8Num4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xml:space="preserve">. Практика рассмотрения дел о банкротстве свидетельствует о </w:t>
      </w:r>
      <w:r>
        <w:rPr>
          <w:rFonts w:ascii="Verdana" w:hAnsi="Verdana"/>
          <w:color w:val="000000"/>
          <w:sz w:val="18"/>
          <w:szCs w:val="18"/>
        </w:rPr>
        <w:lastRenderedPageBreak/>
        <w:t>необходимости совершенствования процессуальных норм закона "О несостоятельности (банкротстве)", регулирующих порядок рассмотрения дел о банкротстве.</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соотношения материального и процессуального права исследуется в работах многих авторов и вызывает оживленные дискуссии на протяжении многих лет. Непосредственно исследованием данной проблемы занимались: A.M.</w:t>
      </w:r>
      <w:r>
        <w:rPr>
          <w:rStyle w:val="WW8Num4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М.А. Викут, В.Н. Горшенев, JI.A.</w:t>
      </w:r>
      <w:r>
        <w:rPr>
          <w:rStyle w:val="WW8Num4z0"/>
          <w:rFonts w:ascii="Verdana" w:hAnsi="Verdana"/>
          <w:color w:val="000000"/>
          <w:sz w:val="18"/>
          <w:szCs w:val="18"/>
        </w:rPr>
        <w:t> </w:t>
      </w:r>
      <w:r>
        <w:rPr>
          <w:rStyle w:val="WW8Num3z0"/>
          <w:rFonts w:ascii="Verdana" w:hAnsi="Verdana"/>
          <w:color w:val="4682B4"/>
          <w:sz w:val="18"/>
          <w:szCs w:val="18"/>
        </w:rPr>
        <w:t>Грось</w:t>
      </w:r>
      <w:r>
        <w:rPr>
          <w:rFonts w:ascii="Verdana" w:hAnsi="Verdana"/>
          <w:color w:val="000000"/>
          <w:sz w:val="18"/>
          <w:szCs w:val="18"/>
        </w:rPr>
        <w:t>, Р.Е. Гукасян, П.Ф. Елисейкин, И.М.</w:t>
      </w:r>
      <w:r>
        <w:rPr>
          <w:rStyle w:val="WW8Num4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О.В. Иванов, Н.М. Кострова, К И.</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Комиссаров, Ж.И.</w:t>
      </w:r>
      <w:r>
        <w:rPr>
          <w:rStyle w:val="WW8Num4z0"/>
          <w:rFonts w:ascii="Verdana" w:hAnsi="Verdana"/>
          <w:color w:val="000000"/>
          <w:sz w:val="18"/>
          <w:szCs w:val="18"/>
        </w:rPr>
        <w:t> </w:t>
      </w:r>
      <w:r>
        <w:rPr>
          <w:rStyle w:val="WW8Num3z0"/>
          <w:rFonts w:ascii="Verdana" w:hAnsi="Verdana"/>
          <w:color w:val="4682B4"/>
          <w:sz w:val="18"/>
          <w:szCs w:val="18"/>
        </w:rPr>
        <w:t>Машутина</w:t>
      </w:r>
      <w:r>
        <w:rPr>
          <w:rFonts w:ascii="Verdana" w:hAnsi="Verdana"/>
          <w:color w:val="000000"/>
          <w:sz w:val="18"/>
          <w:szCs w:val="18"/>
        </w:rPr>
        <w:t>, П.Е Недбайло, И.В. Решетникова, Ж.С.</w:t>
      </w:r>
      <w:r>
        <w:rPr>
          <w:rStyle w:val="WW8Num4z0"/>
          <w:rFonts w:ascii="Verdana" w:hAnsi="Verdana"/>
          <w:color w:val="000000"/>
          <w:sz w:val="18"/>
          <w:szCs w:val="18"/>
        </w:rPr>
        <w:t> </w:t>
      </w:r>
      <w:r>
        <w:rPr>
          <w:rStyle w:val="WW8Num3z0"/>
          <w:rFonts w:ascii="Verdana" w:hAnsi="Verdana"/>
          <w:color w:val="4682B4"/>
          <w:sz w:val="18"/>
          <w:szCs w:val="18"/>
        </w:rPr>
        <w:t>Сталев</w:t>
      </w:r>
      <w:r>
        <w:rPr>
          <w:rFonts w:ascii="Verdana" w:hAnsi="Verdana"/>
          <w:color w:val="000000"/>
          <w:sz w:val="18"/>
          <w:szCs w:val="18"/>
        </w:rPr>
        <w:t>, B.C. Тадевосян, Д.А.Фурсов, Н.А</w:t>
      </w:r>
      <w:r>
        <w:rPr>
          <w:rStyle w:val="WW8Num4z0"/>
          <w:rFonts w:ascii="Verdana" w:hAnsi="Verdana"/>
          <w:color w:val="000000"/>
          <w:sz w:val="18"/>
          <w:szCs w:val="18"/>
        </w:rPr>
        <w:t> </w:t>
      </w:r>
      <w:r>
        <w:rPr>
          <w:rStyle w:val="WW8Num3z0"/>
          <w:rFonts w:ascii="Verdana" w:hAnsi="Verdana"/>
          <w:color w:val="4682B4"/>
          <w:sz w:val="18"/>
          <w:szCs w:val="18"/>
        </w:rPr>
        <w:t>Чечина</w:t>
      </w:r>
      <w:r>
        <w:rPr>
          <w:rFonts w:ascii="Verdana" w:hAnsi="Verdana"/>
          <w:color w:val="000000"/>
          <w:sz w:val="18"/>
          <w:szCs w:val="18"/>
        </w:rPr>
        <w:t>, М.С. Шакарян, В.М. Шерстюк, К.С.</w:t>
      </w:r>
      <w:r>
        <w:rPr>
          <w:rStyle w:val="WW8Num4z0"/>
          <w:rFonts w:ascii="Verdana" w:hAnsi="Verdana"/>
          <w:color w:val="000000"/>
          <w:sz w:val="18"/>
          <w:szCs w:val="18"/>
        </w:rPr>
        <w:t> </w:t>
      </w:r>
      <w:r>
        <w:rPr>
          <w:rStyle w:val="WW8Num3z0"/>
          <w:rFonts w:ascii="Verdana" w:hAnsi="Verdana"/>
          <w:color w:val="4682B4"/>
          <w:sz w:val="18"/>
          <w:szCs w:val="18"/>
        </w:rPr>
        <w:t>Юдельсон</w:t>
      </w:r>
      <w:r>
        <w:rPr>
          <w:rFonts w:ascii="Verdana" w:hAnsi="Verdana"/>
          <w:color w:val="000000"/>
          <w:sz w:val="18"/>
          <w:szCs w:val="18"/>
        </w:rPr>
        <w:t>, М.К. Юков, В.В. Ярков.</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указанных авторов посвящены соотношению материального права с гражданским</w:t>
      </w:r>
      <w:r>
        <w:rPr>
          <w:rStyle w:val="WW8Num4z0"/>
          <w:rFonts w:ascii="Verdana" w:hAnsi="Verdana"/>
          <w:color w:val="000000"/>
          <w:sz w:val="18"/>
          <w:szCs w:val="18"/>
        </w:rPr>
        <w:t> </w:t>
      </w:r>
      <w:r>
        <w:rPr>
          <w:rStyle w:val="WW8Num3z0"/>
          <w:rFonts w:ascii="Verdana" w:hAnsi="Verdana"/>
          <w:color w:val="4682B4"/>
          <w:sz w:val="18"/>
          <w:szCs w:val="18"/>
        </w:rPr>
        <w:t>процессуальным</w:t>
      </w:r>
      <w:r>
        <w:rPr>
          <w:rStyle w:val="WW8Num4z0"/>
          <w:rFonts w:ascii="Verdana" w:hAnsi="Verdana"/>
          <w:color w:val="000000"/>
          <w:sz w:val="18"/>
          <w:szCs w:val="18"/>
        </w:rPr>
        <w:t> </w:t>
      </w:r>
      <w:r>
        <w:rPr>
          <w:rFonts w:ascii="Verdana" w:hAnsi="Verdana"/>
          <w:color w:val="000000"/>
          <w:sz w:val="18"/>
          <w:szCs w:val="18"/>
        </w:rPr>
        <w:t>правом, либо различным аспектам соотношения материального и арбитражного процессуального права.</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 специфики процессуального регулирования порядка рассмотрения экономических споров проводятся в арбитражной</w:t>
      </w:r>
      <w:r>
        <w:rPr>
          <w:rStyle w:val="WW8Num4z0"/>
          <w:rFonts w:ascii="Verdana" w:hAnsi="Verdana"/>
          <w:color w:val="000000"/>
          <w:sz w:val="18"/>
          <w:szCs w:val="18"/>
        </w:rPr>
        <w:t> </w:t>
      </w:r>
      <w:r>
        <w:rPr>
          <w:rStyle w:val="WW8Num3z0"/>
          <w:rFonts w:ascii="Verdana" w:hAnsi="Verdana"/>
          <w:color w:val="4682B4"/>
          <w:sz w:val="18"/>
          <w:szCs w:val="18"/>
        </w:rPr>
        <w:t>процессуальной</w:t>
      </w:r>
      <w:r>
        <w:rPr>
          <w:rStyle w:val="WW8Num4z0"/>
          <w:rFonts w:ascii="Verdana" w:hAnsi="Verdana"/>
          <w:color w:val="000000"/>
          <w:sz w:val="18"/>
          <w:szCs w:val="18"/>
        </w:rPr>
        <w:t> </w:t>
      </w:r>
      <w:r>
        <w:rPr>
          <w:rFonts w:ascii="Verdana" w:hAnsi="Verdana"/>
          <w:color w:val="000000"/>
          <w:sz w:val="18"/>
          <w:szCs w:val="18"/>
        </w:rPr>
        <w:t>науке в основном на уровне изучения процессуальных особенностей рассмотрения конкретных категорий экономических споров. В данной работе, впервые в российской юридической науке, проводится комплексное исследование вопросов соотношения арбитражного процессуального и материального права, регулирующего предпринимательские и иные экономические отношения.</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 является: а) правовой анализ соотношения материального и процессуального права, направленный на выявление его роли в</w:t>
      </w:r>
      <w:r>
        <w:rPr>
          <w:rStyle w:val="WW8Num4z0"/>
          <w:rFonts w:ascii="Verdana" w:hAnsi="Verdana"/>
          <w:color w:val="000000"/>
          <w:sz w:val="18"/>
          <w:szCs w:val="18"/>
        </w:rPr>
        <w:t> </w:t>
      </w:r>
      <w:r>
        <w:rPr>
          <w:rStyle w:val="WW8Num3z0"/>
          <w:rFonts w:ascii="Verdana" w:hAnsi="Verdana"/>
          <w:color w:val="4682B4"/>
          <w:sz w:val="18"/>
          <w:szCs w:val="18"/>
        </w:rPr>
        <w:t>правотворчестве</w:t>
      </w:r>
      <w:r>
        <w:rPr>
          <w:rStyle w:val="WW8Num4z0"/>
          <w:rFonts w:ascii="Verdana" w:hAnsi="Verdana"/>
          <w:color w:val="000000"/>
          <w:sz w:val="18"/>
          <w:szCs w:val="18"/>
        </w:rPr>
        <w:t> </w:t>
      </w:r>
      <w:r>
        <w:rPr>
          <w:rFonts w:ascii="Verdana" w:hAnsi="Verdana"/>
          <w:color w:val="000000"/>
          <w:sz w:val="18"/>
          <w:szCs w:val="18"/>
        </w:rPr>
        <w:t>и правоприменении; б) изучение обусловленности становления и развития арбитражного процессуального права нормами материального права; в) выяснение места арбитражного процессуального права в правовой системе России; г) установление элементов арбитражной процессуальной формы, которые ощущают на себе наибольшее воздействие норм материального права, регулирующих предпринимательскую и иную экономическую деятельность и влияние этих норм на</w:t>
      </w:r>
      <w:r>
        <w:rPr>
          <w:rStyle w:val="WW8Num4z0"/>
          <w:rFonts w:ascii="Verdana" w:hAnsi="Verdana"/>
          <w:color w:val="000000"/>
          <w:sz w:val="18"/>
          <w:szCs w:val="18"/>
        </w:rPr>
        <w:t> </w:t>
      </w:r>
      <w:r>
        <w:rPr>
          <w:rStyle w:val="WW8Num3z0"/>
          <w:rFonts w:ascii="Verdana" w:hAnsi="Verdana"/>
          <w:color w:val="4682B4"/>
          <w:sz w:val="18"/>
          <w:szCs w:val="18"/>
        </w:rPr>
        <w:t>правоприменительную</w:t>
      </w:r>
      <w:r>
        <w:rPr>
          <w:rStyle w:val="WW8Num4z0"/>
          <w:rFonts w:ascii="Verdana" w:hAnsi="Verdana"/>
          <w:color w:val="000000"/>
          <w:sz w:val="18"/>
          <w:szCs w:val="18"/>
        </w:rPr>
        <w:t> </w:t>
      </w:r>
      <w:r>
        <w:rPr>
          <w:rFonts w:ascii="Verdana" w:hAnsi="Verdana"/>
          <w:color w:val="000000"/>
          <w:sz w:val="18"/>
          <w:szCs w:val="18"/>
        </w:rPr>
        <w:t>деятельность арбитражных судов.</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том, чтобы на основе анализа научной литературы, имеющейся нормативно-правовой базы, изучить теоретические основы соотношения материального и арбитражного процессуального права и выявить его воздействие на</w:t>
      </w:r>
      <w:r>
        <w:rPr>
          <w:rStyle w:val="WW8Num4z0"/>
          <w:rFonts w:ascii="Verdana" w:hAnsi="Verdana"/>
          <w:color w:val="000000"/>
          <w:sz w:val="18"/>
          <w:szCs w:val="18"/>
        </w:rPr>
        <w:t> </w:t>
      </w:r>
      <w:r>
        <w:rPr>
          <w:rStyle w:val="WW8Num3z0"/>
          <w:rFonts w:ascii="Verdana" w:hAnsi="Verdana"/>
          <w:color w:val="4682B4"/>
          <w:sz w:val="18"/>
          <w:szCs w:val="18"/>
        </w:rPr>
        <w:t>правотворчество</w:t>
      </w:r>
      <w:r>
        <w:rPr>
          <w:rStyle w:val="WW8Num4z0"/>
          <w:rFonts w:ascii="Verdana" w:hAnsi="Verdana"/>
          <w:color w:val="000000"/>
          <w:sz w:val="18"/>
          <w:szCs w:val="18"/>
        </w:rPr>
        <w:t> </w:t>
      </w:r>
      <w:r>
        <w:rPr>
          <w:rFonts w:ascii="Verdana" w:hAnsi="Verdana"/>
          <w:color w:val="000000"/>
          <w:sz w:val="18"/>
          <w:szCs w:val="18"/>
        </w:rPr>
        <w:t>и правоприменение.</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цели исследования, мы ставим следующие задачи:</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Уяснить степень влияния соотношения материального и арбитражного процессуального права на правотворчество и</w:t>
      </w:r>
      <w:r>
        <w:rPr>
          <w:rStyle w:val="WW8Num4z0"/>
          <w:rFonts w:ascii="Verdana" w:hAnsi="Verdana"/>
          <w:color w:val="000000"/>
          <w:sz w:val="18"/>
          <w:szCs w:val="18"/>
        </w:rPr>
        <w:t> </w:t>
      </w:r>
      <w:r>
        <w:rPr>
          <w:rStyle w:val="WW8Num3z0"/>
          <w:rFonts w:ascii="Verdana" w:hAnsi="Verdana"/>
          <w:color w:val="4682B4"/>
          <w:sz w:val="18"/>
          <w:szCs w:val="18"/>
        </w:rPr>
        <w:t>правоприменение</w:t>
      </w:r>
      <w:r>
        <w:rPr>
          <w:rFonts w:ascii="Verdana" w:hAnsi="Verdana"/>
          <w:color w:val="000000"/>
          <w:sz w:val="18"/>
          <w:szCs w:val="18"/>
        </w:rPr>
        <w:t>.</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Выяснить роль материального права в становлении и развитии арбитражного процессуального права.</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Определить место арбитражного процессуального права в правовой системе России.</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Определить правовую природу, содержащихся в нормах материального законодательства процессуальных норм, регулирующих судебную защиту прав субъектов предпринимательской и иной экономической деятельности.</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Выявить и проанализировать те элементы арбитражной процессуальной формы, которые испытывают наибольшую зависимость от материального права.</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труды советских и российских ученых А.М.Васильева, В.Н.Горшенева, П.Е.Недбайло, Ж.И.Овсепян, В.М.Савицкого, которые исследовали отдельные аспекты соотношения материального и процессуального в различных областях юридической науки.</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анализируемые в диссертации проблемы рассматриваются с позиции общей теории права, автор использует труды таких видных теоретиков права как: С.С.Алексеев, М.А.Аржанов, С.Н.Братусь, Д.А.Керимов, Н.И.</w:t>
      </w:r>
      <w:r>
        <w:rPr>
          <w:rStyle w:val="WW8Num4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А.В. Малько, И.Н. Сенякин, Ю.А.</w:t>
      </w:r>
      <w:r>
        <w:rPr>
          <w:rStyle w:val="WW8Num4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Теоретическую основу исследования составили также достижения гражданской и арбитражной процессуальной науки, нашедшие отражение в трудах Т.Е.Абовой, М.А.Викут, В.Н.Гапеева, </w:t>
      </w:r>
      <w:r>
        <w:rPr>
          <w:rFonts w:ascii="Verdana" w:hAnsi="Verdana"/>
          <w:color w:val="000000"/>
          <w:sz w:val="18"/>
          <w:szCs w:val="18"/>
        </w:rPr>
        <w:lastRenderedPageBreak/>
        <w:t>Л.А.Грось, Р.Е.Гукасян, А.А.Добровольского, В.М.Жуйкова, Н.Б.Зейдера, И.М.Зайцева, С.Загребнева, Р.Ф.Каллистратовой, Н.М.Костровой, В.В.Лаптева, Л.Ф.Лесницкой, Ж.Н. Машутиной, Г.Л.Осокиной, С.В.Пелевина, И.В.Решетниковой, М.К.Треушникова, Д.А.Фурсова, В.М.Шерстюка, В.В.Яркова.</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нормативной базой для исследования послужили</w:t>
      </w:r>
      <w:r>
        <w:rPr>
          <w:rStyle w:val="WW8Num4z0"/>
          <w:rFonts w:ascii="Verdana" w:hAnsi="Verdana"/>
          <w:color w:val="000000"/>
          <w:sz w:val="18"/>
          <w:szCs w:val="18"/>
        </w:rPr>
        <w:t> </w:t>
      </w:r>
      <w:r>
        <w:rPr>
          <w:rStyle w:val="WW8Num3z0"/>
          <w:rFonts w:ascii="Verdana" w:hAnsi="Verdana"/>
          <w:color w:val="4682B4"/>
          <w:sz w:val="18"/>
          <w:szCs w:val="18"/>
        </w:rPr>
        <w:t>законодательные</w:t>
      </w:r>
      <w:r>
        <w:rPr>
          <w:rStyle w:val="WW8Num4z0"/>
          <w:rFonts w:ascii="Verdana" w:hAnsi="Verdana"/>
          <w:color w:val="000000"/>
          <w:sz w:val="18"/>
          <w:szCs w:val="18"/>
        </w:rPr>
        <w:t> </w:t>
      </w:r>
      <w:r>
        <w:rPr>
          <w:rFonts w:ascii="Verdana" w:hAnsi="Verdana"/>
          <w:color w:val="000000"/>
          <w:sz w:val="18"/>
          <w:szCs w:val="18"/>
        </w:rPr>
        <w:t>акты Российской Федерации: Конституция Российской Федерации, Федеральный</w:t>
      </w:r>
      <w:r>
        <w:rPr>
          <w:rStyle w:val="WW8Num4z0"/>
          <w:rFonts w:ascii="Verdana" w:hAnsi="Verdana"/>
          <w:color w:val="000000"/>
          <w:sz w:val="18"/>
          <w:szCs w:val="18"/>
        </w:rPr>
        <w:t> </w:t>
      </w:r>
      <w:r>
        <w:rPr>
          <w:rStyle w:val="WW8Num3z0"/>
          <w:rFonts w:ascii="Verdana" w:hAnsi="Verdana"/>
          <w:color w:val="4682B4"/>
          <w:sz w:val="18"/>
          <w:szCs w:val="18"/>
        </w:rPr>
        <w:t>конституционный</w:t>
      </w:r>
      <w:r>
        <w:rPr>
          <w:rStyle w:val="WW8Num4z0"/>
          <w:rFonts w:ascii="Verdana" w:hAnsi="Verdana"/>
          <w:color w:val="000000"/>
          <w:sz w:val="18"/>
          <w:szCs w:val="18"/>
        </w:rPr>
        <w:t> </w:t>
      </w:r>
      <w:r>
        <w:rPr>
          <w:rFonts w:ascii="Verdana" w:hAnsi="Verdana"/>
          <w:color w:val="000000"/>
          <w:sz w:val="18"/>
          <w:szCs w:val="18"/>
        </w:rPr>
        <w:t>закон «</w:t>
      </w:r>
      <w:r>
        <w:rPr>
          <w:rStyle w:val="WW8Num3z0"/>
          <w:rFonts w:ascii="Verdana" w:hAnsi="Verdana"/>
          <w:color w:val="4682B4"/>
          <w:sz w:val="18"/>
          <w:szCs w:val="18"/>
        </w:rPr>
        <w:t>Об арбитражных судах в РФ</w:t>
      </w:r>
      <w:r>
        <w:rPr>
          <w:rFonts w:ascii="Verdana" w:hAnsi="Verdana"/>
          <w:color w:val="000000"/>
          <w:sz w:val="18"/>
          <w:szCs w:val="18"/>
        </w:rPr>
        <w:t>», «</w:t>
      </w:r>
      <w:r>
        <w:rPr>
          <w:rStyle w:val="WW8Num3z0"/>
          <w:rFonts w:ascii="Verdana" w:hAnsi="Verdana"/>
          <w:color w:val="4682B4"/>
          <w:sz w:val="18"/>
          <w:szCs w:val="18"/>
        </w:rPr>
        <w:t>О судебной системе Российской федерации</w:t>
      </w:r>
      <w:r>
        <w:rPr>
          <w:rFonts w:ascii="Verdana" w:hAnsi="Verdana"/>
          <w:color w:val="000000"/>
          <w:sz w:val="18"/>
          <w:szCs w:val="18"/>
        </w:rPr>
        <w:t>»,</w:t>
      </w:r>
      <w:r>
        <w:rPr>
          <w:rStyle w:val="WW8Num4z0"/>
          <w:rFonts w:ascii="Verdana" w:hAnsi="Verdana"/>
          <w:color w:val="000000"/>
          <w:sz w:val="18"/>
          <w:szCs w:val="18"/>
        </w:rPr>
        <w:t> </w:t>
      </w:r>
      <w:r>
        <w:rPr>
          <w:rStyle w:val="WW8Num3z0"/>
          <w:rFonts w:ascii="Verdana" w:hAnsi="Verdana"/>
          <w:color w:val="4682B4"/>
          <w:sz w:val="18"/>
          <w:szCs w:val="18"/>
        </w:rPr>
        <w:t>Арбитражный</w:t>
      </w:r>
      <w:r>
        <w:rPr>
          <w:rStyle w:val="WW8Num4z0"/>
          <w:rFonts w:ascii="Verdana" w:hAnsi="Verdana"/>
          <w:color w:val="000000"/>
          <w:sz w:val="18"/>
          <w:szCs w:val="18"/>
        </w:rPr>
        <w:t> </w:t>
      </w:r>
      <w:r>
        <w:rPr>
          <w:rFonts w:ascii="Verdana" w:hAnsi="Verdana"/>
          <w:color w:val="000000"/>
          <w:sz w:val="18"/>
          <w:szCs w:val="18"/>
        </w:rPr>
        <w:t>процессуальный кодекс РФ, Гражданский</w:t>
      </w:r>
      <w:r>
        <w:rPr>
          <w:rStyle w:val="WW8Num4z0"/>
          <w:rFonts w:ascii="Verdana" w:hAnsi="Verdana"/>
          <w:color w:val="000000"/>
          <w:sz w:val="18"/>
          <w:szCs w:val="18"/>
        </w:rPr>
        <w:t> </w:t>
      </w:r>
      <w:r>
        <w:rPr>
          <w:rStyle w:val="WW8Num3z0"/>
          <w:rFonts w:ascii="Verdana" w:hAnsi="Verdana"/>
          <w:color w:val="4682B4"/>
          <w:sz w:val="18"/>
          <w:szCs w:val="18"/>
        </w:rPr>
        <w:t>кодекс</w:t>
      </w:r>
      <w:r>
        <w:rPr>
          <w:rStyle w:val="WW8Num4z0"/>
          <w:rFonts w:ascii="Verdana" w:hAnsi="Verdana"/>
          <w:color w:val="000000"/>
          <w:sz w:val="18"/>
          <w:szCs w:val="18"/>
        </w:rPr>
        <w:t> </w:t>
      </w:r>
      <w:r>
        <w:rPr>
          <w:rFonts w:ascii="Verdana" w:hAnsi="Verdana"/>
          <w:color w:val="000000"/>
          <w:sz w:val="18"/>
          <w:szCs w:val="18"/>
        </w:rPr>
        <w:t>РФ, Налоговый кодекс РФ,</w:t>
      </w:r>
      <w:r>
        <w:rPr>
          <w:rStyle w:val="WW8Num3z0"/>
          <w:rFonts w:ascii="Verdana" w:hAnsi="Verdana"/>
          <w:color w:val="4682B4"/>
          <w:sz w:val="18"/>
          <w:szCs w:val="18"/>
        </w:rPr>
        <w:t>Таможенный</w:t>
      </w:r>
      <w:r>
        <w:rPr>
          <w:rStyle w:val="WW8Num4z0"/>
          <w:rFonts w:ascii="Verdana" w:hAnsi="Verdana"/>
          <w:color w:val="000000"/>
          <w:sz w:val="18"/>
          <w:szCs w:val="18"/>
        </w:rPr>
        <w:t> </w:t>
      </w:r>
      <w:r>
        <w:rPr>
          <w:rFonts w:ascii="Verdana" w:hAnsi="Verdana"/>
          <w:color w:val="000000"/>
          <w:sz w:val="18"/>
          <w:szCs w:val="18"/>
        </w:rPr>
        <w:t>кодекс РФ, Кодекс торгового</w:t>
      </w:r>
      <w:r>
        <w:rPr>
          <w:rStyle w:val="WW8Num4z0"/>
          <w:rFonts w:ascii="Verdana" w:hAnsi="Verdana"/>
          <w:color w:val="000000"/>
          <w:sz w:val="18"/>
          <w:szCs w:val="18"/>
        </w:rPr>
        <w:t> </w:t>
      </w:r>
      <w:r>
        <w:rPr>
          <w:rStyle w:val="WW8Num3z0"/>
          <w:rFonts w:ascii="Verdana" w:hAnsi="Verdana"/>
          <w:color w:val="4682B4"/>
          <w:sz w:val="18"/>
          <w:szCs w:val="18"/>
        </w:rPr>
        <w:t>мореплавания</w:t>
      </w:r>
      <w:r>
        <w:rPr>
          <w:rStyle w:val="WW8Num4z0"/>
          <w:rFonts w:ascii="Verdana" w:hAnsi="Verdana"/>
          <w:color w:val="000000"/>
          <w:sz w:val="18"/>
          <w:szCs w:val="18"/>
        </w:rPr>
        <w:t> </w:t>
      </w:r>
      <w:r>
        <w:rPr>
          <w:rFonts w:ascii="Verdana" w:hAnsi="Verdana"/>
          <w:color w:val="000000"/>
          <w:sz w:val="18"/>
          <w:szCs w:val="18"/>
        </w:rPr>
        <w:t>РФ, Закон РФ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Закон РФ «</w:t>
      </w:r>
      <w:r>
        <w:rPr>
          <w:rStyle w:val="WW8Num3z0"/>
          <w:rFonts w:ascii="Verdana" w:hAnsi="Verdana"/>
          <w:color w:val="4682B4"/>
          <w:sz w:val="18"/>
          <w:szCs w:val="18"/>
        </w:rPr>
        <w:t>О рынке ценных бумаг</w:t>
      </w:r>
      <w:r>
        <w:rPr>
          <w:rFonts w:ascii="Verdana" w:hAnsi="Verdana"/>
          <w:color w:val="000000"/>
          <w:sz w:val="18"/>
          <w:szCs w:val="18"/>
        </w:rPr>
        <w:t>», Федеральный закон «О защите прав и</w:t>
      </w:r>
      <w:r>
        <w:rPr>
          <w:rStyle w:val="WW8Num4z0"/>
          <w:rFonts w:ascii="Verdana" w:hAnsi="Verdana"/>
          <w:color w:val="000000"/>
          <w:sz w:val="18"/>
          <w:szCs w:val="18"/>
        </w:rPr>
        <w:t> </w:t>
      </w:r>
      <w:r>
        <w:rPr>
          <w:rStyle w:val="WW8Num3z0"/>
          <w:rFonts w:ascii="Verdana" w:hAnsi="Verdana"/>
          <w:color w:val="4682B4"/>
          <w:sz w:val="18"/>
          <w:szCs w:val="18"/>
        </w:rPr>
        <w:t>законных</w:t>
      </w:r>
      <w:r>
        <w:rPr>
          <w:rStyle w:val="WW8Num4z0"/>
          <w:rFonts w:ascii="Verdana" w:hAnsi="Verdana"/>
          <w:color w:val="000000"/>
          <w:sz w:val="18"/>
          <w:szCs w:val="18"/>
        </w:rPr>
        <w:t> </w:t>
      </w:r>
      <w:r>
        <w:rPr>
          <w:rFonts w:ascii="Verdana" w:hAnsi="Verdana"/>
          <w:color w:val="000000"/>
          <w:sz w:val="18"/>
          <w:szCs w:val="18"/>
        </w:rPr>
        <w:t>интересов инвесторов на рынке ценных бумаг», Закон РФ «</w:t>
      </w:r>
      <w:r>
        <w:rPr>
          <w:rStyle w:val="WW8Num3z0"/>
          <w:rFonts w:ascii="Verdana" w:hAnsi="Verdana"/>
          <w:color w:val="4682B4"/>
          <w:sz w:val="18"/>
          <w:szCs w:val="18"/>
        </w:rPr>
        <w:t>Об охране окружающей природной среды</w:t>
      </w:r>
      <w:r>
        <w:rPr>
          <w:rFonts w:ascii="Verdana" w:hAnsi="Verdana"/>
          <w:color w:val="000000"/>
          <w:sz w:val="18"/>
          <w:szCs w:val="18"/>
        </w:rPr>
        <w:t>», Закон РФ «О</w:t>
      </w:r>
      <w:r>
        <w:rPr>
          <w:rStyle w:val="WW8Num4z0"/>
          <w:rFonts w:ascii="Verdana" w:hAnsi="Verdana"/>
          <w:color w:val="000000"/>
          <w:sz w:val="18"/>
          <w:szCs w:val="18"/>
        </w:rPr>
        <w:t> </w:t>
      </w:r>
      <w:r>
        <w:rPr>
          <w:rStyle w:val="WW8Num3z0"/>
          <w:rFonts w:ascii="Verdana" w:hAnsi="Verdana"/>
          <w:color w:val="4682B4"/>
          <w:sz w:val="18"/>
          <w:szCs w:val="18"/>
        </w:rPr>
        <w:t>прокуратуре</w:t>
      </w:r>
      <w:r>
        <w:rPr>
          <w:rStyle w:val="WW8Num4z0"/>
          <w:rFonts w:ascii="Verdana" w:hAnsi="Verdana"/>
          <w:color w:val="000000"/>
          <w:sz w:val="18"/>
          <w:szCs w:val="18"/>
        </w:rPr>
        <w:t> </w:t>
      </w:r>
      <w:r>
        <w:rPr>
          <w:rFonts w:ascii="Verdana" w:hAnsi="Verdana"/>
          <w:color w:val="000000"/>
          <w:sz w:val="18"/>
          <w:szCs w:val="18"/>
        </w:rPr>
        <w:t>РФ», «</w:t>
      </w:r>
      <w:r>
        <w:rPr>
          <w:rStyle w:val="WW8Num3z0"/>
          <w:rFonts w:ascii="Verdana" w:hAnsi="Verdana"/>
          <w:color w:val="4682B4"/>
          <w:sz w:val="18"/>
          <w:szCs w:val="18"/>
        </w:rPr>
        <w:t>О рекламе</w:t>
      </w:r>
      <w:r>
        <w:rPr>
          <w:rFonts w:ascii="Verdana" w:hAnsi="Verdana"/>
          <w:color w:val="000000"/>
          <w:sz w:val="18"/>
          <w:szCs w:val="18"/>
        </w:rPr>
        <w:t>», «</w:t>
      </w:r>
      <w:r>
        <w:rPr>
          <w:rStyle w:val="WW8Num3z0"/>
          <w:rFonts w:ascii="Verdana" w:hAnsi="Verdana"/>
          <w:color w:val="4682B4"/>
          <w:sz w:val="18"/>
          <w:szCs w:val="18"/>
        </w:rPr>
        <w:t>О государственном регулировании тарифов на электрическую и тепловую энергию</w:t>
      </w:r>
      <w:r>
        <w:rPr>
          <w:rFonts w:ascii="Verdana" w:hAnsi="Verdana"/>
          <w:color w:val="000000"/>
          <w:sz w:val="18"/>
          <w:szCs w:val="18"/>
        </w:rPr>
        <w:t>».</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использовались</w:t>
      </w:r>
      <w:r>
        <w:rPr>
          <w:rStyle w:val="WW8Num4z0"/>
          <w:rFonts w:ascii="Verdana" w:hAnsi="Verdana"/>
          <w:color w:val="000000"/>
          <w:sz w:val="18"/>
          <w:szCs w:val="18"/>
        </w:rPr>
        <w:t> </w:t>
      </w:r>
      <w:r>
        <w:rPr>
          <w:rStyle w:val="WW8Num3z0"/>
          <w:rFonts w:ascii="Verdana" w:hAnsi="Verdana"/>
          <w:color w:val="4682B4"/>
          <w:sz w:val="18"/>
          <w:szCs w:val="18"/>
        </w:rPr>
        <w:t>постановления</w:t>
      </w:r>
      <w:r>
        <w:rPr>
          <w:rStyle w:val="WW8Num4z0"/>
          <w:rFonts w:ascii="Verdana" w:hAnsi="Verdana"/>
          <w:color w:val="000000"/>
          <w:sz w:val="18"/>
          <w:szCs w:val="18"/>
        </w:rPr>
        <w:t> </w:t>
      </w:r>
      <w:r>
        <w:rPr>
          <w:rFonts w:ascii="Verdana" w:hAnsi="Verdana"/>
          <w:color w:val="000000"/>
          <w:sz w:val="18"/>
          <w:szCs w:val="18"/>
        </w:rPr>
        <w:t>пленумов Верховного суда РФ и Высшего Арбитражного суда РФ «О некоторых вопросах</w:t>
      </w:r>
      <w:r>
        <w:rPr>
          <w:rStyle w:val="WW8Num4z0"/>
          <w:rFonts w:ascii="Verdana" w:hAnsi="Verdana"/>
          <w:color w:val="000000"/>
          <w:sz w:val="18"/>
          <w:szCs w:val="18"/>
        </w:rPr>
        <w:t> </w:t>
      </w:r>
      <w:r>
        <w:rPr>
          <w:rStyle w:val="WW8Num3z0"/>
          <w:rFonts w:ascii="Verdana" w:hAnsi="Verdana"/>
          <w:color w:val="4682B4"/>
          <w:sz w:val="18"/>
          <w:szCs w:val="18"/>
        </w:rPr>
        <w:t>подведомственности</w:t>
      </w:r>
      <w:r>
        <w:rPr>
          <w:rStyle w:val="WW8Num4z0"/>
          <w:rFonts w:ascii="Verdana" w:hAnsi="Verdana"/>
          <w:color w:val="000000"/>
          <w:sz w:val="18"/>
          <w:szCs w:val="18"/>
        </w:rPr>
        <w:t> </w:t>
      </w:r>
      <w:r>
        <w:rPr>
          <w:rFonts w:ascii="Verdana" w:hAnsi="Verdana"/>
          <w:color w:val="000000"/>
          <w:sz w:val="18"/>
          <w:szCs w:val="18"/>
        </w:rPr>
        <w:t>дел судам и арбитражным судам» от 18 августа 1992 года 312/12, «О некоторых вопросах, связанных с применением части первой Гражданского</w:t>
      </w:r>
      <w:r>
        <w:rPr>
          <w:rStyle w:val="WW8Num4z0"/>
          <w:rFonts w:ascii="Verdana" w:hAnsi="Verdana"/>
          <w:color w:val="000000"/>
          <w:sz w:val="18"/>
          <w:szCs w:val="18"/>
        </w:rPr>
        <w:t> </w:t>
      </w:r>
      <w:r>
        <w:rPr>
          <w:rStyle w:val="WW8Num3z0"/>
          <w:rFonts w:ascii="Verdana" w:hAnsi="Verdana"/>
          <w:color w:val="4682B4"/>
          <w:sz w:val="18"/>
          <w:szCs w:val="18"/>
        </w:rPr>
        <w:t>кодекса</w:t>
      </w:r>
      <w:r>
        <w:rPr>
          <w:rStyle w:val="WW8Num4z0"/>
          <w:rFonts w:ascii="Verdana" w:hAnsi="Verdana"/>
          <w:color w:val="000000"/>
          <w:sz w:val="18"/>
          <w:szCs w:val="18"/>
        </w:rPr>
        <w:t> </w:t>
      </w:r>
      <w:r>
        <w:rPr>
          <w:rFonts w:ascii="Verdana" w:hAnsi="Verdana"/>
          <w:color w:val="000000"/>
          <w:sz w:val="18"/>
          <w:szCs w:val="18"/>
        </w:rPr>
        <w:t>РФ» от 1 июля 1996 года №6/8, «О некоторых вопросах применения Федерального закона «</w:t>
      </w:r>
      <w:r>
        <w:rPr>
          <w:rStyle w:val="WW8Num3z0"/>
          <w:rFonts w:ascii="Verdana" w:hAnsi="Verdana"/>
          <w:color w:val="4682B4"/>
          <w:sz w:val="18"/>
          <w:szCs w:val="18"/>
        </w:rPr>
        <w:t>Об акционерных обществах</w:t>
      </w:r>
      <w:r>
        <w:rPr>
          <w:rFonts w:ascii="Verdana" w:hAnsi="Verdana"/>
          <w:color w:val="000000"/>
          <w:sz w:val="18"/>
          <w:szCs w:val="18"/>
        </w:rPr>
        <w:t>» от 2 апреля 1997 года №4/8,</w:t>
      </w:r>
      <w:r>
        <w:rPr>
          <w:rStyle w:val="WW8Num4z0"/>
          <w:rFonts w:ascii="Verdana" w:hAnsi="Verdana"/>
          <w:color w:val="000000"/>
          <w:sz w:val="18"/>
          <w:szCs w:val="18"/>
        </w:rPr>
        <w:t> </w:t>
      </w:r>
      <w:r>
        <w:rPr>
          <w:rStyle w:val="WW8Num3z0"/>
          <w:rFonts w:ascii="Verdana" w:hAnsi="Verdana"/>
          <w:color w:val="4682B4"/>
          <w:sz w:val="18"/>
          <w:szCs w:val="18"/>
        </w:rPr>
        <w:t>Постановление</w:t>
      </w:r>
      <w:r>
        <w:rPr>
          <w:rStyle w:val="WW8Num4z0"/>
          <w:rFonts w:ascii="Verdana" w:hAnsi="Verdana"/>
          <w:color w:val="000000"/>
          <w:sz w:val="18"/>
          <w:szCs w:val="18"/>
        </w:rPr>
        <w:t> </w:t>
      </w:r>
      <w:r>
        <w:rPr>
          <w:rFonts w:ascii="Verdana" w:hAnsi="Verdana"/>
          <w:color w:val="000000"/>
          <w:sz w:val="18"/>
          <w:szCs w:val="18"/>
        </w:rPr>
        <w:t>Пленума Высшего Арбитражного суда РФ «О применении</w:t>
      </w:r>
      <w:r>
        <w:rPr>
          <w:rStyle w:val="WW8Num4z0"/>
          <w:rFonts w:ascii="Verdana" w:hAnsi="Verdana"/>
          <w:color w:val="000000"/>
          <w:sz w:val="18"/>
          <w:szCs w:val="18"/>
        </w:rPr>
        <w:t> </w:t>
      </w:r>
      <w:r>
        <w:rPr>
          <w:rStyle w:val="WW8Num3z0"/>
          <w:rFonts w:ascii="Verdana" w:hAnsi="Verdana"/>
          <w:color w:val="4682B4"/>
          <w:sz w:val="18"/>
          <w:szCs w:val="18"/>
        </w:rPr>
        <w:t>АПК</w:t>
      </w:r>
      <w:r>
        <w:rPr>
          <w:rStyle w:val="WW8Num4z0"/>
          <w:rFonts w:ascii="Verdana" w:hAnsi="Verdana"/>
          <w:color w:val="000000"/>
          <w:sz w:val="18"/>
          <w:szCs w:val="18"/>
        </w:rPr>
        <w:t> </w:t>
      </w:r>
      <w:r>
        <w:rPr>
          <w:rFonts w:ascii="Verdana" w:hAnsi="Verdana"/>
          <w:color w:val="000000"/>
          <w:sz w:val="18"/>
          <w:szCs w:val="18"/>
        </w:rPr>
        <w:t>РФ при рассмотрении дел в суде первой</w:t>
      </w:r>
      <w:r>
        <w:rPr>
          <w:rStyle w:val="WW8Num4z0"/>
          <w:rFonts w:ascii="Verdana" w:hAnsi="Verdana"/>
          <w:color w:val="000000"/>
          <w:sz w:val="18"/>
          <w:szCs w:val="18"/>
        </w:rPr>
        <w:t> </w:t>
      </w:r>
      <w:r>
        <w:rPr>
          <w:rStyle w:val="WW8Num3z0"/>
          <w:rFonts w:ascii="Verdana" w:hAnsi="Verdana"/>
          <w:color w:val="4682B4"/>
          <w:sz w:val="18"/>
          <w:szCs w:val="18"/>
        </w:rPr>
        <w:t>инстанции</w:t>
      </w:r>
      <w:r>
        <w:rPr>
          <w:rFonts w:ascii="Verdana" w:hAnsi="Verdana"/>
          <w:color w:val="000000"/>
          <w:sz w:val="18"/>
          <w:szCs w:val="18"/>
        </w:rPr>
        <w:t>» от 31 октября 1996 года и др.</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проанализированы статистические данные движения рассмотренных дел в первой инстанции Арбитражного суда Республики Дагестан за 1999 -2000 годы. В работе использована опубликованная</w:t>
      </w:r>
      <w:r>
        <w:rPr>
          <w:rStyle w:val="WW8Num4z0"/>
          <w:rFonts w:ascii="Verdana" w:hAnsi="Verdana"/>
          <w:color w:val="000000"/>
          <w:sz w:val="18"/>
          <w:szCs w:val="18"/>
        </w:rPr>
        <w:t> </w:t>
      </w:r>
      <w:r>
        <w:rPr>
          <w:rStyle w:val="WW8Num3z0"/>
          <w:rFonts w:ascii="Verdana" w:hAnsi="Verdana"/>
          <w:color w:val="4682B4"/>
          <w:sz w:val="18"/>
          <w:szCs w:val="18"/>
        </w:rPr>
        <w:t>арбитражная</w:t>
      </w:r>
      <w:r>
        <w:rPr>
          <w:rStyle w:val="WW8Num4z0"/>
          <w:rFonts w:ascii="Verdana" w:hAnsi="Verdana"/>
          <w:color w:val="000000"/>
          <w:sz w:val="18"/>
          <w:szCs w:val="18"/>
        </w:rPr>
        <w:t> </w:t>
      </w:r>
      <w:r>
        <w:rPr>
          <w:rFonts w:ascii="Verdana" w:hAnsi="Verdana"/>
          <w:color w:val="000000"/>
          <w:sz w:val="18"/>
          <w:szCs w:val="18"/>
        </w:rPr>
        <w:t>практика, а также практика Арбитражного суда Республики Дагестан.</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общенаучные методы познания, метод комплексного подхода, метод исторического анализа, сравнительного</w:t>
      </w:r>
      <w:r>
        <w:rPr>
          <w:rStyle w:val="WW8Num4z0"/>
          <w:rFonts w:ascii="Verdana" w:hAnsi="Verdana"/>
          <w:color w:val="000000"/>
          <w:sz w:val="18"/>
          <w:szCs w:val="18"/>
        </w:rPr>
        <w:t> </w:t>
      </w:r>
      <w:r>
        <w:rPr>
          <w:rStyle w:val="WW8Num3z0"/>
          <w:rFonts w:ascii="Verdana" w:hAnsi="Verdana"/>
          <w:color w:val="4682B4"/>
          <w:sz w:val="18"/>
          <w:szCs w:val="18"/>
        </w:rPr>
        <w:t>правоведения</w:t>
      </w:r>
      <w:r>
        <w:rPr>
          <w:rStyle w:val="WW8Num4z0"/>
          <w:rFonts w:ascii="Verdana" w:hAnsi="Verdana"/>
          <w:color w:val="000000"/>
          <w:sz w:val="18"/>
          <w:szCs w:val="18"/>
        </w:rPr>
        <w:t> </w:t>
      </w:r>
      <w:r>
        <w:rPr>
          <w:rFonts w:ascii="Verdana" w:hAnsi="Verdana"/>
          <w:color w:val="000000"/>
          <w:sz w:val="18"/>
          <w:szCs w:val="18"/>
        </w:rPr>
        <w:t>и иные методы, применение которых позволило исследовать соотношение материального и процессуального права как проблему</w:t>
      </w:r>
      <w:r>
        <w:rPr>
          <w:rStyle w:val="WW8Num4z0"/>
          <w:rFonts w:ascii="Verdana" w:hAnsi="Verdana"/>
          <w:color w:val="000000"/>
          <w:sz w:val="18"/>
          <w:szCs w:val="18"/>
        </w:rPr>
        <w:t> </w:t>
      </w:r>
      <w:r>
        <w:rPr>
          <w:rStyle w:val="WW8Num3z0"/>
          <w:rFonts w:ascii="Verdana" w:hAnsi="Verdana"/>
          <w:color w:val="4682B4"/>
          <w:sz w:val="18"/>
          <w:szCs w:val="18"/>
        </w:rPr>
        <w:t>правотворчества</w:t>
      </w:r>
      <w:r>
        <w:rPr>
          <w:rStyle w:val="WW8Num4z0"/>
          <w:rFonts w:ascii="Verdana" w:hAnsi="Verdana"/>
          <w:color w:val="000000"/>
          <w:sz w:val="18"/>
          <w:szCs w:val="18"/>
        </w:rPr>
        <w:t> </w:t>
      </w:r>
      <w:r>
        <w:rPr>
          <w:rFonts w:ascii="Verdana" w:hAnsi="Verdana"/>
          <w:color w:val="000000"/>
          <w:sz w:val="18"/>
          <w:szCs w:val="18"/>
        </w:rPr>
        <w:t>и правоприменения.</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является первым в российской правовой науке исследованием соотношения материального и арбитражного процессуального права.</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впервые осуществлен системный анализ влияния норм материального права на развитие и становление арбитражной процессуальной формы.</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обусловлена увеличением в материальном законодательств^ специальных норм процессуального характера и необходимостью исследования степени их влияния на институты арбитражного процессуального права.</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положения:</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.Аргументируется вывод о том, что интенсивное развитие материального права вызывает множество новшеств, которые невозможно немедленно внести в</w:t>
      </w:r>
      <w:r>
        <w:rPr>
          <w:rStyle w:val="WW8Num4z0"/>
          <w:rFonts w:ascii="Verdana" w:hAnsi="Verdana"/>
          <w:color w:val="000000"/>
          <w:sz w:val="18"/>
          <w:szCs w:val="18"/>
        </w:rPr>
        <w:t> </w:t>
      </w:r>
      <w:r>
        <w:rPr>
          <w:rStyle w:val="WW8Num3z0"/>
          <w:rFonts w:ascii="Verdana" w:hAnsi="Verdana"/>
          <w:color w:val="4682B4"/>
          <w:sz w:val="18"/>
          <w:szCs w:val="18"/>
        </w:rPr>
        <w:t>кодифицированные</w:t>
      </w:r>
      <w:r>
        <w:rPr>
          <w:rStyle w:val="WW8Num4z0"/>
          <w:rFonts w:ascii="Verdana" w:hAnsi="Verdana"/>
          <w:color w:val="000000"/>
          <w:sz w:val="18"/>
          <w:szCs w:val="18"/>
        </w:rPr>
        <w:t> </w:t>
      </w:r>
      <w:r>
        <w:rPr>
          <w:rFonts w:ascii="Verdana" w:hAnsi="Verdana"/>
          <w:color w:val="000000"/>
          <w:sz w:val="18"/>
          <w:szCs w:val="18"/>
        </w:rPr>
        <w:t>процессуальные нормативные акты. Это вызывает необходимость увеличения в процессуальном законодательстве</w:t>
      </w:r>
      <w:r>
        <w:rPr>
          <w:rStyle w:val="WW8Num4z0"/>
          <w:rFonts w:ascii="Verdana" w:hAnsi="Verdana"/>
          <w:color w:val="000000"/>
          <w:sz w:val="18"/>
          <w:szCs w:val="18"/>
        </w:rPr>
        <w:t> </w:t>
      </w:r>
      <w:r>
        <w:rPr>
          <w:rStyle w:val="WW8Num3z0"/>
          <w:rFonts w:ascii="Verdana" w:hAnsi="Verdana"/>
          <w:color w:val="4682B4"/>
          <w:sz w:val="18"/>
          <w:szCs w:val="18"/>
        </w:rPr>
        <w:t>бланкетных</w:t>
      </w:r>
      <w:r>
        <w:rPr>
          <w:rStyle w:val="WW8Num4z0"/>
          <w:rFonts w:ascii="Verdana" w:hAnsi="Verdana"/>
          <w:color w:val="000000"/>
          <w:sz w:val="18"/>
          <w:szCs w:val="18"/>
        </w:rPr>
        <w:t> </w:t>
      </w:r>
      <w:r>
        <w:rPr>
          <w:rFonts w:ascii="Verdana" w:hAnsi="Verdana"/>
          <w:color w:val="000000"/>
          <w:sz w:val="18"/>
          <w:szCs w:val="18"/>
        </w:rPr>
        <w:t>норм, с помощью которых будет облегчен поиск специальной процессуальной нормы, содержащейся в материальном законодательстве, предусматривающей особенности регулирования того или иного процессуального действия.</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Необходимость объединения материальных и процессуальных норм в одном</w:t>
      </w:r>
      <w:r>
        <w:rPr>
          <w:rStyle w:val="WW8Num4z0"/>
          <w:rFonts w:ascii="Verdana" w:hAnsi="Verdana"/>
          <w:color w:val="000000"/>
          <w:sz w:val="18"/>
          <w:szCs w:val="18"/>
        </w:rPr>
        <w:t> </w:t>
      </w:r>
      <w:r>
        <w:rPr>
          <w:rStyle w:val="WW8Num3z0"/>
          <w:rFonts w:ascii="Verdana" w:hAnsi="Verdana"/>
          <w:color w:val="4682B4"/>
          <w:sz w:val="18"/>
          <w:szCs w:val="18"/>
        </w:rPr>
        <w:t>законодательном</w:t>
      </w:r>
      <w:r>
        <w:rPr>
          <w:rStyle w:val="WW8Num4z0"/>
          <w:rFonts w:ascii="Verdana" w:hAnsi="Verdana"/>
          <w:color w:val="000000"/>
          <w:sz w:val="18"/>
          <w:szCs w:val="18"/>
        </w:rPr>
        <w:t> </w:t>
      </w:r>
      <w:r>
        <w:rPr>
          <w:rFonts w:ascii="Verdana" w:hAnsi="Verdana"/>
          <w:color w:val="000000"/>
          <w:sz w:val="18"/>
          <w:szCs w:val="18"/>
        </w:rPr>
        <w:t>акте вызвана: а) отсутствием специализированных процессуальных нормативных актов, в связи с чем, в материальной отрасли права и законодательстве обособляется группа процессуальных норм: б) недостаточностью правовых норм в специализированных нормативных актах, рассчитанных на рассмотрение и разрешение отдельных категорий споров (например,</w:t>
      </w:r>
      <w:r>
        <w:rPr>
          <w:rStyle w:val="WW8Num4z0"/>
          <w:rFonts w:ascii="Verdana" w:hAnsi="Verdana"/>
          <w:color w:val="000000"/>
          <w:sz w:val="18"/>
          <w:szCs w:val="18"/>
        </w:rPr>
        <w:t> </w:t>
      </w:r>
      <w:r>
        <w:rPr>
          <w:rStyle w:val="WW8Num3z0"/>
          <w:rFonts w:ascii="Verdana" w:hAnsi="Verdana"/>
          <w:color w:val="4682B4"/>
          <w:sz w:val="18"/>
          <w:szCs w:val="18"/>
        </w:rPr>
        <w:t>споры</w:t>
      </w:r>
      <w:r>
        <w:rPr>
          <w:rStyle w:val="WW8Num4z0"/>
          <w:rFonts w:ascii="Verdana" w:hAnsi="Verdana"/>
          <w:color w:val="000000"/>
          <w:sz w:val="18"/>
          <w:szCs w:val="18"/>
        </w:rPr>
        <w:t> </w:t>
      </w:r>
      <w:r>
        <w:rPr>
          <w:rFonts w:ascii="Verdana" w:hAnsi="Verdana"/>
          <w:color w:val="000000"/>
          <w:sz w:val="18"/>
          <w:szCs w:val="18"/>
        </w:rPr>
        <w:t>о банкротстве): в) наличием особой связи между материально-правовыми и</w:t>
      </w:r>
      <w:r>
        <w:rPr>
          <w:rStyle w:val="WW8Num4z0"/>
          <w:rFonts w:ascii="Verdana" w:hAnsi="Verdana"/>
          <w:color w:val="000000"/>
          <w:sz w:val="18"/>
          <w:szCs w:val="18"/>
        </w:rPr>
        <w:t> </w:t>
      </w:r>
      <w:r>
        <w:rPr>
          <w:rStyle w:val="WW8Num3z0"/>
          <w:rFonts w:ascii="Verdana" w:hAnsi="Verdana"/>
          <w:color w:val="4682B4"/>
          <w:sz w:val="18"/>
          <w:szCs w:val="18"/>
        </w:rPr>
        <w:t>процессуальными</w:t>
      </w:r>
      <w:r>
        <w:rPr>
          <w:rStyle w:val="WW8Num4z0"/>
          <w:rFonts w:ascii="Verdana" w:hAnsi="Verdana"/>
          <w:color w:val="000000"/>
          <w:sz w:val="18"/>
          <w:szCs w:val="18"/>
        </w:rPr>
        <w:t> </w:t>
      </w:r>
      <w:r>
        <w:rPr>
          <w:rFonts w:ascii="Verdana" w:hAnsi="Verdana"/>
          <w:color w:val="000000"/>
          <w:sz w:val="18"/>
          <w:szCs w:val="18"/>
        </w:rPr>
        <w:t>нормами и институтами, вследствие чего нецелесообразна их раздельная</w:t>
      </w:r>
      <w:r>
        <w:rPr>
          <w:rStyle w:val="WW8Num4z0"/>
          <w:rFonts w:ascii="Verdana" w:hAnsi="Verdana"/>
          <w:color w:val="000000"/>
          <w:sz w:val="18"/>
          <w:szCs w:val="18"/>
        </w:rPr>
        <w:t> </w:t>
      </w:r>
      <w:r>
        <w:rPr>
          <w:rStyle w:val="WW8Num3z0"/>
          <w:rFonts w:ascii="Verdana" w:hAnsi="Verdana"/>
          <w:color w:val="4682B4"/>
          <w:sz w:val="18"/>
          <w:szCs w:val="18"/>
        </w:rPr>
        <w:t>кодификация</w:t>
      </w:r>
      <w:r>
        <w:rPr>
          <w:rStyle w:val="WW8Num4z0"/>
          <w:rFonts w:ascii="Verdana" w:hAnsi="Verdana"/>
          <w:color w:val="000000"/>
          <w:sz w:val="18"/>
          <w:szCs w:val="18"/>
        </w:rPr>
        <w:t> </w:t>
      </w:r>
      <w:r>
        <w:rPr>
          <w:rFonts w:ascii="Verdana" w:hAnsi="Verdana"/>
          <w:color w:val="000000"/>
          <w:sz w:val="18"/>
          <w:szCs w:val="18"/>
        </w:rPr>
        <w:t>из-за невозможности отрыва процессуальных правил от соответствующих материально-правовых норм. Это - нормы о защите конкретных прав, нормы, определяющие предмет и основание</w:t>
      </w:r>
      <w:r>
        <w:rPr>
          <w:rStyle w:val="WW8Num4z0"/>
          <w:rFonts w:ascii="Verdana" w:hAnsi="Verdana"/>
          <w:color w:val="000000"/>
          <w:sz w:val="18"/>
          <w:szCs w:val="18"/>
        </w:rPr>
        <w:t> </w:t>
      </w:r>
      <w:r>
        <w:rPr>
          <w:rStyle w:val="WW8Num3z0"/>
          <w:rFonts w:ascii="Verdana" w:hAnsi="Verdana"/>
          <w:color w:val="4682B4"/>
          <w:sz w:val="18"/>
          <w:szCs w:val="18"/>
        </w:rPr>
        <w:t>иска</w:t>
      </w:r>
      <w:r>
        <w:rPr>
          <w:rFonts w:ascii="Verdana" w:hAnsi="Verdana"/>
          <w:color w:val="000000"/>
          <w:sz w:val="18"/>
          <w:szCs w:val="18"/>
        </w:rPr>
        <w:t>, допустимость и относимость доказательств, распределение бремени</w:t>
      </w:r>
      <w:r>
        <w:rPr>
          <w:rStyle w:val="WW8Num4z0"/>
          <w:rFonts w:ascii="Verdana" w:hAnsi="Verdana"/>
          <w:color w:val="000000"/>
          <w:sz w:val="18"/>
          <w:szCs w:val="18"/>
        </w:rPr>
        <w:t> </w:t>
      </w:r>
      <w:r>
        <w:rPr>
          <w:rStyle w:val="WW8Num3z0"/>
          <w:rFonts w:ascii="Verdana" w:hAnsi="Verdana"/>
          <w:color w:val="4682B4"/>
          <w:sz w:val="18"/>
          <w:szCs w:val="18"/>
        </w:rPr>
        <w:t>доказывания</w:t>
      </w:r>
      <w:r>
        <w:rPr>
          <w:rStyle w:val="WW8Num4z0"/>
          <w:rFonts w:ascii="Verdana" w:hAnsi="Verdana"/>
          <w:color w:val="000000"/>
          <w:sz w:val="18"/>
          <w:szCs w:val="18"/>
        </w:rPr>
        <w:t> </w:t>
      </w:r>
      <w:r>
        <w:rPr>
          <w:rFonts w:ascii="Verdana" w:hAnsi="Verdana"/>
          <w:color w:val="000000"/>
          <w:sz w:val="18"/>
          <w:szCs w:val="18"/>
        </w:rPr>
        <w:t>и т.д.</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Согласованность процессуальных норм, содержащихся в нормах материального права, с общими положениями процессуального законодательства имеет большое значение в правоприменительной практике.</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Style w:val="WW8Num3z0"/>
          <w:rFonts w:ascii="Verdana" w:hAnsi="Verdana"/>
          <w:color w:val="4682B4"/>
          <w:sz w:val="18"/>
          <w:szCs w:val="18"/>
        </w:rPr>
        <w:t>Коллизии</w:t>
      </w:r>
      <w:r>
        <w:rPr>
          <w:rStyle w:val="WW8Num4z0"/>
          <w:rFonts w:ascii="Verdana" w:hAnsi="Verdana"/>
          <w:color w:val="000000"/>
          <w:sz w:val="18"/>
          <w:szCs w:val="18"/>
        </w:rPr>
        <w:t> </w:t>
      </w:r>
      <w:r>
        <w:rPr>
          <w:rFonts w:ascii="Verdana" w:hAnsi="Verdana"/>
          <w:color w:val="000000"/>
          <w:sz w:val="18"/>
          <w:szCs w:val="18"/>
        </w:rPr>
        <w:t>процессуальных норм материального и процессуального законодательства должны быть устранены</w:t>
      </w:r>
      <w:r>
        <w:rPr>
          <w:rStyle w:val="WW8Num4z0"/>
          <w:rFonts w:ascii="Verdana" w:hAnsi="Verdana"/>
          <w:color w:val="000000"/>
          <w:sz w:val="18"/>
          <w:szCs w:val="18"/>
        </w:rPr>
        <w:t> </w:t>
      </w:r>
      <w:r>
        <w:rPr>
          <w:rStyle w:val="WW8Num3z0"/>
          <w:rFonts w:ascii="Verdana" w:hAnsi="Verdana"/>
          <w:color w:val="4682B4"/>
          <w:sz w:val="18"/>
          <w:szCs w:val="18"/>
        </w:rPr>
        <w:t>законодателем</w:t>
      </w:r>
      <w:r>
        <w:rPr>
          <w:rStyle w:val="WW8Num4z0"/>
          <w:rFonts w:ascii="Verdana" w:hAnsi="Verdana"/>
          <w:color w:val="000000"/>
          <w:sz w:val="18"/>
          <w:szCs w:val="18"/>
        </w:rPr>
        <w:t> </w:t>
      </w:r>
      <w:r>
        <w:rPr>
          <w:rFonts w:ascii="Verdana" w:hAnsi="Verdana"/>
          <w:color w:val="000000"/>
          <w:sz w:val="18"/>
          <w:szCs w:val="18"/>
        </w:rPr>
        <w:t>следующими способами:</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если специальные</w:t>
      </w:r>
      <w:r>
        <w:rPr>
          <w:rStyle w:val="WW8Num4z0"/>
          <w:rFonts w:ascii="Verdana" w:hAnsi="Verdana"/>
          <w:color w:val="000000"/>
          <w:sz w:val="18"/>
          <w:szCs w:val="18"/>
        </w:rPr>
        <w:t> </w:t>
      </w:r>
      <w:r>
        <w:rPr>
          <w:rStyle w:val="WW8Num3z0"/>
          <w:rFonts w:ascii="Verdana" w:hAnsi="Verdana"/>
          <w:color w:val="4682B4"/>
          <w:sz w:val="18"/>
          <w:szCs w:val="18"/>
        </w:rPr>
        <w:t>процессуальные</w:t>
      </w:r>
      <w:r>
        <w:rPr>
          <w:rStyle w:val="WW8Num4z0"/>
          <w:rFonts w:ascii="Verdana" w:hAnsi="Verdana"/>
          <w:color w:val="000000"/>
          <w:sz w:val="18"/>
          <w:szCs w:val="18"/>
        </w:rPr>
        <w:t> </w:t>
      </w:r>
      <w:r>
        <w:rPr>
          <w:rFonts w:ascii="Verdana" w:hAnsi="Verdana"/>
          <w:color w:val="000000"/>
          <w:sz w:val="18"/>
          <w:szCs w:val="18"/>
        </w:rPr>
        <w:t>правила противоречат сущности процессуального права или его основных институтов, они должны быть приведены в соответствие с процессуальным законодательством;</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если же содержащиеся в специальных нормах правила более эффективно регулируют защиту конкретного субъективного права, они должны быть учтены в общих процессуальных нормах.</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Материальное право сыграло значительную роль в становлении и развитии арбитражного процессуального права. В структуре правовой системы</w:t>
      </w:r>
      <w:r>
        <w:rPr>
          <w:rStyle w:val="WW8Num4z0"/>
          <w:rFonts w:ascii="Verdana" w:hAnsi="Verdana"/>
          <w:color w:val="000000"/>
          <w:sz w:val="18"/>
          <w:szCs w:val="18"/>
        </w:rPr>
        <w:t> </w:t>
      </w:r>
      <w:r>
        <w:rPr>
          <w:rStyle w:val="WW8Num3z0"/>
          <w:rFonts w:ascii="Verdana" w:hAnsi="Verdana"/>
          <w:color w:val="4682B4"/>
          <w:sz w:val="18"/>
          <w:szCs w:val="18"/>
        </w:rPr>
        <w:t>арбитражное</w:t>
      </w:r>
      <w:r>
        <w:rPr>
          <w:rStyle w:val="WW8Num4z0"/>
          <w:rFonts w:ascii="Verdana" w:hAnsi="Verdana"/>
          <w:color w:val="000000"/>
          <w:sz w:val="18"/>
          <w:szCs w:val="18"/>
        </w:rPr>
        <w:t> </w:t>
      </w:r>
      <w:r>
        <w:rPr>
          <w:rFonts w:ascii="Verdana" w:hAnsi="Verdana"/>
          <w:color w:val="000000"/>
          <w:sz w:val="18"/>
          <w:szCs w:val="18"/>
        </w:rPr>
        <w:t>процессуальное право занимает отдельное место и относится к числу самостоятельных отраслей права. Этот вывод основан на общей теории права, а также на организационных и функциональных критериях самостоятельности арбитражного процессуального права.</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Поддерживая мнение ученых, что разграничение компетенции арбитражного суда и судов общей</w:t>
      </w:r>
      <w:r>
        <w:rPr>
          <w:rStyle w:val="WW8Num4z0"/>
          <w:rFonts w:ascii="Verdana" w:hAnsi="Verdana"/>
          <w:color w:val="000000"/>
          <w:sz w:val="18"/>
          <w:szCs w:val="18"/>
        </w:rPr>
        <w:t> </w:t>
      </w:r>
      <w:r>
        <w:rPr>
          <w:rStyle w:val="WW8Num3z0"/>
          <w:rFonts w:ascii="Verdana" w:hAnsi="Verdana"/>
          <w:color w:val="4682B4"/>
          <w:sz w:val="18"/>
          <w:szCs w:val="18"/>
        </w:rPr>
        <w:t>юрисдикции</w:t>
      </w:r>
      <w:r>
        <w:rPr>
          <w:rStyle w:val="WW8Num4z0"/>
          <w:rFonts w:ascii="Verdana" w:hAnsi="Verdana"/>
          <w:color w:val="000000"/>
          <w:sz w:val="18"/>
          <w:szCs w:val="18"/>
        </w:rPr>
        <w:t> </w:t>
      </w:r>
      <w:r>
        <w:rPr>
          <w:rFonts w:ascii="Verdana" w:hAnsi="Verdana"/>
          <w:color w:val="000000"/>
          <w:sz w:val="18"/>
          <w:szCs w:val="18"/>
        </w:rPr>
        <w:t>следует проводить по предмету деятельности, мы предлагаем в качестве общего критерия подведомственности дел</w:t>
      </w:r>
      <w:r>
        <w:rPr>
          <w:rStyle w:val="WW8Num4z0"/>
          <w:rFonts w:ascii="Verdana" w:hAnsi="Verdana"/>
          <w:color w:val="000000"/>
          <w:sz w:val="18"/>
          <w:szCs w:val="18"/>
        </w:rPr>
        <w:t> </w:t>
      </w:r>
      <w:r>
        <w:rPr>
          <w:rStyle w:val="WW8Num3z0"/>
          <w:rFonts w:ascii="Verdana" w:hAnsi="Verdana"/>
          <w:color w:val="4682B4"/>
          <w:sz w:val="18"/>
          <w:szCs w:val="18"/>
        </w:rPr>
        <w:t>искового</w:t>
      </w:r>
      <w:r>
        <w:rPr>
          <w:rStyle w:val="WW8Num4z0"/>
          <w:rFonts w:ascii="Verdana" w:hAnsi="Verdana"/>
          <w:color w:val="000000"/>
          <w:sz w:val="18"/>
          <w:szCs w:val="18"/>
        </w:rPr>
        <w:t> </w:t>
      </w:r>
      <w:r>
        <w:rPr>
          <w:rFonts w:ascii="Verdana" w:hAnsi="Verdana"/>
          <w:color w:val="000000"/>
          <w:sz w:val="18"/>
          <w:szCs w:val="18"/>
        </w:rPr>
        <w:t>характера в части 1</w:t>
      </w:r>
      <w:r>
        <w:rPr>
          <w:rStyle w:val="WW8Num4z0"/>
          <w:rFonts w:ascii="Verdana" w:hAnsi="Verdana"/>
          <w:color w:val="000000"/>
          <w:sz w:val="18"/>
          <w:szCs w:val="18"/>
        </w:rPr>
        <w:t> </w:t>
      </w:r>
      <w:r>
        <w:rPr>
          <w:rStyle w:val="WW8Num3z0"/>
          <w:rFonts w:ascii="Verdana" w:hAnsi="Verdana"/>
          <w:color w:val="4682B4"/>
          <w:sz w:val="18"/>
          <w:szCs w:val="18"/>
        </w:rPr>
        <w:t>статьи</w:t>
      </w:r>
      <w:r>
        <w:rPr>
          <w:rStyle w:val="WW8Num4z0"/>
          <w:rFonts w:ascii="Verdana" w:hAnsi="Verdana"/>
          <w:color w:val="000000"/>
          <w:sz w:val="18"/>
          <w:szCs w:val="18"/>
        </w:rPr>
        <w:t> </w:t>
      </w:r>
      <w:r>
        <w:rPr>
          <w:rFonts w:ascii="Verdana" w:hAnsi="Verdana"/>
          <w:color w:val="000000"/>
          <w:sz w:val="18"/>
          <w:szCs w:val="18"/>
        </w:rPr>
        <w:t>22 АПК (ст.28 Проекта) определить предмет защиты.</w:t>
      </w:r>
      <w:r>
        <w:rPr>
          <w:rStyle w:val="WW8Num4z0"/>
          <w:rFonts w:ascii="Verdana" w:hAnsi="Verdana"/>
          <w:color w:val="000000"/>
          <w:sz w:val="18"/>
          <w:szCs w:val="18"/>
        </w:rPr>
        <w:t> </w:t>
      </w:r>
      <w:r>
        <w:rPr>
          <w:rStyle w:val="WW8Num3z0"/>
          <w:rFonts w:ascii="Verdana" w:hAnsi="Verdana"/>
          <w:color w:val="4682B4"/>
          <w:sz w:val="18"/>
          <w:szCs w:val="18"/>
        </w:rPr>
        <w:t>Подведомственность</w:t>
      </w:r>
      <w:r>
        <w:rPr>
          <w:rStyle w:val="WW8Num4z0"/>
          <w:rFonts w:ascii="Verdana" w:hAnsi="Verdana"/>
          <w:color w:val="000000"/>
          <w:sz w:val="18"/>
          <w:szCs w:val="18"/>
        </w:rPr>
        <w:t> </w:t>
      </w:r>
      <w:r>
        <w:rPr>
          <w:rFonts w:ascii="Verdana" w:hAnsi="Verdana"/>
          <w:color w:val="000000"/>
          <w:sz w:val="18"/>
          <w:szCs w:val="18"/>
        </w:rPr>
        <w:t>дел особого производства может быть определена путем их перечисления в АПК. Специальные правила подведомственности отдельных категорий дел могут содержаться в нормах материального права.</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устранения ошибок при определении подведомственности дел, возникающих из</w:t>
      </w:r>
      <w:r>
        <w:rPr>
          <w:rStyle w:val="WW8Num4z0"/>
          <w:rFonts w:ascii="Verdana" w:hAnsi="Verdana"/>
          <w:color w:val="000000"/>
          <w:sz w:val="18"/>
          <w:szCs w:val="18"/>
        </w:rPr>
        <w:t> </w:t>
      </w:r>
      <w:r>
        <w:rPr>
          <w:rStyle w:val="WW8Num3z0"/>
          <w:rFonts w:ascii="Verdana" w:hAnsi="Verdana"/>
          <w:color w:val="4682B4"/>
          <w:sz w:val="18"/>
          <w:szCs w:val="18"/>
        </w:rPr>
        <w:t>административных</w:t>
      </w:r>
      <w:r>
        <w:rPr>
          <w:rStyle w:val="WW8Num4z0"/>
          <w:rFonts w:ascii="Verdana" w:hAnsi="Verdana"/>
          <w:color w:val="000000"/>
          <w:sz w:val="18"/>
          <w:szCs w:val="18"/>
        </w:rPr>
        <w:t> </w:t>
      </w:r>
      <w:r>
        <w:rPr>
          <w:rFonts w:ascii="Verdana" w:hAnsi="Verdana"/>
          <w:color w:val="000000"/>
          <w:sz w:val="18"/>
          <w:szCs w:val="18"/>
        </w:rPr>
        <w:t>правоотношений, необходимо в статье 30 проекта АПК дать понятие экономического</w:t>
      </w:r>
      <w:r>
        <w:rPr>
          <w:rStyle w:val="WW8Num4z0"/>
          <w:rFonts w:ascii="Verdana" w:hAnsi="Verdana"/>
          <w:color w:val="000000"/>
          <w:sz w:val="18"/>
          <w:szCs w:val="18"/>
        </w:rPr>
        <w:t> </w:t>
      </w:r>
      <w:r>
        <w:rPr>
          <w:rStyle w:val="WW8Num3z0"/>
          <w:rFonts w:ascii="Verdana" w:hAnsi="Verdana"/>
          <w:color w:val="4682B4"/>
          <w:sz w:val="18"/>
          <w:szCs w:val="18"/>
        </w:rPr>
        <w:t>спора</w:t>
      </w:r>
      <w:r>
        <w:rPr>
          <w:rFonts w:ascii="Verdana" w:hAnsi="Verdana"/>
          <w:color w:val="000000"/>
          <w:sz w:val="18"/>
          <w:szCs w:val="18"/>
        </w:rPr>
        <w:t>, имеющего административно-правовой характер. Таким</w:t>
      </w:r>
      <w:r>
        <w:rPr>
          <w:rStyle w:val="WW8Num4z0"/>
          <w:rFonts w:ascii="Verdana" w:hAnsi="Verdana"/>
          <w:color w:val="000000"/>
          <w:sz w:val="18"/>
          <w:szCs w:val="18"/>
        </w:rPr>
        <w:t> </w:t>
      </w:r>
      <w:r>
        <w:rPr>
          <w:rStyle w:val="WW8Num3z0"/>
          <w:rFonts w:ascii="Verdana" w:hAnsi="Verdana"/>
          <w:color w:val="4682B4"/>
          <w:sz w:val="18"/>
          <w:szCs w:val="18"/>
        </w:rPr>
        <w:t>спором</w:t>
      </w:r>
      <w:r>
        <w:rPr>
          <w:rStyle w:val="WW8Num4z0"/>
          <w:rFonts w:ascii="Verdana" w:hAnsi="Verdana"/>
          <w:color w:val="000000"/>
          <w:sz w:val="18"/>
          <w:szCs w:val="18"/>
        </w:rPr>
        <w:t> </w:t>
      </w:r>
      <w:r>
        <w:rPr>
          <w:rFonts w:ascii="Verdana" w:hAnsi="Verdana"/>
          <w:color w:val="000000"/>
          <w:sz w:val="18"/>
          <w:szCs w:val="18"/>
        </w:rPr>
        <w:t>следует считать спор, возникший в связи с реализацией управленческих, контрольных или основанных на ином властном подчинении функций государственными органами, органами местного</w:t>
      </w:r>
      <w:r>
        <w:rPr>
          <w:rStyle w:val="WW8Num4z0"/>
          <w:rFonts w:ascii="Verdana" w:hAnsi="Verdana"/>
          <w:color w:val="000000"/>
          <w:sz w:val="18"/>
          <w:szCs w:val="18"/>
        </w:rPr>
        <w:t> </w:t>
      </w:r>
      <w:r>
        <w:rPr>
          <w:rStyle w:val="WW8Num3z0"/>
          <w:rFonts w:ascii="Verdana" w:hAnsi="Verdana"/>
          <w:color w:val="4682B4"/>
          <w:sz w:val="18"/>
          <w:szCs w:val="18"/>
        </w:rPr>
        <w:t>самоуправления</w:t>
      </w:r>
      <w:r>
        <w:rPr>
          <w:rStyle w:val="WW8Num4z0"/>
          <w:rFonts w:ascii="Verdana" w:hAnsi="Verdana"/>
          <w:color w:val="000000"/>
          <w:sz w:val="18"/>
          <w:szCs w:val="18"/>
        </w:rPr>
        <w:t> </w:t>
      </w:r>
      <w:r>
        <w:rPr>
          <w:rFonts w:ascii="Verdana" w:hAnsi="Verdana"/>
          <w:color w:val="000000"/>
          <w:sz w:val="18"/>
          <w:szCs w:val="18"/>
        </w:rPr>
        <w:t>в области предпринимательской и иной экономической деятельности.</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Обосновывая целесообразность использования в арбитражном процессе категории «</w:t>
      </w:r>
      <w:r>
        <w:rPr>
          <w:rStyle w:val="WW8Num3z0"/>
          <w:rFonts w:ascii="Verdana" w:hAnsi="Verdana"/>
          <w:color w:val="4682B4"/>
          <w:sz w:val="18"/>
          <w:szCs w:val="18"/>
        </w:rPr>
        <w:t>правосубъектность</w:t>
      </w:r>
      <w:r>
        <w:rPr>
          <w:rFonts w:ascii="Verdana" w:hAnsi="Verdana"/>
          <w:color w:val="000000"/>
          <w:sz w:val="18"/>
          <w:szCs w:val="18"/>
        </w:rPr>
        <w:t>» тем, что в полной мере разграничить</w:t>
      </w:r>
      <w:r>
        <w:rPr>
          <w:rStyle w:val="WW8Num4z0"/>
          <w:rFonts w:ascii="Verdana" w:hAnsi="Verdana"/>
          <w:color w:val="000000"/>
          <w:sz w:val="18"/>
          <w:szCs w:val="18"/>
        </w:rPr>
        <w:t> </w:t>
      </w:r>
      <w:r>
        <w:rPr>
          <w:rStyle w:val="WW8Num3z0"/>
          <w:rFonts w:ascii="Verdana" w:hAnsi="Verdana"/>
          <w:color w:val="4682B4"/>
          <w:sz w:val="18"/>
          <w:szCs w:val="18"/>
        </w:rPr>
        <w:t>процессуальную</w:t>
      </w:r>
      <w:r>
        <w:rPr>
          <w:rStyle w:val="WW8Num4z0"/>
          <w:rFonts w:ascii="Verdana" w:hAnsi="Verdana"/>
          <w:color w:val="000000"/>
          <w:sz w:val="18"/>
          <w:szCs w:val="18"/>
        </w:rPr>
        <w:t> </w:t>
      </w:r>
      <w:r>
        <w:rPr>
          <w:rFonts w:ascii="Verdana" w:hAnsi="Verdana"/>
          <w:color w:val="000000"/>
          <w:sz w:val="18"/>
          <w:szCs w:val="18"/>
        </w:rPr>
        <w:t>правоспособность и процессуальную дееспособность можно только в отношении физических лиц, а применение к юридическим лицам и гражданам-предпринимателям категорий «</w:t>
      </w:r>
      <w:r>
        <w:rPr>
          <w:rStyle w:val="WW8Num3z0"/>
          <w:rFonts w:ascii="Verdana" w:hAnsi="Verdana"/>
          <w:color w:val="4682B4"/>
          <w:sz w:val="18"/>
          <w:szCs w:val="18"/>
        </w:rPr>
        <w:t>правоспособность</w:t>
      </w:r>
      <w:r>
        <w:rPr>
          <w:rFonts w:ascii="Verdana" w:hAnsi="Verdana"/>
          <w:color w:val="000000"/>
          <w:sz w:val="18"/>
          <w:szCs w:val="18"/>
        </w:rPr>
        <w:t>» и «</w:t>
      </w:r>
      <w:r>
        <w:rPr>
          <w:rStyle w:val="WW8Num3z0"/>
          <w:rFonts w:ascii="Verdana" w:hAnsi="Verdana"/>
          <w:color w:val="4682B4"/>
          <w:sz w:val="18"/>
          <w:szCs w:val="18"/>
        </w:rPr>
        <w:t>дееспособность</w:t>
      </w:r>
      <w:r>
        <w:rPr>
          <w:rFonts w:ascii="Verdana" w:hAnsi="Verdana"/>
          <w:color w:val="000000"/>
          <w:sz w:val="18"/>
          <w:szCs w:val="18"/>
        </w:rPr>
        <w:t>» не имеет юридического значения. Мы предлагаем назвать статью 46 проекта АПК «</w:t>
      </w:r>
      <w:r>
        <w:rPr>
          <w:rStyle w:val="WW8Num3z0"/>
          <w:rFonts w:ascii="Verdana" w:hAnsi="Verdana"/>
          <w:color w:val="4682B4"/>
          <w:sz w:val="18"/>
          <w:szCs w:val="18"/>
        </w:rPr>
        <w:t>Процессуальная</w:t>
      </w:r>
      <w:r>
        <w:rPr>
          <w:rStyle w:val="WW8Num4z0"/>
          <w:rFonts w:ascii="Verdana" w:hAnsi="Verdana"/>
          <w:color w:val="000000"/>
          <w:sz w:val="18"/>
          <w:szCs w:val="18"/>
        </w:rPr>
        <w:t> </w:t>
      </w:r>
      <w:r>
        <w:rPr>
          <w:rFonts w:ascii="Verdana" w:hAnsi="Verdana"/>
          <w:color w:val="000000"/>
          <w:sz w:val="18"/>
          <w:szCs w:val="18"/>
        </w:rPr>
        <w:t>правосубъектность». Формулировку ее следует дать в следующей редакции: «Способность иметь процессуальные права и нести процессуальные</w:t>
      </w:r>
      <w:r>
        <w:rPr>
          <w:rStyle w:val="WW8Num4z0"/>
          <w:rFonts w:ascii="Verdana" w:hAnsi="Verdana"/>
          <w:color w:val="000000"/>
          <w:sz w:val="18"/>
          <w:szCs w:val="18"/>
        </w:rPr>
        <w:t> </w:t>
      </w:r>
      <w:r>
        <w:rPr>
          <w:rStyle w:val="WW8Num3z0"/>
          <w:rFonts w:ascii="Verdana" w:hAnsi="Verdana"/>
          <w:color w:val="4682B4"/>
          <w:sz w:val="18"/>
          <w:szCs w:val="18"/>
        </w:rPr>
        <w:t>обязанности</w:t>
      </w:r>
      <w:r>
        <w:rPr>
          <w:rStyle w:val="WW8Num4z0"/>
          <w:rFonts w:ascii="Verdana" w:hAnsi="Verdana"/>
          <w:color w:val="000000"/>
          <w:sz w:val="18"/>
          <w:szCs w:val="18"/>
        </w:rPr>
        <w:t> </w:t>
      </w:r>
      <w:r>
        <w:rPr>
          <w:rFonts w:ascii="Verdana" w:hAnsi="Verdana"/>
          <w:color w:val="000000"/>
          <w:sz w:val="18"/>
          <w:szCs w:val="18"/>
        </w:rPr>
        <w:t>и своими действиями осуществлять процессуальные права и выполнять процессуальные обязанности (процессуальная правосубъектность) принадлежит в арбитражном процессе организациям и гражданам-предпринимателям».</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 рассмотрении правового положения сторон в арбитражном процессе, обосновывается вывод о нецелесообразности отказа от института</w:t>
      </w:r>
      <w:r>
        <w:rPr>
          <w:rStyle w:val="WW8Num4z0"/>
          <w:rFonts w:ascii="Verdana" w:hAnsi="Verdana"/>
          <w:color w:val="000000"/>
          <w:sz w:val="18"/>
          <w:szCs w:val="18"/>
        </w:rPr>
        <w:t> </w:t>
      </w:r>
      <w:r>
        <w:rPr>
          <w:rStyle w:val="WW8Num3z0"/>
          <w:rFonts w:ascii="Verdana" w:hAnsi="Verdana"/>
          <w:color w:val="4682B4"/>
          <w:sz w:val="18"/>
          <w:szCs w:val="18"/>
        </w:rPr>
        <w:t>ненадлежащей</w:t>
      </w:r>
      <w:r>
        <w:rPr>
          <w:rStyle w:val="WW8Num4z0"/>
          <w:rFonts w:ascii="Verdana" w:hAnsi="Verdana"/>
          <w:color w:val="000000"/>
          <w:sz w:val="18"/>
          <w:szCs w:val="18"/>
        </w:rPr>
        <w:t> </w:t>
      </w:r>
      <w:r>
        <w:rPr>
          <w:rFonts w:ascii="Verdana" w:hAnsi="Verdana"/>
          <w:color w:val="000000"/>
          <w:sz w:val="18"/>
          <w:szCs w:val="18"/>
        </w:rPr>
        <w:t>стороны. В арбитражном процессе следует сохранить институт замены ненадлежащей стороны, но в целях материальной и процессуальной экономии необходимо предоставить</w:t>
      </w:r>
      <w:r>
        <w:rPr>
          <w:rStyle w:val="WW8Num4z0"/>
          <w:rFonts w:ascii="Verdana" w:hAnsi="Verdana"/>
          <w:color w:val="000000"/>
          <w:sz w:val="18"/>
          <w:szCs w:val="18"/>
        </w:rPr>
        <w:t> </w:t>
      </w:r>
      <w:r>
        <w:rPr>
          <w:rStyle w:val="WW8Num3z0"/>
          <w:rFonts w:ascii="Verdana" w:hAnsi="Verdana"/>
          <w:color w:val="4682B4"/>
          <w:sz w:val="18"/>
          <w:szCs w:val="18"/>
        </w:rPr>
        <w:t>судье</w:t>
      </w:r>
      <w:r>
        <w:rPr>
          <w:rStyle w:val="WW8Num4z0"/>
          <w:rFonts w:ascii="Verdana" w:hAnsi="Verdana"/>
          <w:color w:val="000000"/>
          <w:sz w:val="18"/>
          <w:szCs w:val="18"/>
        </w:rPr>
        <w:t> </w:t>
      </w:r>
      <w:r>
        <w:rPr>
          <w:rFonts w:ascii="Verdana" w:hAnsi="Verdana"/>
          <w:color w:val="000000"/>
          <w:sz w:val="18"/>
          <w:szCs w:val="18"/>
        </w:rPr>
        <w:t>право в порядке подготовки дела к рассмотрению ставить вопрос о замене ненадлежащей стороны. Такое же право должно быть предоставлено и суду</w:t>
      </w:r>
      <w:r>
        <w:rPr>
          <w:rStyle w:val="WW8Num4z0"/>
          <w:rFonts w:ascii="Verdana" w:hAnsi="Verdana"/>
          <w:color w:val="000000"/>
          <w:sz w:val="18"/>
          <w:szCs w:val="18"/>
        </w:rPr>
        <w:t> </w:t>
      </w:r>
      <w:r>
        <w:rPr>
          <w:rStyle w:val="WW8Num3z0"/>
          <w:rFonts w:ascii="Verdana" w:hAnsi="Verdana"/>
          <w:color w:val="4682B4"/>
          <w:sz w:val="18"/>
          <w:szCs w:val="18"/>
        </w:rPr>
        <w:t>апелляционной</w:t>
      </w:r>
      <w:r>
        <w:rPr>
          <w:rStyle w:val="WW8Num4z0"/>
          <w:rFonts w:ascii="Verdana" w:hAnsi="Verdana"/>
          <w:color w:val="000000"/>
          <w:sz w:val="18"/>
          <w:szCs w:val="18"/>
        </w:rPr>
        <w:t> </w:t>
      </w:r>
      <w:r>
        <w:rPr>
          <w:rFonts w:ascii="Verdana" w:hAnsi="Verdana"/>
          <w:color w:val="000000"/>
          <w:sz w:val="18"/>
          <w:szCs w:val="18"/>
        </w:rPr>
        <w:t>инстанции, так как в этой инстанции дело рассматривается повторно и по существу.</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Исходя из принципа законности и</w:t>
      </w:r>
      <w:r>
        <w:rPr>
          <w:rStyle w:val="WW8Num4z0"/>
          <w:rFonts w:ascii="Verdana" w:hAnsi="Verdana"/>
          <w:color w:val="000000"/>
          <w:sz w:val="18"/>
          <w:szCs w:val="18"/>
        </w:rPr>
        <w:t> </w:t>
      </w:r>
      <w:r>
        <w:rPr>
          <w:rStyle w:val="WW8Num3z0"/>
          <w:rFonts w:ascii="Verdana" w:hAnsi="Verdana"/>
          <w:color w:val="4682B4"/>
          <w:sz w:val="18"/>
          <w:szCs w:val="18"/>
        </w:rPr>
        <w:t>публичности</w:t>
      </w:r>
      <w:r>
        <w:rPr>
          <w:rStyle w:val="WW8Num4z0"/>
          <w:rFonts w:ascii="Verdana" w:hAnsi="Verdana"/>
          <w:color w:val="000000"/>
          <w:sz w:val="18"/>
          <w:szCs w:val="18"/>
        </w:rPr>
        <w:t> </w:t>
      </w:r>
      <w:r>
        <w:rPr>
          <w:rFonts w:ascii="Verdana" w:hAnsi="Verdana"/>
          <w:color w:val="000000"/>
          <w:sz w:val="18"/>
          <w:szCs w:val="18"/>
        </w:rPr>
        <w:t>арбитражного процессуального права, обосновывается необходимость предоставления арбитражному суду права на выход за пределы заявленных требований. В статью 173 проекта АПК следует ввести норму следующего содержания: «Арбитражный суд выносит решение по заявленным</w:t>
      </w:r>
      <w:r>
        <w:rPr>
          <w:rStyle w:val="WW8Num4z0"/>
          <w:rFonts w:ascii="Verdana" w:hAnsi="Verdana"/>
          <w:color w:val="000000"/>
          <w:sz w:val="18"/>
          <w:szCs w:val="18"/>
        </w:rPr>
        <w:t> </w:t>
      </w:r>
      <w:r>
        <w:rPr>
          <w:rStyle w:val="WW8Num3z0"/>
          <w:rFonts w:ascii="Verdana" w:hAnsi="Verdana"/>
          <w:color w:val="4682B4"/>
          <w:sz w:val="18"/>
          <w:szCs w:val="18"/>
        </w:rPr>
        <w:t>истцом</w:t>
      </w:r>
      <w:r>
        <w:rPr>
          <w:rStyle w:val="WW8Num4z0"/>
          <w:rFonts w:ascii="Verdana" w:hAnsi="Verdana"/>
          <w:color w:val="000000"/>
          <w:sz w:val="18"/>
          <w:szCs w:val="18"/>
        </w:rPr>
        <w:t> </w:t>
      </w:r>
      <w:r>
        <w:rPr>
          <w:rFonts w:ascii="Verdana" w:hAnsi="Verdana"/>
          <w:color w:val="000000"/>
          <w:sz w:val="18"/>
          <w:szCs w:val="18"/>
        </w:rPr>
        <w:t>требованиям. Суд может выйти за пределы заявленных требований, если это предусмотрено Федеральным законом, либо направлено на защиту государственных и общественных интересов».</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Исходя из того, что п.4 ст.64 ГК РФ неправильно определяет</w:t>
      </w:r>
      <w:r>
        <w:rPr>
          <w:rStyle w:val="WW8Num4z0"/>
          <w:rFonts w:ascii="Verdana" w:hAnsi="Verdana"/>
          <w:color w:val="000000"/>
          <w:sz w:val="18"/>
          <w:szCs w:val="18"/>
        </w:rPr>
        <w:t> </w:t>
      </w:r>
      <w:r>
        <w:rPr>
          <w:rStyle w:val="WW8Num3z0"/>
          <w:rFonts w:ascii="Verdana" w:hAnsi="Verdana"/>
          <w:color w:val="4682B4"/>
          <w:sz w:val="18"/>
          <w:szCs w:val="18"/>
        </w:rPr>
        <w:t>ответчика</w:t>
      </w:r>
      <w:r>
        <w:rPr>
          <w:rStyle w:val="WW8Num4z0"/>
          <w:rFonts w:ascii="Verdana" w:hAnsi="Verdana"/>
          <w:color w:val="000000"/>
          <w:sz w:val="18"/>
          <w:szCs w:val="18"/>
        </w:rPr>
        <w:t> </w:t>
      </w:r>
      <w:r>
        <w:rPr>
          <w:rFonts w:ascii="Verdana" w:hAnsi="Verdana"/>
          <w:color w:val="000000"/>
          <w:sz w:val="18"/>
          <w:szCs w:val="18"/>
        </w:rPr>
        <w:t>по делу об удовлетворении требований</w:t>
      </w:r>
      <w:r>
        <w:rPr>
          <w:rStyle w:val="WW8Num4z0"/>
          <w:rFonts w:ascii="Verdana" w:hAnsi="Verdana"/>
          <w:color w:val="000000"/>
          <w:sz w:val="18"/>
          <w:szCs w:val="18"/>
        </w:rPr>
        <w:t> </w:t>
      </w:r>
      <w:r>
        <w:rPr>
          <w:rStyle w:val="WW8Num3z0"/>
          <w:rFonts w:ascii="Verdana" w:hAnsi="Verdana"/>
          <w:color w:val="4682B4"/>
          <w:sz w:val="18"/>
          <w:szCs w:val="18"/>
        </w:rPr>
        <w:t>кредиторов</w:t>
      </w:r>
      <w:r>
        <w:rPr>
          <w:rStyle w:val="WW8Num4z0"/>
          <w:rFonts w:ascii="Verdana" w:hAnsi="Verdana"/>
          <w:color w:val="000000"/>
          <w:sz w:val="18"/>
          <w:szCs w:val="18"/>
        </w:rPr>
        <w:t> </w:t>
      </w:r>
      <w:r>
        <w:rPr>
          <w:rFonts w:ascii="Verdana" w:hAnsi="Verdana"/>
          <w:color w:val="000000"/>
          <w:sz w:val="18"/>
          <w:szCs w:val="18"/>
        </w:rPr>
        <w:t xml:space="preserve">при ликвидации юридического лица, необходимо изменить формулировку этого пункта, дав ее в следующей редакции: «В случае отказа ликвидационной </w:t>
      </w:r>
      <w:r>
        <w:rPr>
          <w:rFonts w:ascii="Verdana" w:hAnsi="Verdana"/>
          <w:color w:val="000000"/>
          <w:sz w:val="18"/>
          <w:szCs w:val="18"/>
        </w:rPr>
        <w:lastRenderedPageBreak/>
        <w:t>комиссии в удовлетворении требований</w:t>
      </w:r>
      <w:r>
        <w:rPr>
          <w:rStyle w:val="WW8Num4z0"/>
          <w:rFonts w:ascii="Verdana" w:hAnsi="Verdana"/>
          <w:color w:val="000000"/>
          <w:sz w:val="18"/>
          <w:szCs w:val="18"/>
        </w:rPr>
        <w:t> </w:t>
      </w:r>
      <w:r>
        <w:rPr>
          <w:rStyle w:val="WW8Num3z0"/>
          <w:rFonts w:ascii="Verdana" w:hAnsi="Verdana"/>
          <w:color w:val="4682B4"/>
          <w:sz w:val="18"/>
          <w:szCs w:val="18"/>
        </w:rPr>
        <w:t>кредитора</w:t>
      </w:r>
      <w:r>
        <w:rPr>
          <w:rStyle w:val="WW8Num4z0"/>
          <w:rFonts w:ascii="Verdana" w:hAnsi="Verdana"/>
          <w:color w:val="000000"/>
          <w:sz w:val="18"/>
          <w:szCs w:val="18"/>
        </w:rPr>
        <w:t> </w:t>
      </w:r>
      <w:r>
        <w:rPr>
          <w:rFonts w:ascii="Verdana" w:hAnsi="Verdana"/>
          <w:color w:val="000000"/>
          <w:sz w:val="18"/>
          <w:szCs w:val="18"/>
        </w:rPr>
        <w:t>либо уклонения от их рассмотрения</w:t>
      </w:r>
      <w:r>
        <w:rPr>
          <w:rStyle w:val="WW8Num4z0"/>
          <w:rFonts w:ascii="Verdana" w:hAnsi="Verdana"/>
          <w:color w:val="000000"/>
          <w:sz w:val="18"/>
          <w:szCs w:val="18"/>
        </w:rPr>
        <w:t> </w:t>
      </w:r>
      <w:r>
        <w:rPr>
          <w:rStyle w:val="WW8Num3z0"/>
          <w:rFonts w:ascii="Verdana" w:hAnsi="Verdana"/>
          <w:color w:val="4682B4"/>
          <w:sz w:val="18"/>
          <w:szCs w:val="18"/>
        </w:rPr>
        <w:t>кредитор</w:t>
      </w:r>
      <w:r>
        <w:rPr>
          <w:rStyle w:val="WW8Num4z0"/>
          <w:rFonts w:ascii="Verdana" w:hAnsi="Verdana"/>
          <w:color w:val="000000"/>
          <w:sz w:val="18"/>
          <w:szCs w:val="18"/>
        </w:rPr>
        <w:t> </w:t>
      </w:r>
      <w:r>
        <w:rPr>
          <w:rFonts w:ascii="Verdana" w:hAnsi="Verdana"/>
          <w:color w:val="000000"/>
          <w:sz w:val="18"/>
          <w:szCs w:val="18"/>
        </w:rPr>
        <w:t>вправе до утверждения ликвидационного баланса юридического лица обратиться в суд с</w:t>
      </w:r>
      <w:r>
        <w:rPr>
          <w:rStyle w:val="WW8Num4z0"/>
          <w:rFonts w:ascii="Verdana" w:hAnsi="Verdana"/>
          <w:color w:val="000000"/>
          <w:sz w:val="18"/>
          <w:szCs w:val="18"/>
        </w:rPr>
        <w:t> </w:t>
      </w:r>
      <w:r>
        <w:rPr>
          <w:rStyle w:val="WW8Num3z0"/>
          <w:rFonts w:ascii="Verdana" w:hAnsi="Verdana"/>
          <w:color w:val="4682B4"/>
          <w:sz w:val="18"/>
          <w:szCs w:val="18"/>
        </w:rPr>
        <w:t>иском</w:t>
      </w:r>
      <w:r>
        <w:rPr>
          <w:rStyle w:val="WW8Num4z0"/>
          <w:rFonts w:ascii="Verdana" w:hAnsi="Verdana"/>
          <w:color w:val="000000"/>
          <w:sz w:val="18"/>
          <w:szCs w:val="18"/>
        </w:rPr>
        <w:t> </w:t>
      </w:r>
      <w:r>
        <w:rPr>
          <w:rFonts w:ascii="Verdana" w:hAnsi="Verdana"/>
          <w:color w:val="000000"/>
          <w:sz w:val="18"/>
          <w:szCs w:val="18"/>
        </w:rPr>
        <w:t>к должнику юридическому лицу. По решению суда требования кредитора могут быть удовлетворены за счет оставшегося</w:t>
      </w:r>
      <w:r>
        <w:rPr>
          <w:rStyle w:val="WW8Num4z0"/>
          <w:rFonts w:ascii="Verdana" w:hAnsi="Verdana"/>
          <w:color w:val="000000"/>
          <w:sz w:val="18"/>
          <w:szCs w:val="18"/>
        </w:rPr>
        <w:t> </w:t>
      </w:r>
      <w:r>
        <w:rPr>
          <w:rStyle w:val="WW8Num3z0"/>
          <w:rFonts w:ascii="Verdana" w:hAnsi="Verdana"/>
          <w:color w:val="4682B4"/>
          <w:sz w:val="18"/>
          <w:szCs w:val="18"/>
        </w:rPr>
        <w:t>имущества</w:t>
      </w:r>
      <w:r>
        <w:rPr>
          <w:rStyle w:val="WW8Num4z0"/>
          <w:rFonts w:ascii="Verdana" w:hAnsi="Verdana"/>
          <w:color w:val="000000"/>
          <w:sz w:val="18"/>
          <w:szCs w:val="18"/>
        </w:rPr>
        <w:t> </w:t>
      </w:r>
      <w:r>
        <w:rPr>
          <w:rFonts w:ascii="Verdana" w:hAnsi="Verdana"/>
          <w:color w:val="000000"/>
          <w:sz w:val="18"/>
          <w:szCs w:val="18"/>
        </w:rPr>
        <w:t>ликвидируемого юридического лица».</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Аргументируя вывод о том, что мировое</w:t>
      </w:r>
      <w:r>
        <w:rPr>
          <w:rStyle w:val="WW8Num4z0"/>
          <w:rFonts w:ascii="Verdana" w:hAnsi="Verdana"/>
          <w:color w:val="000000"/>
          <w:sz w:val="18"/>
          <w:szCs w:val="18"/>
        </w:rPr>
        <w:t> </w:t>
      </w:r>
      <w:r>
        <w:rPr>
          <w:rStyle w:val="WW8Num3z0"/>
          <w:rFonts w:ascii="Verdana" w:hAnsi="Verdana"/>
          <w:color w:val="4682B4"/>
          <w:sz w:val="18"/>
          <w:szCs w:val="18"/>
        </w:rPr>
        <w:t>соглашение</w:t>
      </w:r>
      <w:r>
        <w:rPr>
          <w:rStyle w:val="WW8Num4z0"/>
          <w:rFonts w:ascii="Verdana" w:hAnsi="Verdana"/>
          <w:color w:val="000000"/>
          <w:sz w:val="18"/>
          <w:szCs w:val="18"/>
        </w:rPr>
        <w:t> </w:t>
      </w:r>
      <w:r>
        <w:rPr>
          <w:rFonts w:ascii="Verdana" w:hAnsi="Verdana"/>
          <w:color w:val="000000"/>
          <w:sz w:val="18"/>
          <w:szCs w:val="18"/>
        </w:rPr>
        <w:t>является одновременно процессуально и материально правовым действием, считаем необходимым, включить в главу 17 проекта АПК статью, в которой содержалось бы следующее определение понятия мирового</w:t>
      </w:r>
      <w:r>
        <w:rPr>
          <w:rStyle w:val="WW8Num4z0"/>
          <w:rFonts w:ascii="Verdana" w:hAnsi="Verdana"/>
          <w:color w:val="000000"/>
          <w:sz w:val="18"/>
          <w:szCs w:val="18"/>
        </w:rPr>
        <w:t> </w:t>
      </w:r>
      <w:r>
        <w:rPr>
          <w:rStyle w:val="WW8Num3z0"/>
          <w:rFonts w:ascii="Verdana" w:hAnsi="Verdana"/>
          <w:color w:val="4682B4"/>
          <w:sz w:val="18"/>
          <w:szCs w:val="18"/>
        </w:rPr>
        <w:t>соглашения</w:t>
      </w:r>
      <w:r>
        <w:rPr>
          <w:rStyle w:val="WW8Num4z0"/>
          <w:rFonts w:ascii="Verdana" w:hAnsi="Verdana"/>
          <w:color w:val="000000"/>
          <w:sz w:val="18"/>
          <w:szCs w:val="18"/>
        </w:rPr>
        <w:t> </w:t>
      </w:r>
      <w:r>
        <w:rPr>
          <w:rFonts w:ascii="Verdana" w:hAnsi="Verdana"/>
          <w:color w:val="000000"/>
          <w:sz w:val="18"/>
          <w:szCs w:val="18"/>
        </w:rPr>
        <w:t>«Мировое соглашение -это соглашение о</w:t>
      </w:r>
      <w:r>
        <w:rPr>
          <w:rStyle w:val="WW8Num4z0"/>
          <w:rFonts w:ascii="Verdana" w:hAnsi="Verdana"/>
          <w:color w:val="000000"/>
          <w:sz w:val="18"/>
          <w:szCs w:val="18"/>
        </w:rPr>
        <w:t> </w:t>
      </w:r>
      <w:r>
        <w:rPr>
          <w:rStyle w:val="WW8Num3z0"/>
          <w:rFonts w:ascii="Verdana" w:hAnsi="Verdana"/>
          <w:color w:val="4682B4"/>
          <w:sz w:val="18"/>
          <w:szCs w:val="18"/>
        </w:rPr>
        <w:t>прекращении</w:t>
      </w:r>
      <w:r>
        <w:rPr>
          <w:rStyle w:val="WW8Num4z0"/>
          <w:rFonts w:ascii="Verdana" w:hAnsi="Verdana"/>
          <w:color w:val="000000"/>
          <w:sz w:val="18"/>
          <w:szCs w:val="18"/>
        </w:rPr>
        <w:t> </w:t>
      </w:r>
      <w:r>
        <w:rPr>
          <w:rFonts w:ascii="Verdana" w:hAnsi="Verdana"/>
          <w:color w:val="000000"/>
          <w:sz w:val="18"/>
          <w:szCs w:val="18"/>
        </w:rPr>
        <w:t>судебного спора на взаимоприемлемых для сторон условиях, не</w:t>
      </w:r>
      <w:r>
        <w:rPr>
          <w:rStyle w:val="WW8Num4z0"/>
          <w:rFonts w:ascii="Verdana" w:hAnsi="Verdana"/>
          <w:color w:val="000000"/>
          <w:sz w:val="18"/>
          <w:szCs w:val="18"/>
        </w:rPr>
        <w:t> </w:t>
      </w:r>
      <w:r>
        <w:rPr>
          <w:rStyle w:val="WW8Num3z0"/>
          <w:rFonts w:ascii="Verdana" w:hAnsi="Verdana"/>
          <w:color w:val="4682B4"/>
          <w:sz w:val="18"/>
          <w:szCs w:val="18"/>
        </w:rPr>
        <w:t>противоречащих</w:t>
      </w:r>
      <w:r>
        <w:rPr>
          <w:rStyle w:val="WW8Num4z0"/>
          <w:rFonts w:ascii="Verdana" w:hAnsi="Verdana"/>
          <w:color w:val="000000"/>
          <w:sz w:val="18"/>
          <w:szCs w:val="18"/>
        </w:rPr>
        <w:t> </w:t>
      </w:r>
      <w:r>
        <w:rPr>
          <w:rFonts w:ascii="Verdana" w:hAnsi="Verdana"/>
          <w:color w:val="000000"/>
          <w:sz w:val="18"/>
          <w:szCs w:val="18"/>
        </w:rPr>
        <w:t>закону и не нарушающих права и интересы других лиц».</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исключаем возможность допуска к участию в мировых</w:t>
      </w:r>
      <w:r>
        <w:rPr>
          <w:rStyle w:val="WW8Num4z0"/>
          <w:rFonts w:ascii="Verdana" w:hAnsi="Verdana"/>
          <w:color w:val="000000"/>
          <w:sz w:val="18"/>
          <w:szCs w:val="18"/>
        </w:rPr>
        <w:t> </w:t>
      </w:r>
      <w:r>
        <w:rPr>
          <w:rStyle w:val="WW8Num3z0"/>
          <w:rFonts w:ascii="Verdana" w:hAnsi="Verdana"/>
          <w:color w:val="4682B4"/>
          <w:sz w:val="18"/>
          <w:szCs w:val="18"/>
        </w:rPr>
        <w:t>соглашениях</w:t>
      </w:r>
      <w:r>
        <w:rPr>
          <w:rStyle w:val="WW8Num4z0"/>
          <w:rFonts w:ascii="Verdana" w:hAnsi="Verdana"/>
          <w:color w:val="000000"/>
          <w:sz w:val="18"/>
          <w:szCs w:val="18"/>
        </w:rPr>
        <w:t> </w:t>
      </w:r>
      <w:r>
        <w:rPr>
          <w:rFonts w:ascii="Verdana" w:hAnsi="Verdana"/>
          <w:color w:val="000000"/>
          <w:sz w:val="18"/>
          <w:szCs w:val="18"/>
        </w:rPr>
        <w:t>лиц, принимающих на себя обязательство</w:t>
      </w:r>
      <w:r>
        <w:rPr>
          <w:rStyle w:val="WW8Num4z0"/>
          <w:rFonts w:ascii="Verdana" w:hAnsi="Verdana"/>
          <w:color w:val="000000"/>
          <w:sz w:val="18"/>
          <w:szCs w:val="18"/>
        </w:rPr>
        <w:t> </w:t>
      </w:r>
      <w:r>
        <w:rPr>
          <w:rStyle w:val="WW8Num3z0"/>
          <w:rFonts w:ascii="Verdana" w:hAnsi="Verdana"/>
          <w:color w:val="4682B4"/>
          <w:sz w:val="18"/>
          <w:szCs w:val="18"/>
        </w:rPr>
        <w:t>должника</w:t>
      </w:r>
      <w:r>
        <w:rPr>
          <w:rFonts w:ascii="Verdana" w:hAnsi="Verdana"/>
          <w:color w:val="000000"/>
          <w:sz w:val="18"/>
          <w:szCs w:val="18"/>
        </w:rPr>
        <w:t>, но не участвовавших в</w:t>
      </w:r>
      <w:r>
        <w:rPr>
          <w:rStyle w:val="WW8Num4z0"/>
          <w:rFonts w:ascii="Verdana" w:hAnsi="Verdana"/>
          <w:color w:val="000000"/>
          <w:sz w:val="18"/>
          <w:szCs w:val="18"/>
        </w:rPr>
        <w:t> </w:t>
      </w:r>
      <w:r>
        <w:rPr>
          <w:rStyle w:val="WW8Num3z0"/>
          <w:rFonts w:ascii="Verdana" w:hAnsi="Verdana"/>
          <w:color w:val="4682B4"/>
          <w:sz w:val="18"/>
          <w:szCs w:val="18"/>
        </w:rPr>
        <w:t>деле</w:t>
      </w:r>
      <w:r>
        <w:rPr>
          <w:rStyle w:val="WW8Num4z0"/>
          <w:rFonts w:ascii="Verdana" w:hAnsi="Verdana"/>
          <w:color w:val="000000"/>
          <w:sz w:val="18"/>
          <w:szCs w:val="18"/>
        </w:rPr>
        <w:t> </w:t>
      </w:r>
      <w:r>
        <w:rPr>
          <w:rFonts w:ascii="Verdana" w:hAnsi="Verdana"/>
          <w:color w:val="000000"/>
          <w:sz w:val="18"/>
          <w:szCs w:val="18"/>
        </w:rPr>
        <w:t>в качестве стороны или третьего лица, заявившего самостоятельное требование на предмет спора, за исключением дел о несостоятельности (банкротстве). В связи с этим часть 1 статьи 132 проекта АПК следует дать в следующей редакции: «Мировое соглашение может быть заключено сторонами, третьими лицами, заявляющими самостоятельное требование на предмет спора в арбитражном суде любой инстанции, а также на стадии</w:t>
      </w:r>
      <w:r>
        <w:rPr>
          <w:rStyle w:val="WW8Num4z0"/>
          <w:rFonts w:ascii="Verdana" w:hAnsi="Verdana"/>
          <w:color w:val="000000"/>
          <w:sz w:val="18"/>
          <w:szCs w:val="18"/>
        </w:rPr>
        <w:t> </w:t>
      </w:r>
      <w:r>
        <w:rPr>
          <w:rStyle w:val="WW8Num3z0"/>
          <w:rFonts w:ascii="Verdana" w:hAnsi="Verdana"/>
          <w:color w:val="4682B4"/>
          <w:sz w:val="18"/>
          <w:szCs w:val="18"/>
        </w:rPr>
        <w:t>исполнения</w:t>
      </w:r>
      <w:r>
        <w:rPr>
          <w:rStyle w:val="WW8Num4z0"/>
          <w:rFonts w:ascii="Verdana" w:hAnsi="Verdana"/>
          <w:color w:val="000000"/>
          <w:sz w:val="18"/>
          <w:szCs w:val="18"/>
        </w:rPr>
        <w:t> </w:t>
      </w:r>
      <w:r>
        <w:rPr>
          <w:rFonts w:ascii="Verdana" w:hAnsi="Verdana"/>
          <w:color w:val="000000"/>
          <w:sz w:val="18"/>
          <w:szCs w:val="18"/>
        </w:rPr>
        <w:t>судебного акта арбитражного суда".</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4 статьи 132 Проекта о пределах применения мировых</w:t>
      </w:r>
      <w:r>
        <w:rPr>
          <w:rStyle w:val="WW8Num4z0"/>
          <w:rFonts w:ascii="Verdana" w:hAnsi="Verdana"/>
          <w:color w:val="000000"/>
          <w:sz w:val="18"/>
          <w:szCs w:val="18"/>
        </w:rPr>
        <w:t> </w:t>
      </w:r>
      <w:r>
        <w:rPr>
          <w:rStyle w:val="WW8Num3z0"/>
          <w:rFonts w:ascii="Verdana" w:hAnsi="Verdana"/>
          <w:color w:val="4682B4"/>
          <w:sz w:val="18"/>
          <w:szCs w:val="18"/>
        </w:rPr>
        <w:t>соглашений</w:t>
      </w:r>
      <w:r>
        <w:rPr>
          <w:rStyle w:val="WW8Num4z0"/>
          <w:rFonts w:ascii="Verdana" w:hAnsi="Verdana"/>
          <w:color w:val="000000"/>
          <w:sz w:val="18"/>
          <w:szCs w:val="18"/>
        </w:rPr>
        <w:t> </w:t>
      </w:r>
      <w:r>
        <w:rPr>
          <w:rFonts w:ascii="Verdana" w:hAnsi="Verdana"/>
          <w:color w:val="000000"/>
          <w:sz w:val="18"/>
          <w:szCs w:val="18"/>
        </w:rPr>
        <w:t>по делам публично-правового характера и по</w:t>
      </w:r>
      <w:r>
        <w:rPr>
          <w:rStyle w:val="WW8Num4z0"/>
          <w:rFonts w:ascii="Verdana" w:hAnsi="Verdana"/>
          <w:color w:val="000000"/>
          <w:sz w:val="18"/>
          <w:szCs w:val="18"/>
        </w:rPr>
        <w:t> </w:t>
      </w:r>
      <w:r>
        <w:rPr>
          <w:rStyle w:val="WW8Num3z0"/>
          <w:rFonts w:ascii="Verdana" w:hAnsi="Verdana"/>
          <w:color w:val="4682B4"/>
          <w:sz w:val="18"/>
          <w:szCs w:val="18"/>
        </w:rPr>
        <w:t>делам</w:t>
      </w:r>
      <w:r>
        <w:rPr>
          <w:rStyle w:val="WW8Num4z0"/>
          <w:rFonts w:ascii="Verdana" w:hAnsi="Verdana"/>
          <w:color w:val="000000"/>
          <w:sz w:val="18"/>
          <w:szCs w:val="18"/>
        </w:rPr>
        <w:t> </w:t>
      </w:r>
      <w:r>
        <w:rPr>
          <w:rFonts w:ascii="Verdana" w:hAnsi="Verdana"/>
          <w:color w:val="000000"/>
          <w:sz w:val="18"/>
          <w:szCs w:val="18"/>
        </w:rPr>
        <w:t>особого производства должна быть сформулирована более четко. В связи с этим следует изменить ее, дав в следующей редакции: «Мировое соглашение не может быть заключено по делам, возникшим из публично-правовых отношений и по делам особого производства».</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решении ряда научных и практических проблем соотношения материального и процессуального права. Основные выводы и предложения, сформулированные в диссертационной работе, могут быть использованы при разработке нового законодательства, а также при внесении изменений и дополнений в уже действующие законы и иные нормативные акты, что позволит усовершенствовать механизм защиты прав субъектов предпринимательской и иной экономической деятельности.</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в арбитражной судебной практике.</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можно применить в учебно-педагогической практике, в частности, в процессе преподавания и изучения курса «</w:t>
      </w:r>
      <w:r>
        <w:rPr>
          <w:rStyle w:val="WW8Num3z0"/>
          <w:rFonts w:ascii="Verdana" w:hAnsi="Verdana"/>
          <w:color w:val="4682B4"/>
          <w:sz w:val="18"/>
          <w:szCs w:val="18"/>
        </w:rPr>
        <w:t>Арбитражное процессуальное право</w:t>
      </w:r>
      <w:r>
        <w:rPr>
          <w:rFonts w:ascii="Verdana" w:hAnsi="Verdana"/>
          <w:color w:val="000000"/>
          <w:sz w:val="18"/>
          <w:szCs w:val="18"/>
        </w:rPr>
        <w:t>», спецкурса «</w:t>
      </w:r>
      <w:r>
        <w:rPr>
          <w:rStyle w:val="WW8Num3z0"/>
          <w:rFonts w:ascii="Verdana" w:hAnsi="Verdana"/>
          <w:color w:val="4682B4"/>
          <w:sz w:val="18"/>
          <w:szCs w:val="18"/>
        </w:rPr>
        <w:t>Особенности рассмотрения отдельных категорий арбитражных споров</w:t>
      </w:r>
      <w:r>
        <w:rPr>
          <w:rFonts w:ascii="Verdana" w:hAnsi="Verdana"/>
          <w:color w:val="000000"/>
          <w:sz w:val="18"/>
          <w:szCs w:val="18"/>
        </w:rPr>
        <w:t>».</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гражданского процесса Дагестанского государственного университета. Основные положения и теоретические выводы, содержащиеся в диссертационном исследовании, изложены в ряде публикаций в научных юридических изданиях и учебно-методических пособиях для студентов юридического факультета Дагестанского государственного университета, освещались на научно-практических конференциях.</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при чтении курса лекций по арбитражному</w:t>
      </w:r>
      <w:r>
        <w:rPr>
          <w:rStyle w:val="WW8Num4z0"/>
          <w:rFonts w:ascii="Verdana" w:hAnsi="Verdana"/>
          <w:color w:val="000000"/>
          <w:sz w:val="18"/>
          <w:szCs w:val="18"/>
        </w:rPr>
        <w:t> </w:t>
      </w:r>
      <w:r>
        <w:rPr>
          <w:rStyle w:val="WW8Num3z0"/>
          <w:rFonts w:ascii="Verdana" w:hAnsi="Verdana"/>
          <w:color w:val="4682B4"/>
          <w:sz w:val="18"/>
          <w:szCs w:val="18"/>
        </w:rPr>
        <w:t>процессуальному</w:t>
      </w:r>
      <w:r>
        <w:rPr>
          <w:rStyle w:val="WW8Num4z0"/>
          <w:rFonts w:ascii="Verdana" w:hAnsi="Verdana"/>
          <w:color w:val="000000"/>
          <w:sz w:val="18"/>
          <w:szCs w:val="18"/>
        </w:rPr>
        <w:t> </w:t>
      </w:r>
      <w:r>
        <w:rPr>
          <w:rFonts w:ascii="Verdana" w:hAnsi="Verdana"/>
          <w:color w:val="000000"/>
          <w:sz w:val="18"/>
          <w:szCs w:val="18"/>
        </w:rPr>
        <w:t>праву, а также при чтении лекций и проведения семинарских занятий по спецкурсу «</w:t>
      </w:r>
      <w:r>
        <w:rPr>
          <w:rStyle w:val="WW8Num3z0"/>
          <w:rFonts w:ascii="Verdana" w:hAnsi="Verdana"/>
          <w:color w:val="4682B4"/>
          <w:sz w:val="18"/>
          <w:szCs w:val="18"/>
        </w:rPr>
        <w:t>Особенности рассмотрения отдельных категорий арбитражных споров</w:t>
      </w:r>
      <w:r>
        <w:rPr>
          <w:rFonts w:ascii="Verdana" w:hAnsi="Verdana"/>
          <w:color w:val="000000"/>
          <w:sz w:val="18"/>
          <w:szCs w:val="18"/>
        </w:rPr>
        <w:t>».</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Название и структура диссертации обусловлены целью и задачами исследования. Диссертация состоит из введения, трех глав, включающих десять параграфов, заключения и библиографического списка использованной литературы.</w:t>
      </w:r>
    </w:p>
    <w:p w:rsidR="005E46D0" w:rsidRDefault="005E46D0" w:rsidP="005E46D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Магомедова, Майсарат Абдулаевна</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соотношения материального и</w:t>
      </w:r>
      <w:r>
        <w:rPr>
          <w:rStyle w:val="WW8Num4z0"/>
          <w:rFonts w:ascii="Verdana" w:hAnsi="Verdana"/>
          <w:color w:val="000000"/>
          <w:sz w:val="18"/>
          <w:szCs w:val="18"/>
        </w:rPr>
        <w:t> </w:t>
      </w:r>
      <w:r>
        <w:rPr>
          <w:rStyle w:val="WW8Num3z0"/>
          <w:rFonts w:ascii="Verdana" w:hAnsi="Verdana"/>
          <w:color w:val="4682B4"/>
          <w:sz w:val="18"/>
          <w:szCs w:val="18"/>
        </w:rPr>
        <w:t>арбитражного</w:t>
      </w:r>
      <w:r>
        <w:rPr>
          <w:rStyle w:val="WW8Num4z0"/>
          <w:rFonts w:ascii="Verdana" w:hAnsi="Verdana"/>
          <w:color w:val="000000"/>
          <w:sz w:val="18"/>
          <w:szCs w:val="18"/>
        </w:rPr>
        <w:t> </w:t>
      </w:r>
      <w:r>
        <w:rPr>
          <w:rFonts w:ascii="Verdana" w:hAnsi="Verdana"/>
          <w:color w:val="000000"/>
          <w:sz w:val="18"/>
          <w:szCs w:val="18"/>
        </w:rPr>
        <w:t>процессуального права позволило нам сделать определенные выводы, направленные на совершенствование материального и арбитражного</w:t>
      </w:r>
      <w:r>
        <w:rPr>
          <w:rStyle w:val="WW8Num4z0"/>
          <w:rFonts w:ascii="Verdana" w:hAnsi="Verdana"/>
          <w:color w:val="000000"/>
          <w:sz w:val="18"/>
          <w:szCs w:val="18"/>
        </w:rPr>
        <w:t> </w:t>
      </w: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законодательства, которые могут быть использованы в</w:t>
      </w:r>
      <w:r>
        <w:rPr>
          <w:rStyle w:val="WW8Num4z0"/>
          <w:rFonts w:ascii="Verdana" w:hAnsi="Verdana"/>
          <w:color w:val="000000"/>
          <w:sz w:val="18"/>
          <w:szCs w:val="18"/>
        </w:rPr>
        <w:t> </w:t>
      </w:r>
      <w:r>
        <w:rPr>
          <w:rStyle w:val="WW8Num3z0"/>
          <w:rFonts w:ascii="Verdana" w:hAnsi="Verdana"/>
          <w:color w:val="4682B4"/>
          <w:sz w:val="18"/>
          <w:szCs w:val="18"/>
        </w:rPr>
        <w:t>правотворческой</w:t>
      </w:r>
      <w:r>
        <w:rPr>
          <w:rStyle w:val="WW8Num4z0"/>
          <w:rFonts w:ascii="Verdana" w:hAnsi="Verdana"/>
          <w:color w:val="000000"/>
          <w:sz w:val="18"/>
          <w:szCs w:val="18"/>
        </w:rPr>
        <w:t> </w:t>
      </w:r>
      <w:r>
        <w:rPr>
          <w:rFonts w:ascii="Verdana" w:hAnsi="Verdana"/>
          <w:color w:val="000000"/>
          <w:sz w:val="18"/>
          <w:szCs w:val="18"/>
        </w:rPr>
        <w:t>и правоприменительной практике.</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w:t>
      </w:r>
      <w:r>
        <w:rPr>
          <w:rStyle w:val="WW8Num4z0"/>
          <w:rFonts w:ascii="Verdana" w:hAnsi="Verdana"/>
          <w:color w:val="000000"/>
          <w:sz w:val="18"/>
          <w:szCs w:val="18"/>
        </w:rPr>
        <w:t> </w:t>
      </w:r>
      <w:r>
        <w:rPr>
          <w:rStyle w:val="WW8Num3z0"/>
          <w:rFonts w:ascii="Verdana" w:hAnsi="Verdana"/>
          <w:color w:val="4682B4"/>
          <w:sz w:val="18"/>
          <w:szCs w:val="18"/>
        </w:rPr>
        <w:t>процессуальным</w:t>
      </w:r>
      <w:r>
        <w:rPr>
          <w:rStyle w:val="WW8Num4z0"/>
          <w:rFonts w:ascii="Verdana" w:hAnsi="Verdana"/>
          <w:color w:val="000000"/>
          <w:sz w:val="18"/>
          <w:szCs w:val="18"/>
        </w:rPr>
        <w:t> </w:t>
      </w:r>
      <w:r>
        <w:rPr>
          <w:rFonts w:ascii="Verdana" w:hAnsi="Verdana"/>
          <w:color w:val="000000"/>
          <w:sz w:val="18"/>
          <w:szCs w:val="18"/>
        </w:rPr>
        <w:t>правом традиционно понимается часть норм правовой системы, регулирующей отношения, возникающие при</w:t>
      </w:r>
      <w:r>
        <w:rPr>
          <w:rStyle w:val="WW8Num4z0"/>
          <w:rFonts w:ascii="Verdana" w:hAnsi="Verdana"/>
          <w:color w:val="000000"/>
          <w:sz w:val="18"/>
          <w:szCs w:val="18"/>
        </w:rPr>
        <w:t> </w:t>
      </w:r>
      <w:r>
        <w:rPr>
          <w:rStyle w:val="WW8Num3z0"/>
          <w:rFonts w:ascii="Verdana" w:hAnsi="Verdana"/>
          <w:color w:val="4682B4"/>
          <w:sz w:val="18"/>
          <w:szCs w:val="18"/>
        </w:rPr>
        <w:t>расследовании</w:t>
      </w:r>
      <w:r>
        <w:rPr>
          <w:rStyle w:val="WW8Num4z0"/>
          <w:rFonts w:ascii="Verdana" w:hAnsi="Verdana"/>
          <w:color w:val="000000"/>
          <w:sz w:val="18"/>
          <w:szCs w:val="18"/>
        </w:rPr>
        <w:t> </w:t>
      </w:r>
      <w:r>
        <w:rPr>
          <w:rFonts w:ascii="Verdana" w:hAnsi="Verdana"/>
          <w:color w:val="000000"/>
          <w:sz w:val="18"/>
          <w:szCs w:val="18"/>
        </w:rPr>
        <w:t xml:space="preserve">преступлений, рассмотрении и </w:t>
      </w:r>
      <w:r>
        <w:rPr>
          <w:rFonts w:ascii="Verdana" w:hAnsi="Verdana"/>
          <w:color w:val="000000"/>
          <w:sz w:val="18"/>
          <w:szCs w:val="18"/>
        </w:rPr>
        <w:lastRenderedPageBreak/>
        <w:t>разрешении уголовных и гражданских дел. Такое сужение</w:t>
      </w:r>
      <w:r>
        <w:rPr>
          <w:rStyle w:val="WW8Num4z0"/>
          <w:rFonts w:ascii="Verdana" w:hAnsi="Verdana"/>
          <w:color w:val="000000"/>
          <w:sz w:val="18"/>
          <w:szCs w:val="18"/>
        </w:rPr>
        <w:t> </w:t>
      </w:r>
      <w:r>
        <w:rPr>
          <w:rStyle w:val="WW8Num3z0"/>
          <w:rFonts w:ascii="Verdana" w:hAnsi="Verdana"/>
          <w:color w:val="4682B4"/>
          <w:sz w:val="18"/>
          <w:szCs w:val="18"/>
        </w:rPr>
        <w:t>процессуальной</w:t>
      </w:r>
      <w:r>
        <w:rPr>
          <w:rStyle w:val="WW8Num4z0"/>
          <w:rFonts w:ascii="Verdana" w:hAnsi="Verdana"/>
          <w:color w:val="000000"/>
          <w:sz w:val="18"/>
          <w:szCs w:val="18"/>
        </w:rPr>
        <w:t> </w:t>
      </w:r>
      <w:r>
        <w:rPr>
          <w:rFonts w:ascii="Verdana" w:hAnsi="Verdana"/>
          <w:color w:val="000000"/>
          <w:sz w:val="18"/>
          <w:szCs w:val="18"/>
        </w:rPr>
        <w:t>формы, на наш взгляд, представляется неоправданным. Но нельзя и беспредельно расширять ее границы, как это делают сторонники концепции "юридического процесса".</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не согласны как со сторонниками узкого, так и со сторонниками широкого понимания процессуальной формы.</w:t>
      </w:r>
      <w:r>
        <w:rPr>
          <w:rStyle w:val="WW8Num4z0"/>
          <w:rFonts w:ascii="Verdana" w:hAnsi="Verdana"/>
          <w:color w:val="000000"/>
          <w:sz w:val="18"/>
          <w:szCs w:val="18"/>
        </w:rPr>
        <w:t> </w:t>
      </w:r>
      <w:r>
        <w:rPr>
          <w:rStyle w:val="WW8Num3z0"/>
          <w:rFonts w:ascii="Verdana" w:hAnsi="Verdana"/>
          <w:color w:val="4682B4"/>
          <w:sz w:val="18"/>
          <w:szCs w:val="18"/>
        </w:rPr>
        <w:t>Процессуальная</w:t>
      </w:r>
      <w:r>
        <w:rPr>
          <w:rStyle w:val="WW8Num4z0"/>
          <w:rFonts w:ascii="Verdana" w:hAnsi="Verdana"/>
          <w:color w:val="000000"/>
          <w:sz w:val="18"/>
          <w:szCs w:val="18"/>
        </w:rPr>
        <w:t> </w:t>
      </w:r>
      <w:r>
        <w:rPr>
          <w:rFonts w:ascii="Verdana" w:hAnsi="Verdana"/>
          <w:color w:val="000000"/>
          <w:sz w:val="18"/>
          <w:szCs w:val="18"/>
        </w:rPr>
        <w:t>форма - это урегулированный нормами права порядок</w:t>
      </w:r>
      <w:r>
        <w:rPr>
          <w:rStyle w:val="WW8Num4z0"/>
          <w:rFonts w:ascii="Verdana" w:hAnsi="Verdana"/>
          <w:color w:val="000000"/>
          <w:sz w:val="18"/>
          <w:szCs w:val="18"/>
        </w:rPr>
        <w:t> </w:t>
      </w:r>
      <w:r>
        <w:rPr>
          <w:rStyle w:val="WW8Num3z0"/>
          <w:rFonts w:ascii="Verdana" w:hAnsi="Verdana"/>
          <w:color w:val="4682B4"/>
          <w:sz w:val="18"/>
          <w:szCs w:val="18"/>
        </w:rPr>
        <w:t>юрисдикционной</w:t>
      </w:r>
      <w:r>
        <w:rPr>
          <w:rStyle w:val="WW8Num4z0"/>
          <w:rFonts w:ascii="Verdana" w:hAnsi="Verdana"/>
          <w:color w:val="000000"/>
          <w:sz w:val="18"/>
          <w:szCs w:val="18"/>
        </w:rPr>
        <w:t> </w:t>
      </w:r>
      <w:r>
        <w:rPr>
          <w:rFonts w:ascii="Verdana" w:hAnsi="Verdana"/>
          <w:color w:val="000000"/>
          <w:sz w:val="18"/>
          <w:szCs w:val="18"/>
        </w:rPr>
        <w:t>деятельности определенных органов по осуществлению защиты прав и интересов</w:t>
      </w:r>
      <w:r>
        <w:rPr>
          <w:rStyle w:val="WW8Num4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организаций, предприятий, учреждений и государства, гарантирующий заинтересованным в исходе дела лицам правильное разрешение</w:t>
      </w:r>
      <w:r>
        <w:rPr>
          <w:rStyle w:val="WW8Num4z0"/>
          <w:rFonts w:ascii="Verdana" w:hAnsi="Verdana"/>
          <w:color w:val="000000"/>
          <w:sz w:val="18"/>
          <w:szCs w:val="18"/>
        </w:rPr>
        <w:t> </w:t>
      </w:r>
      <w:r>
        <w:rPr>
          <w:rStyle w:val="WW8Num3z0"/>
          <w:rFonts w:ascii="Verdana" w:hAnsi="Verdana"/>
          <w:color w:val="4682B4"/>
          <w:sz w:val="18"/>
          <w:szCs w:val="18"/>
        </w:rPr>
        <w:t>спора</w:t>
      </w:r>
      <w:r>
        <w:rPr>
          <w:rFonts w:ascii="Verdana" w:hAnsi="Verdana"/>
          <w:color w:val="000000"/>
          <w:sz w:val="18"/>
          <w:szCs w:val="18"/>
        </w:rPr>
        <w:t>, равенство их процессуальных прав и</w:t>
      </w:r>
      <w:r>
        <w:rPr>
          <w:rStyle w:val="WW8Num4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проведенных исследований мы пришли к выводу, что материальное право - это отрасль права, устанавливающая определенный круг субъективных прав и обязанностей по различным категориям</w:t>
      </w:r>
      <w:r>
        <w:rPr>
          <w:rStyle w:val="WW8Num4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а процессуальное право - это отрасль права, определяющая порядок разрешения</w:t>
      </w:r>
      <w:r>
        <w:rPr>
          <w:rStyle w:val="WW8Num4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конфликтов, расследования и судебного рассмотрения</w:t>
      </w:r>
      <w:r>
        <w:rPr>
          <w:rStyle w:val="WW8Num4z0"/>
          <w:rFonts w:ascii="Verdana" w:hAnsi="Verdana"/>
          <w:color w:val="000000"/>
          <w:sz w:val="18"/>
          <w:szCs w:val="18"/>
        </w:rPr>
        <w:t> </w:t>
      </w:r>
      <w:r>
        <w:rPr>
          <w:rStyle w:val="WW8Num3z0"/>
          <w:rFonts w:ascii="Verdana" w:hAnsi="Verdana"/>
          <w:color w:val="4682B4"/>
          <w:sz w:val="18"/>
          <w:szCs w:val="18"/>
        </w:rPr>
        <w:t>преступлений</w:t>
      </w:r>
      <w:r>
        <w:rPr>
          <w:rStyle w:val="WW8Num4z0"/>
          <w:rFonts w:ascii="Verdana" w:hAnsi="Verdana"/>
          <w:color w:val="000000"/>
          <w:sz w:val="18"/>
          <w:szCs w:val="18"/>
        </w:rPr>
        <w:t> </w:t>
      </w:r>
      <w:r>
        <w:rPr>
          <w:rFonts w:ascii="Verdana" w:hAnsi="Verdana"/>
          <w:color w:val="000000"/>
          <w:sz w:val="18"/>
          <w:szCs w:val="18"/>
        </w:rPr>
        <w:t>и иных правонарушений.</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в России получил признание дуализм права. Вместе с тем в теории права нет единства в суждениях по вопросу отнесения</w:t>
      </w:r>
      <w:r>
        <w:rPr>
          <w:rStyle w:val="WW8Num4z0"/>
          <w:rFonts w:ascii="Verdana" w:hAnsi="Verdana"/>
          <w:color w:val="000000"/>
          <w:sz w:val="18"/>
          <w:szCs w:val="18"/>
        </w:rPr>
        <w:t> </w:t>
      </w:r>
      <w:r>
        <w:rPr>
          <w:rStyle w:val="WW8Num3z0"/>
          <w:rFonts w:ascii="Verdana" w:hAnsi="Verdana"/>
          <w:color w:val="4682B4"/>
          <w:sz w:val="18"/>
          <w:szCs w:val="18"/>
        </w:rPr>
        <w:t>процессуальных</w:t>
      </w:r>
      <w:r>
        <w:rPr>
          <w:rStyle w:val="WW8Num4z0"/>
          <w:rFonts w:ascii="Verdana" w:hAnsi="Verdana"/>
          <w:color w:val="000000"/>
          <w:sz w:val="18"/>
          <w:szCs w:val="18"/>
        </w:rPr>
        <w:t> </w:t>
      </w:r>
      <w:r>
        <w:rPr>
          <w:rFonts w:ascii="Verdana" w:hAnsi="Verdana"/>
          <w:color w:val="000000"/>
          <w:sz w:val="18"/>
          <w:szCs w:val="18"/>
        </w:rPr>
        <w:t>отраслей права к публичному или частному праву. Мы признаем публично-правовой характер процессуальных отраслей права.</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 процессуального права проявляется в том, что</w:t>
      </w:r>
      <w:r>
        <w:rPr>
          <w:rStyle w:val="WW8Num4z0"/>
          <w:rFonts w:ascii="Verdana" w:hAnsi="Verdana"/>
          <w:color w:val="000000"/>
          <w:sz w:val="18"/>
          <w:szCs w:val="18"/>
        </w:rPr>
        <w:t> </w:t>
      </w:r>
      <w:r>
        <w:rPr>
          <w:rStyle w:val="WW8Num3z0"/>
          <w:rFonts w:ascii="Verdana" w:hAnsi="Verdana"/>
          <w:color w:val="4682B4"/>
          <w:sz w:val="18"/>
          <w:szCs w:val="18"/>
        </w:rPr>
        <w:t>процессуальные</w:t>
      </w:r>
      <w:r>
        <w:rPr>
          <w:rStyle w:val="WW8Num4z0"/>
          <w:rFonts w:ascii="Verdana" w:hAnsi="Verdana"/>
          <w:color w:val="000000"/>
          <w:sz w:val="18"/>
          <w:szCs w:val="18"/>
        </w:rPr>
        <w:t> </w:t>
      </w:r>
      <w:r>
        <w:rPr>
          <w:rFonts w:ascii="Verdana" w:hAnsi="Verdana"/>
          <w:color w:val="000000"/>
          <w:sz w:val="18"/>
          <w:szCs w:val="18"/>
        </w:rPr>
        <w:t>отношения регулируются как процессуальными нормами, которые содержатся в</w:t>
      </w:r>
      <w:r>
        <w:rPr>
          <w:rStyle w:val="WW8Num4z0"/>
          <w:rFonts w:ascii="Verdana" w:hAnsi="Verdana"/>
          <w:color w:val="000000"/>
          <w:sz w:val="18"/>
          <w:szCs w:val="18"/>
        </w:rPr>
        <w:t> </w:t>
      </w:r>
      <w:r>
        <w:rPr>
          <w:rStyle w:val="WW8Num3z0"/>
          <w:rFonts w:ascii="Verdana" w:hAnsi="Verdana"/>
          <w:color w:val="4682B4"/>
          <w:sz w:val="18"/>
          <w:szCs w:val="18"/>
        </w:rPr>
        <w:t>кодифицированном</w:t>
      </w:r>
      <w:r>
        <w:rPr>
          <w:rStyle w:val="WW8Num4z0"/>
          <w:rFonts w:ascii="Verdana" w:hAnsi="Verdana"/>
          <w:color w:val="000000"/>
          <w:sz w:val="18"/>
          <w:szCs w:val="18"/>
        </w:rPr>
        <w:t> </w:t>
      </w:r>
      <w:r>
        <w:rPr>
          <w:rFonts w:ascii="Verdana" w:hAnsi="Verdana"/>
          <w:color w:val="000000"/>
          <w:sz w:val="18"/>
          <w:szCs w:val="18"/>
        </w:rPr>
        <w:t>процессуальном акте, так и нормами процессуального характера, которые содержатся в нормах материального законодательства. Вопрос о правовой природе этих норм является дискуссионным. Мы считаем процессуальные нормы, включенные в состав материального законодательства, нормами процессуального права.</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Специальные процессуальные нормы, содержащиеся в материальном праве, не всегда согласуются с общими положениями процессуального законодательства. Степень конфликтности процессуальных норм материального и процессуального законодательства находится как на уровне различий, так и на уровне противоречий.</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выявлении противоречий между общими и специальными нормами, регулирующими правила рассмотрения отдельных категорий дел, они должны быть устранены различными путями:</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если специальные правила противоречат сущности процессуального права или его основных институтов, они должны быть приведены в соответствие с процессуальным законодательством;</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если же содержащиеся в специальных нормах правила более эффективны в регулировании порядка защиты конкретного субъективного права, они должны быть учтены в общих процессуальных нормах.</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соотношения материальных и процессуальных отраслей права мы пришли к выводу, что одни элементы процессуальной формы находятся под непосредственным воздействием норм материального права - это</w:t>
      </w:r>
      <w:r>
        <w:rPr>
          <w:rStyle w:val="WW8Num4z0"/>
          <w:rFonts w:ascii="Verdana" w:hAnsi="Verdana"/>
          <w:color w:val="000000"/>
          <w:sz w:val="18"/>
          <w:szCs w:val="18"/>
        </w:rPr>
        <w:t> </w:t>
      </w:r>
      <w:r>
        <w:rPr>
          <w:rStyle w:val="WW8Num3z0"/>
          <w:rFonts w:ascii="Verdana" w:hAnsi="Verdana"/>
          <w:color w:val="4682B4"/>
          <w:sz w:val="18"/>
          <w:szCs w:val="18"/>
        </w:rPr>
        <w:t>иск</w:t>
      </w:r>
      <w:r>
        <w:rPr>
          <w:rFonts w:ascii="Verdana" w:hAnsi="Verdana"/>
          <w:color w:val="000000"/>
          <w:sz w:val="18"/>
          <w:szCs w:val="18"/>
        </w:rPr>
        <w:t>, субъекты правовой защиты, подведомственность, основные правила .</w:t>
      </w:r>
      <w:r>
        <w:rPr>
          <w:rStyle w:val="WW8Num3z0"/>
          <w:rFonts w:ascii="Verdana" w:hAnsi="Verdana"/>
          <w:color w:val="4682B4"/>
          <w:sz w:val="18"/>
          <w:szCs w:val="18"/>
        </w:rPr>
        <w:t>доказывания</w:t>
      </w:r>
      <w:r>
        <w:rPr>
          <w:rFonts w:ascii="Verdana" w:hAnsi="Verdana"/>
          <w:color w:val="000000"/>
          <w:sz w:val="18"/>
          <w:szCs w:val="18"/>
        </w:rPr>
        <w:t>. А другие обладают относительной самостоятельностью.</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становления и развития арбитражного процессуального права дало нам возможность утверждать, что основная роль в этом принадлежит материальному законодательству.</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положений, разработанных в общей теории права, а также исходя из организационных и функциональных критериев, определяющих самостоятельность отрасли права, мы обосновываем вывод об отраслевой самостоятельности арбитражного процессуального права.</w:t>
      </w:r>
      <w:r>
        <w:rPr>
          <w:rStyle w:val="WW8Num4z0"/>
          <w:rFonts w:ascii="Verdana" w:hAnsi="Verdana"/>
          <w:color w:val="000000"/>
          <w:sz w:val="18"/>
          <w:szCs w:val="18"/>
        </w:rPr>
        <w:t> </w:t>
      </w:r>
      <w:r>
        <w:rPr>
          <w:rStyle w:val="WW8Num3z0"/>
          <w:rFonts w:ascii="Verdana" w:hAnsi="Verdana"/>
          <w:color w:val="4682B4"/>
          <w:sz w:val="18"/>
          <w:szCs w:val="18"/>
        </w:rPr>
        <w:t>Арбитражное</w:t>
      </w:r>
      <w:r>
        <w:rPr>
          <w:rStyle w:val="WW8Num4z0"/>
          <w:rFonts w:ascii="Verdana" w:hAnsi="Verdana"/>
          <w:color w:val="000000"/>
          <w:sz w:val="18"/>
          <w:szCs w:val="18"/>
        </w:rPr>
        <w:t> </w:t>
      </w:r>
      <w:r>
        <w:rPr>
          <w:rFonts w:ascii="Verdana" w:hAnsi="Verdana"/>
          <w:color w:val="000000"/>
          <w:sz w:val="18"/>
          <w:szCs w:val="18"/>
        </w:rPr>
        <w:t>процессуальное право регулирует арбитражное</w:t>
      </w:r>
      <w:r>
        <w:rPr>
          <w:rStyle w:val="WW8Num4z0"/>
          <w:rFonts w:ascii="Verdana" w:hAnsi="Verdana"/>
          <w:color w:val="000000"/>
          <w:sz w:val="18"/>
          <w:szCs w:val="18"/>
        </w:rPr>
        <w:t> </w:t>
      </w:r>
      <w:r>
        <w:rPr>
          <w:rStyle w:val="WW8Num3z0"/>
          <w:rFonts w:ascii="Verdana" w:hAnsi="Verdana"/>
          <w:color w:val="4682B4"/>
          <w:sz w:val="18"/>
          <w:szCs w:val="18"/>
        </w:rPr>
        <w:t>судопроизводство</w:t>
      </w:r>
      <w:r>
        <w:rPr>
          <w:rFonts w:ascii="Verdana" w:hAnsi="Verdana"/>
          <w:color w:val="000000"/>
          <w:sz w:val="18"/>
          <w:szCs w:val="18"/>
        </w:rPr>
        <w:t>. Вместе с тем оно как отдельный вид</w:t>
      </w:r>
      <w:r>
        <w:rPr>
          <w:rStyle w:val="WW8Num4z0"/>
          <w:rFonts w:ascii="Verdana" w:hAnsi="Verdana"/>
          <w:color w:val="000000"/>
          <w:sz w:val="18"/>
          <w:szCs w:val="18"/>
        </w:rPr>
        <w:t> </w:t>
      </w:r>
      <w:r>
        <w:rPr>
          <w:rStyle w:val="WW8Num3z0"/>
          <w:rFonts w:ascii="Verdana" w:hAnsi="Verdana"/>
          <w:color w:val="4682B4"/>
          <w:sz w:val="18"/>
          <w:szCs w:val="18"/>
        </w:rPr>
        <w:t>судебного</w:t>
      </w:r>
      <w:r>
        <w:rPr>
          <w:rStyle w:val="WW8Num4z0"/>
          <w:rFonts w:ascii="Verdana" w:hAnsi="Verdana"/>
          <w:color w:val="000000"/>
          <w:sz w:val="18"/>
          <w:szCs w:val="18"/>
        </w:rPr>
        <w:t> </w:t>
      </w:r>
      <w:r>
        <w:rPr>
          <w:rFonts w:ascii="Verdana" w:hAnsi="Verdana"/>
          <w:color w:val="000000"/>
          <w:sz w:val="18"/>
          <w:szCs w:val="18"/>
        </w:rPr>
        <w:t>процесса не фигурирует ни в</w:t>
      </w:r>
      <w:r>
        <w:rPr>
          <w:rStyle w:val="WW8Num4z0"/>
          <w:rFonts w:ascii="Verdana" w:hAnsi="Verdana"/>
          <w:color w:val="000000"/>
          <w:sz w:val="18"/>
          <w:szCs w:val="18"/>
        </w:rPr>
        <w:t> </w:t>
      </w:r>
      <w:r>
        <w:rPr>
          <w:rStyle w:val="WW8Num3z0"/>
          <w:rFonts w:ascii="Verdana" w:hAnsi="Verdana"/>
          <w:color w:val="4682B4"/>
          <w:sz w:val="18"/>
          <w:szCs w:val="18"/>
        </w:rPr>
        <w:t>Конституции</w:t>
      </w:r>
      <w:r>
        <w:rPr>
          <w:rStyle w:val="WW8Num4z0"/>
          <w:rFonts w:ascii="Verdana" w:hAnsi="Verdana"/>
          <w:color w:val="000000"/>
          <w:sz w:val="18"/>
          <w:szCs w:val="18"/>
        </w:rPr>
        <w:t> </w:t>
      </w:r>
      <w:r>
        <w:rPr>
          <w:rFonts w:ascii="Verdana" w:hAnsi="Verdana"/>
          <w:color w:val="000000"/>
          <w:sz w:val="18"/>
          <w:szCs w:val="18"/>
        </w:rPr>
        <w:t>РФ, ни в ФКЗ РФ «О</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системе РФ». Существующее положение должно быть устранено путем дополнения ст.118 Конституции РФ и ст.1</w:t>
      </w:r>
      <w:r>
        <w:rPr>
          <w:rStyle w:val="WW8Num4z0"/>
          <w:rFonts w:ascii="Verdana" w:hAnsi="Verdana"/>
          <w:color w:val="000000"/>
          <w:sz w:val="18"/>
          <w:szCs w:val="18"/>
        </w:rPr>
        <w:t> </w:t>
      </w:r>
      <w:r>
        <w:rPr>
          <w:rStyle w:val="WW8Num3z0"/>
          <w:rFonts w:ascii="Verdana" w:hAnsi="Verdana"/>
          <w:color w:val="4682B4"/>
          <w:sz w:val="18"/>
          <w:szCs w:val="18"/>
        </w:rPr>
        <w:t>ФКЗ</w:t>
      </w:r>
      <w:r>
        <w:rPr>
          <w:rStyle w:val="WW8Num4z0"/>
          <w:rFonts w:ascii="Verdana" w:hAnsi="Verdana"/>
          <w:color w:val="000000"/>
          <w:sz w:val="18"/>
          <w:szCs w:val="18"/>
        </w:rPr>
        <w:t> </w:t>
      </w:r>
      <w:r>
        <w:rPr>
          <w:rFonts w:ascii="Verdana" w:hAnsi="Verdana"/>
          <w:color w:val="000000"/>
          <w:sz w:val="18"/>
          <w:szCs w:val="18"/>
        </w:rPr>
        <w:t>« О судебной системе РФ» нормой об осуществлении судебной власти посредством и арбитражного</w:t>
      </w:r>
      <w:r>
        <w:rPr>
          <w:rStyle w:val="WW8Num4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Нами выявлены те отрасли материального права, которые взаимодействуют с</w:t>
      </w:r>
      <w:r>
        <w:rPr>
          <w:rStyle w:val="WW8Num4z0"/>
          <w:rFonts w:ascii="Verdana" w:hAnsi="Verdana"/>
          <w:color w:val="000000"/>
          <w:sz w:val="18"/>
          <w:szCs w:val="18"/>
        </w:rPr>
        <w:t> </w:t>
      </w:r>
      <w:r>
        <w:rPr>
          <w:rStyle w:val="WW8Num3z0"/>
          <w:rFonts w:ascii="Verdana" w:hAnsi="Verdana"/>
          <w:color w:val="4682B4"/>
          <w:sz w:val="18"/>
          <w:szCs w:val="18"/>
        </w:rPr>
        <w:t>арбитражным</w:t>
      </w:r>
      <w:r>
        <w:rPr>
          <w:rStyle w:val="WW8Num4z0"/>
          <w:rFonts w:ascii="Verdana" w:hAnsi="Verdana"/>
          <w:color w:val="000000"/>
          <w:sz w:val="18"/>
          <w:szCs w:val="18"/>
        </w:rPr>
        <w:t> </w:t>
      </w:r>
      <w:r>
        <w:rPr>
          <w:rFonts w:ascii="Verdana" w:hAnsi="Verdana"/>
          <w:color w:val="000000"/>
          <w:sz w:val="18"/>
          <w:szCs w:val="18"/>
        </w:rPr>
        <w:t>процессуальным правом и оказывают на него существенное влияние. Это -</w:t>
      </w:r>
      <w:r>
        <w:rPr>
          <w:rStyle w:val="WW8Num4z0"/>
          <w:rFonts w:ascii="Verdana" w:hAnsi="Verdana"/>
          <w:color w:val="000000"/>
          <w:sz w:val="18"/>
          <w:szCs w:val="18"/>
        </w:rPr>
        <w:t> </w:t>
      </w:r>
      <w:r>
        <w:rPr>
          <w:rStyle w:val="WW8Num3z0"/>
          <w:rFonts w:ascii="Verdana" w:hAnsi="Verdana"/>
          <w:color w:val="4682B4"/>
          <w:sz w:val="18"/>
          <w:szCs w:val="18"/>
        </w:rPr>
        <w:t>конституционное</w:t>
      </w:r>
      <w:r>
        <w:rPr>
          <w:rFonts w:ascii="Verdana" w:hAnsi="Verdana"/>
          <w:color w:val="000000"/>
          <w:sz w:val="18"/>
          <w:szCs w:val="18"/>
        </w:rPr>
        <w:t>, гражданское, административное, налоговое.</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Установив, что нормы арбитражного и гражданского процессуального права воздействуют на один и тот же объект - деятельность по рассмотрению и разрешению юридических дел, что гражданский и</w:t>
      </w:r>
      <w:r>
        <w:rPr>
          <w:rStyle w:val="WW8Num4z0"/>
          <w:rFonts w:ascii="Verdana" w:hAnsi="Verdana"/>
          <w:color w:val="000000"/>
          <w:sz w:val="18"/>
          <w:szCs w:val="18"/>
        </w:rPr>
        <w:t> </w:t>
      </w:r>
      <w:r>
        <w:rPr>
          <w:rStyle w:val="WW8Num3z0"/>
          <w:rFonts w:ascii="Verdana" w:hAnsi="Verdana"/>
          <w:color w:val="4682B4"/>
          <w:sz w:val="18"/>
          <w:szCs w:val="18"/>
        </w:rPr>
        <w:t>арбитражный</w:t>
      </w:r>
      <w:r>
        <w:rPr>
          <w:rStyle w:val="WW8Num4z0"/>
          <w:rFonts w:ascii="Verdana" w:hAnsi="Verdana"/>
          <w:color w:val="000000"/>
          <w:sz w:val="18"/>
          <w:szCs w:val="18"/>
        </w:rPr>
        <w:t> </w:t>
      </w:r>
      <w:r>
        <w:rPr>
          <w:rFonts w:ascii="Verdana" w:hAnsi="Verdana"/>
          <w:color w:val="000000"/>
          <w:sz w:val="18"/>
          <w:szCs w:val="18"/>
        </w:rPr>
        <w:t>процессы в России сблизились как по содержанию, так и по форме, мы утверждаем, что они опосредуют функционирование различных звеньев судебной системы и потому взаимодействуя друг с другом, влияя друг на друга, остаются самостоятельными отраслями права.</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установили общие институты арбитражного процессуального права, которые имеют наибольшее воздействие со стороны материального права - это jhck, субъекты правовой защиты,</w:t>
      </w:r>
      <w:r>
        <w:rPr>
          <w:rStyle w:val="WW8Num4z0"/>
          <w:rFonts w:ascii="Verdana" w:hAnsi="Verdana"/>
          <w:color w:val="000000"/>
          <w:sz w:val="18"/>
          <w:szCs w:val="18"/>
        </w:rPr>
        <w:t> </w:t>
      </w:r>
      <w:r>
        <w:rPr>
          <w:rStyle w:val="WW8Num3z0"/>
          <w:rFonts w:ascii="Verdana" w:hAnsi="Verdana"/>
          <w:color w:val="4682B4"/>
          <w:sz w:val="18"/>
          <w:szCs w:val="18"/>
        </w:rPr>
        <w:t>подведомственность</w:t>
      </w:r>
      <w:r>
        <w:rPr>
          <w:rFonts w:ascii="Verdana" w:hAnsi="Verdana"/>
          <w:color w:val="000000"/>
          <w:sz w:val="18"/>
          <w:szCs w:val="18"/>
        </w:rPr>
        <w:t>, основные правила доказывания.</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норм, регулирующих институт</w:t>
      </w:r>
      <w:r>
        <w:rPr>
          <w:rStyle w:val="WW8Num4z0"/>
          <w:rFonts w:ascii="Verdana" w:hAnsi="Verdana"/>
          <w:color w:val="000000"/>
          <w:sz w:val="18"/>
          <w:szCs w:val="18"/>
        </w:rPr>
        <w:t> </w:t>
      </w:r>
      <w:r>
        <w:rPr>
          <w:rStyle w:val="WW8Num3z0"/>
          <w:rFonts w:ascii="Verdana" w:hAnsi="Verdana"/>
          <w:color w:val="4682B4"/>
          <w:sz w:val="18"/>
          <w:szCs w:val="18"/>
        </w:rPr>
        <w:t>подведомственности</w:t>
      </w:r>
      <w:r>
        <w:rPr>
          <w:rFonts w:ascii="Verdana" w:hAnsi="Verdana"/>
          <w:color w:val="000000"/>
          <w:sz w:val="18"/>
          <w:szCs w:val="18"/>
        </w:rPr>
        <w:t>, мы предлагаем дать в</w:t>
      </w:r>
      <w:r>
        <w:rPr>
          <w:rStyle w:val="WW8Num4z0"/>
          <w:rFonts w:ascii="Verdana" w:hAnsi="Verdana"/>
          <w:color w:val="000000"/>
          <w:sz w:val="18"/>
          <w:szCs w:val="18"/>
        </w:rPr>
        <w:t> </w:t>
      </w:r>
      <w:r>
        <w:rPr>
          <w:rStyle w:val="WW8Num3z0"/>
          <w:rFonts w:ascii="Verdana" w:hAnsi="Verdana"/>
          <w:color w:val="4682B4"/>
          <w:sz w:val="18"/>
          <w:szCs w:val="18"/>
        </w:rPr>
        <w:t>АПК</w:t>
      </w:r>
      <w:r>
        <w:rPr>
          <w:rStyle w:val="WW8Num4z0"/>
          <w:rFonts w:ascii="Verdana" w:hAnsi="Verdana"/>
          <w:color w:val="000000"/>
          <w:sz w:val="18"/>
          <w:szCs w:val="18"/>
        </w:rPr>
        <w:t> </w:t>
      </w:r>
      <w:r>
        <w:rPr>
          <w:rFonts w:ascii="Verdana" w:hAnsi="Verdana"/>
          <w:color w:val="000000"/>
          <w:sz w:val="18"/>
          <w:szCs w:val="18"/>
        </w:rPr>
        <w:t>понятие экономического спора, возникающего из</w:t>
      </w:r>
      <w:r>
        <w:rPr>
          <w:rStyle w:val="WW8Num4z0"/>
          <w:rFonts w:ascii="Verdana" w:hAnsi="Verdana"/>
          <w:color w:val="000000"/>
          <w:sz w:val="18"/>
          <w:szCs w:val="18"/>
        </w:rPr>
        <w:t> </w:t>
      </w:r>
      <w:r>
        <w:rPr>
          <w:rStyle w:val="WW8Num3z0"/>
          <w:rFonts w:ascii="Verdana" w:hAnsi="Verdana"/>
          <w:color w:val="4682B4"/>
          <w:sz w:val="18"/>
          <w:szCs w:val="18"/>
        </w:rPr>
        <w:t>административных</w:t>
      </w:r>
      <w:r>
        <w:rPr>
          <w:rStyle w:val="WW8Num4z0"/>
          <w:rFonts w:ascii="Verdana" w:hAnsi="Verdana"/>
          <w:color w:val="000000"/>
          <w:sz w:val="18"/>
          <w:szCs w:val="18"/>
        </w:rPr>
        <w:t> </w:t>
      </w:r>
      <w:r>
        <w:rPr>
          <w:rFonts w:ascii="Verdana" w:hAnsi="Verdana"/>
          <w:color w:val="000000"/>
          <w:sz w:val="18"/>
          <w:szCs w:val="18"/>
        </w:rPr>
        <w:t>правоотношений, под которым следует понимать</w:t>
      </w:r>
      <w:r>
        <w:rPr>
          <w:rStyle w:val="WW8Num4z0"/>
          <w:rFonts w:ascii="Verdana" w:hAnsi="Verdana"/>
          <w:color w:val="000000"/>
          <w:sz w:val="18"/>
          <w:szCs w:val="18"/>
        </w:rPr>
        <w:t> </w:t>
      </w:r>
      <w:r>
        <w:rPr>
          <w:rStyle w:val="WW8Num3z0"/>
          <w:rFonts w:ascii="Verdana" w:hAnsi="Verdana"/>
          <w:color w:val="4682B4"/>
          <w:sz w:val="18"/>
          <w:szCs w:val="18"/>
        </w:rPr>
        <w:t>спор</w:t>
      </w:r>
      <w:r>
        <w:rPr>
          <w:rFonts w:ascii="Verdana" w:hAnsi="Verdana"/>
          <w:color w:val="000000"/>
          <w:sz w:val="18"/>
          <w:szCs w:val="18"/>
        </w:rPr>
        <w:t>, возникший в связи с реализацией управленческих, контрольных или основанных на ином властном подчинении функций органами</w:t>
      </w:r>
      <w:r>
        <w:rPr>
          <w:rStyle w:val="WW8Num4z0"/>
          <w:rFonts w:ascii="Verdana" w:hAnsi="Verdana"/>
          <w:color w:val="000000"/>
          <w:sz w:val="18"/>
          <w:szCs w:val="18"/>
        </w:rPr>
        <w:t> </w:t>
      </w:r>
      <w:r>
        <w:rPr>
          <w:rStyle w:val="WW8Num3z0"/>
          <w:rFonts w:ascii="Verdana" w:hAnsi="Verdana"/>
          <w:color w:val="4682B4"/>
          <w:sz w:val="18"/>
          <w:szCs w:val="18"/>
        </w:rPr>
        <w:t>исполнительной</w:t>
      </w:r>
      <w:r>
        <w:rPr>
          <w:rStyle w:val="WW8Num4z0"/>
          <w:rFonts w:ascii="Verdana" w:hAnsi="Verdana"/>
          <w:color w:val="000000"/>
          <w:sz w:val="18"/>
          <w:szCs w:val="18"/>
        </w:rPr>
        <w:t> </w:t>
      </w:r>
      <w:r>
        <w:rPr>
          <w:rFonts w:ascii="Verdana" w:hAnsi="Verdana"/>
          <w:color w:val="000000"/>
          <w:sz w:val="18"/>
          <w:szCs w:val="18"/>
        </w:rPr>
        <w:t>власти в области предпринимательской и иной экономической деятельности.</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Материальное право существенно корректирует общие правила подведомственности. Положительной тенденцией действующих норм материального права является расширение сферы судебной защиты экономических споров.</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предлагаем уточнить общие правила подведомственности экономических споров, вытекающих из гражданских, административных и иных правоотношений.</w:t>
      </w:r>
      <w:r>
        <w:rPr>
          <w:rStyle w:val="WW8Num4z0"/>
          <w:rFonts w:ascii="Verdana" w:hAnsi="Verdana"/>
          <w:color w:val="000000"/>
          <w:sz w:val="18"/>
          <w:szCs w:val="18"/>
        </w:rPr>
        <w:t> </w:t>
      </w:r>
      <w:r>
        <w:rPr>
          <w:rStyle w:val="WW8Num3z0"/>
          <w:rFonts w:ascii="Verdana" w:hAnsi="Verdana"/>
          <w:color w:val="4682B4"/>
          <w:sz w:val="18"/>
          <w:szCs w:val="18"/>
        </w:rPr>
        <w:t>Статья</w:t>
      </w:r>
      <w:r>
        <w:rPr>
          <w:rStyle w:val="WW8Num4z0"/>
          <w:rFonts w:ascii="Verdana" w:hAnsi="Verdana"/>
          <w:color w:val="000000"/>
          <w:sz w:val="18"/>
          <w:szCs w:val="18"/>
        </w:rPr>
        <w:t> </w:t>
      </w:r>
      <w:r>
        <w:rPr>
          <w:rFonts w:ascii="Verdana" w:hAnsi="Verdana"/>
          <w:color w:val="000000"/>
          <w:sz w:val="18"/>
          <w:szCs w:val="18"/>
        </w:rPr>
        <w:t>22 АПК РФ (статья 28 проекта АПК) в качестве общего критерия подведомственности должна содержать понятие предмета защиты -права граждан и организаций в сфере предпринимательской и иной экономической деятельности. Специальные правила подведомственности отдельных категорий дел должны содержаться в нормах материального права. Подведомственность дел особого производства должна быть определена путем их перечисления в АПК.</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обосновываем целесообразность использования в</w:t>
      </w:r>
      <w:r>
        <w:rPr>
          <w:rStyle w:val="WW8Num4z0"/>
          <w:rFonts w:ascii="Verdana" w:hAnsi="Verdana"/>
          <w:color w:val="000000"/>
          <w:sz w:val="18"/>
          <w:szCs w:val="18"/>
        </w:rPr>
        <w:t> </w:t>
      </w:r>
      <w:r>
        <w:rPr>
          <w:rStyle w:val="WW8Num3z0"/>
          <w:rFonts w:ascii="Verdana" w:hAnsi="Verdana"/>
          <w:color w:val="4682B4"/>
          <w:sz w:val="18"/>
          <w:szCs w:val="18"/>
        </w:rPr>
        <w:t>арбитражном</w:t>
      </w:r>
      <w:r>
        <w:rPr>
          <w:rStyle w:val="WW8Num4z0"/>
          <w:rFonts w:ascii="Verdana" w:hAnsi="Verdana"/>
          <w:color w:val="000000"/>
          <w:sz w:val="18"/>
          <w:szCs w:val="18"/>
        </w:rPr>
        <w:t> </w:t>
      </w:r>
      <w:r>
        <w:rPr>
          <w:rFonts w:ascii="Verdana" w:hAnsi="Verdana"/>
          <w:color w:val="000000"/>
          <w:sz w:val="18"/>
          <w:szCs w:val="18"/>
        </w:rPr>
        <w:t>процессе категории «</w:t>
      </w:r>
      <w:r>
        <w:rPr>
          <w:rStyle w:val="WW8Num3z0"/>
          <w:rFonts w:ascii="Verdana" w:hAnsi="Verdana"/>
          <w:color w:val="4682B4"/>
          <w:sz w:val="18"/>
          <w:szCs w:val="18"/>
        </w:rPr>
        <w:t>правосубъектность</w:t>
      </w:r>
      <w:r>
        <w:rPr>
          <w:rFonts w:ascii="Verdana" w:hAnsi="Verdana"/>
          <w:color w:val="000000"/>
          <w:sz w:val="18"/>
          <w:szCs w:val="18"/>
        </w:rPr>
        <w:t>», так как применение к юридическим лицам и гражданам-предпринимателям категорий «</w:t>
      </w:r>
      <w:r>
        <w:rPr>
          <w:rStyle w:val="WW8Num3z0"/>
          <w:rFonts w:ascii="Verdana" w:hAnsi="Verdana"/>
          <w:color w:val="4682B4"/>
          <w:sz w:val="18"/>
          <w:szCs w:val="18"/>
        </w:rPr>
        <w:t>правоспособность</w:t>
      </w:r>
      <w:r>
        <w:rPr>
          <w:rFonts w:ascii="Verdana" w:hAnsi="Verdana"/>
          <w:color w:val="000000"/>
          <w:sz w:val="18"/>
          <w:szCs w:val="18"/>
        </w:rPr>
        <w:t>» и «</w:t>
      </w:r>
      <w:r>
        <w:rPr>
          <w:rStyle w:val="WW8Num3z0"/>
          <w:rFonts w:ascii="Verdana" w:hAnsi="Verdana"/>
          <w:color w:val="4682B4"/>
          <w:sz w:val="18"/>
          <w:szCs w:val="18"/>
        </w:rPr>
        <w:t>дееспособность</w:t>
      </w:r>
      <w:r>
        <w:rPr>
          <w:rFonts w:ascii="Verdana" w:hAnsi="Verdana"/>
          <w:color w:val="000000"/>
          <w:sz w:val="18"/>
          <w:szCs w:val="18"/>
        </w:rPr>
        <w:t>» не имеет юридического значения. В полной мере разграничить .</w:t>
      </w:r>
      <w:r>
        <w:rPr>
          <w:rStyle w:val="WW8Num3z0"/>
          <w:rFonts w:ascii="Verdana" w:hAnsi="Verdana"/>
          <w:color w:val="4682B4"/>
          <w:sz w:val="18"/>
          <w:szCs w:val="18"/>
        </w:rPr>
        <w:t>процессуальную</w:t>
      </w:r>
      <w:r>
        <w:rPr>
          <w:rStyle w:val="WW8Num4z0"/>
          <w:rFonts w:ascii="Verdana" w:hAnsi="Verdana"/>
          <w:color w:val="000000"/>
          <w:sz w:val="18"/>
          <w:szCs w:val="18"/>
        </w:rPr>
        <w:t> </w:t>
      </w:r>
      <w:r>
        <w:rPr>
          <w:rFonts w:ascii="Verdana" w:hAnsi="Verdana"/>
          <w:color w:val="000000"/>
          <w:sz w:val="18"/>
          <w:szCs w:val="18"/>
        </w:rPr>
        <w:t>правоспособность и процессуальную дееспособность можно только в отношении физических лиц.</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ст.46 проекта АПК должна называться «Процессуальная</w:t>
      </w:r>
      <w:r>
        <w:rPr>
          <w:rStyle w:val="WW8Num4z0"/>
          <w:rFonts w:ascii="Verdana" w:hAnsi="Verdana"/>
          <w:color w:val="000000"/>
          <w:sz w:val="18"/>
          <w:szCs w:val="18"/>
        </w:rPr>
        <w:t> </w:t>
      </w:r>
      <w:r>
        <w:rPr>
          <w:rStyle w:val="WW8Num3z0"/>
          <w:rFonts w:ascii="Verdana" w:hAnsi="Verdana"/>
          <w:color w:val="4682B4"/>
          <w:sz w:val="18"/>
          <w:szCs w:val="18"/>
        </w:rPr>
        <w:t>правосубъектность</w:t>
      </w:r>
      <w:r>
        <w:rPr>
          <w:rFonts w:ascii="Verdana" w:hAnsi="Verdana"/>
          <w:color w:val="000000"/>
          <w:sz w:val="18"/>
          <w:szCs w:val="18"/>
        </w:rPr>
        <w:t>». Формулировку статьи 46 Проекта следует дать в следующей редакции: «Способность иметь процессуальные права и нести процессуальные</w:t>
      </w:r>
      <w:r>
        <w:rPr>
          <w:rStyle w:val="WW8Num4z0"/>
          <w:rFonts w:ascii="Verdana" w:hAnsi="Verdana"/>
          <w:color w:val="000000"/>
          <w:sz w:val="18"/>
          <w:szCs w:val="18"/>
        </w:rPr>
        <w:t> </w:t>
      </w:r>
      <w:r>
        <w:rPr>
          <w:rStyle w:val="WW8Num3z0"/>
          <w:rFonts w:ascii="Verdana" w:hAnsi="Verdana"/>
          <w:color w:val="4682B4"/>
          <w:sz w:val="18"/>
          <w:szCs w:val="18"/>
        </w:rPr>
        <w:t>обязанности</w:t>
      </w:r>
      <w:r>
        <w:rPr>
          <w:rStyle w:val="WW8Num4z0"/>
          <w:rFonts w:ascii="Verdana" w:hAnsi="Verdana"/>
          <w:color w:val="000000"/>
          <w:sz w:val="18"/>
          <w:szCs w:val="18"/>
        </w:rPr>
        <w:t> </w:t>
      </w:r>
      <w:r>
        <w:rPr>
          <w:rFonts w:ascii="Verdana" w:hAnsi="Verdana"/>
          <w:color w:val="000000"/>
          <w:sz w:val="18"/>
          <w:szCs w:val="18"/>
        </w:rPr>
        <w:t>и своими действиями осуществлять процессуальные права и выполнять процессуальные обязанности (процессуальная правосубъектность) принадлежит в арбитражном процессе организациям и гражданам-предпринимателям».</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правовое положение стороны в арбитражном процессе, мы обосновываем вывод о нецелесообразности отказа от института</w:t>
      </w:r>
      <w:r>
        <w:rPr>
          <w:rStyle w:val="WW8Num4z0"/>
          <w:rFonts w:ascii="Verdana" w:hAnsi="Verdana"/>
          <w:color w:val="000000"/>
          <w:sz w:val="18"/>
          <w:szCs w:val="18"/>
        </w:rPr>
        <w:t> </w:t>
      </w:r>
      <w:r>
        <w:rPr>
          <w:rStyle w:val="WW8Num3z0"/>
          <w:rFonts w:ascii="Verdana" w:hAnsi="Verdana"/>
          <w:color w:val="4682B4"/>
          <w:sz w:val="18"/>
          <w:szCs w:val="18"/>
        </w:rPr>
        <w:t>ненадлежащей</w:t>
      </w:r>
      <w:r>
        <w:rPr>
          <w:rStyle w:val="WW8Num4z0"/>
          <w:rFonts w:ascii="Verdana" w:hAnsi="Verdana"/>
          <w:color w:val="000000"/>
          <w:sz w:val="18"/>
          <w:szCs w:val="18"/>
        </w:rPr>
        <w:t> </w:t>
      </w:r>
      <w:r>
        <w:rPr>
          <w:rFonts w:ascii="Verdana" w:hAnsi="Verdana"/>
          <w:color w:val="000000"/>
          <w:sz w:val="18"/>
          <w:szCs w:val="18"/>
        </w:rPr>
        <w:t>стороны. Следует сохранить в арбитражном процессе институт замены ненадлежащей стороны, но в целях материальной и процессуальной экономии, необходимо предоставить право</w:t>
      </w:r>
      <w:r>
        <w:rPr>
          <w:rStyle w:val="WW8Num4z0"/>
          <w:rFonts w:ascii="Verdana" w:hAnsi="Verdana"/>
          <w:color w:val="000000"/>
          <w:sz w:val="18"/>
          <w:szCs w:val="18"/>
        </w:rPr>
        <w:t> </w:t>
      </w:r>
      <w:r>
        <w:rPr>
          <w:rStyle w:val="WW8Num3z0"/>
          <w:rFonts w:ascii="Verdana" w:hAnsi="Verdana"/>
          <w:color w:val="4682B4"/>
          <w:sz w:val="18"/>
          <w:szCs w:val="18"/>
        </w:rPr>
        <w:t>судье</w:t>
      </w:r>
      <w:r>
        <w:rPr>
          <w:rStyle w:val="WW8Num4z0"/>
          <w:rFonts w:ascii="Verdana" w:hAnsi="Verdana"/>
          <w:color w:val="000000"/>
          <w:sz w:val="18"/>
          <w:szCs w:val="18"/>
        </w:rPr>
        <w:t> </w:t>
      </w:r>
      <w:r>
        <w:rPr>
          <w:rFonts w:ascii="Verdana" w:hAnsi="Verdana"/>
          <w:color w:val="000000"/>
          <w:sz w:val="18"/>
          <w:szCs w:val="18"/>
        </w:rPr>
        <w:t>в порядке подготовки дела к рассмотрению ставить вопрос о замене ненадлежащей стороны. Такое же право должно быть предоставлено и суду</w:t>
      </w:r>
      <w:r>
        <w:rPr>
          <w:rStyle w:val="WW8Num4z0"/>
          <w:rFonts w:ascii="Verdana" w:hAnsi="Verdana"/>
          <w:color w:val="000000"/>
          <w:sz w:val="18"/>
          <w:szCs w:val="18"/>
        </w:rPr>
        <w:t> </w:t>
      </w:r>
      <w:r>
        <w:rPr>
          <w:rStyle w:val="WW8Num3z0"/>
          <w:rFonts w:ascii="Verdana" w:hAnsi="Verdana"/>
          <w:color w:val="4682B4"/>
          <w:sz w:val="18"/>
          <w:szCs w:val="18"/>
        </w:rPr>
        <w:t>апелляционной</w:t>
      </w:r>
      <w:r>
        <w:rPr>
          <w:rStyle w:val="WW8Num4z0"/>
          <w:rFonts w:ascii="Verdana" w:hAnsi="Verdana"/>
          <w:color w:val="000000"/>
          <w:sz w:val="18"/>
          <w:szCs w:val="18"/>
        </w:rPr>
        <w:t> </w:t>
      </w:r>
      <w:r>
        <w:rPr>
          <w:rFonts w:ascii="Verdana" w:hAnsi="Verdana"/>
          <w:color w:val="000000"/>
          <w:sz w:val="18"/>
          <w:szCs w:val="18"/>
        </w:rPr>
        <w:t>инстанции, так как в этой</w:t>
      </w:r>
      <w:r>
        <w:rPr>
          <w:rStyle w:val="WW8Num4z0"/>
          <w:rFonts w:ascii="Verdana" w:hAnsi="Verdana"/>
          <w:color w:val="000000"/>
          <w:sz w:val="18"/>
          <w:szCs w:val="18"/>
        </w:rPr>
        <w:t> </w:t>
      </w:r>
      <w:r>
        <w:rPr>
          <w:rStyle w:val="WW8Num3z0"/>
          <w:rFonts w:ascii="Verdana" w:hAnsi="Verdana"/>
          <w:color w:val="4682B4"/>
          <w:sz w:val="18"/>
          <w:szCs w:val="18"/>
        </w:rPr>
        <w:t>инстанции</w:t>
      </w:r>
      <w:r>
        <w:rPr>
          <w:rStyle w:val="WW8Num4z0"/>
          <w:rFonts w:ascii="Verdana" w:hAnsi="Verdana"/>
          <w:color w:val="000000"/>
          <w:sz w:val="18"/>
          <w:szCs w:val="18"/>
        </w:rPr>
        <w:t> </w:t>
      </w:r>
      <w:r>
        <w:rPr>
          <w:rFonts w:ascii="Verdana" w:hAnsi="Verdana"/>
          <w:color w:val="000000"/>
          <w:sz w:val="18"/>
          <w:szCs w:val="18"/>
        </w:rPr>
        <w:t>дело рассматривается повторно и по существу.</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большинству дел, подведомственных</w:t>
      </w:r>
      <w:r>
        <w:rPr>
          <w:rStyle w:val="WW8Num4z0"/>
          <w:rFonts w:ascii="Verdana" w:hAnsi="Verdana"/>
          <w:color w:val="000000"/>
          <w:sz w:val="18"/>
          <w:szCs w:val="18"/>
        </w:rPr>
        <w:t> </w:t>
      </w:r>
      <w:r>
        <w:rPr>
          <w:rStyle w:val="WW8Num3z0"/>
          <w:rFonts w:ascii="Verdana" w:hAnsi="Verdana"/>
          <w:color w:val="4682B4"/>
          <w:sz w:val="18"/>
          <w:szCs w:val="18"/>
        </w:rPr>
        <w:t>арбитражному</w:t>
      </w:r>
      <w:r>
        <w:rPr>
          <w:rStyle w:val="WW8Num4z0"/>
          <w:rFonts w:ascii="Verdana" w:hAnsi="Verdana"/>
          <w:color w:val="000000"/>
          <w:sz w:val="18"/>
          <w:szCs w:val="18"/>
        </w:rPr>
        <w:t> </w:t>
      </w:r>
      <w:r>
        <w:rPr>
          <w:rFonts w:ascii="Verdana" w:hAnsi="Verdana"/>
          <w:color w:val="000000"/>
          <w:sz w:val="18"/>
          <w:szCs w:val="18"/>
        </w:rPr>
        <w:t>суду не представляет трудности определение</w:t>
      </w:r>
      <w:r>
        <w:rPr>
          <w:rStyle w:val="WW8Num4z0"/>
          <w:rFonts w:ascii="Verdana" w:hAnsi="Verdana"/>
          <w:color w:val="000000"/>
          <w:sz w:val="18"/>
          <w:szCs w:val="18"/>
        </w:rPr>
        <w:t> </w:t>
      </w:r>
      <w:r>
        <w:rPr>
          <w:rStyle w:val="WW8Num3z0"/>
          <w:rFonts w:ascii="Verdana" w:hAnsi="Verdana"/>
          <w:color w:val="4682B4"/>
          <w:sz w:val="18"/>
          <w:szCs w:val="18"/>
        </w:rPr>
        <w:t>надлежащих</w:t>
      </w:r>
      <w:r>
        <w:rPr>
          <w:rStyle w:val="WW8Num4z0"/>
          <w:rFonts w:ascii="Verdana" w:hAnsi="Verdana"/>
          <w:color w:val="000000"/>
          <w:sz w:val="18"/>
          <w:szCs w:val="18"/>
        </w:rPr>
        <w:t> </w:t>
      </w:r>
      <w:r>
        <w:rPr>
          <w:rFonts w:ascii="Verdana" w:hAnsi="Verdana"/>
          <w:color w:val="000000"/>
          <w:sz w:val="18"/>
          <w:szCs w:val="18"/>
        </w:rPr>
        <w:t>сторон. Вместе с тем правило пункта 4</w:t>
      </w:r>
      <w:r>
        <w:rPr>
          <w:rStyle w:val="WW8Num4z0"/>
          <w:rFonts w:ascii="Verdana" w:hAnsi="Verdana"/>
          <w:color w:val="000000"/>
          <w:sz w:val="18"/>
          <w:szCs w:val="18"/>
        </w:rPr>
        <w:t> </w:t>
      </w:r>
      <w:r>
        <w:rPr>
          <w:rStyle w:val="WW8Num3z0"/>
          <w:rFonts w:ascii="Verdana" w:hAnsi="Verdana"/>
          <w:color w:val="4682B4"/>
          <w:sz w:val="18"/>
          <w:szCs w:val="18"/>
        </w:rPr>
        <w:t>статьи</w:t>
      </w:r>
      <w:r>
        <w:rPr>
          <w:rStyle w:val="WW8Num4z0"/>
          <w:rFonts w:ascii="Verdana" w:hAnsi="Verdana"/>
          <w:color w:val="000000"/>
          <w:sz w:val="18"/>
          <w:szCs w:val="18"/>
        </w:rPr>
        <w:t> </w:t>
      </w:r>
      <w:r>
        <w:rPr>
          <w:rFonts w:ascii="Verdana" w:hAnsi="Verdana"/>
          <w:color w:val="000000"/>
          <w:sz w:val="18"/>
          <w:szCs w:val="18"/>
        </w:rPr>
        <w:t>64 ГК РФ явно неверно определяет</w:t>
      </w:r>
      <w:r>
        <w:rPr>
          <w:rStyle w:val="WW8Num4z0"/>
          <w:rFonts w:ascii="Verdana" w:hAnsi="Verdana"/>
          <w:color w:val="000000"/>
          <w:sz w:val="18"/>
          <w:szCs w:val="18"/>
        </w:rPr>
        <w:t> </w:t>
      </w:r>
      <w:r>
        <w:rPr>
          <w:rStyle w:val="WW8Num3z0"/>
          <w:rFonts w:ascii="Verdana" w:hAnsi="Verdana"/>
          <w:color w:val="4682B4"/>
          <w:sz w:val="18"/>
          <w:szCs w:val="18"/>
        </w:rPr>
        <w:t>обязанное</w:t>
      </w:r>
      <w:r>
        <w:rPr>
          <w:rStyle w:val="WW8Num4z0"/>
          <w:rFonts w:ascii="Verdana" w:hAnsi="Verdana"/>
          <w:color w:val="000000"/>
          <w:sz w:val="18"/>
          <w:szCs w:val="18"/>
        </w:rPr>
        <w:t> </w:t>
      </w:r>
      <w:r>
        <w:rPr>
          <w:rFonts w:ascii="Verdana" w:hAnsi="Verdana"/>
          <w:color w:val="000000"/>
          <w:sz w:val="18"/>
          <w:szCs w:val="18"/>
        </w:rPr>
        <w:t>лицо, которое в процессе должно занять</w:t>
      </w:r>
      <w:r>
        <w:rPr>
          <w:rStyle w:val="WW8Num4z0"/>
          <w:rFonts w:ascii="Verdana" w:hAnsi="Verdana"/>
          <w:color w:val="000000"/>
          <w:sz w:val="18"/>
          <w:szCs w:val="18"/>
        </w:rPr>
        <w:t> </w:t>
      </w:r>
      <w:r>
        <w:rPr>
          <w:rStyle w:val="WW8Num3z0"/>
          <w:rFonts w:ascii="Verdana" w:hAnsi="Verdana"/>
          <w:color w:val="4682B4"/>
          <w:sz w:val="18"/>
          <w:szCs w:val="18"/>
        </w:rPr>
        <w:t>процессуальное</w:t>
      </w:r>
      <w:r>
        <w:rPr>
          <w:rStyle w:val="WW8Num4z0"/>
          <w:rFonts w:ascii="Verdana" w:hAnsi="Verdana"/>
          <w:color w:val="000000"/>
          <w:sz w:val="18"/>
          <w:szCs w:val="18"/>
        </w:rPr>
        <w:t> </w:t>
      </w:r>
      <w:r>
        <w:rPr>
          <w:rFonts w:ascii="Verdana" w:hAnsi="Verdana"/>
          <w:color w:val="000000"/>
          <w:sz w:val="18"/>
          <w:szCs w:val="18"/>
        </w:rPr>
        <w:t>положение ответчика. Исходя из этого, мы предлагаем, изменить формулировку пункта 4 ст.64 ГК РФ, дав ее в следующей редакции: «В случае отказа ликвидационной комиссии в удовлетворении требований</w:t>
      </w:r>
      <w:r>
        <w:rPr>
          <w:rStyle w:val="WW8Num4z0"/>
          <w:rFonts w:ascii="Verdana" w:hAnsi="Verdana"/>
          <w:color w:val="000000"/>
          <w:sz w:val="18"/>
          <w:szCs w:val="18"/>
        </w:rPr>
        <w:t> </w:t>
      </w:r>
      <w:r>
        <w:rPr>
          <w:rStyle w:val="WW8Num3z0"/>
          <w:rFonts w:ascii="Verdana" w:hAnsi="Verdana"/>
          <w:color w:val="4682B4"/>
          <w:sz w:val="18"/>
          <w:szCs w:val="18"/>
        </w:rPr>
        <w:t>кредитора</w:t>
      </w:r>
      <w:r>
        <w:rPr>
          <w:rStyle w:val="WW8Num4z0"/>
          <w:rFonts w:ascii="Verdana" w:hAnsi="Verdana"/>
          <w:color w:val="000000"/>
          <w:sz w:val="18"/>
          <w:szCs w:val="18"/>
        </w:rPr>
        <w:t> </w:t>
      </w:r>
      <w:r>
        <w:rPr>
          <w:rFonts w:ascii="Verdana" w:hAnsi="Verdana"/>
          <w:color w:val="000000"/>
          <w:sz w:val="18"/>
          <w:szCs w:val="18"/>
        </w:rPr>
        <w:t>либо уклонения от их рассмотрения</w:t>
      </w:r>
      <w:r>
        <w:rPr>
          <w:rStyle w:val="WW8Num4z0"/>
          <w:rFonts w:ascii="Verdana" w:hAnsi="Verdana"/>
          <w:color w:val="000000"/>
          <w:sz w:val="18"/>
          <w:szCs w:val="18"/>
        </w:rPr>
        <w:t> </w:t>
      </w:r>
      <w:r>
        <w:rPr>
          <w:rStyle w:val="WW8Num3z0"/>
          <w:rFonts w:ascii="Verdana" w:hAnsi="Verdana"/>
          <w:color w:val="4682B4"/>
          <w:sz w:val="18"/>
          <w:szCs w:val="18"/>
        </w:rPr>
        <w:t>кредитор</w:t>
      </w:r>
      <w:r>
        <w:rPr>
          <w:rStyle w:val="WW8Num4z0"/>
          <w:rFonts w:ascii="Verdana" w:hAnsi="Verdana"/>
          <w:color w:val="000000"/>
          <w:sz w:val="18"/>
          <w:szCs w:val="18"/>
        </w:rPr>
        <w:t> </w:t>
      </w:r>
      <w:r>
        <w:rPr>
          <w:rFonts w:ascii="Verdana" w:hAnsi="Verdana"/>
          <w:color w:val="000000"/>
          <w:sz w:val="18"/>
          <w:szCs w:val="18"/>
        </w:rPr>
        <w:t>вправе до утверждения ликвидационного баланса юридического лица обратиться в суд с</w:t>
      </w:r>
      <w:r>
        <w:rPr>
          <w:rStyle w:val="WW8Num4z0"/>
          <w:rFonts w:ascii="Verdana" w:hAnsi="Verdana"/>
          <w:color w:val="000000"/>
          <w:sz w:val="18"/>
          <w:szCs w:val="18"/>
        </w:rPr>
        <w:t> </w:t>
      </w:r>
      <w:r>
        <w:rPr>
          <w:rStyle w:val="WW8Num3z0"/>
          <w:rFonts w:ascii="Verdana" w:hAnsi="Verdana"/>
          <w:color w:val="4682B4"/>
          <w:sz w:val="18"/>
          <w:szCs w:val="18"/>
        </w:rPr>
        <w:t>иском</w:t>
      </w:r>
      <w:r>
        <w:rPr>
          <w:rStyle w:val="WW8Num4z0"/>
          <w:rFonts w:ascii="Verdana" w:hAnsi="Verdana"/>
          <w:color w:val="000000"/>
          <w:sz w:val="18"/>
          <w:szCs w:val="18"/>
        </w:rPr>
        <w:t> </w:t>
      </w:r>
      <w:r>
        <w:rPr>
          <w:rFonts w:ascii="Verdana" w:hAnsi="Verdana"/>
          <w:color w:val="000000"/>
          <w:sz w:val="18"/>
          <w:szCs w:val="18"/>
        </w:rPr>
        <w:t>к должнику юридическому лицу. По решению суда требования кредитора могут быть удовлетворены за счет оставшегося</w:t>
      </w:r>
      <w:r>
        <w:rPr>
          <w:rStyle w:val="WW8Num4z0"/>
          <w:rFonts w:ascii="Verdana" w:hAnsi="Verdana"/>
          <w:color w:val="000000"/>
          <w:sz w:val="18"/>
          <w:szCs w:val="18"/>
        </w:rPr>
        <w:t> </w:t>
      </w:r>
      <w:r>
        <w:rPr>
          <w:rStyle w:val="WW8Num3z0"/>
          <w:rFonts w:ascii="Verdana" w:hAnsi="Verdana"/>
          <w:color w:val="4682B4"/>
          <w:sz w:val="18"/>
          <w:szCs w:val="18"/>
        </w:rPr>
        <w:t>имущества</w:t>
      </w:r>
      <w:r>
        <w:rPr>
          <w:rStyle w:val="WW8Num4z0"/>
          <w:rFonts w:ascii="Verdana" w:hAnsi="Verdana"/>
          <w:color w:val="000000"/>
          <w:sz w:val="18"/>
          <w:szCs w:val="18"/>
        </w:rPr>
        <w:t> </w:t>
      </w:r>
      <w:r>
        <w:rPr>
          <w:rFonts w:ascii="Verdana" w:hAnsi="Verdana"/>
          <w:color w:val="000000"/>
          <w:sz w:val="18"/>
          <w:szCs w:val="18"/>
        </w:rPr>
        <w:t>ликвидируемого юридического лица».</w:t>
      </w:r>
    </w:p>
    <w:p w:rsidR="005E46D0" w:rsidRDefault="005E46D0" w:rsidP="005E46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Материальное законодательство содержит нормы, направленные на защиту неопределенной или многочисленной группы лиц, не обеспеченные процессуальным механизмом их реализации. </w:t>
      </w:r>
      <w:r>
        <w:rPr>
          <w:rFonts w:ascii="Verdana" w:hAnsi="Verdana"/>
          <w:color w:val="000000"/>
          <w:sz w:val="18"/>
          <w:szCs w:val="18"/>
        </w:rPr>
        <w:lastRenderedPageBreak/>
        <w:t>Средством защиты интересов указанных лиц в арбитражном процессе должен быть признан "групповой иск".</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в арбитражное процессуальное законодательство ввести правовую конструкцию групповых</w:t>
      </w:r>
      <w:r>
        <w:rPr>
          <w:rStyle w:val="WW8Num4z0"/>
          <w:rFonts w:ascii="Verdana" w:hAnsi="Verdana"/>
          <w:color w:val="000000"/>
          <w:sz w:val="18"/>
          <w:szCs w:val="18"/>
        </w:rPr>
        <w:t> </w:t>
      </w:r>
      <w:r>
        <w:rPr>
          <w:rStyle w:val="WW8Num3z0"/>
          <w:rFonts w:ascii="Verdana" w:hAnsi="Verdana"/>
          <w:color w:val="4682B4"/>
          <w:sz w:val="18"/>
          <w:szCs w:val="18"/>
        </w:rPr>
        <w:t>исков</w:t>
      </w:r>
      <w:r>
        <w:rPr>
          <w:rFonts w:ascii="Verdana" w:hAnsi="Verdana"/>
          <w:color w:val="000000"/>
          <w:sz w:val="18"/>
          <w:szCs w:val="18"/>
        </w:rPr>
        <w:t>. Для этого необходимо дополнить ст. 105 АПК пунктом 3 следующего содержания: "В одном</w:t>
      </w:r>
      <w:r>
        <w:rPr>
          <w:rStyle w:val="WW8Num4z0"/>
          <w:rFonts w:ascii="Verdana" w:hAnsi="Verdana"/>
          <w:color w:val="000000"/>
          <w:sz w:val="18"/>
          <w:szCs w:val="18"/>
        </w:rPr>
        <w:t> </w:t>
      </w:r>
      <w:r>
        <w:rPr>
          <w:rStyle w:val="WW8Num3z0"/>
          <w:rFonts w:ascii="Verdana" w:hAnsi="Verdana"/>
          <w:color w:val="4682B4"/>
          <w:sz w:val="18"/>
          <w:szCs w:val="18"/>
        </w:rPr>
        <w:t>исковом</w:t>
      </w:r>
      <w:r>
        <w:rPr>
          <w:rStyle w:val="WW8Num4z0"/>
          <w:rFonts w:ascii="Verdana" w:hAnsi="Verdana"/>
          <w:color w:val="000000"/>
          <w:sz w:val="18"/>
          <w:szCs w:val="18"/>
        </w:rPr>
        <w:t> </w:t>
      </w:r>
      <w:r>
        <w:rPr>
          <w:rFonts w:ascii="Verdana" w:hAnsi="Verdana"/>
          <w:color w:val="000000"/>
          <w:sz w:val="18"/>
          <w:szCs w:val="18"/>
        </w:rPr>
        <w:t>заявлении могут быть объединены тождественные требования неопределенной или многочисленной группы лиц к общему для всех</w:t>
      </w:r>
      <w:r>
        <w:rPr>
          <w:rStyle w:val="WW8Num4z0"/>
          <w:rFonts w:ascii="Verdana" w:hAnsi="Verdana"/>
          <w:color w:val="000000"/>
          <w:sz w:val="18"/>
          <w:szCs w:val="18"/>
        </w:rPr>
        <w:t> </w:t>
      </w:r>
      <w:r>
        <w:rPr>
          <w:rStyle w:val="WW8Num3z0"/>
          <w:rFonts w:ascii="Verdana" w:hAnsi="Verdana"/>
          <w:color w:val="4682B4"/>
          <w:sz w:val="18"/>
          <w:szCs w:val="18"/>
        </w:rPr>
        <w:t>истцов</w:t>
      </w:r>
      <w:r>
        <w:rPr>
          <w:rStyle w:val="WW8Num4z0"/>
          <w:rFonts w:ascii="Verdana" w:hAnsi="Verdana"/>
          <w:color w:val="000000"/>
          <w:sz w:val="18"/>
          <w:szCs w:val="18"/>
        </w:rPr>
        <w:t> </w:t>
      </w:r>
      <w:r>
        <w:rPr>
          <w:rFonts w:ascii="Verdana" w:hAnsi="Verdana"/>
          <w:color w:val="000000"/>
          <w:sz w:val="18"/>
          <w:szCs w:val="18"/>
        </w:rPr>
        <w:t>ответчику, совпадающие по фактическим и правовым основаниям и предусматривающие общий способ юридической защиты", а пункты 3 и 4 считать пунктами 4 и 5.</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Мировое</w:t>
      </w:r>
      <w:r>
        <w:rPr>
          <w:rStyle w:val="WW8Num4z0"/>
          <w:rFonts w:ascii="Verdana" w:hAnsi="Verdana"/>
          <w:color w:val="000000"/>
          <w:sz w:val="18"/>
          <w:szCs w:val="18"/>
        </w:rPr>
        <w:t> </w:t>
      </w:r>
      <w:r>
        <w:rPr>
          <w:rStyle w:val="WW8Num3z0"/>
          <w:rFonts w:ascii="Verdana" w:hAnsi="Verdana"/>
          <w:color w:val="4682B4"/>
          <w:sz w:val="18"/>
          <w:szCs w:val="18"/>
        </w:rPr>
        <w:t>соглашение</w:t>
      </w:r>
      <w:r>
        <w:rPr>
          <w:rStyle w:val="WW8Num4z0"/>
          <w:rFonts w:ascii="Verdana" w:hAnsi="Verdana"/>
          <w:color w:val="000000"/>
          <w:sz w:val="18"/>
          <w:szCs w:val="18"/>
        </w:rPr>
        <w:t> </w:t>
      </w:r>
      <w:r>
        <w:rPr>
          <w:rFonts w:ascii="Verdana" w:hAnsi="Verdana"/>
          <w:color w:val="000000"/>
          <w:sz w:val="18"/>
          <w:szCs w:val="18"/>
        </w:rPr>
        <w:t>является одновременно процессуально и материально правовым действием. Утверждая мировое соглашение, суд должен руководствоваться как нормами материального, так и нормами процессуального права. К мировому</w:t>
      </w:r>
      <w:r>
        <w:rPr>
          <w:rStyle w:val="WW8Num4z0"/>
          <w:rFonts w:ascii="Verdana" w:hAnsi="Verdana"/>
          <w:color w:val="000000"/>
          <w:sz w:val="18"/>
          <w:szCs w:val="18"/>
        </w:rPr>
        <w:t> </w:t>
      </w:r>
      <w:r>
        <w:rPr>
          <w:rStyle w:val="WW8Num3z0"/>
          <w:rFonts w:ascii="Verdana" w:hAnsi="Verdana"/>
          <w:color w:val="4682B4"/>
          <w:sz w:val="18"/>
          <w:szCs w:val="18"/>
        </w:rPr>
        <w:t>соглашению</w:t>
      </w:r>
      <w:r>
        <w:rPr>
          <w:rStyle w:val="WW8Num4z0"/>
          <w:rFonts w:ascii="Verdana" w:hAnsi="Verdana"/>
          <w:color w:val="000000"/>
          <w:sz w:val="18"/>
          <w:szCs w:val="18"/>
        </w:rPr>
        <w:t> </w:t>
      </w:r>
      <w:r>
        <w:rPr>
          <w:rFonts w:ascii="Verdana" w:hAnsi="Verdana"/>
          <w:color w:val="000000"/>
          <w:sz w:val="18"/>
          <w:szCs w:val="18"/>
        </w:rPr>
        <w:t>должны применяться нормы гражданского права, регулирующие порядок заключения договора. При этом, следует исходить из того, что мировое соглашение заключается только между сторонами процесса и в связи с процессом и недопустимо участие в мировом</w:t>
      </w:r>
      <w:r>
        <w:rPr>
          <w:rStyle w:val="WW8Num4z0"/>
          <w:rFonts w:ascii="Verdana" w:hAnsi="Verdana"/>
          <w:color w:val="000000"/>
          <w:sz w:val="18"/>
          <w:szCs w:val="18"/>
        </w:rPr>
        <w:t> </w:t>
      </w:r>
      <w:r>
        <w:rPr>
          <w:rStyle w:val="WW8Num3z0"/>
          <w:rFonts w:ascii="Verdana" w:hAnsi="Verdana"/>
          <w:color w:val="4682B4"/>
          <w:sz w:val="18"/>
          <w:szCs w:val="18"/>
        </w:rPr>
        <w:t>соглашении</w:t>
      </w:r>
      <w:r>
        <w:rPr>
          <w:rStyle w:val="WW8Num4z0"/>
          <w:rFonts w:ascii="Verdana" w:hAnsi="Verdana"/>
          <w:color w:val="000000"/>
          <w:sz w:val="18"/>
          <w:szCs w:val="18"/>
        </w:rPr>
        <w:t> </w:t>
      </w:r>
      <w:r>
        <w:rPr>
          <w:rFonts w:ascii="Verdana" w:hAnsi="Verdana"/>
          <w:color w:val="000000"/>
          <w:sz w:val="18"/>
          <w:szCs w:val="18"/>
        </w:rPr>
        <w:t>иных лиц, кроме названных в АПК.</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включить в главу 17 проекта АПК статью, в которой содержалось бы следующее определение понятия мирового</w:t>
      </w:r>
      <w:r>
        <w:rPr>
          <w:rStyle w:val="WW8Num4z0"/>
          <w:rFonts w:ascii="Verdana" w:hAnsi="Verdana"/>
          <w:color w:val="000000"/>
          <w:sz w:val="18"/>
          <w:szCs w:val="18"/>
        </w:rPr>
        <w:t> </w:t>
      </w:r>
      <w:r>
        <w:rPr>
          <w:rStyle w:val="WW8Num3z0"/>
          <w:rFonts w:ascii="Verdana" w:hAnsi="Verdana"/>
          <w:color w:val="4682B4"/>
          <w:sz w:val="18"/>
          <w:szCs w:val="18"/>
        </w:rPr>
        <w:t>соглашения</w:t>
      </w:r>
      <w:r>
        <w:rPr>
          <w:rFonts w:ascii="Verdana" w:hAnsi="Verdana"/>
          <w:color w:val="000000"/>
          <w:sz w:val="18"/>
          <w:szCs w:val="18"/>
        </w:rPr>
        <w:t>: «Мировое соглашение -это соглашение о</w:t>
      </w:r>
      <w:r>
        <w:rPr>
          <w:rStyle w:val="WW8Num4z0"/>
          <w:rFonts w:ascii="Verdana" w:hAnsi="Verdana"/>
          <w:color w:val="000000"/>
          <w:sz w:val="18"/>
          <w:szCs w:val="18"/>
        </w:rPr>
        <w:t> </w:t>
      </w:r>
      <w:r>
        <w:rPr>
          <w:rStyle w:val="WW8Num3z0"/>
          <w:rFonts w:ascii="Verdana" w:hAnsi="Verdana"/>
          <w:color w:val="4682B4"/>
          <w:sz w:val="18"/>
          <w:szCs w:val="18"/>
        </w:rPr>
        <w:t>прекращении</w:t>
      </w:r>
      <w:r>
        <w:rPr>
          <w:rStyle w:val="WW8Num4z0"/>
          <w:rFonts w:ascii="Verdana" w:hAnsi="Verdana"/>
          <w:color w:val="000000"/>
          <w:sz w:val="18"/>
          <w:szCs w:val="18"/>
        </w:rPr>
        <w:t> </w:t>
      </w:r>
      <w:r>
        <w:rPr>
          <w:rFonts w:ascii="Verdana" w:hAnsi="Verdana"/>
          <w:color w:val="000000"/>
          <w:sz w:val="18"/>
          <w:szCs w:val="18"/>
        </w:rPr>
        <w:t>судебного спора на взаимоприемлемых для сторон условиях, не</w:t>
      </w:r>
      <w:r>
        <w:rPr>
          <w:rStyle w:val="WW8Num4z0"/>
          <w:rFonts w:ascii="Verdana" w:hAnsi="Verdana"/>
          <w:color w:val="000000"/>
          <w:sz w:val="18"/>
          <w:szCs w:val="18"/>
        </w:rPr>
        <w:t> </w:t>
      </w:r>
      <w:r>
        <w:rPr>
          <w:rStyle w:val="WW8Num3z0"/>
          <w:rFonts w:ascii="Verdana" w:hAnsi="Verdana"/>
          <w:color w:val="4682B4"/>
          <w:sz w:val="18"/>
          <w:szCs w:val="18"/>
        </w:rPr>
        <w:t>противоречащих</w:t>
      </w:r>
      <w:r>
        <w:rPr>
          <w:rStyle w:val="WW8Num4z0"/>
          <w:rFonts w:ascii="Verdana" w:hAnsi="Verdana"/>
          <w:color w:val="000000"/>
          <w:sz w:val="18"/>
          <w:szCs w:val="18"/>
        </w:rPr>
        <w:t> </w:t>
      </w:r>
      <w:r>
        <w:rPr>
          <w:rFonts w:ascii="Verdana" w:hAnsi="Verdana"/>
          <w:color w:val="000000"/>
          <w:sz w:val="18"/>
          <w:szCs w:val="18"/>
        </w:rPr>
        <w:t>закону и не нарушающих права и интересы других лиц».</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4z0"/>
          <w:rFonts w:ascii="Verdana" w:hAnsi="Verdana"/>
          <w:color w:val="000000"/>
          <w:sz w:val="18"/>
          <w:szCs w:val="18"/>
        </w:rPr>
        <w:t> </w:t>
      </w:r>
      <w:r>
        <w:rPr>
          <w:rStyle w:val="WW8Num3z0"/>
          <w:rFonts w:ascii="Verdana" w:hAnsi="Verdana"/>
          <w:color w:val="4682B4"/>
          <w:sz w:val="18"/>
          <w:szCs w:val="18"/>
        </w:rPr>
        <w:t>статье</w:t>
      </w:r>
      <w:r>
        <w:rPr>
          <w:rFonts w:ascii="Verdana" w:hAnsi="Verdana"/>
          <w:color w:val="000000"/>
          <w:sz w:val="18"/>
          <w:szCs w:val="18"/>
        </w:rPr>
        <w:t>, предусматривающей заключение мирового соглашения, должны быть названы все лица, имеющие право его заключить. В связи с этим, следует изменить часть 1 статьи 132 проекта АПК и дать ее в следующей редакции: «Мировое соглашение может быть заключено сторонами, третьими лицами, заявляющими самостоятельное требование на предмет спора в арбитражном суде любой инстанции, а также на стадии</w:t>
      </w:r>
      <w:r>
        <w:rPr>
          <w:rStyle w:val="WW8Num4z0"/>
          <w:rFonts w:ascii="Verdana" w:hAnsi="Verdana"/>
          <w:color w:val="000000"/>
          <w:sz w:val="18"/>
          <w:szCs w:val="18"/>
        </w:rPr>
        <w:t> </w:t>
      </w:r>
      <w:r>
        <w:rPr>
          <w:rStyle w:val="WW8Num3z0"/>
          <w:rFonts w:ascii="Verdana" w:hAnsi="Verdana"/>
          <w:color w:val="4682B4"/>
          <w:sz w:val="18"/>
          <w:szCs w:val="18"/>
        </w:rPr>
        <w:t>исполнения</w:t>
      </w:r>
      <w:r>
        <w:rPr>
          <w:rStyle w:val="WW8Num4z0"/>
          <w:rFonts w:ascii="Verdana" w:hAnsi="Verdana"/>
          <w:color w:val="000000"/>
          <w:sz w:val="18"/>
          <w:szCs w:val="18"/>
        </w:rPr>
        <w:t> </w:t>
      </w:r>
      <w:r>
        <w:rPr>
          <w:rFonts w:ascii="Verdana" w:hAnsi="Verdana"/>
          <w:color w:val="000000"/>
          <w:sz w:val="18"/>
          <w:szCs w:val="18"/>
        </w:rPr>
        <w:t>судебного акта арбитражного суда".</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в отношениях административно-правового характера стороны не могут заключить соглашение об условиях реализации принадлежащих им прав и обязанностей, то, соответственно, и в рамках процессуальных правоотношений</w:t>
      </w:r>
      <w:r>
        <w:rPr>
          <w:rStyle w:val="WW8Num4z0"/>
          <w:rFonts w:ascii="Verdana" w:hAnsi="Verdana"/>
          <w:color w:val="000000"/>
          <w:sz w:val="18"/>
          <w:szCs w:val="18"/>
        </w:rPr>
        <w:t> </w:t>
      </w:r>
      <w:r>
        <w:rPr>
          <w:rStyle w:val="WW8Num3z0"/>
          <w:rFonts w:ascii="Verdana" w:hAnsi="Verdana"/>
          <w:color w:val="4682B4"/>
          <w:sz w:val="18"/>
          <w:szCs w:val="18"/>
        </w:rPr>
        <w:t>совершение</w:t>
      </w:r>
      <w:r>
        <w:rPr>
          <w:rStyle w:val="WW8Num4z0"/>
          <w:rFonts w:ascii="Verdana" w:hAnsi="Verdana"/>
          <w:color w:val="000000"/>
          <w:sz w:val="18"/>
          <w:szCs w:val="18"/>
        </w:rPr>
        <w:t> </w:t>
      </w:r>
      <w:r>
        <w:rPr>
          <w:rFonts w:ascii="Verdana" w:hAnsi="Verdana"/>
          <w:color w:val="000000"/>
          <w:sz w:val="18"/>
          <w:szCs w:val="18"/>
        </w:rPr>
        <w:t>подобных действий не допускается. Процессуальное законодательство должно содержать правило о пределах применения мировых</w:t>
      </w:r>
      <w:r>
        <w:rPr>
          <w:rStyle w:val="WW8Num4z0"/>
          <w:rFonts w:ascii="Verdana" w:hAnsi="Verdana"/>
          <w:color w:val="000000"/>
          <w:sz w:val="18"/>
          <w:szCs w:val="18"/>
        </w:rPr>
        <w:t> </w:t>
      </w:r>
      <w:r>
        <w:rPr>
          <w:rStyle w:val="WW8Num3z0"/>
          <w:rFonts w:ascii="Verdana" w:hAnsi="Verdana"/>
          <w:color w:val="4682B4"/>
          <w:sz w:val="18"/>
          <w:szCs w:val="18"/>
        </w:rPr>
        <w:t>соглашений</w:t>
      </w:r>
      <w:r>
        <w:rPr>
          <w:rStyle w:val="WW8Num4z0"/>
          <w:rFonts w:ascii="Verdana" w:hAnsi="Verdana"/>
          <w:color w:val="000000"/>
          <w:sz w:val="18"/>
          <w:szCs w:val="18"/>
        </w:rPr>
        <w:t> </w:t>
      </w:r>
      <w:r>
        <w:rPr>
          <w:rFonts w:ascii="Verdana" w:hAnsi="Verdana"/>
          <w:color w:val="000000"/>
          <w:sz w:val="18"/>
          <w:szCs w:val="18"/>
        </w:rPr>
        <w:t>в арбитражном процессе. Часть 4 статьи 132 не содержит четкого правила об этом. Поэтому она должна быть изложена в следующей редакции: «Мировое соглашение не может быть заключено по</w:t>
      </w:r>
      <w:r>
        <w:rPr>
          <w:rStyle w:val="WW8Num4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возникшим из публично-правовых отношений и по делам особого производства».</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принципа</w:t>
      </w:r>
      <w:r>
        <w:rPr>
          <w:rStyle w:val="WW8Num4z0"/>
          <w:rFonts w:ascii="Verdana" w:hAnsi="Verdana"/>
          <w:color w:val="000000"/>
          <w:sz w:val="18"/>
          <w:szCs w:val="18"/>
        </w:rPr>
        <w:t> </w:t>
      </w:r>
      <w:r>
        <w:rPr>
          <w:rStyle w:val="WW8Num3z0"/>
          <w:rFonts w:ascii="Verdana" w:hAnsi="Verdana"/>
          <w:color w:val="4682B4"/>
          <w:sz w:val="18"/>
          <w:szCs w:val="18"/>
        </w:rPr>
        <w:t>законности</w:t>
      </w:r>
      <w:r>
        <w:rPr>
          <w:rStyle w:val="WW8Num4z0"/>
          <w:rFonts w:ascii="Verdana" w:hAnsi="Verdana"/>
          <w:color w:val="000000"/>
          <w:sz w:val="18"/>
          <w:szCs w:val="18"/>
        </w:rPr>
        <w:t> </w:t>
      </w:r>
      <w:r>
        <w:rPr>
          <w:rFonts w:ascii="Verdana" w:hAnsi="Verdana"/>
          <w:color w:val="000000"/>
          <w:sz w:val="18"/>
          <w:szCs w:val="18"/>
        </w:rPr>
        <w:t>и публичности арбитражного процессуального права, необходимо предоставить арбитражному суду право на выход за пределы заявленных требований. В статью 173 проекта АПК следует ввести норму следующего содержания: «Арбитражный суд выносит решение по заявленным</w:t>
      </w:r>
      <w:r>
        <w:rPr>
          <w:rStyle w:val="WW8Num4z0"/>
          <w:rFonts w:ascii="Verdana" w:hAnsi="Verdana"/>
          <w:color w:val="000000"/>
          <w:sz w:val="18"/>
          <w:szCs w:val="18"/>
        </w:rPr>
        <w:t> </w:t>
      </w:r>
      <w:r>
        <w:rPr>
          <w:rStyle w:val="WW8Num3z0"/>
          <w:rFonts w:ascii="Verdana" w:hAnsi="Verdana"/>
          <w:color w:val="4682B4"/>
          <w:sz w:val="18"/>
          <w:szCs w:val="18"/>
        </w:rPr>
        <w:t>истцом</w:t>
      </w:r>
      <w:r>
        <w:rPr>
          <w:rStyle w:val="WW8Num4z0"/>
          <w:rFonts w:ascii="Verdana" w:hAnsi="Verdana"/>
          <w:color w:val="000000"/>
          <w:sz w:val="18"/>
          <w:szCs w:val="18"/>
        </w:rPr>
        <w:t> </w:t>
      </w:r>
      <w:r>
        <w:rPr>
          <w:rFonts w:ascii="Verdana" w:hAnsi="Verdana"/>
          <w:color w:val="000000"/>
          <w:sz w:val="18"/>
          <w:szCs w:val="18"/>
        </w:rPr>
        <w:t>требованиям. Суд может выйти за пределы заявленных требований, если это предусмотрено Федеральным законом, либо направлено на защиту государственных и общественных интересов».</w:t>
      </w:r>
    </w:p>
    <w:p w:rsidR="005E46D0" w:rsidRDefault="005E46D0" w:rsidP="005E46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Нами обосновывается вывод о воздействии на процесс доказывания материального права. Областью воздействия материального права</w:t>
      </w:r>
      <w:r>
        <w:rPr>
          <w:rStyle w:val="WW8Num4z0"/>
          <w:rFonts w:ascii="Verdana" w:hAnsi="Verdana"/>
          <w:color w:val="000000"/>
          <w:sz w:val="18"/>
          <w:szCs w:val="18"/>
        </w:rPr>
        <w:t> </w:t>
      </w:r>
      <w:r>
        <w:rPr>
          <w:rStyle w:val="WW8Num3z0"/>
          <w:rFonts w:ascii="Verdana" w:hAnsi="Verdana"/>
          <w:color w:val="4682B4"/>
          <w:sz w:val="18"/>
          <w:szCs w:val="18"/>
        </w:rPr>
        <w:t>признается</w:t>
      </w:r>
      <w:r>
        <w:rPr>
          <w:rStyle w:val="WW8Num4z0"/>
          <w:rFonts w:ascii="Verdana" w:hAnsi="Verdana"/>
          <w:color w:val="000000"/>
          <w:sz w:val="18"/>
          <w:szCs w:val="18"/>
        </w:rPr>
        <w:t> </w:t>
      </w:r>
      <w:r>
        <w:rPr>
          <w:rFonts w:ascii="Verdana" w:hAnsi="Verdana"/>
          <w:color w:val="000000"/>
          <w:sz w:val="18"/>
          <w:szCs w:val="18"/>
        </w:rPr>
        <w:t>предмет доказывания по делу,</w:t>
      </w:r>
      <w:r>
        <w:rPr>
          <w:rStyle w:val="WW8Num4z0"/>
          <w:rFonts w:ascii="Verdana" w:hAnsi="Verdana"/>
          <w:color w:val="000000"/>
          <w:sz w:val="18"/>
          <w:szCs w:val="18"/>
        </w:rPr>
        <w:t> </w:t>
      </w:r>
      <w:r>
        <w:rPr>
          <w:rStyle w:val="WW8Num3z0"/>
          <w:rFonts w:ascii="Verdana" w:hAnsi="Verdana"/>
          <w:color w:val="4682B4"/>
          <w:sz w:val="18"/>
          <w:szCs w:val="18"/>
        </w:rPr>
        <w:t>относимость</w:t>
      </w:r>
      <w:r>
        <w:rPr>
          <w:rStyle w:val="WW8Num4z0"/>
          <w:rFonts w:ascii="Verdana" w:hAnsi="Verdana"/>
          <w:color w:val="000000"/>
          <w:sz w:val="18"/>
          <w:szCs w:val="18"/>
        </w:rPr>
        <w:t> </w:t>
      </w:r>
      <w:r>
        <w:rPr>
          <w:rFonts w:ascii="Verdana" w:hAnsi="Verdana"/>
          <w:color w:val="000000"/>
          <w:sz w:val="18"/>
          <w:szCs w:val="18"/>
        </w:rPr>
        <w:t>и допустимость доказательств, распределение обязанностей по</w:t>
      </w:r>
      <w:r>
        <w:rPr>
          <w:rStyle w:val="WW8Num4z0"/>
          <w:rFonts w:ascii="Verdana" w:hAnsi="Verdana"/>
          <w:color w:val="000000"/>
          <w:sz w:val="18"/>
          <w:szCs w:val="18"/>
        </w:rPr>
        <w:t> </w:t>
      </w:r>
      <w:r>
        <w:rPr>
          <w:rStyle w:val="WW8Num3z0"/>
          <w:rFonts w:ascii="Verdana" w:hAnsi="Verdana"/>
          <w:color w:val="4682B4"/>
          <w:sz w:val="18"/>
          <w:szCs w:val="18"/>
        </w:rPr>
        <w:t>доказыванию</w:t>
      </w:r>
      <w:r>
        <w:rPr>
          <w:rFonts w:ascii="Verdana" w:hAnsi="Verdana"/>
          <w:color w:val="000000"/>
          <w:sz w:val="18"/>
          <w:szCs w:val="18"/>
        </w:rPr>
        <w:t>, регулирование презумпций.</w:t>
      </w:r>
    </w:p>
    <w:p w:rsidR="005E46D0" w:rsidRDefault="005E46D0" w:rsidP="005E46D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Магомедова, Майсарат Абдулаевна, 2002 год</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ЛИТЕРАТУРЫ I НОРМАТИВНЫЕ АКТЫ</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000000"/>
          <w:sz w:val="18"/>
          <w:szCs w:val="18"/>
        </w:rPr>
        <w:t> </w:t>
      </w:r>
      <w:r>
        <w:rPr>
          <w:rStyle w:val="WW8Num3z0"/>
          <w:rFonts w:ascii="Verdana" w:hAnsi="Verdana"/>
          <w:color w:val="4682B4"/>
          <w:sz w:val="18"/>
          <w:szCs w:val="18"/>
        </w:rPr>
        <w:t>Конституция</w:t>
      </w:r>
      <w:r>
        <w:rPr>
          <w:rStyle w:val="WW8Num4z0"/>
          <w:rFonts w:ascii="Verdana" w:hAnsi="Verdana"/>
          <w:color w:val="000000"/>
          <w:sz w:val="18"/>
          <w:szCs w:val="18"/>
        </w:rPr>
        <w:t> </w:t>
      </w:r>
      <w:r>
        <w:rPr>
          <w:rFonts w:ascii="Verdana" w:hAnsi="Verdana"/>
          <w:color w:val="000000"/>
          <w:sz w:val="18"/>
          <w:szCs w:val="18"/>
        </w:rPr>
        <w:t>РФ. Принята всенародным голосованием 12.12.1993 г.</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системе РФ: Федеральный конституционный закон № 1</w:t>
      </w:r>
      <w:r>
        <w:rPr>
          <w:rStyle w:val="WW8Num4z0"/>
          <w:rFonts w:ascii="Verdana" w:hAnsi="Verdana"/>
          <w:color w:val="000000"/>
          <w:sz w:val="18"/>
          <w:szCs w:val="18"/>
        </w:rPr>
        <w:t> </w:t>
      </w:r>
      <w:r>
        <w:rPr>
          <w:rStyle w:val="WW8Num3z0"/>
          <w:rFonts w:ascii="Verdana" w:hAnsi="Verdana"/>
          <w:color w:val="4682B4"/>
          <w:sz w:val="18"/>
          <w:szCs w:val="18"/>
        </w:rPr>
        <w:t>ФКЗ</w:t>
      </w:r>
      <w:r>
        <w:rPr>
          <w:rStyle w:val="WW8Num4z0"/>
          <w:rFonts w:ascii="Verdana" w:hAnsi="Verdana"/>
          <w:color w:val="000000"/>
          <w:sz w:val="18"/>
          <w:szCs w:val="18"/>
        </w:rPr>
        <w:t> </w:t>
      </w:r>
      <w:r>
        <w:rPr>
          <w:rFonts w:ascii="Verdana" w:hAnsi="Verdana"/>
          <w:color w:val="000000"/>
          <w:sz w:val="18"/>
          <w:szCs w:val="18"/>
        </w:rPr>
        <w:t>от 31 декабря 1996 г. // СЗ РФ. 1997. № 1. Ст.1.</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Об</w:t>
      </w:r>
      <w:r>
        <w:rPr>
          <w:rStyle w:val="WW8Num4z0"/>
          <w:rFonts w:ascii="Verdana" w:hAnsi="Verdana"/>
          <w:color w:val="000000"/>
          <w:sz w:val="18"/>
          <w:szCs w:val="18"/>
        </w:rPr>
        <w:t> </w:t>
      </w:r>
      <w:r>
        <w:rPr>
          <w:rStyle w:val="WW8Num3z0"/>
          <w:rFonts w:ascii="Verdana" w:hAnsi="Verdana"/>
          <w:color w:val="4682B4"/>
          <w:sz w:val="18"/>
          <w:szCs w:val="18"/>
        </w:rPr>
        <w:t>арбитражных</w:t>
      </w:r>
      <w:r>
        <w:rPr>
          <w:rStyle w:val="WW8Num4z0"/>
          <w:rFonts w:ascii="Verdana" w:hAnsi="Verdana"/>
          <w:color w:val="000000"/>
          <w:sz w:val="18"/>
          <w:szCs w:val="18"/>
        </w:rPr>
        <w:t> </w:t>
      </w:r>
      <w:r>
        <w:rPr>
          <w:rFonts w:ascii="Verdana" w:hAnsi="Verdana"/>
          <w:color w:val="000000"/>
          <w:sz w:val="18"/>
          <w:szCs w:val="18"/>
        </w:rPr>
        <w:t>судах в РФ. Федеральный</w:t>
      </w:r>
      <w:r>
        <w:rPr>
          <w:rStyle w:val="WW8Num4z0"/>
          <w:rFonts w:ascii="Verdana" w:hAnsi="Verdana"/>
          <w:color w:val="000000"/>
          <w:sz w:val="18"/>
          <w:szCs w:val="18"/>
        </w:rPr>
        <w:t> </w:t>
      </w:r>
      <w:r>
        <w:rPr>
          <w:rStyle w:val="WW8Num3z0"/>
          <w:rFonts w:ascii="Verdana" w:hAnsi="Verdana"/>
          <w:color w:val="4682B4"/>
          <w:sz w:val="18"/>
          <w:szCs w:val="18"/>
        </w:rPr>
        <w:t>конституционный</w:t>
      </w:r>
      <w:r>
        <w:rPr>
          <w:rStyle w:val="WW8Num4z0"/>
          <w:rFonts w:ascii="Verdana" w:hAnsi="Verdana"/>
          <w:color w:val="000000"/>
          <w:sz w:val="18"/>
          <w:szCs w:val="18"/>
        </w:rPr>
        <w:t> </w:t>
      </w:r>
      <w:r>
        <w:rPr>
          <w:rFonts w:ascii="Verdana" w:hAnsi="Verdana"/>
          <w:color w:val="000000"/>
          <w:sz w:val="18"/>
          <w:szCs w:val="18"/>
        </w:rPr>
        <w:t>закон от 5 апреля 1995 г. М.: Проспект, 2000. - С.70-89.</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Об Арбитражных судах РФ: Закон РФ от 4 июля 1991 г.//ВВС РФ. 1991. №30. Ст.1017.</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средствах массовой информации: Закон РФ от 27 декабря 1991 г.№2124-1 //</w:t>
      </w:r>
      <w:r>
        <w:rPr>
          <w:rStyle w:val="WW8Num4z0"/>
          <w:rFonts w:ascii="Verdana" w:hAnsi="Verdana"/>
          <w:color w:val="000000"/>
          <w:sz w:val="18"/>
          <w:szCs w:val="18"/>
        </w:rPr>
        <w:t> </w:t>
      </w:r>
      <w:r>
        <w:rPr>
          <w:rStyle w:val="WW8Num3z0"/>
          <w:rFonts w:ascii="Verdana" w:hAnsi="Verdana"/>
          <w:color w:val="4682B4"/>
          <w:sz w:val="18"/>
          <w:szCs w:val="18"/>
        </w:rPr>
        <w:t>Ведомости</w:t>
      </w:r>
      <w:r>
        <w:rPr>
          <w:rStyle w:val="WW8Num4z0"/>
          <w:rFonts w:ascii="Verdana" w:hAnsi="Verdana"/>
          <w:color w:val="000000"/>
          <w:sz w:val="18"/>
          <w:szCs w:val="18"/>
        </w:rPr>
        <w:t> </w:t>
      </w:r>
      <w:r>
        <w:rPr>
          <w:rFonts w:ascii="Verdana" w:hAnsi="Verdana"/>
          <w:color w:val="000000"/>
          <w:sz w:val="18"/>
          <w:szCs w:val="18"/>
        </w:rPr>
        <w:t>Съезда Народных Депутатов РФ и</w:t>
      </w:r>
      <w:r>
        <w:rPr>
          <w:rStyle w:val="WW8Num4z0"/>
          <w:rFonts w:ascii="Verdana" w:hAnsi="Verdana"/>
          <w:color w:val="000000"/>
          <w:sz w:val="18"/>
          <w:szCs w:val="18"/>
        </w:rPr>
        <w:t> </w:t>
      </w:r>
      <w:r>
        <w:rPr>
          <w:rStyle w:val="WW8Num3z0"/>
          <w:rFonts w:ascii="Verdana" w:hAnsi="Verdana"/>
          <w:color w:val="4682B4"/>
          <w:sz w:val="18"/>
          <w:szCs w:val="18"/>
        </w:rPr>
        <w:t>Верховного</w:t>
      </w:r>
      <w:r>
        <w:rPr>
          <w:rStyle w:val="WW8Num4z0"/>
          <w:rFonts w:ascii="Verdana" w:hAnsi="Verdana"/>
          <w:color w:val="000000"/>
          <w:sz w:val="18"/>
          <w:szCs w:val="18"/>
        </w:rPr>
        <w:t> </w:t>
      </w:r>
      <w:r>
        <w:rPr>
          <w:rFonts w:ascii="Verdana" w:hAnsi="Verdana"/>
          <w:color w:val="000000"/>
          <w:sz w:val="18"/>
          <w:szCs w:val="18"/>
        </w:rPr>
        <w:t>Совета РФ. 1992. № 7. Ст. 300.</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Декрет о суде №2 от 7 марта 1918 г.//СУ</w:t>
      </w:r>
      <w:r>
        <w:rPr>
          <w:rStyle w:val="WW8Num4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1918. № 26. Ст.420.</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Положение о порядке разрешения</w:t>
      </w:r>
      <w:r>
        <w:rPr>
          <w:rStyle w:val="WW8Num4z0"/>
          <w:rFonts w:ascii="Verdana" w:hAnsi="Verdana"/>
          <w:color w:val="000000"/>
          <w:sz w:val="18"/>
          <w:szCs w:val="18"/>
        </w:rPr>
        <w:t> </w:t>
      </w:r>
      <w:r>
        <w:rPr>
          <w:rStyle w:val="WW8Num3z0"/>
          <w:rFonts w:ascii="Verdana" w:hAnsi="Verdana"/>
          <w:color w:val="4682B4"/>
          <w:sz w:val="18"/>
          <w:szCs w:val="18"/>
        </w:rPr>
        <w:t>имущественных</w:t>
      </w:r>
      <w:r>
        <w:rPr>
          <w:rStyle w:val="WW8Num4z0"/>
          <w:rFonts w:ascii="Verdana" w:hAnsi="Verdana"/>
          <w:color w:val="000000"/>
          <w:sz w:val="18"/>
          <w:szCs w:val="18"/>
        </w:rPr>
        <w:t> </w:t>
      </w:r>
      <w:r>
        <w:rPr>
          <w:rFonts w:ascii="Verdana" w:hAnsi="Verdana"/>
          <w:color w:val="000000"/>
          <w:sz w:val="18"/>
          <w:szCs w:val="18"/>
        </w:rPr>
        <w:t>споров между государственными учреждениями и предприятиями от 21 сентября 1922 года. Утверждено</w:t>
      </w:r>
      <w:r>
        <w:rPr>
          <w:rStyle w:val="WW8Num4z0"/>
          <w:rFonts w:ascii="Verdana" w:hAnsi="Verdana"/>
          <w:color w:val="000000"/>
          <w:sz w:val="18"/>
          <w:szCs w:val="18"/>
        </w:rPr>
        <w:t> </w:t>
      </w:r>
      <w:r>
        <w:rPr>
          <w:rStyle w:val="WW8Num3z0"/>
          <w:rFonts w:ascii="Verdana" w:hAnsi="Verdana"/>
          <w:color w:val="4682B4"/>
          <w:sz w:val="18"/>
          <w:szCs w:val="18"/>
        </w:rPr>
        <w:t>ВЦИК</w:t>
      </w:r>
      <w:r>
        <w:rPr>
          <w:rStyle w:val="WW8Num4z0"/>
          <w:rFonts w:ascii="Verdana" w:hAnsi="Verdana"/>
          <w:color w:val="000000"/>
          <w:sz w:val="18"/>
          <w:szCs w:val="18"/>
        </w:rPr>
        <w:t> </w:t>
      </w:r>
      <w:r>
        <w:rPr>
          <w:rFonts w:ascii="Verdana" w:hAnsi="Verdana"/>
          <w:color w:val="000000"/>
          <w:sz w:val="18"/>
          <w:szCs w:val="18"/>
        </w:rPr>
        <w:t>и СНК РСФСР // СУ РСФСР. 1922. № 80. Ст.769.</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Правила о производстве дел в Высшей</w:t>
      </w:r>
      <w:r>
        <w:rPr>
          <w:rStyle w:val="WW8Num4z0"/>
          <w:rFonts w:ascii="Verdana" w:hAnsi="Verdana"/>
          <w:color w:val="000000"/>
          <w:sz w:val="18"/>
          <w:szCs w:val="18"/>
        </w:rPr>
        <w:t> </w:t>
      </w:r>
      <w:r>
        <w:rPr>
          <w:rStyle w:val="WW8Num3z0"/>
          <w:rFonts w:ascii="Verdana" w:hAnsi="Verdana"/>
          <w:color w:val="4682B4"/>
          <w:sz w:val="18"/>
          <w:szCs w:val="18"/>
        </w:rPr>
        <w:t>арбитражной</w:t>
      </w:r>
      <w:r>
        <w:rPr>
          <w:rStyle w:val="WW8Num4z0"/>
          <w:rFonts w:ascii="Verdana" w:hAnsi="Verdana"/>
          <w:color w:val="000000"/>
          <w:sz w:val="18"/>
          <w:szCs w:val="18"/>
        </w:rPr>
        <w:t> </w:t>
      </w:r>
      <w:r>
        <w:rPr>
          <w:rFonts w:ascii="Verdana" w:hAnsi="Verdana"/>
          <w:color w:val="000000"/>
          <w:sz w:val="18"/>
          <w:szCs w:val="18"/>
        </w:rPr>
        <w:t>комиссии (при СТО) и местных арбитражных комиссиях. Утверждены</w:t>
      </w:r>
      <w:r>
        <w:rPr>
          <w:rStyle w:val="WW8Num4z0"/>
          <w:rFonts w:ascii="Verdana" w:hAnsi="Verdana"/>
          <w:color w:val="000000"/>
          <w:sz w:val="18"/>
          <w:szCs w:val="18"/>
        </w:rPr>
        <w:t> </w:t>
      </w:r>
      <w:r>
        <w:rPr>
          <w:rStyle w:val="WW8Num3z0"/>
          <w:rFonts w:ascii="Verdana" w:hAnsi="Verdana"/>
          <w:color w:val="4682B4"/>
          <w:sz w:val="18"/>
          <w:szCs w:val="18"/>
        </w:rPr>
        <w:t>СТО</w:t>
      </w:r>
      <w:r>
        <w:rPr>
          <w:rStyle w:val="WW8Num4z0"/>
          <w:rFonts w:ascii="Verdana" w:hAnsi="Verdana"/>
          <w:color w:val="000000"/>
          <w:sz w:val="18"/>
          <w:szCs w:val="18"/>
        </w:rPr>
        <w:t> </w:t>
      </w:r>
      <w:r>
        <w:rPr>
          <w:rFonts w:ascii="Verdana" w:hAnsi="Verdana"/>
          <w:color w:val="000000"/>
          <w:sz w:val="18"/>
          <w:szCs w:val="18"/>
        </w:rPr>
        <w:t>14 марта 1923 года.</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 изменении в системе кредитной работы и обеспечении хозрасчета во всех</w:t>
      </w:r>
      <w:r>
        <w:rPr>
          <w:rStyle w:val="WW8Num4z0"/>
          <w:rFonts w:ascii="Verdana" w:hAnsi="Verdana"/>
          <w:color w:val="000000"/>
          <w:sz w:val="18"/>
          <w:szCs w:val="18"/>
        </w:rPr>
        <w:t> </w:t>
      </w:r>
      <w:r>
        <w:rPr>
          <w:rStyle w:val="WW8Num3z0"/>
          <w:rFonts w:ascii="Verdana" w:hAnsi="Verdana"/>
          <w:color w:val="4682B4"/>
          <w:sz w:val="18"/>
          <w:szCs w:val="18"/>
        </w:rPr>
        <w:t>хозорганах</w:t>
      </w:r>
      <w:r>
        <w:rPr>
          <w:rFonts w:ascii="Verdana" w:hAnsi="Verdana"/>
          <w:color w:val="000000"/>
          <w:sz w:val="18"/>
          <w:szCs w:val="18"/>
        </w:rPr>
        <w:t>: Постановление СНК СССР от 20 марта 1931 г.// СЗ</w:t>
      </w:r>
      <w:r>
        <w:rPr>
          <w:rStyle w:val="WW8Num4z0"/>
          <w:rFonts w:ascii="Verdana" w:hAnsi="Verdana"/>
          <w:color w:val="000000"/>
          <w:sz w:val="18"/>
          <w:szCs w:val="18"/>
        </w:rPr>
        <w:t> </w:t>
      </w:r>
      <w:r>
        <w:rPr>
          <w:rStyle w:val="WW8Num3z0"/>
          <w:rFonts w:ascii="Verdana" w:hAnsi="Verdana"/>
          <w:color w:val="4682B4"/>
          <w:sz w:val="18"/>
          <w:szCs w:val="18"/>
        </w:rPr>
        <w:t>СССР</w:t>
      </w:r>
      <w:r>
        <w:rPr>
          <w:rStyle w:val="WW8Num4z0"/>
          <w:rFonts w:ascii="Verdana" w:hAnsi="Verdana"/>
          <w:color w:val="000000"/>
          <w:sz w:val="18"/>
          <w:szCs w:val="18"/>
        </w:rPr>
        <w:t> </w:t>
      </w:r>
      <w:r>
        <w:rPr>
          <w:rFonts w:ascii="Verdana" w:hAnsi="Verdana"/>
          <w:color w:val="000000"/>
          <w:sz w:val="18"/>
          <w:szCs w:val="18"/>
        </w:rPr>
        <w:t>1931. №18. Ст. 166.</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4z0"/>
          <w:rFonts w:ascii="Verdana" w:hAnsi="Verdana"/>
          <w:color w:val="000000"/>
          <w:sz w:val="18"/>
          <w:szCs w:val="18"/>
        </w:rPr>
        <w:t> </w:t>
      </w:r>
      <w:r>
        <w:rPr>
          <w:rStyle w:val="WW8Num3z0"/>
          <w:rFonts w:ascii="Verdana" w:hAnsi="Verdana"/>
          <w:color w:val="4682B4"/>
          <w:sz w:val="18"/>
          <w:szCs w:val="18"/>
        </w:rPr>
        <w:t>Арбитражный</w:t>
      </w:r>
      <w:r>
        <w:rPr>
          <w:rStyle w:val="WW8Num4z0"/>
          <w:rFonts w:ascii="Verdana" w:hAnsi="Verdana"/>
          <w:color w:val="000000"/>
          <w:sz w:val="18"/>
          <w:szCs w:val="18"/>
        </w:rPr>
        <w:t> </w:t>
      </w:r>
      <w:r>
        <w:rPr>
          <w:rFonts w:ascii="Verdana" w:hAnsi="Verdana"/>
          <w:color w:val="000000"/>
          <w:sz w:val="18"/>
          <w:szCs w:val="18"/>
        </w:rPr>
        <w:t>процессуальный кодекс РФ.- М.: Проспект, 2000. 96 с.</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w:t>
      </w:r>
      <w:r>
        <w:rPr>
          <w:rStyle w:val="WW8Num4z0"/>
          <w:rFonts w:ascii="Verdana" w:hAnsi="Verdana"/>
          <w:color w:val="000000"/>
          <w:sz w:val="18"/>
          <w:szCs w:val="18"/>
        </w:rPr>
        <w:t> </w:t>
      </w:r>
      <w:r>
        <w:rPr>
          <w:rStyle w:val="WW8Num3z0"/>
          <w:rFonts w:ascii="Verdana" w:hAnsi="Verdana"/>
          <w:color w:val="4682B4"/>
          <w:sz w:val="18"/>
          <w:szCs w:val="18"/>
        </w:rPr>
        <w:t>кодекс</w:t>
      </w:r>
      <w:r>
        <w:rPr>
          <w:rStyle w:val="WW8Num4z0"/>
          <w:rFonts w:ascii="Verdana" w:hAnsi="Verdana"/>
          <w:color w:val="000000"/>
          <w:sz w:val="18"/>
          <w:szCs w:val="18"/>
        </w:rPr>
        <w:t> </w:t>
      </w:r>
      <w:r>
        <w:rPr>
          <w:rFonts w:ascii="Verdana" w:hAnsi="Verdana"/>
          <w:color w:val="000000"/>
          <w:sz w:val="18"/>
          <w:szCs w:val="18"/>
        </w:rPr>
        <w:t>РФ. Полный текст 4.1 ч.2. М.: Изд. «</w:t>
      </w:r>
      <w:r>
        <w:rPr>
          <w:rStyle w:val="WW8Num3z0"/>
          <w:rFonts w:ascii="Verdana" w:hAnsi="Verdana"/>
          <w:color w:val="4682B4"/>
          <w:sz w:val="18"/>
          <w:szCs w:val="18"/>
        </w:rPr>
        <w:t>ЭКМОС</w:t>
      </w:r>
      <w:r>
        <w:rPr>
          <w:rFonts w:ascii="Verdana" w:hAnsi="Verdana"/>
          <w:color w:val="000000"/>
          <w:sz w:val="18"/>
          <w:szCs w:val="18"/>
        </w:rPr>
        <w:t>», 2000.-228с.</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Налоговый кодекс РФ. Часть первая// Собрание законодательства РФ. 1998. №31. Ст.3824.</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4z0"/>
          <w:rFonts w:ascii="Verdana" w:hAnsi="Verdana"/>
          <w:color w:val="000000"/>
          <w:sz w:val="18"/>
          <w:szCs w:val="18"/>
        </w:rPr>
        <w:t> </w:t>
      </w:r>
      <w:r>
        <w:rPr>
          <w:rStyle w:val="WW8Num3z0"/>
          <w:rFonts w:ascii="Verdana" w:hAnsi="Verdana"/>
          <w:color w:val="4682B4"/>
          <w:sz w:val="18"/>
          <w:szCs w:val="18"/>
        </w:rPr>
        <w:t>Таможенный</w:t>
      </w:r>
      <w:r>
        <w:rPr>
          <w:rStyle w:val="WW8Num4z0"/>
          <w:rFonts w:ascii="Verdana" w:hAnsi="Verdana"/>
          <w:color w:val="000000"/>
          <w:sz w:val="18"/>
          <w:szCs w:val="18"/>
        </w:rPr>
        <w:t> </w:t>
      </w:r>
      <w:r>
        <w:rPr>
          <w:rFonts w:ascii="Verdana" w:hAnsi="Verdana"/>
          <w:color w:val="000000"/>
          <w:sz w:val="18"/>
          <w:szCs w:val="18"/>
        </w:rPr>
        <w:t>кодекс РФ//ВВС.1993.№31. Ст. 1224.</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Кодекс Российской Федерации об</w:t>
      </w:r>
      <w:r>
        <w:rPr>
          <w:rStyle w:val="WW8Num4z0"/>
          <w:rFonts w:ascii="Verdana" w:hAnsi="Verdana"/>
          <w:color w:val="000000"/>
          <w:sz w:val="18"/>
          <w:szCs w:val="18"/>
        </w:rPr>
        <w:t> </w:t>
      </w:r>
      <w:r>
        <w:rPr>
          <w:rStyle w:val="WW8Num3z0"/>
          <w:rFonts w:ascii="Verdana" w:hAnsi="Verdana"/>
          <w:color w:val="4682B4"/>
          <w:sz w:val="18"/>
          <w:szCs w:val="18"/>
        </w:rPr>
        <w:t>административных</w:t>
      </w:r>
      <w:r>
        <w:rPr>
          <w:rStyle w:val="WW8Num4z0"/>
          <w:rFonts w:ascii="Verdana" w:hAnsi="Verdana"/>
          <w:color w:val="000000"/>
          <w:sz w:val="18"/>
          <w:szCs w:val="18"/>
        </w:rPr>
        <w:t> </w:t>
      </w:r>
      <w:r>
        <w:rPr>
          <w:rFonts w:ascii="Verdana" w:hAnsi="Verdana"/>
          <w:color w:val="000000"/>
          <w:sz w:val="18"/>
          <w:szCs w:val="18"/>
        </w:rPr>
        <w:t>правонарушениях. -М.: Инфра-М, 2002.</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Кодекс торгового</w:t>
      </w:r>
      <w:r>
        <w:rPr>
          <w:rStyle w:val="WW8Num4z0"/>
          <w:rFonts w:ascii="Verdana" w:hAnsi="Verdana"/>
          <w:color w:val="000000"/>
          <w:sz w:val="18"/>
          <w:szCs w:val="18"/>
        </w:rPr>
        <w:t> </w:t>
      </w:r>
      <w:r>
        <w:rPr>
          <w:rStyle w:val="WW8Num3z0"/>
          <w:rFonts w:ascii="Verdana" w:hAnsi="Verdana"/>
          <w:color w:val="4682B4"/>
          <w:sz w:val="18"/>
          <w:szCs w:val="18"/>
        </w:rPr>
        <w:t>мореплавания</w:t>
      </w:r>
      <w:r>
        <w:rPr>
          <w:rStyle w:val="WW8Num4z0"/>
          <w:rFonts w:ascii="Verdana" w:hAnsi="Verdana"/>
          <w:color w:val="000000"/>
          <w:sz w:val="18"/>
          <w:szCs w:val="18"/>
        </w:rPr>
        <w:t> </w:t>
      </w:r>
      <w:r>
        <w:rPr>
          <w:rFonts w:ascii="Verdana" w:hAnsi="Verdana"/>
          <w:color w:val="000000"/>
          <w:sz w:val="18"/>
          <w:szCs w:val="18"/>
        </w:rPr>
        <w:t>РФ// СЗ РФ. 1999. X» 18. Ст.2207.</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w:t>
      </w:r>
      <w:r>
        <w:rPr>
          <w:rStyle w:val="WW8Num4z0"/>
          <w:rFonts w:ascii="Verdana" w:hAnsi="Verdana"/>
          <w:color w:val="000000"/>
          <w:sz w:val="18"/>
          <w:szCs w:val="18"/>
        </w:rPr>
        <w:t> </w:t>
      </w:r>
      <w:r>
        <w:rPr>
          <w:rStyle w:val="WW8Num3z0"/>
          <w:rFonts w:ascii="Verdana" w:hAnsi="Verdana"/>
          <w:color w:val="4682B4"/>
          <w:sz w:val="18"/>
          <w:szCs w:val="18"/>
        </w:rPr>
        <w:t>прокуратуре</w:t>
      </w:r>
      <w:r>
        <w:rPr>
          <w:rStyle w:val="WW8Num4z0"/>
          <w:rFonts w:ascii="Verdana" w:hAnsi="Verdana"/>
          <w:color w:val="000000"/>
          <w:sz w:val="18"/>
          <w:szCs w:val="18"/>
        </w:rPr>
        <w:t> </w:t>
      </w:r>
      <w:r>
        <w:rPr>
          <w:rFonts w:ascii="Verdana" w:hAnsi="Verdana"/>
          <w:color w:val="000000"/>
          <w:sz w:val="18"/>
          <w:szCs w:val="18"/>
        </w:rPr>
        <w:t>Российской Федерации: Федеральный Закон РФ от 17 января 1992 г. в редакции Федерального закона от 17 ноября 1995 г. с изменениями и дополнениями от 10 февраля 1999 г. №32-Ф3//С3 РФ, 1995 №47. Ст.4472; Российская газета. 1999.17 февраля.</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несостоятельности (банкротстве): Закон РФ от 8 января 1998г. // СЗ РФ. 1998. № 2. Ст.222 .</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рынке ценных бумаг: Федеральный Закон РФ от 22 апреля 1996 г. № 39-ФЗ // СЗ РФ. 1996. №8. Ст.734.</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рекламе: Закон РФ от 14.06.1995г. // СЗ РФ. 1995. № 30. Ст.2864.</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защите прав и</w:t>
      </w:r>
      <w:r>
        <w:rPr>
          <w:rStyle w:val="WW8Num4z0"/>
          <w:rFonts w:ascii="Verdana" w:hAnsi="Verdana"/>
          <w:color w:val="000000"/>
          <w:sz w:val="18"/>
          <w:szCs w:val="18"/>
        </w:rPr>
        <w:t> </w:t>
      </w:r>
      <w:r>
        <w:rPr>
          <w:rStyle w:val="WW8Num3z0"/>
          <w:rFonts w:ascii="Verdana" w:hAnsi="Verdana"/>
          <w:color w:val="4682B4"/>
          <w:sz w:val="18"/>
          <w:szCs w:val="18"/>
        </w:rPr>
        <w:t>законных</w:t>
      </w:r>
      <w:r>
        <w:rPr>
          <w:rStyle w:val="WW8Num4z0"/>
          <w:rFonts w:ascii="Verdana" w:hAnsi="Verdana"/>
          <w:color w:val="000000"/>
          <w:sz w:val="18"/>
          <w:szCs w:val="18"/>
        </w:rPr>
        <w:t> </w:t>
      </w:r>
      <w:r>
        <w:rPr>
          <w:rFonts w:ascii="Verdana" w:hAnsi="Verdana"/>
          <w:color w:val="000000"/>
          <w:sz w:val="18"/>
          <w:szCs w:val="18"/>
        </w:rPr>
        <w:t>интересов инвесторов на рынке ценных бумаг: Федеральный Закон от 5 марта 1999 г. № 46-ФЗ // СЗ РФ. 1999. № 10. Ст. 1163.</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 охране окружающей среды: Федеральный Закон РФ от 10 января 2002 №7- ФЗ//СЗ №2 от 14.01.2002. Ст.133</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государственном регулировании тарифов на электрическую и тепловую энергию в РФ: Федеральный Закон от 14.04.1995г. // СЗ РФ. 1995. № 16. Ст.1316.</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Правила рассмотрения, и разрешения имущественных</w:t>
      </w:r>
      <w:r>
        <w:rPr>
          <w:rStyle w:val="WW8Num4z0"/>
          <w:rFonts w:ascii="Verdana" w:hAnsi="Verdana"/>
          <w:color w:val="000000"/>
          <w:sz w:val="18"/>
          <w:szCs w:val="18"/>
        </w:rPr>
        <w:t> </w:t>
      </w:r>
      <w:r>
        <w:rPr>
          <w:rStyle w:val="WW8Num3z0"/>
          <w:rFonts w:ascii="Verdana" w:hAnsi="Verdana"/>
          <w:color w:val="4682B4"/>
          <w:sz w:val="18"/>
          <w:szCs w:val="18"/>
        </w:rPr>
        <w:t>споров</w:t>
      </w:r>
      <w:r>
        <w:rPr>
          <w:rStyle w:val="WW8Num4z0"/>
          <w:rFonts w:ascii="Verdana" w:hAnsi="Verdana"/>
          <w:color w:val="000000"/>
          <w:sz w:val="18"/>
          <w:szCs w:val="18"/>
        </w:rPr>
        <w:t> </w:t>
      </w:r>
      <w:r>
        <w:rPr>
          <w:rFonts w:ascii="Verdana" w:hAnsi="Verdana"/>
          <w:color w:val="000000"/>
          <w:sz w:val="18"/>
          <w:szCs w:val="18"/>
        </w:rPr>
        <w:t>органамипри СНК СССР //</w:t>
      </w:r>
      <w:r>
        <w:rPr>
          <w:rStyle w:val="WW8Num4z0"/>
          <w:rFonts w:ascii="Verdana" w:hAnsi="Verdana"/>
          <w:color w:val="000000"/>
          <w:sz w:val="18"/>
          <w:szCs w:val="18"/>
        </w:rPr>
        <w:t> </w:t>
      </w:r>
      <w:r>
        <w:rPr>
          <w:rStyle w:val="WW8Num3z0"/>
          <w:rFonts w:ascii="Verdana" w:hAnsi="Verdana"/>
          <w:color w:val="4682B4"/>
          <w:sz w:val="18"/>
          <w:szCs w:val="18"/>
        </w:rPr>
        <w:t>Бюллетень</w:t>
      </w:r>
      <w:r>
        <w:rPr>
          <w:rStyle w:val="WW8Num4z0"/>
          <w:rFonts w:ascii="Verdana" w:hAnsi="Verdana"/>
          <w:color w:val="000000"/>
          <w:sz w:val="18"/>
          <w:szCs w:val="18"/>
        </w:rPr>
        <w:t> </w:t>
      </w:r>
      <w:r>
        <w:rPr>
          <w:rFonts w:ascii="Verdana" w:hAnsi="Verdana"/>
          <w:color w:val="000000"/>
          <w:sz w:val="18"/>
          <w:szCs w:val="18"/>
        </w:rPr>
        <w:t>Госарбитража при СНК СССР. 1934. № 18.</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4z0"/>
          <w:rFonts w:ascii="Verdana" w:hAnsi="Verdana"/>
          <w:color w:val="000000"/>
          <w:sz w:val="18"/>
          <w:szCs w:val="18"/>
        </w:rPr>
        <w:t> </w:t>
      </w:r>
      <w:r>
        <w:rPr>
          <w:rStyle w:val="WW8Num3z0"/>
          <w:rFonts w:ascii="Verdana" w:hAnsi="Verdana"/>
          <w:color w:val="4682B4"/>
          <w:sz w:val="18"/>
          <w:szCs w:val="18"/>
        </w:rPr>
        <w:t>Постановление</w:t>
      </w:r>
      <w:r>
        <w:rPr>
          <w:rStyle w:val="WW8Num4z0"/>
          <w:rFonts w:ascii="Verdana" w:hAnsi="Verdana"/>
          <w:color w:val="000000"/>
          <w:sz w:val="18"/>
          <w:szCs w:val="18"/>
        </w:rPr>
        <w:t> </w:t>
      </w:r>
      <w:r>
        <w:rPr>
          <w:rFonts w:ascii="Verdana" w:hAnsi="Verdana"/>
          <w:color w:val="000000"/>
          <w:sz w:val="18"/>
          <w:szCs w:val="18"/>
        </w:rPr>
        <w:t>Конституционного суда РФ по</w:t>
      </w:r>
      <w:r>
        <w:rPr>
          <w:rStyle w:val="WW8Num4z0"/>
          <w:rFonts w:ascii="Verdana" w:hAnsi="Verdana"/>
          <w:color w:val="000000"/>
          <w:sz w:val="18"/>
          <w:szCs w:val="18"/>
        </w:rPr>
        <w:t> </w:t>
      </w:r>
      <w:r>
        <w:rPr>
          <w:rStyle w:val="WW8Num3z0"/>
          <w:rFonts w:ascii="Verdana" w:hAnsi="Verdana"/>
          <w:color w:val="4682B4"/>
          <w:sz w:val="18"/>
          <w:szCs w:val="18"/>
        </w:rPr>
        <w:t>делу</w:t>
      </w:r>
      <w:r>
        <w:rPr>
          <w:rStyle w:val="WW8Num4z0"/>
          <w:rFonts w:ascii="Verdana" w:hAnsi="Verdana"/>
          <w:color w:val="000000"/>
          <w:sz w:val="18"/>
          <w:szCs w:val="18"/>
        </w:rPr>
        <w:t> </w:t>
      </w:r>
      <w:r>
        <w:rPr>
          <w:rFonts w:ascii="Verdana" w:hAnsi="Verdana"/>
          <w:color w:val="000000"/>
          <w:sz w:val="18"/>
          <w:szCs w:val="18"/>
        </w:rPr>
        <w:t>о толковании отдельных положений статей 125, 126 и 127</w:t>
      </w:r>
      <w:r>
        <w:rPr>
          <w:rStyle w:val="WW8Num4z0"/>
          <w:rFonts w:ascii="Verdana" w:hAnsi="Verdana"/>
          <w:color w:val="000000"/>
          <w:sz w:val="18"/>
          <w:szCs w:val="18"/>
        </w:rPr>
        <w:t> </w:t>
      </w:r>
      <w:r>
        <w:rPr>
          <w:rStyle w:val="WW8Num3z0"/>
          <w:rFonts w:ascii="Verdana" w:hAnsi="Verdana"/>
          <w:color w:val="4682B4"/>
          <w:sz w:val="18"/>
          <w:szCs w:val="18"/>
        </w:rPr>
        <w:t>Конституции</w:t>
      </w:r>
      <w:r>
        <w:rPr>
          <w:rStyle w:val="WW8Num4z0"/>
          <w:rFonts w:ascii="Verdana" w:hAnsi="Verdana"/>
          <w:color w:val="000000"/>
          <w:sz w:val="18"/>
          <w:szCs w:val="18"/>
        </w:rPr>
        <w:t> </w:t>
      </w:r>
      <w:r>
        <w:rPr>
          <w:rFonts w:ascii="Verdana" w:hAnsi="Verdana"/>
          <w:color w:val="000000"/>
          <w:sz w:val="18"/>
          <w:szCs w:val="18"/>
        </w:rPr>
        <w:t>РФ // Вестник ВАС РФ 1998. №8.-С. 9-15.</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некоторых вопросах</w:t>
      </w:r>
      <w:r>
        <w:rPr>
          <w:rStyle w:val="WW8Num4z0"/>
          <w:rFonts w:ascii="Verdana" w:hAnsi="Verdana"/>
          <w:color w:val="000000"/>
          <w:sz w:val="18"/>
          <w:szCs w:val="18"/>
        </w:rPr>
        <w:t> </w:t>
      </w:r>
      <w:r>
        <w:rPr>
          <w:rStyle w:val="WW8Num3z0"/>
          <w:rFonts w:ascii="Verdana" w:hAnsi="Verdana"/>
          <w:color w:val="4682B4"/>
          <w:sz w:val="18"/>
          <w:szCs w:val="18"/>
        </w:rPr>
        <w:t>подведомственности</w:t>
      </w:r>
      <w:r>
        <w:rPr>
          <w:rStyle w:val="WW8Num4z0"/>
          <w:rFonts w:ascii="Verdana" w:hAnsi="Verdana"/>
          <w:color w:val="000000"/>
          <w:sz w:val="18"/>
          <w:szCs w:val="18"/>
        </w:rPr>
        <w:t> </w:t>
      </w:r>
      <w:r>
        <w:rPr>
          <w:rFonts w:ascii="Verdana" w:hAnsi="Verdana"/>
          <w:color w:val="000000"/>
          <w:sz w:val="18"/>
          <w:szCs w:val="18"/>
        </w:rPr>
        <w:t>дел судам и арбитражным судам от 18 августа 1992 года№12/12//Вестник Высшего</w:t>
      </w:r>
      <w:r>
        <w:rPr>
          <w:rStyle w:val="WW8Num4z0"/>
          <w:rFonts w:ascii="Verdana" w:hAnsi="Verdana"/>
          <w:color w:val="000000"/>
          <w:sz w:val="18"/>
          <w:szCs w:val="18"/>
        </w:rPr>
        <w:t> </w:t>
      </w:r>
      <w:r>
        <w:rPr>
          <w:rStyle w:val="WW8Num3z0"/>
          <w:rFonts w:ascii="Verdana" w:hAnsi="Verdana"/>
          <w:color w:val="4682B4"/>
          <w:sz w:val="18"/>
          <w:szCs w:val="18"/>
        </w:rPr>
        <w:t>Арбитражного</w:t>
      </w:r>
      <w:r>
        <w:rPr>
          <w:rStyle w:val="WW8Num4z0"/>
          <w:rFonts w:ascii="Verdana" w:hAnsi="Verdana"/>
          <w:color w:val="000000"/>
          <w:sz w:val="18"/>
          <w:szCs w:val="18"/>
        </w:rPr>
        <w:t> </w:t>
      </w:r>
      <w:r>
        <w:rPr>
          <w:rFonts w:ascii="Verdana" w:hAnsi="Verdana"/>
          <w:color w:val="000000"/>
          <w:sz w:val="18"/>
          <w:szCs w:val="18"/>
        </w:rPr>
        <w:t>Суда РФ. Специальное приложение к №1, январь 2001 года.-С.12-15.</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Гражданского</w:t>
      </w:r>
      <w:r>
        <w:rPr>
          <w:rStyle w:val="WW8Num4z0"/>
          <w:rFonts w:ascii="Verdana" w:hAnsi="Verdana"/>
          <w:color w:val="000000"/>
          <w:sz w:val="18"/>
          <w:szCs w:val="18"/>
        </w:rPr>
        <w:t> </w:t>
      </w:r>
      <w:r>
        <w:rPr>
          <w:rStyle w:val="WW8Num3z0"/>
          <w:rFonts w:ascii="Verdana" w:hAnsi="Verdana"/>
          <w:color w:val="4682B4"/>
          <w:sz w:val="18"/>
          <w:szCs w:val="18"/>
        </w:rPr>
        <w:t>кодекса</w:t>
      </w:r>
      <w:r>
        <w:rPr>
          <w:rStyle w:val="WW8Num4z0"/>
          <w:rFonts w:ascii="Verdana" w:hAnsi="Verdana"/>
          <w:color w:val="000000"/>
          <w:sz w:val="18"/>
          <w:szCs w:val="18"/>
        </w:rPr>
        <w:t> </w:t>
      </w:r>
      <w:r>
        <w:rPr>
          <w:rFonts w:ascii="Verdana" w:hAnsi="Verdana"/>
          <w:color w:val="000000"/>
          <w:sz w:val="18"/>
          <w:szCs w:val="18"/>
        </w:rPr>
        <w:t>РФ: Постановление Пленума Верховного Суда РФ и</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Теоретические проблемы хозяйственного права/ Под ред. В.В. Лаптева. М.: Наука, 1975.-413 с.2. 2.</w:t>
      </w:r>
      <w:r>
        <w:rPr>
          <w:rStyle w:val="WW8Num4z0"/>
          <w:rFonts w:ascii="Verdana" w:hAnsi="Verdana"/>
          <w:color w:val="000000"/>
          <w:sz w:val="18"/>
          <w:szCs w:val="18"/>
        </w:rPr>
        <w:t> </w:t>
      </w:r>
      <w:r>
        <w:rPr>
          <w:rStyle w:val="WW8Num3z0"/>
          <w:rFonts w:ascii="Verdana" w:hAnsi="Verdana"/>
          <w:color w:val="4682B4"/>
          <w:sz w:val="18"/>
          <w:szCs w:val="18"/>
        </w:rPr>
        <w:t>Абова</w:t>
      </w:r>
      <w:r>
        <w:rPr>
          <w:rStyle w:val="WW8Num4z0"/>
          <w:rFonts w:ascii="Verdana" w:hAnsi="Verdana"/>
          <w:color w:val="000000"/>
          <w:sz w:val="18"/>
          <w:szCs w:val="18"/>
        </w:rPr>
        <w:t> </w:t>
      </w:r>
      <w:r>
        <w:rPr>
          <w:rFonts w:ascii="Verdana" w:hAnsi="Verdana"/>
          <w:color w:val="000000"/>
          <w:sz w:val="18"/>
          <w:szCs w:val="18"/>
        </w:rPr>
        <w:t>Т.Е. Перспективы судебной реформы в России//</w:t>
      </w:r>
      <w:r>
        <w:rPr>
          <w:rStyle w:val="WW8Num4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М.: Изд. дом</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Государственный</w:t>
      </w:r>
      <w:r>
        <w:rPr>
          <w:rStyle w:val="WW8Num4z0"/>
          <w:rFonts w:ascii="Verdana" w:hAnsi="Verdana"/>
          <w:color w:val="000000"/>
          <w:sz w:val="18"/>
          <w:szCs w:val="18"/>
        </w:rPr>
        <w:t> </w:t>
      </w:r>
      <w:r>
        <w:rPr>
          <w:rStyle w:val="WW8Num3z0"/>
          <w:rFonts w:ascii="Verdana" w:hAnsi="Verdana"/>
          <w:color w:val="4682B4"/>
          <w:sz w:val="18"/>
          <w:szCs w:val="18"/>
        </w:rPr>
        <w:t>арбитраж</w:t>
      </w:r>
      <w:r>
        <w:rPr>
          <w:rStyle w:val="WW8Num4z0"/>
          <w:rFonts w:ascii="Verdana" w:hAnsi="Verdana"/>
          <w:color w:val="000000"/>
          <w:sz w:val="18"/>
          <w:szCs w:val="18"/>
        </w:rPr>
        <w:t> </w:t>
      </w:r>
      <w:r>
        <w:rPr>
          <w:rFonts w:ascii="Verdana" w:hAnsi="Verdana"/>
          <w:color w:val="000000"/>
          <w:sz w:val="18"/>
          <w:szCs w:val="18"/>
        </w:rPr>
        <w:t>в социалистических странах/ Под ред. Т.Е.</w:t>
      </w:r>
      <w:r>
        <w:rPr>
          <w:rStyle w:val="WW8Num4z0"/>
          <w:rFonts w:ascii="Verdana" w:hAnsi="Verdana"/>
          <w:color w:val="000000"/>
          <w:sz w:val="18"/>
          <w:szCs w:val="18"/>
        </w:rPr>
        <w:t> </w:t>
      </w:r>
      <w:r>
        <w:rPr>
          <w:rStyle w:val="WW8Num3z0"/>
          <w:rFonts w:ascii="Verdana" w:hAnsi="Verdana"/>
          <w:color w:val="4682B4"/>
          <w:sz w:val="18"/>
          <w:szCs w:val="18"/>
        </w:rPr>
        <w:t>Абовой</w:t>
      </w:r>
      <w:r>
        <w:rPr>
          <w:rFonts w:ascii="Verdana" w:hAnsi="Verdana"/>
          <w:color w:val="000000"/>
          <w:sz w:val="18"/>
          <w:szCs w:val="18"/>
        </w:rPr>
        <w:t>. М.: Наука. 1982. 319с.</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4z0"/>
          <w:rFonts w:ascii="Verdana" w:hAnsi="Verdana"/>
          <w:color w:val="000000"/>
          <w:sz w:val="18"/>
          <w:szCs w:val="18"/>
        </w:rPr>
        <w:t> </w:t>
      </w:r>
      <w:r>
        <w:rPr>
          <w:rStyle w:val="WW8Num3z0"/>
          <w:rFonts w:ascii="Verdana" w:hAnsi="Verdana"/>
          <w:color w:val="4682B4"/>
          <w:sz w:val="18"/>
          <w:szCs w:val="18"/>
        </w:rPr>
        <w:t>Гапеев</w:t>
      </w:r>
      <w:r>
        <w:rPr>
          <w:rStyle w:val="WW8Num4z0"/>
          <w:rFonts w:ascii="Verdana" w:hAnsi="Verdana"/>
          <w:color w:val="000000"/>
          <w:sz w:val="18"/>
          <w:szCs w:val="18"/>
        </w:rPr>
        <w:t> </w:t>
      </w:r>
      <w:r>
        <w:rPr>
          <w:rFonts w:ascii="Verdana" w:hAnsi="Verdana"/>
          <w:color w:val="000000"/>
          <w:sz w:val="18"/>
          <w:szCs w:val="18"/>
        </w:rPr>
        <w:t>В. Н. Правосудие и арбитраж/ Ростов- на- Дону: Изд-во Ростовского государственного университета, 1983. -115с.2. 45. Гражданское</w:t>
      </w:r>
      <w:r>
        <w:rPr>
          <w:rStyle w:val="WW8Num4z0"/>
          <w:rFonts w:ascii="Verdana" w:hAnsi="Verdana"/>
          <w:color w:val="000000"/>
          <w:sz w:val="18"/>
          <w:szCs w:val="18"/>
        </w:rPr>
        <w:t> </w:t>
      </w:r>
      <w:r>
        <w:rPr>
          <w:rStyle w:val="WW8Num3z0"/>
          <w:rFonts w:ascii="Verdana" w:hAnsi="Verdana"/>
          <w:color w:val="4682B4"/>
          <w:sz w:val="18"/>
          <w:szCs w:val="18"/>
        </w:rPr>
        <w:t>процессуальное</w:t>
      </w:r>
      <w:r>
        <w:rPr>
          <w:rStyle w:val="WW8Num4z0"/>
          <w:rFonts w:ascii="Verdana" w:hAnsi="Verdana"/>
          <w:color w:val="000000"/>
          <w:sz w:val="18"/>
          <w:szCs w:val="18"/>
        </w:rPr>
        <w:t> </w:t>
      </w:r>
      <w:r>
        <w:rPr>
          <w:rFonts w:ascii="Verdana" w:hAnsi="Verdana"/>
          <w:color w:val="000000"/>
          <w:sz w:val="18"/>
          <w:szCs w:val="18"/>
        </w:rPr>
        <w:t>право России: Учебник/Под ред. М.С.</w:t>
      </w:r>
      <w:r>
        <w:rPr>
          <w:rStyle w:val="WW8Num4z0"/>
          <w:rFonts w:ascii="Verdana" w:hAnsi="Verdana"/>
          <w:color w:val="000000"/>
          <w:sz w:val="18"/>
          <w:szCs w:val="18"/>
        </w:rPr>
        <w:t> </w:t>
      </w:r>
      <w:r>
        <w:rPr>
          <w:rStyle w:val="WW8Num3z0"/>
          <w:rFonts w:ascii="Verdana" w:hAnsi="Verdana"/>
          <w:color w:val="4682B4"/>
          <w:sz w:val="18"/>
          <w:szCs w:val="18"/>
        </w:rPr>
        <w:t>Шакарян</w:t>
      </w:r>
      <w:r>
        <w:rPr>
          <w:rFonts w:ascii="Verdana" w:hAnsi="Verdana"/>
          <w:color w:val="000000"/>
          <w:sz w:val="18"/>
          <w:szCs w:val="18"/>
        </w:rPr>
        <w:t>.- М., 1996. 399с.</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Статистический анализ движения рассмотренных дел в первой</w:t>
      </w:r>
      <w:r>
        <w:rPr>
          <w:rStyle w:val="WW8Num4z0"/>
          <w:rFonts w:ascii="Verdana" w:hAnsi="Verdana"/>
          <w:color w:val="000000"/>
          <w:sz w:val="18"/>
          <w:szCs w:val="18"/>
        </w:rPr>
        <w:t> </w:t>
      </w:r>
      <w:r>
        <w:rPr>
          <w:rStyle w:val="WW8Num3z0"/>
          <w:rFonts w:ascii="Verdana" w:hAnsi="Verdana"/>
          <w:color w:val="4682B4"/>
          <w:sz w:val="18"/>
          <w:szCs w:val="18"/>
        </w:rPr>
        <w:t>инстанции</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Арбитражного суда Республики Дагестан за 2000г.// Архив Арбитражного суда Республики Дагестан.</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Обзор практики разрешения</w:t>
      </w:r>
      <w:r>
        <w:rPr>
          <w:rStyle w:val="WW8Num4z0"/>
          <w:rFonts w:ascii="Verdana" w:hAnsi="Verdana"/>
          <w:color w:val="000000"/>
          <w:sz w:val="18"/>
          <w:szCs w:val="18"/>
        </w:rPr>
        <w:t> </w:t>
      </w:r>
      <w:r>
        <w:rPr>
          <w:rStyle w:val="WW8Num3z0"/>
          <w:rFonts w:ascii="Verdana" w:hAnsi="Verdana"/>
          <w:color w:val="4682B4"/>
          <w:sz w:val="18"/>
          <w:szCs w:val="18"/>
        </w:rPr>
        <w:t>арбитражными</w:t>
      </w:r>
      <w:r>
        <w:rPr>
          <w:rStyle w:val="WW8Num4z0"/>
          <w:rFonts w:ascii="Verdana" w:hAnsi="Verdana"/>
          <w:color w:val="000000"/>
          <w:sz w:val="18"/>
          <w:szCs w:val="18"/>
        </w:rPr>
        <w:t> </w:t>
      </w:r>
      <w:r>
        <w:rPr>
          <w:rFonts w:ascii="Verdana" w:hAnsi="Verdana"/>
          <w:color w:val="000000"/>
          <w:sz w:val="18"/>
          <w:szCs w:val="18"/>
        </w:rPr>
        <w:t>судами споров, связанных с защитой деловой репутации. Информационное письмо</w:t>
      </w:r>
      <w:r>
        <w:rPr>
          <w:rStyle w:val="WW8Num4z0"/>
          <w:rFonts w:ascii="Verdana" w:hAnsi="Verdana"/>
          <w:color w:val="000000"/>
          <w:sz w:val="18"/>
          <w:szCs w:val="18"/>
        </w:rPr>
        <w:t> </w:t>
      </w:r>
      <w:r>
        <w:rPr>
          <w:rStyle w:val="WW8Num3z0"/>
          <w:rFonts w:ascii="Verdana" w:hAnsi="Verdana"/>
          <w:color w:val="4682B4"/>
          <w:sz w:val="18"/>
          <w:szCs w:val="18"/>
        </w:rPr>
        <w:t>Президиума</w:t>
      </w:r>
      <w:r>
        <w:rPr>
          <w:rStyle w:val="WW8Num4z0"/>
          <w:rFonts w:ascii="Verdana" w:hAnsi="Verdana"/>
          <w:color w:val="000000"/>
          <w:sz w:val="18"/>
          <w:szCs w:val="18"/>
        </w:rPr>
        <w:t> </w:t>
      </w:r>
      <w:r>
        <w:rPr>
          <w:rFonts w:ascii="Verdana" w:hAnsi="Verdana"/>
          <w:color w:val="000000"/>
          <w:sz w:val="18"/>
          <w:szCs w:val="18"/>
        </w:rPr>
        <w:t>ВАС РФ от 23 сентября 1999 года №46// Хозяйство и право. 1999. № 12. С. 69-75.</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Обзор практики рассмотрения споров, связанных с применением Закона РФ «</w:t>
      </w:r>
      <w:r>
        <w:rPr>
          <w:rStyle w:val="WW8Num3z0"/>
          <w:rFonts w:ascii="Verdana" w:hAnsi="Verdana"/>
          <w:color w:val="4682B4"/>
          <w:sz w:val="18"/>
          <w:szCs w:val="18"/>
        </w:rPr>
        <w:t>Об авторском праве и смежных правах</w:t>
      </w:r>
      <w:r>
        <w:rPr>
          <w:rFonts w:ascii="Verdana" w:hAnsi="Verdana"/>
          <w:color w:val="000000"/>
          <w:sz w:val="18"/>
          <w:szCs w:val="18"/>
        </w:rPr>
        <w:t>». Информационное письмо Президиума Высшего Арбитражного Суда РФ от 28 сентября 1999 г.№47// Вестник</w:t>
      </w:r>
      <w:r>
        <w:rPr>
          <w:rStyle w:val="WW8Num4z0"/>
          <w:rFonts w:ascii="Verdana" w:hAnsi="Verdana"/>
          <w:color w:val="000000"/>
          <w:sz w:val="18"/>
          <w:szCs w:val="18"/>
        </w:rPr>
        <w:t> </w:t>
      </w:r>
      <w:r>
        <w:rPr>
          <w:rStyle w:val="WW8Num3z0"/>
          <w:rFonts w:ascii="Verdana" w:hAnsi="Verdana"/>
          <w:color w:val="4682B4"/>
          <w:sz w:val="18"/>
          <w:szCs w:val="18"/>
        </w:rPr>
        <w:t>ВАС</w:t>
      </w:r>
      <w:r>
        <w:rPr>
          <w:rStyle w:val="WW8Num4z0"/>
          <w:rFonts w:ascii="Verdana" w:hAnsi="Verdana"/>
          <w:color w:val="000000"/>
          <w:sz w:val="18"/>
          <w:szCs w:val="18"/>
        </w:rPr>
        <w:t> </w:t>
      </w:r>
      <w:r>
        <w:rPr>
          <w:rFonts w:ascii="Verdana" w:hAnsi="Verdana"/>
          <w:color w:val="000000"/>
          <w:sz w:val="18"/>
          <w:szCs w:val="18"/>
        </w:rPr>
        <w:t>РФ. 1999. №11.- С.70-80.</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Обзор практики.</w:t>
      </w:r>
      <w:r>
        <w:rPr>
          <w:rStyle w:val="WW8Num4z0"/>
          <w:rFonts w:ascii="Verdana" w:hAnsi="Verdana"/>
          <w:color w:val="000000"/>
          <w:sz w:val="18"/>
          <w:szCs w:val="18"/>
        </w:rPr>
        <w:t> </w:t>
      </w:r>
      <w:r>
        <w:rPr>
          <w:rStyle w:val="WW8Num3z0"/>
          <w:rFonts w:ascii="Verdana" w:hAnsi="Verdana"/>
          <w:color w:val="4682B4"/>
          <w:sz w:val="18"/>
          <w:szCs w:val="18"/>
        </w:rPr>
        <w:t>Споры</w:t>
      </w:r>
      <w:r>
        <w:rPr>
          <w:rFonts w:ascii="Verdana" w:hAnsi="Verdana"/>
          <w:color w:val="000000"/>
          <w:sz w:val="18"/>
          <w:szCs w:val="18"/>
        </w:rPr>
        <w:t>, связанные с использованием аккредитивной и</w:t>
      </w:r>
      <w:r>
        <w:rPr>
          <w:rStyle w:val="WW8Num4z0"/>
          <w:rFonts w:ascii="Verdana" w:hAnsi="Verdana"/>
          <w:color w:val="000000"/>
          <w:sz w:val="18"/>
          <w:szCs w:val="18"/>
        </w:rPr>
        <w:t> </w:t>
      </w:r>
      <w:r>
        <w:rPr>
          <w:rStyle w:val="WW8Num3z0"/>
          <w:rFonts w:ascii="Verdana" w:hAnsi="Verdana"/>
          <w:color w:val="4682B4"/>
          <w:sz w:val="18"/>
          <w:szCs w:val="18"/>
        </w:rPr>
        <w:t>инкассовой</w:t>
      </w:r>
      <w:r>
        <w:rPr>
          <w:rStyle w:val="WW8Num4z0"/>
          <w:rFonts w:ascii="Verdana" w:hAnsi="Verdana"/>
          <w:color w:val="000000"/>
          <w:sz w:val="18"/>
          <w:szCs w:val="18"/>
        </w:rPr>
        <w:t> </w:t>
      </w:r>
      <w:r>
        <w:rPr>
          <w:rFonts w:ascii="Verdana" w:hAnsi="Verdana"/>
          <w:color w:val="000000"/>
          <w:sz w:val="18"/>
          <w:szCs w:val="18"/>
        </w:rPr>
        <w:t>форм расчетов//Закон. Денежные обязательства. 2000. № 3. -С. 129-134.</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 Постановление Президиума Высшего Арбитражного Суда РФ № 4016/98 от 1 декабря 1998 года// Вестник ВАС РФ. 1999. № 2. С. 71-72.</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Президиума Высшего Арбитражного Суда РФ № 7091/97 от 13 октября 1998 года// Вестник ВАС РФ. 1999. № 1. С. 52-53.</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Президиума Высшего Арбитражного Суда РФ от 13 октября1998 г.32070/98//Вестник Высшего Арбитражного Суда РФ. 1999.№1 .-С.37-38</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ЗЛО.Постановление Президиума Высшего арбитражного Суда РФ № 1089/98 от 27 июля 1999 г.// Вестник ВАС РФ. 1999. № 11. С. 46-47.</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Президиума Высшего Арбитражного Суда РФ №7863/98 от 3 августа 1999г./Вестник Высшего Арбитражного Суда РФ. 1999, №11, С.50-51</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Президиума Высшего Арбитражного Суда РФ № 8266/98 от 24 августа 1999 г.// Вестник ВАС РФ. 1999. № 11. С. 35-37.</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Президиума Высшего Арбитражного Суда РФ № 3599 от 26 сентября 2000 г.// Вестник ВАС. 2000. № 12. С. 59-60.</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Президиума Высшего Арбитражного суда РФ № 7180/99 от 4 июля 2000г.// Вестник ВАС РФ. № 10. С. 31-32.</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Президиума Высшего Арбитражного Суда РФ №9564\00 от 27 февраля 2001 г. //Вестник Высшего Арбитражного Суда РФ.2001.№7.-С.57-58.</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Президиума Высшего Арбитражного Суда РФ от 10 января 2001 г. №7309/99//Вестник Высшего Арбитражного Суда РФ. 2001. №6.-С.23-24</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Президиума Высшего Арбитражного Суда РФ от 13 марта 2001г. №7494/00//Вестник Высшего Арбитражного Суда РФ. 2001. №7.-С.24-26.</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Президиума Высшего Арбитражного Суда РФ от 3 апреля 2001 г. №715/01 //Вестник Высшего Арбитражного Суда РФ. 2001. №9.-С.61.</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Дело № А15-1132/2000-М.// Архив Арбитражного суда Республики Дагестан.</w:t>
      </w:r>
    </w:p>
    <w:p w:rsidR="005E46D0" w:rsidRDefault="005E46D0" w:rsidP="005E46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Дело № А 15-1278/2000-М.// Архив Арбитражного суда Республики Дагестан.</w:t>
      </w:r>
    </w:p>
    <w:p w:rsidR="00FD468D" w:rsidRDefault="005E46D0" w:rsidP="005E46D0">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4F7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0E3" w:rsidRDefault="004E40E3">
      <w:r>
        <w:separator/>
      </w:r>
    </w:p>
  </w:endnote>
  <w:endnote w:type="continuationSeparator" w:id="0">
    <w:p w:rsidR="004E40E3" w:rsidRDefault="004E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0E3" w:rsidRDefault="004E40E3">
      <w:r>
        <w:separator/>
      </w:r>
    </w:p>
  </w:footnote>
  <w:footnote w:type="continuationSeparator" w:id="0">
    <w:p w:rsidR="004E40E3" w:rsidRDefault="004E4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0E3"/>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F331-97C3-4D9D-A293-8702139A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11316</TotalTime>
  <Pages>11</Pages>
  <Words>6090</Words>
  <Characters>34715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2968</cp:revision>
  <cp:lastPrinted>2009-02-06T08:36:00Z</cp:lastPrinted>
  <dcterms:created xsi:type="dcterms:W3CDTF">2015-03-22T11:10:00Z</dcterms:created>
  <dcterms:modified xsi:type="dcterms:W3CDTF">2015-10-06T07:30:00Z</dcterms:modified>
</cp:coreProperties>
</file>