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4F1" w:rsidRPr="00F37FD7" w:rsidRDefault="00F37FD7" w:rsidP="00F37FD7">
      <w:r w:rsidRPr="009E62F3">
        <w:rPr>
          <w:rFonts w:ascii="Times New Roman" w:hAnsi="Times New Roman" w:cs="Times New Roman"/>
          <w:b/>
          <w:sz w:val="24"/>
          <w:szCs w:val="24"/>
        </w:rPr>
        <w:t xml:space="preserve">Бялковський Денис Анатолійович, </w:t>
      </w:r>
      <w:r w:rsidRPr="009E62F3">
        <w:rPr>
          <w:rFonts w:ascii="Times New Roman" w:hAnsi="Times New Roman" w:cs="Times New Roman"/>
          <w:sz w:val="24"/>
          <w:szCs w:val="24"/>
        </w:rPr>
        <w:t>старший судовий експерт сектору дактилоскопічного обліку відділу криміналістичних видів досліджень Одеського науково-дослідного експертно-криміналістичного центру МВС України. Назва дисертації: «Реалізація конституційних засад кримінального провадження в діяльності слідчого судді». Шифр та назва спеціальності – 12.00.09 – кримінальний процес та криміналістика; судова експертиза; оперативно-розшукова діяльність. Спецрада Д 41.136.01 Міжнародного гуманітарного університету</w:t>
      </w:r>
    </w:p>
    <w:sectPr w:rsidR="001C44F1" w:rsidRPr="00F37FD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804BDC">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804BDC">
                <w:pPr>
                  <w:spacing w:line="240" w:lineRule="auto"/>
                </w:pPr>
                <w:fldSimple w:instr=" PAGE \* MERGEFORMAT ">
                  <w:r w:rsidR="00F37FD7" w:rsidRPr="00F37FD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804BDC">
      <w:pPr>
        <w:rPr>
          <w:sz w:val="2"/>
          <w:szCs w:val="2"/>
        </w:rPr>
      </w:pPr>
      <w:r w:rsidRPr="00804B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804BDC">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804BDC">
      <w:pPr>
        <w:rPr>
          <w:sz w:val="2"/>
          <w:szCs w:val="2"/>
        </w:rPr>
      </w:pPr>
      <w:r w:rsidRPr="00804B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93"/>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81F19B-117A-4EC6-BCBD-F9708C54F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1555</TotalTime>
  <Pages>1</Pages>
  <Words>75</Words>
  <Characters>433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102</cp:revision>
  <cp:lastPrinted>2009-02-06T05:36:00Z</cp:lastPrinted>
  <dcterms:created xsi:type="dcterms:W3CDTF">2021-05-28T16:36:00Z</dcterms:created>
  <dcterms:modified xsi:type="dcterms:W3CDTF">2021-06-02T19:44:00Z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