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D3E8" w14:textId="77777777" w:rsidR="008C589D" w:rsidRDefault="008C589D" w:rsidP="008C589D">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и методика анализа инвестиционной привлекательности хозяйствующего субъекта</w:t>
      </w:r>
    </w:p>
    <w:p w14:paraId="042F7E92" w14:textId="77777777" w:rsidR="008C589D" w:rsidRDefault="008C589D" w:rsidP="008C589D">
      <w:pPr>
        <w:rPr>
          <w:rFonts w:ascii="Verdana" w:hAnsi="Verdana"/>
          <w:color w:val="000000"/>
          <w:sz w:val="18"/>
          <w:szCs w:val="18"/>
          <w:shd w:val="clear" w:color="auto" w:fill="FFFFFF"/>
        </w:rPr>
      </w:pPr>
    </w:p>
    <w:p w14:paraId="2D175259" w14:textId="77777777" w:rsidR="008C589D" w:rsidRDefault="008C589D" w:rsidP="008C589D">
      <w:pPr>
        <w:rPr>
          <w:rFonts w:ascii="Verdana" w:hAnsi="Verdana"/>
          <w:color w:val="000000"/>
          <w:sz w:val="18"/>
          <w:szCs w:val="18"/>
          <w:shd w:val="clear" w:color="auto" w:fill="FFFFFF"/>
        </w:rPr>
      </w:pPr>
    </w:p>
    <w:p w14:paraId="72BEF9B8" w14:textId="77777777" w:rsidR="008C589D" w:rsidRDefault="008C589D" w:rsidP="008C589D">
      <w:pPr>
        <w:rPr>
          <w:rFonts w:ascii="Verdana" w:hAnsi="Verdana"/>
          <w:color w:val="000000"/>
          <w:sz w:val="18"/>
          <w:szCs w:val="18"/>
          <w:shd w:val="clear" w:color="auto" w:fill="FFFFFF"/>
        </w:rPr>
      </w:pPr>
    </w:p>
    <w:p w14:paraId="72E0A344" w14:textId="1BD63803" w:rsidR="00695596" w:rsidRDefault="008C589D" w:rsidP="008C589D">
      <w:pPr>
        <w:rPr>
          <w:rStyle w:val="10"/>
          <w:rFonts w:ascii="Verdana" w:hAnsi="Verdana"/>
          <w:color w:val="000000"/>
          <w:sz w:val="15"/>
          <w:szCs w:val="15"/>
        </w:rPr>
      </w:pPr>
      <w:r>
        <w:rPr>
          <w:rStyle w:val="10"/>
          <w:rFonts w:ascii="Verdana" w:hAnsi="Verdana"/>
          <w:color w:val="000000"/>
          <w:sz w:val="15"/>
          <w:szCs w:val="15"/>
        </w:rPr>
        <w:t xml:space="preserve">тема диссертации и автореферата по ВАК 08.00.12, кандидат экономических наук Бабушкин, Владимир </w:t>
      </w:r>
    </w:p>
    <w:p w14:paraId="75D49D3D" w14:textId="77777777" w:rsidR="008C589D" w:rsidRDefault="008C589D" w:rsidP="008C589D">
      <w:pPr>
        <w:rPr>
          <w:rStyle w:val="10"/>
          <w:rFonts w:ascii="Verdana" w:hAnsi="Verdana"/>
          <w:color w:val="000000"/>
          <w:sz w:val="15"/>
          <w:szCs w:val="15"/>
        </w:rPr>
      </w:pPr>
    </w:p>
    <w:p w14:paraId="4A393C3E" w14:textId="77777777" w:rsidR="008C589D" w:rsidRDefault="008C589D" w:rsidP="008C589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10C90220"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2009</w:t>
      </w:r>
    </w:p>
    <w:p w14:paraId="0A6332CF"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AA0F6FC"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Бабушкин, Владимир Анатольевич</w:t>
      </w:r>
    </w:p>
    <w:p w14:paraId="2C2FD579"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21D5813"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AC8B7ED"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144F5F0"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Воронеж</w:t>
      </w:r>
    </w:p>
    <w:p w14:paraId="4D9BAEF6"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893E4BD"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08.00.12</w:t>
      </w:r>
    </w:p>
    <w:p w14:paraId="0CBB1602"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047FB0F"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47727FE" w14:textId="77777777" w:rsidR="008C589D" w:rsidRDefault="008C589D" w:rsidP="008C589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A46284C" w14:textId="77777777" w:rsidR="008C589D" w:rsidRDefault="008C589D" w:rsidP="008C589D">
      <w:pPr>
        <w:spacing w:line="270" w:lineRule="atLeast"/>
        <w:rPr>
          <w:rFonts w:ascii="Verdana" w:hAnsi="Verdana"/>
          <w:color w:val="000000"/>
          <w:sz w:val="18"/>
          <w:szCs w:val="18"/>
        </w:rPr>
      </w:pPr>
      <w:r>
        <w:rPr>
          <w:rFonts w:ascii="Verdana" w:hAnsi="Verdana"/>
          <w:color w:val="000000"/>
          <w:sz w:val="18"/>
          <w:szCs w:val="18"/>
        </w:rPr>
        <w:t>180</w:t>
      </w:r>
    </w:p>
    <w:p w14:paraId="0084B87D" w14:textId="77777777" w:rsidR="008C589D" w:rsidRDefault="008C589D" w:rsidP="008C589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Бабушкин, Владимир Анатольевич</w:t>
      </w:r>
    </w:p>
    <w:p w14:paraId="7EA654D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E10EC1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ПОЛОЖЕНИЯ ЭКОНОМИЧЕСКОГО АНД ЛИЗА</w:t>
      </w:r>
      <w:r>
        <w:rPr>
          <w:rStyle w:val="WW8Num2z0"/>
          <w:rFonts w:ascii="Verdana" w:hAnsi="Verdana"/>
          <w:color w:val="000000"/>
          <w:sz w:val="18"/>
          <w:szCs w:val="18"/>
        </w:rPr>
        <w:t> </w:t>
      </w:r>
      <w:r>
        <w:rPr>
          <w:rStyle w:val="WW8Num3z0"/>
          <w:rFonts w:ascii="Verdana" w:hAnsi="Verdana"/>
          <w:color w:val="4682B4"/>
          <w:sz w:val="18"/>
          <w:szCs w:val="18"/>
        </w:rPr>
        <w:t>ИНВЕСТИЦИОННОЙ</w:t>
      </w:r>
      <w:r>
        <w:rPr>
          <w:rStyle w:val="WW8Num2z0"/>
          <w:rFonts w:ascii="Verdana" w:hAnsi="Verdana"/>
          <w:color w:val="000000"/>
          <w:sz w:val="18"/>
          <w:szCs w:val="18"/>
        </w:rPr>
        <w:t> </w:t>
      </w:r>
      <w:r>
        <w:rPr>
          <w:rFonts w:ascii="Verdana" w:hAnsi="Verdana"/>
          <w:color w:val="000000"/>
          <w:sz w:val="18"/>
          <w:szCs w:val="18"/>
        </w:rPr>
        <w:t>ПРИВЛЕКАТЕЛЬНОСТИ ОРГАНИЗАЦИИ.</w:t>
      </w:r>
    </w:p>
    <w:p w14:paraId="7A3DC74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Экономическая природа, понятийный аппарат и виды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организации.</w:t>
      </w:r>
    </w:p>
    <w:p w14:paraId="2F13E7D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Сущность прямых иностранных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и характеристики привлекательности хозяйствующих субъектов со стороны иностранных</w:t>
      </w:r>
      <w:r>
        <w:rPr>
          <w:rStyle w:val="WW8Num2z0"/>
          <w:rFonts w:ascii="Verdana" w:hAnsi="Verdana"/>
          <w:color w:val="000000"/>
          <w:sz w:val="18"/>
          <w:szCs w:val="18"/>
        </w:rPr>
        <w:t> </w:t>
      </w:r>
      <w:r>
        <w:rPr>
          <w:rStyle w:val="WW8Num3z0"/>
          <w:rFonts w:ascii="Verdana" w:hAnsi="Verdana"/>
          <w:color w:val="4682B4"/>
          <w:sz w:val="18"/>
          <w:szCs w:val="18"/>
        </w:rPr>
        <w:t>инвесторов</w:t>
      </w:r>
      <w:r>
        <w:rPr>
          <w:rFonts w:ascii="Verdana" w:hAnsi="Verdana"/>
          <w:color w:val="000000"/>
          <w:sz w:val="18"/>
          <w:szCs w:val="18"/>
        </w:rPr>
        <w:t>.</w:t>
      </w:r>
    </w:p>
    <w:p w14:paraId="29B1B0D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Обоснование места</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инвестиционной привлекательности в системе комплексного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w:t>
      </w:r>
    </w:p>
    <w:p w14:paraId="20D924F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И ИНФОРМАЦИОННОЕ ОБЕСПЕЧЕНИЕ АНАЛИЗА ИНВЕСТИЦИОННОЙ ПРИВЛЕКАТЕЛЬНОСТИ ХОЗЯЙСТВУЮЩЕГО</w:t>
      </w:r>
      <w:r>
        <w:rPr>
          <w:rStyle w:val="WW8Num2z0"/>
          <w:rFonts w:ascii="Verdana" w:hAnsi="Verdana"/>
          <w:color w:val="000000"/>
          <w:sz w:val="18"/>
          <w:szCs w:val="18"/>
        </w:rPr>
        <w:t> </w:t>
      </w:r>
      <w:r>
        <w:rPr>
          <w:rStyle w:val="WW8Num3z0"/>
          <w:rFonts w:ascii="Verdana" w:hAnsi="Verdana"/>
          <w:color w:val="4682B4"/>
          <w:sz w:val="18"/>
          <w:szCs w:val="18"/>
        </w:rPr>
        <w:t>СУБЪЕКТА</w:t>
      </w:r>
      <w:r>
        <w:rPr>
          <w:rFonts w:ascii="Verdana" w:hAnsi="Verdana"/>
          <w:color w:val="000000"/>
          <w:sz w:val="18"/>
          <w:szCs w:val="18"/>
        </w:rPr>
        <w:t>.</w:t>
      </w:r>
    </w:p>
    <w:p w14:paraId="456C8FF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Характеристика инвестиционной привлекательности компаний различных организационно-правовых форм и на различных этапах их жизненного цикла.</w:t>
      </w:r>
    </w:p>
    <w:p w14:paraId="70DBEE5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Субъекты, объекты, задачи и документационное обеспечение анализа инвестиционной привлекательности организации.</w:t>
      </w:r>
    </w:p>
    <w:p w14:paraId="40526F5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2.3. Анализ зарубежного опыта оценки инвестиционной привлекательности компаний.</w:t>
      </w:r>
    </w:p>
    <w:p w14:paraId="3587502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РАЗРАБОТКА МЕТОДИКИ АНАЛИЗА ИНВЕСТИЦИОННОЙ ПРИВЛЕКАТЕЛЬНОСТИ ОРГАНИЗАЦИИ -</w:t>
      </w:r>
      <w:r>
        <w:rPr>
          <w:rStyle w:val="WW8Num2z0"/>
          <w:rFonts w:ascii="Verdana" w:hAnsi="Verdana"/>
          <w:color w:val="000000"/>
          <w:sz w:val="18"/>
          <w:szCs w:val="18"/>
        </w:rPr>
        <w:t> </w:t>
      </w:r>
      <w:r>
        <w:rPr>
          <w:rStyle w:val="WW8Num3z0"/>
          <w:rFonts w:ascii="Verdana" w:hAnsi="Verdana"/>
          <w:color w:val="4682B4"/>
          <w:sz w:val="18"/>
          <w:szCs w:val="18"/>
        </w:rPr>
        <w:t>ЭМИТЕНТА</w:t>
      </w:r>
      <w:r>
        <w:rPr>
          <w:rStyle w:val="WW8Num2z0"/>
          <w:rFonts w:ascii="Verdana" w:hAnsi="Verdana"/>
          <w:color w:val="000000"/>
          <w:sz w:val="18"/>
          <w:szCs w:val="18"/>
        </w:rPr>
        <w:t> </w:t>
      </w:r>
      <w:r>
        <w:rPr>
          <w:rFonts w:ascii="Verdana" w:hAnsi="Verdana"/>
          <w:color w:val="000000"/>
          <w:sz w:val="18"/>
          <w:szCs w:val="18"/>
        </w:rPr>
        <w:t>ФИНАНСОВЫХ ИНСТРУМЕНТОВ.</w:t>
      </w:r>
    </w:p>
    <w:p w14:paraId="231B9ED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Система аналитических показателей инвестиционной привлекательности организации - эмитента</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финансовых инструментов.</w:t>
      </w:r>
    </w:p>
    <w:p w14:paraId="75A8BB4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Рыночная</w:t>
      </w:r>
      <w:r>
        <w:rPr>
          <w:rStyle w:val="WW8Num2z0"/>
          <w:rFonts w:ascii="Verdana" w:hAnsi="Verdana"/>
          <w:color w:val="000000"/>
          <w:sz w:val="18"/>
          <w:szCs w:val="18"/>
        </w:rPr>
        <w:t> </w:t>
      </w:r>
      <w:r>
        <w:rPr>
          <w:rStyle w:val="WW8Num3z0"/>
          <w:rFonts w:ascii="Verdana" w:hAnsi="Verdana"/>
          <w:color w:val="4682B4"/>
          <w:sz w:val="18"/>
          <w:szCs w:val="18"/>
        </w:rPr>
        <w:t>капитализация</w:t>
      </w:r>
      <w:r>
        <w:rPr>
          <w:rStyle w:val="WW8Num2z0"/>
          <w:rFonts w:ascii="Verdana" w:hAnsi="Verdana"/>
          <w:color w:val="000000"/>
          <w:sz w:val="18"/>
          <w:szCs w:val="18"/>
        </w:rPr>
        <w:t> </w:t>
      </w:r>
      <w:r>
        <w:rPr>
          <w:rFonts w:ascii="Verdana" w:hAnsi="Verdana"/>
          <w:color w:val="000000"/>
          <w:sz w:val="18"/>
          <w:szCs w:val="18"/>
        </w:rPr>
        <w:t>как индикатор инвестиционной привлекательности компании.</w:t>
      </w:r>
    </w:p>
    <w:p w14:paraId="6525563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Раскрытие информации об инвестиционной привлекательности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публичной компании.</w:t>
      </w:r>
    </w:p>
    <w:p w14:paraId="6469DB31" w14:textId="77777777" w:rsidR="008C589D" w:rsidRDefault="008C589D" w:rsidP="008C589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и методика анализа инвестиционной привлекательности хозяйствующего субъекта"</w:t>
      </w:r>
    </w:p>
    <w:p w14:paraId="4C0AC4C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Развитие современной экономики России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и интеграции бизнеса, ужесточения</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практически во всех отраслях народного хозяйства обуславливает невозможность развития крупных предприятий без существенных инвестиционных</w:t>
      </w:r>
      <w:r>
        <w:rPr>
          <w:rStyle w:val="WW8Num2z0"/>
          <w:rFonts w:ascii="Verdana" w:hAnsi="Verdana"/>
          <w:color w:val="000000"/>
          <w:sz w:val="18"/>
          <w:szCs w:val="18"/>
        </w:rPr>
        <w:t> </w:t>
      </w:r>
      <w:r>
        <w:rPr>
          <w:rStyle w:val="WW8Num3z0"/>
          <w:rFonts w:ascii="Verdana" w:hAnsi="Verdana"/>
          <w:color w:val="4682B4"/>
          <w:sz w:val="18"/>
          <w:szCs w:val="18"/>
        </w:rPr>
        <w:t>вливаний</w:t>
      </w:r>
      <w:r>
        <w:rPr>
          <w:rFonts w:ascii="Verdana" w:hAnsi="Verdana"/>
          <w:color w:val="000000"/>
          <w:sz w:val="18"/>
          <w:szCs w:val="18"/>
        </w:rPr>
        <w:t>.</w:t>
      </w:r>
    </w:p>
    <w:p w14:paraId="542B3E2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более полного</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запросов потребителей, своевременного обновления технической базы производства' и повышения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выпускаемой продукции недостаточно собственных средств, необходимы дополнительные инвестиционные ресурсы. В настоящее время в большинстве отечественных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кредит банка рассматривается как единственный источник дополнительного</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 Однако при получении кредитов банков есть существенные ограничения по размерам сумм, получаемых в</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Вместе с тем следует отметить, что получить такой кредит среднестатистической российской организации гораздо легче, чем привлечь средства иным способом (например,</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от различных инвестиционных фондов).</w:t>
      </w:r>
    </w:p>
    <w:p w14:paraId="19FBA1A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Гораздо более</w:t>
      </w:r>
      <w:r>
        <w:rPr>
          <w:rStyle w:val="WW8Num2z0"/>
          <w:rFonts w:ascii="Verdana" w:hAnsi="Verdana"/>
          <w:color w:val="000000"/>
          <w:sz w:val="18"/>
          <w:szCs w:val="18"/>
        </w:rPr>
        <w:t> </w:t>
      </w:r>
      <w:r>
        <w:rPr>
          <w:rStyle w:val="WW8Num3z0"/>
          <w:rFonts w:ascii="Verdana" w:hAnsi="Verdana"/>
          <w:color w:val="4682B4"/>
          <w:sz w:val="18"/>
          <w:szCs w:val="18"/>
        </w:rPr>
        <w:t>выгодным</w:t>
      </w:r>
      <w:r>
        <w:rPr>
          <w:rStyle w:val="WW8Num2z0"/>
          <w:rFonts w:ascii="Verdana" w:hAnsi="Verdana"/>
          <w:color w:val="000000"/>
          <w:sz w:val="18"/>
          <w:szCs w:val="18"/>
        </w:rPr>
        <w:t> </w:t>
      </w:r>
      <w:r>
        <w:rPr>
          <w:rFonts w:ascii="Verdana" w:hAnsi="Verdana"/>
          <w:color w:val="000000"/>
          <w:sz w:val="18"/>
          <w:szCs w:val="18"/>
        </w:rPr>
        <w:t>способом получения финансовых ресурсов для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является привлечение средств индивидуальных и</w:t>
      </w:r>
      <w:r>
        <w:rPr>
          <w:rStyle w:val="WW8Num2z0"/>
          <w:rFonts w:ascii="Verdana" w:hAnsi="Verdana"/>
          <w:color w:val="000000"/>
          <w:sz w:val="18"/>
          <w:szCs w:val="18"/>
        </w:rPr>
        <w:t> </w:t>
      </w:r>
      <w:r>
        <w:rPr>
          <w:rStyle w:val="WW8Num3z0"/>
          <w:rFonts w:ascii="Verdana" w:hAnsi="Verdana"/>
          <w:color w:val="4682B4"/>
          <w:sz w:val="18"/>
          <w:szCs w:val="18"/>
        </w:rPr>
        <w:t>институциональных</w:t>
      </w:r>
      <w:r>
        <w:rPr>
          <w:rStyle w:val="WW8Num2z0"/>
          <w:rFonts w:ascii="Verdana" w:hAnsi="Verdana"/>
          <w:color w:val="000000"/>
          <w:sz w:val="18"/>
          <w:szCs w:val="18"/>
        </w:rPr>
        <w:t> </w:t>
      </w:r>
      <w:r>
        <w:rPr>
          <w:rFonts w:ascii="Verdana" w:hAnsi="Verdana"/>
          <w:color w:val="000000"/>
          <w:sz w:val="18"/>
          <w:szCs w:val="18"/>
        </w:rPr>
        <w:t>инвесторов. В современных условиях финансового</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увеличения темпов инфляции, жесткой налоговой системы средства организаций и частных лиц слабо направляются на цели</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инвестирования, особенно в сферу материального производства с длительным сроком</w:t>
      </w:r>
      <w:r>
        <w:rPr>
          <w:rStyle w:val="WW8Num2z0"/>
          <w:rFonts w:ascii="Verdana" w:hAnsi="Verdana"/>
          <w:color w:val="000000"/>
          <w:sz w:val="18"/>
          <w:szCs w:val="18"/>
        </w:rPr>
        <w:t> </w:t>
      </w:r>
      <w:r>
        <w:rPr>
          <w:rStyle w:val="WW8Num3z0"/>
          <w:rFonts w:ascii="Verdana" w:hAnsi="Verdana"/>
          <w:color w:val="4682B4"/>
          <w:sz w:val="18"/>
          <w:szCs w:val="18"/>
        </w:rPr>
        <w:t>окупаемости</w:t>
      </w:r>
      <w:r>
        <w:rPr>
          <w:rFonts w:ascii="Verdana" w:hAnsi="Verdana"/>
          <w:color w:val="000000"/>
          <w:sz w:val="18"/>
          <w:szCs w:val="18"/>
        </w:rPr>
        <w:t>. Преимущественно эти средства оборачиваются в сфере обращения (например, в</w:t>
      </w:r>
      <w:r>
        <w:rPr>
          <w:rStyle w:val="WW8Num2z0"/>
          <w:rFonts w:ascii="Verdana" w:hAnsi="Verdana"/>
          <w:color w:val="000000"/>
          <w:sz w:val="18"/>
          <w:szCs w:val="18"/>
        </w:rPr>
        <w:t> </w:t>
      </w:r>
      <w:r>
        <w:rPr>
          <w:rStyle w:val="WW8Num3z0"/>
          <w:rFonts w:ascii="Verdana" w:hAnsi="Verdana"/>
          <w:color w:val="4682B4"/>
          <w:sz w:val="18"/>
          <w:szCs w:val="18"/>
        </w:rPr>
        <w:t>спекулятивных</w:t>
      </w:r>
      <w:r>
        <w:rPr>
          <w:rStyle w:val="WW8Num2z0"/>
          <w:rFonts w:ascii="Verdana" w:hAnsi="Verdana"/>
          <w:color w:val="000000"/>
          <w:sz w:val="18"/>
          <w:szCs w:val="18"/>
        </w:rPr>
        <w:t> </w:t>
      </w:r>
      <w:r>
        <w:rPr>
          <w:rFonts w:ascii="Verdana" w:hAnsi="Verdana"/>
          <w:color w:val="000000"/>
          <w:sz w:val="18"/>
          <w:szCs w:val="18"/>
        </w:rPr>
        <w:t>операциях), а также в значительных объемах направляются на цели</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Fonts w:ascii="Verdana" w:hAnsi="Verdana"/>
          <w:color w:val="000000"/>
          <w:sz w:val="18"/>
          <w:szCs w:val="18"/>
        </w:rPr>
        <w:t>. Для привлечения дополнительных финансовых ресурсов организация должна обладать высоким уровнем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(ИП), достаточным для того, чтобы убедить</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вложить в нее свои</w:t>
      </w:r>
      <w:r>
        <w:rPr>
          <w:rStyle w:val="WW8Num2z0"/>
          <w:rFonts w:ascii="Verdana" w:hAnsi="Verdana"/>
          <w:color w:val="000000"/>
          <w:sz w:val="18"/>
          <w:szCs w:val="18"/>
        </w:rPr>
        <w:t> </w:t>
      </w:r>
      <w:r>
        <w:rPr>
          <w:rStyle w:val="WW8Num3z0"/>
          <w:rFonts w:ascii="Verdana" w:hAnsi="Verdana"/>
          <w:color w:val="4682B4"/>
          <w:sz w:val="18"/>
          <w:szCs w:val="18"/>
        </w:rPr>
        <w:t>деньги</w:t>
      </w:r>
      <w:r>
        <w:rPr>
          <w:rFonts w:ascii="Verdana" w:hAnsi="Verdana"/>
          <w:color w:val="000000"/>
          <w:sz w:val="18"/>
          <w:szCs w:val="18"/>
        </w:rPr>
        <w:t>. Руководство большинства организаций не осознает значимость повышения ИП и не занимается вопросами разработки методики ее анализа, изучением факторов на нее влияющих. Именно поэтому в научной и специальной литературе проблема анализа и оценки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(ИП ХС) является не достаточно разработанной и весьма актуальной.</w:t>
      </w:r>
    </w:p>
    <w:p w14:paraId="657459F4"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Проблемам организации и развития инвестиционных процессов на</w:t>
      </w:r>
      <w:r>
        <w:rPr>
          <w:rStyle w:val="WW8Num2z0"/>
          <w:rFonts w:ascii="Verdana" w:hAnsi="Verdana"/>
          <w:color w:val="000000"/>
          <w:sz w:val="18"/>
          <w:szCs w:val="18"/>
        </w:rPr>
        <w:t> </w:t>
      </w:r>
      <w:r>
        <w:rPr>
          <w:rStyle w:val="WW8Num3z0"/>
          <w:rFonts w:ascii="Verdana" w:hAnsi="Verdana"/>
          <w:color w:val="4682B4"/>
          <w:sz w:val="18"/>
          <w:szCs w:val="18"/>
        </w:rPr>
        <w:t>макроэкономическом</w:t>
      </w:r>
      <w:r>
        <w:rPr>
          <w:rStyle w:val="WW8Num2z0"/>
          <w:rFonts w:ascii="Verdana" w:hAnsi="Verdana"/>
          <w:color w:val="000000"/>
          <w:sz w:val="18"/>
          <w:szCs w:val="18"/>
        </w:rPr>
        <w:t> </w:t>
      </w:r>
      <w:r>
        <w:rPr>
          <w:rFonts w:ascii="Verdana" w:hAnsi="Verdana"/>
          <w:color w:val="000000"/>
          <w:sz w:val="18"/>
          <w:szCs w:val="18"/>
        </w:rPr>
        <w:t>и</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микроэкономическом</w:t>
      </w:r>
      <w:r>
        <w:rPr>
          <w:rFonts w:ascii="Verdana" w:hAnsi="Verdana"/>
          <w:color w:val="000000"/>
          <w:sz w:val="18"/>
          <w:szCs w:val="18"/>
        </w:rPr>
        <w:t xml:space="preserve"> </w:t>
      </w:r>
      <w:r>
        <w:rPr>
          <w:rFonts w:ascii="Verdana" w:hAnsi="Verdana" w:cs="Verdana"/>
          <w:color w:val="000000"/>
          <w:sz w:val="18"/>
          <w:szCs w:val="18"/>
        </w:rPr>
        <w:t>уровнях</w:t>
      </w:r>
      <w:r>
        <w:rPr>
          <w:rFonts w:ascii="Verdana" w:hAnsi="Verdana"/>
          <w:color w:val="000000"/>
          <w:sz w:val="18"/>
          <w:szCs w:val="18"/>
        </w:rPr>
        <w:t xml:space="preserve"> </w:t>
      </w:r>
      <w:r>
        <w:rPr>
          <w:rFonts w:ascii="Verdana" w:hAnsi="Verdana" w:cs="Verdana"/>
          <w:color w:val="000000"/>
          <w:sz w:val="18"/>
          <w:szCs w:val="18"/>
        </w:rPr>
        <w:t>посвящены</w:t>
      </w:r>
      <w:r>
        <w:rPr>
          <w:rFonts w:ascii="Verdana" w:hAnsi="Verdana"/>
          <w:color w:val="000000"/>
          <w:sz w:val="18"/>
          <w:szCs w:val="18"/>
        </w:rPr>
        <w:t xml:space="preserve"> </w:t>
      </w:r>
      <w:r>
        <w:rPr>
          <w:rFonts w:ascii="Verdana" w:hAnsi="Verdana" w:cs="Verdana"/>
          <w:color w:val="000000"/>
          <w:sz w:val="18"/>
          <w:szCs w:val="18"/>
        </w:rPr>
        <w:t>труды</w:t>
      </w:r>
      <w:r>
        <w:rPr>
          <w:rFonts w:ascii="Verdana" w:hAnsi="Verdana"/>
          <w:color w:val="000000"/>
          <w:sz w:val="18"/>
          <w:szCs w:val="18"/>
        </w:rPr>
        <w:t xml:space="preserve"> </w:t>
      </w:r>
      <w:r>
        <w:rPr>
          <w:rFonts w:ascii="Verdana" w:hAnsi="Verdana" w:cs="Verdana"/>
          <w:color w:val="000000"/>
          <w:sz w:val="18"/>
          <w:szCs w:val="18"/>
        </w:rPr>
        <w:t>С</w:t>
      </w:r>
      <w:r>
        <w:rPr>
          <w:rFonts w:ascii="Verdana" w:hAnsi="Verdana"/>
          <w:color w:val="000000"/>
          <w:sz w:val="18"/>
          <w:szCs w:val="18"/>
        </w:rPr>
        <w:t>.</w:t>
      </w:r>
      <w:r>
        <w:rPr>
          <w:rFonts w:ascii="Verdana" w:hAnsi="Verdana" w:cs="Verdana"/>
          <w:color w:val="000000"/>
          <w:sz w:val="18"/>
          <w:szCs w:val="18"/>
        </w:rPr>
        <w:t>Б</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Барнгольц</w:t>
      </w:r>
      <w:r>
        <w:rPr>
          <w:rFonts w:ascii="Verdana" w:hAnsi="Verdana"/>
          <w:color w:val="000000"/>
          <w:sz w:val="18"/>
          <w:szCs w:val="18"/>
        </w:rPr>
        <w:t>, А.А. Гаврилова, Н.П. Любу-шина,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М.Г. Назарова, В.М. Попова, Б.А.</w:t>
      </w:r>
      <w:r>
        <w:rPr>
          <w:rStyle w:val="WW8Num2z0"/>
          <w:rFonts w:ascii="Verdana" w:hAnsi="Verdana"/>
          <w:color w:val="000000"/>
          <w:sz w:val="18"/>
          <w:szCs w:val="18"/>
        </w:rPr>
        <w:t> </w:t>
      </w:r>
      <w:r>
        <w:rPr>
          <w:rStyle w:val="WW8Num3z0"/>
          <w:rFonts w:ascii="Verdana" w:hAnsi="Verdana"/>
          <w:color w:val="4682B4"/>
          <w:sz w:val="18"/>
          <w:szCs w:val="18"/>
        </w:rPr>
        <w:t>Райзберга</w:t>
      </w:r>
      <w:r>
        <w:rPr>
          <w:rFonts w:ascii="Verdana" w:hAnsi="Verdana"/>
          <w:color w:val="000000"/>
          <w:sz w:val="18"/>
          <w:szCs w:val="18"/>
        </w:rPr>
        <w:t>, Г.В. Савицкой и др. Вклад в развитие теоретических и методических вопросов анализа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внесли А.П. Альгин,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Л.П. Белых, П.Л. Виленский, В.П.</w:t>
      </w:r>
      <w:r>
        <w:rPr>
          <w:rStyle w:val="WW8Num2z0"/>
          <w:rFonts w:ascii="Verdana" w:hAnsi="Verdana"/>
          <w:color w:val="000000"/>
          <w:sz w:val="18"/>
          <w:szCs w:val="18"/>
        </w:rPr>
        <w:t> </w:t>
      </w:r>
      <w:r>
        <w:rPr>
          <w:rStyle w:val="WW8Num3z0"/>
          <w:rFonts w:ascii="Verdana" w:hAnsi="Verdana"/>
          <w:color w:val="4682B4"/>
          <w:sz w:val="18"/>
          <w:szCs w:val="18"/>
        </w:rPr>
        <w:t>Воронин</w:t>
      </w:r>
      <w:r>
        <w:rPr>
          <w:rFonts w:ascii="Verdana" w:hAnsi="Verdana"/>
          <w:color w:val="000000"/>
          <w:sz w:val="18"/>
          <w:szCs w:val="18"/>
        </w:rPr>
        <w:t>, В.Н. Глазунов, Л.Т. Гиляровская, Д.А. Ендо-вицкий, В.В.</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Т.С. Хачатуров, В.Д. Шапиро, А.Г.</w:t>
      </w:r>
      <w:r>
        <w:rPr>
          <w:rStyle w:val="WW8Num2z0"/>
          <w:rFonts w:ascii="Verdana" w:hAnsi="Verdana"/>
          <w:color w:val="000000"/>
          <w:sz w:val="18"/>
          <w:szCs w:val="18"/>
        </w:rPr>
        <w:t> </w:t>
      </w:r>
      <w:r>
        <w:rPr>
          <w:rStyle w:val="WW8Num3z0"/>
          <w:rFonts w:ascii="Verdana" w:hAnsi="Verdana"/>
          <w:color w:val="4682B4"/>
          <w:sz w:val="18"/>
          <w:szCs w:val="18"/>
        </w:rPr>
        <w:t>Шахназаров</w:t>
      </w:r>
      <w:r>
        <w:rPr>
          <w:rFonts w:ascii="Verdana" w:hAnsi="Verdana"/>
          <w:color w:val="000000"/>
          <w:sz w:val="18"/>
          <w:szCs w:val="18"/>
        </w:rPr>
        <w:t>, А.Д. Шеремет и др. Различные аспекты оценки инвестиционной привлекательности экономических субъектов отражены в исследованиях Л.А.</w:t>
      </w:r>
      <w:r>
        <w:rPr>
          <w:rStyle w:val="WW8Num2z0"/>
          <w:rFonts w:ascii="Verdana" w:hAnsi="Verdana"/>
          <w:color w:val="000000"/>
          <w:sz w:val="18"/>
          <w:szCs w:val="18"/>
        </w:rPr>
        <w:t> </w:t>
      </w:r>
      <w:r>
        <w:rPr>
          <w:rStyle w:val="WW8Num3z0"/>
          <w:rFonts w:ascii="Verdana" w:hAnsi="Verdana"/>
          <w:color w:val="4682B4"/>
          <w:sz w:val="18"/>
          <w:szCs w:val="18"/>
        </w:rPr>
        <w:t>Бекларян</w:t>
      </w:r>
      <w:r>
        <w:rPr>
          <w:rFonts w:ascii="Verdana" w:hAnsi="Verdana"/>
          <w:color w:val="000000"/>
          <w:sz w:val="18"/>
          <w:szCs w:val="18"/>
        </w:rPr>
        <w:t>, В.М. Власовой, М.Г. Егоровой, А.П.</w:t>
      </w:r>
      <w:r>
        <w:rPr>
          <w:rStyle w:val="WW8Num2z0"/>
          <w:rFonts w:ascii="Verdana" w:hAnsi="Verdana"/>
          <w:color w:val="000000"/>
          <w:sz w:val="18"/>
          <w:szCs w:val="18"/>
        </w:rPr>
        <w:t> </w:t>
      </w:r>
      <w:r>
        <w:rPr>
          <w:rStyle w:val="WW8Num3z0"/>
          <w:rFonts w:ascii="Verdana" w:hAnsi="Verdana"/>
          <w:color w:val="4682B4"/>
          <w:sz w:val="18"/>
          <w:szCs w:val="18"/>
        </w:rPr>
        <w:t>Иванова</w:t>
      </w:r>
      <w:r>
        <w:rPr>
          <w:rFonts w:ascii="Verdana" w:hAnsi="Verdana"/>
          <w:color w:val="000000"/>
          <w:sz w:val="18"/>
          <w:szCs w:val="18"/>
        </w:rPr>
        <w:t>, М.Н. Крейниной, Э.И. Крылова, А.О. Не-досекина, И.В.</w:t>
      </w:r>
      <w:r>
        <w:rPr>
          <w:rStyle w:val="WW8Num2z0"/>
          <w:rFonts w:ascii="Verdana" w:hAnsi="Verdana"/>
          <w:color w:val="000000"/>
          <w:sz w:val="18"/>
          <w:szCs w:val="18"/>
        </w:rPr>
        <w:t> </w:t>
      </w:r>
      <w:r>
        <w:rPr>
          <w:rStyle w:val="WW8Num3z0"/>
          <w:rFonts w:ascii="Verdana" w:hAnsi="Verdana"/>
          <w:color w:val="4682B4"/>
          <w:sz w:val="18"/>
          <w:szCs w:val="18"/>
        </w:rPr>
        <w:t>Сахарова</w:t>
      </w:r>
      <w:r>
        <w:rPr>
          <w:rFonts w:ascii="Verdana" w:hAnsi="Verdana"/>
          <w:color w:val="000000"/>
          <w:sz w:val="18"/>
          <w:szCs w:val="18"/>
        </w:rPr>
        <w:t>, В.Е. Соболевой, Е.Ю. Хрусталева и др. Среди зарубежных исследователей выделяются Г.Дж.</w:t>
      </w:r>
      <w:r>
        <w:rPr>
          <w:rStyle w:val="WW8Num2z0"/>
          <w:rFonts w:ascii="Verdana" w:hAnsi="Verdana"/>
          <w:color w:val="000000"/>
          <w:sz w:val="18"/>
          <w:szCs w:val="18"/>
        </w:rPr>
        <w:t> </w:t>
      </w:r>
      <w:r>
        <w:rPr>
          <w:rStyle w:val="WW8Num3z0"/>
          <w:rFonts w:ascii="Verdana" w:hAnsi="Verdana"/>
          <w:color w:val="4682B4"/>
          <w:sz w:val="18"/>
          <w:szCs w:val="18"/>
        </w:rPr>
        <w:t>Александер</w:t>
      </w:r>
      <w:r>
        <w:rPr>
          <w:rFonts w:ascii="Verdana" w:hAnsi="Verdana"/>
          <w:color w:val="000000"/>
          <w:sz w:val="18"/>
          <w:szCs w:val="18"/>
        </w:rPr>
        <w:t>, Г. Арнольд, П. Бакли,</w:t>
      </w:r>
    </w:p>
    <w:p w14:paraId="3BABD5E2"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 Беренс, Р.</w:t>
      </w:r>
      <w:r>
        <w:rPr>
          <w:rStyle w:val="WW8Num2z0"/>
          <w:rFonts w:ascii="Verdana" w:hAnsi="Verdana"/>
          <w:color w:val="000000"/>
          <w:sz w:val="18"/>
          <w:szCs w:val="18"/>
        </w:rPr>
        <w:t> </w:t>
      </w:r>
      <w:r>
        <w:rPr>
          <w:rStyle w:val="WW8Num3z0"/>
          <w:rFonts w:ascii="Verdana" w:hAnsi="Verdana"/>
          <w:color w:val="4682B4"/>
          <w:sz w:val="18"/>
          <w:szCs w:val="18"/>
        </w:rPr>
        <w:t>Брейли</w:t>
      </w:r>
      <w:r>
        <w:rPr>
          <w:rFonts w:ascii="Verdana" w:hAnsi="Verdana"/>
          <w:color w:val="000000"/>
          <w:sz w:val="18"/>
          <w:szCs w:val="18"/>
        </w:rPr>
        <w:t>, Ю. Бригхем, Дж.В. Бэйли, Д. Ван</w:t>
      </w:r>
      <w:r>
        <w:rPr>
          <w:rStyle w:val="WW8Num2z0"/>
          <w:rFonts w:ascii="Verdana" w:hAnsi="Verdana"/>
          <w:color w:val="000000"/>
          <w:sz w:val="18"/>
          <w:szCs w:val="18"/>
        </w:rPr>
        <w:t> </w:t>
      </w:r>
      <w:r>
        <w:rPr>
          <w:rStyle w:val="WW8Num3z0"/>
          <w:rFonts w:ascii="Verdana" w:hAnsi="Verdana"/>
          <w:color w:val="4682B4"/>
          <w:sz w:val="18"/>
          <w:szCs w:val="18"/>
        </w:rPr>
        <w:t>Хорн</w:t>
      </w:r>
      <w:r>
        <w:rPr>
          <w:rFonts w:ascii="Verdana" w:hAnsi="Verdana"/>
          <w:color w:val="000000"/>
          <w:sz w:val="18"/>
          <w:szCs w:val="18"/>
        </w:rPr>
        <w:t>, Ч. Кант, X. Леви,</w:t>
      </w:r>
    </w:p>
    <w:p w14:paraId="4A391CB0"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C.</w:t>
      </w:r>
      <w:r>
        <w:rPr>
          <w:rStyle w:val="WW8Num2z0"/>
          <w:rFonts w:ascii="Verdana" w:hAnsi="Verdana"/>
          <w:color w:val="000000"/>
          <w:sz w:val="18"/>
          <w:szCs w:val="18"/>
        </w:rPr>
        <w:t> </w:t>
      </w:r>
      <w:r>
        <w:rPr>
          <w:rStyle w:val="WW8Num3z0"/>
          <w:rFonts w:ascii="Verdana" w:hAnsi="Verdana"/>
          <w:color w:val="4682B4"/>
          <w:sz w:val="18"/>
          <w:szCs w:val="18"/>
        </w:rPr>
        <w:t>Майерс</w:t>
      </w:r>
      <w:r>
        <w:rPr>
          <w:rFonts w:ascii="Verdana" w:hAnsi="Verdana"/>
          <w:color w:val="000000"/>
          <w:sz w:val="18"/>
          <w:szCs w:val="18"/>
        </w:rPr>
        <w:t>, Г. Марковиц, Р. Морсинк, С. Росс, П.</w:t>
      </w:r>
      <w:r>
        <w:rPr>
          <w:rStyle w:val="WW8Num2z0"/>
          <w:rFonts w:ascii="Verdana" w:hAnsi="Verdana"/>
          <w:color w:val="000000"/>
          <w:sz w:val="18"/>
          <w:szCs w:val="18"/>
        </w:rPr>
        <w:t> </w:t>
      </w:r>
      <w:r>
        <w:rPr>
          <w:rStyle w:val="WW8Num3z0"/>
          <w:rFonts w:ascii="Verdana" w:hAnsi="Verdana"/>
          <w:color w:val="4682B4"/>
          <w:sz w:val="18"/>
          <w:szCs w:val="18"/>
        </w:rPr>
        <w:t>Хавранек</w:t>
      </w:r>
      <w:r>
        <w:rPr>
          <w:rFonts w:ascii="Verdana" w:hAnsi="Verdana"/>
          <w:color w:val="000000"/>
          <w:sz w:val="18"/>
          <w:szCs w:val="18"/>
        </w:rPr>
        <w:t>, У.Ф. Шарп и др.</w:t>
      </w:r>
    </w:p>
    <w:p w14:paraId="0C0E60C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то же время многие вопросы, касающиеся понятийного аппарата, классификации видов инвестиционной привлекательности, информационно-документационного обеспечения ее анализа </w:t>
      </w:r>
      <w:r>
        <w:rPr>
          <w:rFonts w:ascii="Verdana" w:hAnsi="Verdana"/>
          <w:color w:val="000000"/>
          <w:sz w:val="18"/>
          <w:szCs w:val="18"/>
        </w:rPr>
        <w:lastRenderedPageBreak/>
        <w:t>исследованы недостаточно полно. Характеризуя степень научной разработанности проблемы исследования, следует отметить недостаточную</w:t>
      </w:r>
      <w:r>
        <w:rPr>
          <w:rStyle w:val="WW8Num2z0"/>
          <w:rFonts w:ascii="Verdana" w:hAnsi="Verdana"/>
          <w:color w:val="000000"/>
          <w:sz w:val="18"/>
          <w:szCs w:val="18"/>
        </w:rPr>
        <w:t> </w:t>
      </w:r>
      <w:r>
        <w:rPr>
          <w:rStyle w:val="WW8Num3z0"/>
          <w:rFonts w:ascii="Verdana" w:hAnsi="Verdana"/>
          <w:color w:val="4682B4"/>
          <w:sz w:val="18"/>
          <w:szCs w:val="18"/>
        </w:rPr>
        <w:t>проработанность</w:t>
      </w:r>
      <w:r>
        <w:rPr>
          <w:rStyle w:val="WW8Num2z0"/>
          <w:rFonts w:ascii="Verdana" w:hAnsi="Verdana"/>
          <w:color w:val="000000"/>
          <w:sz w:val="18"/>
          <w:szCs w:val="18"/>
        </w:rPr>
        <w:t> </w:t>
      </w:r>
      <w:r>
        <w:rPr>
          <w:rFonts w:ascii="Verdana" w:hAnsi="Verdana"/>
          <w:color w:val="000000"/>
          <w:sz w:val="18"/>
          <w:szCs w:val="18"/>
        </w:rPr>
        <w:t>системного комплексного под: хода к формированию концепции экономического анализа ИП организации. Дискуссионными и малоизученными остаются проблемы, связанные с обоснованием новых подходов к раскрытию информации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практическим применением методик анализа инвестиционной привлекательности.</w:t>
      </w:r>
    </w:p>
    <w:p w14:paraId="1EA2BDA2"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указанной проблемы, ее научно-практическая значимость и, вместе с тем, недостаточная разработанность в российских условиях определили выбор темы диссертационного исследования, его цель и задачи.</w:t>
      </w:r>
    </w:p>
    <w:p w14:paraId="6451AA72"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выполнена в соответствии с одним из направле- • ний научных исследований Воронежского государственного университета (</w:t>
      </w:r>
      <w:r>
        <w:rPr>
          <w:rStyle w:val="WW8Num3z0"/>
          <w:rFonts w:ascii="Verdana" w:hAnsi="Verdana"/>
          <w:color w:val="4682B4"/>
          <w:sz w:val="18"/>
          <w:szCs w:val="18"/>
        </w:rPr>
        <w:t>ВГУ</w:t>
      </w:r>
      <w:r>
        <w:rPr>
          <w:rFonts w:ascii="Verdana" w:hAnsi="Verdana"/>
          <w:color w:val="000000"/>
          <w:sz w:val="18"/>
          <w:szCs w:val="18"/>
        </w:rPr>
        <w:t>) «Система учетно-финансового и контрольно-аналитического обеспечения управления бизнес-процессами, инвестиционной деятельностью и</w:t>
      </w:r>
      <w:r>
        <w:rPr>
          <w:rStyle w:val="WW8Num2z0"/>
          <w:rFonts w:ascii="Verdana" w:hAnsi="Verdana"/>
          <w:color w:val="000000"/>
          <w:sz w:val="18"/>
          <w:szCs w:val="18"/>
        </w:rPr>
        <w:t> </w:t>
      </w:r>
      <w:r>
        <w:rPr>
          <w:rStyle w:val="WW8Num3z0"/>
          <w:rFonts w:ascii="Verdana" w:hAnsi="Verdana"/>
          <w:color w:val="4682B4"/>
          <w:sz w:val="18"/>
          <w:szCs w:val="18"/>
        </w:rPr>
        <w:t>корпоративными</w:t>
      </w:r>
      <w:r>
        <w:rPr>
          <w:rStyle w:val="WW8Num2z0"/>
          <w:rFonts w:ascii="Verdana" w:hAnsi="Verdana"/>
          <w:color w:val="000000"/>
          <w:sz w:val="18"/>
          <w:szCs w:val="18"/>
        </w:rPr>
        <w:t> </w:t>
      </w:r>
      <w:r>
        <w:rPr>
          <w:rFonts w:ascii="Verdana" w:hAnsi="Verdana"/>
          <w:color w:val="000000"/>
          <w:sz w:val="18"/>
          <w:szCs w:val="18"/>
        </w:rPr>
        <w:t>отношениями хозяйствующих субъектов», утвержденного Научным советом ВГУ.</w:t>
      </w:r>
    </w:p>
    <w:p w14:paraId="2C04B2E7"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диссертации является решение комплекса теоретических и организационно-методических вопросов экономического анализа инвестиционной привлекательности хозяйствующего субъекта с использованием информационных возможностей отчетности публичной компании.</w:t>
      </w:r>
    </w:p>
    <w:p w14:paraId="4B501971"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Исходя из цели исследования, в работе поставлены следующие задачи, определяющие структуру диссертации:</w:t>
      </w:r>
    </w:p>
    <w:p w14:paraId="5AECCF81"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систематизировать понятийный аппарат, с учетом выявленных особенностей уточнить определение инвестиционной привлекательности; выявить факторы, влияющие на уровень ИП, обосновать ее роль в обеспечении эффективного функционирования экономических субъектов;</w:t>
      </w:r>
    </w:p>
    <w:p w14:paraId="49E15E55"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зависимость привлекательности коммерческой организации для инвесторов от организационно-правовой формы и стадии жизненного цикла компании;</w:t>
      </w:r>
    </w:p>
    <w:p w14:paraId="65ECADE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раскрыть содержание комплексного экономического анализа инвестиционной привлекательности хозяйствующего субъекта; обосновать место внутреннего анализа ИП организации в системе комплексного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w:t>
      </w:r>
    </w:p>
    <w:p w14:paraId="43D78A1F"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субъекты, объекты, задачи анализа инвестиционной привлекательности организации; определить качество</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внеучетных источников информации для анализа ИП хозяйствующего субъекта;</w:t>
      </w:r>
    </w:p>
    <w:p w14:paraId="3EDAAAFE"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экономического анализа инвестиционной привлекательности компании-эмитента, в основе которой лежит расчет интегрального показателя ИП;</w:t>
      </w:r>
    </w:p>
    <w:p w14:paraId="65DEA30B"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методические подходы к проведению факторного экономического анализа изменения</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как важнейшего индикатора ИП компании;</w:t>
      </w:r>
    </w:p>
    <w:p w14:paraId="2921D5DB"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специальную форму раскрытия информации об инвестиционной привлекательности организации, с аргументацией содержания и необходимости ее включения в состав</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отчетности публичной компании.</w:t>
      </w:r>
    </w:p>
    <w:p w14:paraId="12160BE0"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1.12 «Инвестиционный,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п. 1.10 «Особенности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статистической отчетности»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России.</w:t>
      </w:r>
    </w:p>
    <w:p w14:paraId="72D257A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является совокупность теоретических и научно-методических положений комплексного экономического анализа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w:t>
      </w:r>
    </w:p>
    <w:p w14:paraId="0A78B1BB"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диссертационного исследования является финансово-экономическая и инвестиционная деятельность коммерческих организаций различных отраслей экономики, в том числе</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Fonts w:ascii="Verdana" w:hAnsi="Verdana"/>
          <w:color w:val="000000"/>
          <w:sz w:val="18"/>
          <w:szCs w:val="18"/>
        </w:rPr>
        <w:t>; в частности детально анализируется деятельность</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Новолипецкий металлургический комбинат</w:t>
      </w:r>
      <w:r>
        <w:rPr>
          <w:rFonts w:ascii="Verdana" w:hAnsi="Verdana"/>
          <w:color w:val="000000"/>
          <w:sz w:val="18"/>
          <w:szCs w:val="18"/>
        </w:rPr>
        <w:t>» (ОАО «HJIMK»).</w:t>
      </w:r>
    </w:p>
    <w:p w14:paraId="5346F852"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Теоретическая и методологическая основа исследования. В процессе написания диссертации </w:t>
      </w:r>
      <w:r>
        <w:rPr>
          <w:rFonts w:ascii="Verdana" w:hAnsi="Verdana"/>
          <w:color w:val="000000"/>
          <w:sz w:val="18"/>
          <w:szCs w:val="18"/>
        </w:rPr>
        <w:lastRenderedPageBreak/>
        <w:t>были использованы научные труды отечественных и зарубежных ученых, учебники и учебные пособия, монографии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экономическому анализу, финансовому</w:t>
      </w:r>
      <w:r>
        <w:rPr>
          <w:rStyle w:val="WW8Num2z0"/>
          <w:rFonts w:ascii="Verdana" w:hAnsi="Verdana"/>
          <w:color w:val="000000"/>
          <w:sz w:val="18"/>
          <w:szCs w:val="18"/>
        </w:rPr>
        <w:t> </w:t>
      </w:r>
      <w:r>
        <w:rPr>
          <w:rStyle w:val="WW8Num3z0"/>
          <w:rFonts w:ascii="Verdana" w:hAnsi="Verdana"/>
          <w:color w:val="4682B4"/>
          <w:sz w:val="18"/>
          <w:szCs w:val="18"/>
        </w:rPr>
        <w:t>менеджменту</w:t>
      </w:r>
      <w:r>
        <w:rPr>
          <w:rFonts w:ascii="Verdana" w:hAnsi="Verdana"/>
          <w:color w:val="000000"/>
          <w:sz w:val="18"/>
          <w:szCs w:val="18"/>
        </w:rPr>
        <w:t>, статьи из специализированных периодических изданий, материалы научных семинаров и конференций, посвященные исследованию актуальных вопросов учетно-аналитического обеспечения управления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привлекательное</w:t>
      </w:r>
      <w:r>
        <w:rPr>
          <w:rStyle w:val="WW8Num2z0"/>
          <w:rFonts w:ascii="Verdana" w:hAnsi="Verdana"/>
          <w:color w:val="000000"/>
          <w:sz w:val="18"/>
          <w:szCs w:val="18"/>
        </w:rPr>
        <w:t> </w:t>
      </w:r>
      <w:r>
        <w:rPr>
          <w:rFonts w:ascii="Verdana" w:hAnsi="Verdana"/>
          <w:color w:val="000000"/>
          <w:sz w:val="18"/>
          <w:szCs w:val="18"/>
        </w:rPr>
        <w:t>гью, а также изучена нормативная база, регламентирующая бухгалтерский учет и инвестиционную деятельность в России.</w:t>
      </w:r>
    </w:p>
    <w:p w14:paraId="64B1542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применялись такие общенаучные методы познания, как анализ и синтез, системность и</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 конкретизация и абстрагирование, использовались конкретно-научные методы и приемы экономического анализа (расчет абсолютных, относительных и средних величин, метод сравнения, группировки, табличный,</w:t>
      </w:r>
      <w:r>
        <w:rPr>
          <w:rStyle w:val="WW8Num2z0"/>
          <w:rFonts w:ascii="Verdana" w:hAnsi="Verdana"/>
          <w:color w:val="000000"/>
          <w:sz w:val="18"/>
          <w:szCs w:val="18"/>
        </w:rPr>
        <w:t>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качественных зависимых переменных, методы детерминированного и стохастического факторного анализа и др.), а также положения теории жизненного цикла организации, историко-логический подход к исследованию. ' у</w:t>
      </w:r>
    </w:p>
    <w:p w14:paraId="01F556E0"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включала изучение, обобщение, оценку накопленных знаний и опыта зарубежной и отечественной теории и практики, выполнение расчетно-аналитических процедур в отношении оценки уровня инвестиционной привлекательности компании; определение цели и задач, информационной базы,</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основ анализа; апробацию полученных результатов на объектах исследования.</w:t>
      </w:r>
    </w:p>
    <w:p w14:paraId="3C127D88"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помимо трудов отечественных и зарубежных ученых, послужили законодательные и нормативные акты Российской Федерации, разработки Министерства финансов РФ, международные нормативные акты в области стандартизации учета и финансовой отчетности, материалы научных конференций, статистические данные, представленные в периодических изданиях, а также на официальных сайтах международных аналитических</w:t>
      </w:r>
      <w:r>
        <w:rPr>
          <w:rStyle w:val="WW8Num2z0"/>
          <w:rFonts w:ascii="Verdana" w:hAnsi="Verdana"/>
          <w:color w:val="000000"/>
          <w:sz w:val="18"/>
          <w:szCs w:val="18"/>
        </w:rPr>
        <w:t> </w:t>
      </w:r>
      <w:r>
        <w:rPr>
          <w:rStyle w:val="WW8Num3z0"/>
          <w:rFonts w:ascii="Verdana" w:hAnsi="Verdana"/>
          <w:color w:val="4682B4"/>
          <w:sz w:val="18"/>
          <w:szCs w:val="18"/>
        </w:rPr>
        <w:t>агентств</w:t>
      </w:r>
      <w:r>
        <w:rPr>
          <w:rStyle w:val="WW8Num2z0"/>
          <w:rFonts w:ascii="Verdana" w:hAnsi="Verdana"/>
          <w:color w:val="000000"/>
          <w:sz w:val="18"/>
          <w:szCs w:val="18"/>
        </w:rPr>
        <w:t> </w:t>
      </w:r>
      <w:r>
        <w:rPr>
          <w:rFonts w:ascii="Verdana" w:hAnsi="Verdana"/>
          <w:color w:val="000000"/>
          <w:sz w:val="18"/>
          <w:szCs w:val="18"/>
        </w:rPr>
        <w:t>и промышленных компаний,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планово-экономическая информация компаний ОАО «НЛМК», ОАО «</w:t>
      </w:r>
      <w:r>
        <w:rPr>
          <w:rStyle w:val="WW8Num3z0"/>
          <w:rFonts w:ascii="Verdana" w:hAnsi="Verdana"/>
          <w:color w:val="4682B4"/>
          <w:sz w:val="18"/>
          <w:szCs w:val="18"/>
        </w:rPr>
        <w:t>ММК</w:t>
      </w:r>
      <w:r>
        <w:rPr>
          <w:rFonts w:ascii="Verdana" w:hAnsi="Verdana"/>
          <w:color w:val="000000"/>
          <w:sz w:val="18"/>
          <w:szCs w:val="18"/>
        </w:rPr>
        <w:t>», ОАО «</w:t>
      </w:r>
      <w:r>
        <w:rPr>
          <w:rStyle w:val="WW8Num3z0"/>
          <w:rFonts w:ascii="Verdana" w:hAnsi="Verdana"/>
          <w:color w:val="4682B4"/>
          <w:sz w:val="18"/>
          <w:szCs w:val="18"/>
        </w:rPr>
        <w:t>Северсталь</w:t>
      </w:r>
      <w:r>
        <w:rPr>
          <w:rFonts w:ascii="Verdana" w:hAnsi="Verdana"/>
          <w:color w:val="000000"/>
          <w:sz w:val="18"/>
          <w:szCs w:val="18"/>
        </w:rPr>
        <w:t>», ОАО «</w:t>
      </w:r>
      <w:r>
        <w:rPr>
          <w:rStyle w:val="WW8Num3z0"/>
          <w:rFonts w:ascii="Verdana" w:hAnsi="Verdana"/>
          <w:color w:val="4682B4"/>
          <w:sz w:val="18"/>
          <w:szCs w:val="18"/>
        </w:rPr>
        <w:t>Мечел</w:t>
      </w:r>
      <w:r>
        <w:rPr>
          <w:rFonts w:ascii="Verdana" w:hAnsi="Verdana"/>
          <w:color w:val="000000"/>
          <w:sz w:val="18"/>
          <w:szCs w:val="18"/>
        </w:rPr>
        <w:t>».</w:t>
      </w:r>
    </w:p>
    <w:p w14:paraId="2C66A00E"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работы состоит в решении важных теоретико-методологических и организационно-методических проблем экономического анализа инвестиционной привлекательности хозяйствующего субъекта, имеющих существенное значение для развития финансового анализа и бухгалтерской отчетности. В процессе исследования получены следующие научные результаты, выносимые на защиту:</w:t>
      </w:r>
    </w:p>
    <w:p w14:paraId="7816F4CD"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уточнено определение понятия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Fonts w:ascii="Verdana" w:hAnsi="Verdana"/>
          <w:color w:val="000000"/>
          <w:sz w:val="18"/>
          <w:szCs w:val="18"/>
        </w:rPr>
        <w:t>», отличающееся от известных более полным охватом актуализированных в нем признаков (учитывает взаимосвязь инвестиционной привлекательности и риска);</w:t>
      </w:r>
    </w:p>
    <w:p w14:paraId="23BA53C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определена внутренняя логика блоков показателей системы экономического анализа ИП организации; обосновано место</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(корпоративного) анализа ИП организаций в системе комплексного экономического анализа;</w:t>
      </w:r>
    </w:p>
    <w:p w14:paraId="3E2C19E9"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установлена тесная зависимость привлекательности коммерческой организации для инвесторов от организационно-правовой формы и стадии жизненного цикла компании, что нашло отражение в авторских методических рекомендациях по анализу ИП;</w:t>
      </w:r>
    </w:p>
    <w:p w14:paraId="3CEAD0B8"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авторская методика анализа инвестиционной привлекательности, в основе которой лежит расчет интегрального коэффициента инвестиционной привлекательности методом расстояний, отличающийся от других набором коэффициентов (использование показателей</w:t>
      </w:r>
      <w:r>
        <w:rPr>
          <w:rStyle w:val="WW8Num2z0"/>
          <w:rFonts w:ascii="Verdana" w:hAnsi="Verdana"/>
          <w:color w:val="000000"/>
          <w:sz w:val="18"/>
          <w:szCs w:val="18"/>
        </w:rPr>
        <w:t> </w:t>
      </w:r>
      <w:r>
        <w:rPr>
          <w:rStyle w:val="WW8Num3z0"/>
          <w:rFonts w:ascii="Verdana" w:hAnsi="Verdana"/>
          <w:color w:val="4682B4"/>
          <w:sz w:val="18"/>
          <w:szCs w:val="18"/>
        </w:rPr>
        <w:t>внутрифирменной</w:t>
      </w:r>
      <w:r>
        <w:rPr>
          <w:rStyle w:val="WW8Num2z0"/>
          <w:rFonts w:ascii="Verdana" w:hAnsi="Verdana"/>
          <w:color w:val="000000"/>
          <w:sz w:val="18"/>
          <w:szCs w:val="18"/>
        </w:rPr>
        <w:t> </w:t>
      </w:r>
      <w:r>
        <w:rPr>
          <w:rFonts w:ascii="Verdana" w:hAnsi="Verdana"/>
          <w:color w:val="000000"/>
          <w:sz w:val="18"/>
          <w:szCs w:val="18"/>
        </w:rPr>
        <w:t>эффективности), более объективно отражающих возможности компании привлечь дополнительные ресурсы;</w:t>
      </w:r>
    </w:p>
    <w:p w14:paraId="1755EADA"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стохастические модели влияния факторов на</w:t>
      </w:r>
      <w:r>
        <w:rPr>
          <w:rStyle w:val="WW8Num2z0"/>
          <w:rFonts w:ascii="Verdana" w:hAnsi="Verdana"/>
          <w:color w:val="000000"/>
          <w:sz w:val="18"/>
          <w:szCs w:val="18"/>
        </w:rPr>
        <w:t> </w:t>
      </w:r>
      <w:r>
        <w:rPr>
          <w:rStyle w:val="WW8Num3z0"/>
          <w:rFonts w:ascii="Verdana" w:hAnsi="Verdana"/>
          <w:color w:val="4682B4"/>
          <w:sz w:val="18"/>
          <w:szCs w:val="18"/>
        </w:rPr>
        <w:t>капитализацию</w:t>
      </w:r>
      <w:r>
        <w:rPr>
          <w:rStyle w:val="WW8Num2z0"/>
          <w:rFonts w:ascii="Verdana" w:hAnsi="Verdana"/>
          <w:color w:val="000000"/>
          <w:sz w:val="18"/>
          <w:szCs w:val="18"/>
        </w:rPr>
        <w:t> </w:t>
      </w:r>
      <w:r>
        <w:rPr>
          <w:rFonts w:ascii="Verdana" w:hAnsi="Verdana"/>
          <w:color w:val="000000"/>
          <w:sz w:val="18"/>
          <w:szCs w:val="18"/>
        </w:rPr>
        <w:t>организации - объекта анализа инвестиционной привлекательности, при помощи регрессионного анализа выявлены характер и сила влияния факторов;</w:t>
      </w:r>
    </w:p>
    <w:p w14:paraId="561F7606"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сформулированы предложения по структуре и содержанию формы раскрытия информации об инвестиционной привлекательности, аргументирована необходимость ее включения в состав корпоративной отчетности публичной компании.</w:t>
      </w:r>
    </w:p>
    <w:p w14:paraId="0FFFB34D"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Теоретическое значение диссертационного исследования заключается в развитии концептуальных положений комплексного экономического анализа инвестиционной привлекательности хозяйствующих субъектов с учетом жизненного цикла коммерческой организации, ее организационно-правовой формы; аргументации авторского подхода к научно-методическому обеспечению анализа и оценки инвестиционной привлекательности организаций.</w:t>
      </w:r>
    </w:p>
    <w:p w14:paraId="5F8E52C2"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диссертации состоит в совершенствовании аналитического обеспечения процесса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относительно возможности, целесообразности,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Style w:val="WW8Num2z0"/>
          <w:rFonts w:ascii="Verdana" w:hAnsi="Verdana"/>
          <w:color w:val="000000"/>
          <w:sz w:val="18"/>
          <w:szCs w:val="18"/>
        </w:rPr>
        <w:t> </w:t>
      </w:r>
      <w:r>
        <w:rPr>
          <w:rFonts w:ascii="Verdana" w:hAnsi="Verdana"/>
          <w:color w:val="000000"/>
          <w:sz w:val="18"/>
          <w:szCs w:val="18"/>
        </w:rPr>
        <w:t>средств в организацию. Особое практическое значение имеет предложенная методика расчета интегрального показателя инвестиционной привлекательности, использование которого позволит уточнить оценку ИП компании для потенциальных инвесторов.</w:t>
      </w:r>
    </w:p>
    <w:p w14:paraId="7209C8BF"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Разработанные модели зависимости капитализации и проведенный регрессионный анализ позволили выявить факторы, наиболее существенно влияющие на ее изменение, дальнейшее управление которыми позволит влиять на изменение величины рыночной капитализации и в целом на ИП компании. Самостоятельное практическое значение имеет разработанная форма раскрытия информации об инвестиционной привлекательности, составление которой будет способствовать повышению</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функционирования компаний, информационной открытости, а, следовательно, и повышению ИП.</w:t>
      </w:r>
    </w:p>
    <w:p w14:paraId="7C673348"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разработки могут быть использованы в процессе подготовки бакалавров по направлению 080100 «</w:t>
      </w:r>
      <w:r>
        <w:rPr>
          <w:rStyle w:val="WW8Num3z0"/>
          <w:rFonts w:ascii="Verdana" w:hAnsi="Verdana"/>
          <w:color w:val="4682B4"/>
          <w:sz w:val="18"/>
          <w:szCs w:val="18"/>
        </w:rPr>
        <w:t>Экономика</w:t>
      </w:r>
      <w:r>
        <w:rPr>
          <w:rFonts w:ascii="Verdana" w:hAnsi="Verdana"/>
          <w:color w:val="000000"/>
          <w:sz w:val="18"/>
          <w:szCs w:val="18"/>
        </w:rPr>
        <w:t>» и студентов по специальности 080109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1E274094"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диссертационного исследования докладывались и обсуждались на международных, всероссийских, межвузовских научно-практических конференциях, проведенных в 2004-2009 годах, были опубликованы в периодических изданиях («</w:t>
      </w:r>
      <w:r>
        <w:rPr>
          <w:rStyle w:val="WW8Num3z0"/>
          <w:rFonts w:ascii="Verdana" w:hAnsi="Verdana"/>
          <w:color w:val="4682B4"/>
          <w:sz w:val="18"/>
          <w:szCs w:val="18"/>
        </w:rPr>
        <w:t>Аудит у финансовый анализ</w:t>
      </w:r>
      <w:r>
        <w:rPr>
          <w:rFonts w:ascii="Verdana" w:hAnsi="Verdana"/>
          <w:color w:val="000000"/>
          <w:sz w:val="18"/>
          <w:szCs w:val="18"/>
        </w:rPr>
        <w:t>», «</w:t>
      </w:r>
      <w:r>
        <w:rPr>
          <w:rStyle w:val="WW8Num3z0"/>
          <w:rFonts w:ascii="Verdana" w:hAnsi="Verdana"/>
          <w:color w:val="4682B4"/>
          <w:sz w:val="18"/>
          <w:szCs w:val="18"/>
        </w:rPr>
        <w:t>Инвестиции в России</w:t>
      </w:r>
      <w:r>
        <w:rPr>
          <w:rFonts w:ascii="Verdana" w:hAnsi="Verdana"/>
          <w:color w:val="000000"/>
          <w:sz w:val="18"/>
          <w:szCs w:val="18"/>
        </w:rPr>
        <w:t>»,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«Финансовая</w:t>
      </w:r>
      <w:r>
        <w:rPr>
          <w:rStyle w:val="WW8Num2z0"/>
          <w:rFonts w:ascii="Verdana" w:hAnsi="Verdana"/>
          <w:color w:val="000000"/>
          <w:sz w:val="18"/>
          <w:szCs w:val="18"/>
        </w:rPr>
        <w:t> </w:t>
      </w:r>
      <w:r>
        <w:rPr>
          <w:rStyle w:val="WW8Num3z0"/>
          <w:rFonts w:ascii="Verdana" w:hAnsi="Verdana"/>
          <w:color w:val="4682B4"/>
          <w:sz w:val="18"/>
          <w:szCs w:val="18"/>
        </w:rPr>
        <w:t>аналитика</w:t>
      </w:r>
      <w:r>
        <w:rPr>
          <w:rFonts w:ascii="Verdana" w:hAnsi="Verdana"/>
          <w:color w:val="000000"/>
          <w:sz w:val="18"/>
          <w:szCs w:val="18"/>
        </w:rPr>
        <w:t>: проблемы и решения»). Содержащиеся в диссертации практические рекомендации по методике экономического анализа и оценки инвестиционной привлекательности нашли применение в работе промышленных предприятий Воронежской и Псковской областей. Отдельные методические разработки внедрены или приняты к внедрению в практическую деятельность</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Крекер</w:t>
      </w:r>
      <w:r>
        <w:rPr>
          <w:rFonts w:ascii="Verdana" w:hAnsi="Verdana"/>
          <w:color w:val="000000"/>
          <w:sz w:val="18"/>
          <w:szCs w:val="18"/>
        </w:rPr>
        <w:t>» (г. Воронеж) и ОАО «</w:t>
      </w:r>
      <w:r>
        <w:rPr>
          <w:rStyle w:val="WW8Num3z0"/>
          <w:rFonts w:ascii="Verdana" w:hAnsi="Verdana"/>
          <w:color w:val="4682B4"/>
          <w:sz w:val="18"/>
          <w:szCs w:val="18"/>
        </w:rPr>
        <w:t>ЮНАЙТЕД</w:t>
      </w:r>
      <w:r>
        <w:rPr>
          <w:rStyle w:val="WW8Num2z0"/>
          <w:rFonts w:ascii="Verdana" w:hAnsi="Verdana"/>
          <w:color w:val="000000"/>
          <w:sz w:val="18"/>
          <w:szCs w:val="18"/>
        </w:rPr>
        <w:t> </w:t>
      </w:r>
      <w:r>
        <w:rPr>
          <w:rFonts w:ascii="Verdana" w:hAnsi="Verdana"/>
          <w:color w:val="000000"/>
          <w:sz w:val="18"/>
          <w:szCs w:val="18"/>
        </w:rPr>
        <w:t>БЕЙКЕРС -Псков» (г. Псков).</w:t>
      </w:r>
    </w:p>
    <w:p w14:paraId="62E52523"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диссертационного исследования опубликованы в 11 печатных работах общим объемом 4,2 п.л.</w:t>
      </w:r>
    </w:p>
    <w:p w14:paraId="0BCE9279"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Логическая структура и объем диссертации. Диссертация состоит из введения, трех глав, заключения, списка литературы, включающего 172 наименования. Работа изложена на 161 странице машинописного текста и содержит 15 рисунков, 21 таблицу, 29 формул, 6 приложений.</w:t>
      </w:r>
    </w:p>
    <w:p w14:paraId="0ED5EEDF" w14:textId="77777777" w:rsidR="008C589D" w:rsidRDefault="008C589D" w:rsidP="008C589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Бабушкин, Владимир Анатольевич</w:t>
      </w:r>
    </w:p>
    <w:p w14:paraId="40399C5B"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D302380"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была усовершенствована методология анализа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компании, проведен системный анализ ИП ХС, разработаны новые организационно-методические подходы к анализу, методика оценки ИП и предложен формат ежегодно составляемой формы раскрытия информации о привлекательности для</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На основании разработанных эконометрических моделей при помощи регрессионного анализа были сделаны выводы относительно степени влияния различных факторов на</w:t>
      </w:r>
      <w:r>
        <w:rPr>
          <w:rStyle w:val="WW8Num2z0"/>
          <w:rFonts w:ascii="Verdana" w:hAnsi="Verdana"/>
          <w:color w:val="000000"/>
          <w:sz w:val="18"/>
          <w:szCs w:val="18"/>
        </w:rPr>
        <w:t> </w:t>
      </w:r>
      <w:r>
        <w:rPr>
          <w:rStyle w:val="WW8Num3z0"/>
          <w:rFonts w:ascii="Verdana" w:hAnsi="Verdana"/>
          <w:color w:val="4682B4"/>
          <w:sz w:val="18"/>
          <w:szCs w:val="18"/>
        </w:rPr>
        <w:t>капитализацию</w:t>
      </w:r>
      <w:r>
        <w:rPr>
          <w:rStyle w:val="WW8Num2z0"/>
          <w:rFonts w:ascii="Verdana" w:hAnsi="Verdana"/>
          <w:color w:val="000000"/>
          <w:sz w:val="18"/>
          <w:szCs w:val="18"/>
        </w:rPr>
        <w:t> </w:t>
      </w:r>
      <w:r>
        <w:rPr>
          <w:rFonts w:ascii="Verdana" w:hAnsi="Verdana"/>
          <w:color w:val="000000"/>
          <w:sz w:val="18"/>
          <w:szCs w:val="18"/>
        </w:rPr>
        <w:t>как индикатор ИП коммерческой организации.</w:t>
      </w:r>
    </w:p>
    <w:p w14:paraId="3ACEDA8A"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первой главе «Теоретические положения экономического анализа инвестиционной привлекательности организаг{ии» раскрыта экономическая природа и сущность понятия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хозяйствующего субъекта». На основе систематизации взглядов ученых, касающихся термина «</w:t>
      </w:r>
      <w:r>
        <w:rPr>
          <w:rStyle w:val="WW8Num3z0"/>
          <w:rFonts w:ascii="Verdana" w:hAnsi="Verdana"/>
          <w:color w:val="4682B4"/>
          <w:sz w:val="18"/>
          <w:szCs w:val="18"/>
        </w:rPr>
        <w:t>инвестиционная привлекательность</w:t>
      </w:r>
      <w:r>
        <w:rPr>
          <w:rFonts w:ascii="Verdana" w:hAnsi="Verdana"/>
          <w:color w:val="000000"/>
          <w:sz w:val="18"/>
          <w:szCs w:val="18"/>
        </w:rPr>
        <w:t>», нами было сформулировано собственное определение. Под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привлекательностью</w:t>
      </w:r>
      <w:r>
        <w:rPr>
          <w:rStyle w:val="WW8Num2z0"/>
          <w:rFonts w:ascii="Verdana" w:hAnsi="Verdana"/>
          <w:color w:val="000000"/>
          <w:sz w:val="18"/>
          <w:szCs w:val="18"/>
        </w:rPr>
        <w:t> </w:t>
      </w:r>
      <w:r>
        <w:rPr>
          <w:rFonts w:ascii="Verdana" w:hAnsi="Verdana"/>
          <w:color w:val="000000"/>
          <w:sz w:val="18"/>
          <w:szCs w:val="18"/>
        </w:rPr>
        <w:t>мы понимаем такое состояние организации, при котором у потенциального</w:t>
      </w:r>
      <w:r>
        <w:rPr>
          <w:rStyle w:val="WW8Num2z0"/>
          <w:rFonts w:ascii="Verdana" w:hAnsi="Verdana"/>
          <w:color w:val="000000"/>
          <w:sz w:val="18"/>
          <w:szCs w:val="18"/>
        </w:rPr>
        <w:t> </w:t>
      </w:r>
      <w:r>
        <w:rPr>
          <w:rStyle w:val="WW8Num3z0"/>
          <w:rFonts w:ascii="Verdana" w:hAnsi="Verdana"/>
          <w:color w:val="4682B4"/>
          <w:sz w:val="18"/>
          <w:szCs w:val="18"/>
        </w:rPr>
        <w:t>собственника</w:t>
      </w:r>
      <w:r>
        <w:rPr>
          <w:rStyle w:val="WW8Num2z0"/>
          <w:rFonts w:ascii="Verdana" w:hAnsi="Verdana"/>
          <w:color w:val="000000"/>
          <w:sz w:val="18"/>
          <w:szCs w:val="18"/>
        </w:rPr>
        <w:t> </w:t>
      </w:r>
      <w:r>
        <w:rPr>
          <w:rFonts w:ascii="Verdana" w:hAnsi="Verdana"/>
          <w:color w:val="000000"/>
          <w:sz w:val="18"/>
          <w:szCs w:val="18"/>
        </w:rPr>
        <w:t xml:space="preserve">капитала (инвестора, кредитора, </w:t>
      </w:r>
      <w:r>
        <w:rPr>
          <w:rFonts w:ascii="Verdana" w:hAnsi="Verdana"/>
          <w:color w:val="000000"/>
          <w:sz w:val="18"/>
          <w:szCs w:val="18"/>
        </w:rPr>
        <w:lastRenderedPageBreak/>
        <w:t>лизингодателя и пр.) возникает желание пойти на определенный риск и обеспечить приток</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монетарной и/или немонетарной форме.</w:t>
      </w:r>
    </w:p>
    <w:p w14:paraId="2CA2AF7C"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систематизированы внутренние и внешние факторы, оказывающие влияние на ИП ХС. К важнейшим внутренним факторам мы отнесли финансовое состояние организации, эффективность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номенклатуру</w:t>
      </w:r>
      <w:r>
        <w:rPr>
          <w:rStyle w:val="WW8Num2z0"/>
          <w:rFonts w:ascii="Verdana" w:hAnsi="Verdana"/>
          <w:color w:val="000000"/>
          <w:sz w:val="18"/>
          <w:szCs w:val="18"/>
        </w:rPr>
        <w:t> </w:t>
      </w:r>
      <w:r>
        <w:rPr>
          <w:rFonts w:ascii="Verdana" w:hAnsi="Verdana"/>
          <w:color w:val="000000"/>
          <w:sz w:val="18"/>
          <w:szCs w:val="18"/>
        </w:rPr>
        <w:t>выпускаемой продукции, степень диверсификации производства, открытость компании, полноту и достоверность раскрытия информации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К внешним факторам мы отнесли систему законодательных норм, регламентирующих деятельность</w:t>
      </w:r>
      <w:r>
        <w:rPr>
          <w:rStyle w:val="WW8Num2z0"/>
          <w:rFonts w:ascii="Verdana" w:hAnsi="Verdana"/>
          <w:color w:val="000000"/>
          <w:sz w:val="18"/>
          <w:szCs w:val="18"/>
        </w:rPr>
        <w:t> </w:t>
      </w:r>
      <w:r>
        <w:rPr>
          <w:rStyle w:val="WW8Num3z0"/>
          <w:rFonts w:ascii="Verdana" w:hAnsi="Verdana"/>
          <w:color w:val="4682B4"/>
          <w:sz w:val="18"/>
          <w:szCs w:val="18"/>
        </w:rPr>
        <w:t>инвесторов</w:t>
      </w:r>
      <w:r>
        <w:rPr>
          <w:rFonts w:ascii="Verdana" w:hAnsi="Verdana"/>
          <w:color w:val="000000"/>
          <w:sz w:val="18"/>
          <w:szCs w:val="18"/>
        </w:rPr>
        <w:t>, отрасль, в которой функционирует компания, уровень риска, связанный с</w:t>
      </w:r>
      <w:r>
        <w:rPr>
          <w:rStyle w:val="WW8Num2z0"/>
          <w:rFonts w:ascii="Verdana" w:hAnsi="Verdana"/>
          <w:color w:val="000000"/>
          <w:sz w:val="18"/>
          <w:szCs w:val="18"/>
        </w:rPr>
        <w:t> </w:t>
      </w:r>
      <w:r>
        <w:rPr>
          <w:rStyle w:val="WW8Num3z0"/>
          <w:rFonts w:ascii="Verdana" w:hAnsi="Verdana"/>
          <w:color w:val="4682B4"/>
          <w:sz w:val="18"/>
          <w:szCs w:val="18"/>
        </w:rPr>
        <w:t>вложением</w:t>
      </w:r>
      <w:r>
        <w:rPr>
          <w:rStyle w:val="WW8Num2z0"/>
          <w:rFonts w:ascii="Verdana" w:hAnsi="Verdana"/>
          <w:color w:val="000000"/>
          <w:sz w:val="18"/>
          <w:szCs w:val="18"/>
        </w:rPr>
        <w:t> </w:t>
      </w:r>
      <w:r>
        <w:rPr>
          <w:rFonts w:ascii="Verdana" w:hAnsi="Verdana"/>
          <w:color w:val="000000"/>
          <w:sz w:val="18"/>
          <w:szCs w:val="18"/>
        </w:rPr>
        <w:t>капитала, инвестиционную привлекательность региона, влияние политической и</w:t>
      </w:r>
      <w:r>
        <w:rPr>
          <w:rStyle w:val="WW8Num2z0"/>
          <w:rFonts w:ascii="Verdana" w:hAnsi="Verdana"/>
          <w:color w:val="000000"/>
          <w:sz w:val="18"/>
          <w:szCs w:val="18"/>
        </w:rPr>
        <w:t> </w:t>
      </w:r>
      <w:r>
        <w:rPr>
          <w:rStyle w:val="WW8Num3z0"/>
          <w:rFonts w:ascii="Verdana" w:hAnsi="Verdana"/>
          <w:color w:val="4682B4"/>
          <w:sz w:val="18"/>
          <w:szCs w:val="18"/>
        </w:rPr>
        <w:t>внешнеэкономической</w:t>
      </w:r>
      <w:r>
        <w:rPr>
          <w:rStyle w:val="WW8Num2z0"/>
          <w:rFonts w:ascii="Verdana" w:hAnsi="Verdana"/>
          <w:color w:val="000000"/>
          <w:sz w:val="18"/>
          <w:szCs w:val="18"/>
        </w:rPr>
        <w:t> </w:t>
      </w:r>
      <w:r>
        <w:rPr>
          <w:rFonts w:ascii="Verdana" w:hAnsi="Verdana"/>
          <w:color w:val="000000"/>
          <w:sz w:val="18"/>
          <w:szCs w:val="18"/>
        </w:rPr>
        <w:t>среды.</w:t>
      </w:r>
    </w:p>
    <w:p w14:paraId="7832E93B"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Уделено внимание раскрытию сущности прямых иностранных инвестиций и характеристикам ИП ХС со стороны иностранных инвесторов. Нами были обобщены возможные способы прямого инвестирования средств иностранными компаниями (на нулевом этапе, путем</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уже существующей компании, инвестиции в совместную деятельность), а также сформирована матрица целей, преследуемых иностранными</w:t>
      </w:r>
      <w:r>
        <w:rPr>
          <w:rStyle w:val="WW8Num2z0"/>
          <w:rFonts w:ascii="Verdana" w:hAnsi="Verdana"/>
          <w:color w:val="000000"/>
          <w:sz w:val="18"/>
          <w:szCs w:val="18"/>
        </w:rPr>
        <w:t> </w:t>
      </w:r>
      <w:r>
        <w:rPr>
          <w:rStyle w:val="WW8Num3z0"/>
          <w:rFonts w:ascii="Verdana" w:hAnsi="Verdana"/>
          <w:color w:val="4682B4"/>
          <w:sz w:val="18"/>
          <w:szCs w:val="18"/>
        </w:rPr>
        <w:t>инвесторами</w:t>
      </w:r>
      <w:r>
        <w:rPr>
          <w:rStyle w:val="WW8Num2z0"/>
          <w:rFonts w:ascii="Verdana" w:hAnsi="Verdana"/>
          <w:color w:val="000000"/>
          <w:sz w:val="18"/>
          <w:szCs w:val="18"/>
        </w:rPr>
        <w:t> </w:t>
      </w:r>
      <w:r>
        <w:rPr>
          <w:rFonts w:ascii="Verdana" w:hAnsi="Verdana"/>
          <w:color w:val="000000"/>
          <w:sz w:val="18"/>
          <w:szCs w:val="18"/>
        </w:rPr>
        <w:t>при инвестировании в развитые и развивающиеся страны.</w:t>
      </w:r>
    </w:p>
    <w:p w14:paraId="542A7DAF"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матрица инвестиций в производство и реализацию продукции в своей стране и за рубежом, из которой следует, что наиболее</w:t>
      </w:r>
      <w:r>
        <w:rPr>
          <w:rStyle w:val="WW8Num2z0"/>
          <w:rFonts w:ascii="Verdana" w:hAnsi="Verdana"/>
          <w:color w:val="000000"/>
          <w:sz w:val="18"/>
          <w:szCs w:val="18"/>
        </w:rPr>
        <w:t> </w:t>
      </w:r>
      <w:r>
        <w:rPr>
          <w:rStyle w:val="WW8Num3z0"/>
          <w:rFonts w:ascii="Verdana" w:hAnsi="Verdana"/>
          <w:color w:val="4682B4"/>
          <w:sz w:val="18"/>
          <w:szCs w:val="18"/>
        </w:rPr>
        <w:t>привлекательным</w:t>
      </w:r>
      <w:r>
        <w:rPr>
          <w:rStyle w:val="WW8Num2z0"/>
          <w:rFonts w:ascii="Verdana" w:hAnsi="Verdana"/>
          <w:color w:val="000000"/>
          <w:sz w:val="18"/>
          <w:szCs w:val="18"/>
        </w:rPr>
        <w:t> </w:t>
      </w:r>
      <w:r>
        <w:rPr>
          <w:rFonts w:ascii="Verdana" w:hAnsi="Verdana"/>
          <w:color w:val="000000"/>
          <w:sz w:val="18"/>
          <w:szCs w:val="18"/>
        </w:rPr>
        <w:t>является создание в иностранных государствах производственных компаний, ориентированных на</w:t>
      </w:r>
      <w:r>
        <w:rPr>
          <w:rStyle w:val="WW8Num2z0"/>
          <w:rFonts w:ascii="Verdana" w:hAnsi="Verdana"/>
          <w:color w:val="000000"/>
          <w:sz w:val="18"/>
          <w:szCs w:val="18"/>
        </w:rPr>
        <w:t> </w:t>
      </w:r>
      <w:r>
        <w:rPr>
          <w:rStyle w:val="WW8Num3z0"/>
          <w:rFonts w:ascii="Verdana" w:hAnsi="Verdana"/>
          <w:color w:val="4682B4"/>
          <w:sz w:val="18"/>
          <w:szCs w:val="18"/>
        </w:rPr>
        <w:t>сбыт</w:t>
      </w:r>
      <w:r>
        <w:rPr>
          <w:rStyle w:val="WW8Num2z0"/>
          <w:rFonts w:ascii="Verdana" w:hAnsi="Verdana"/>
          <w:color w:val="000000"/>
          <w:sz w:val="18"/>
          <w:szCs w:val="18"/>
        </w:rPr>
        <w:t> </w:t>
      </w:r>
      <w:r>
        <w:rPr>
          <w:rFonts w:ascii="Verdana" w:hAnsi="Verdana"/>
          <w:color w:val="000000"/>
          <w:sz w:val="18"/>
          <w:szCs w:val="18"/>
        </w:rPr>
        <w:t>продукции в этих же странах, при этом происходит</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транспортных расходов, так как произведенная продукция реализуется на этом же рынке, и не затрачиваются средства на ее</w:t>
      </w:r>
      <w:r>
        <w:rPr>
          <w:rStyle w:val="WW8Num3z0"/>
          <w:rFonts w:ascii="Verdana" w:hAnsi="Verdana"/>
          <w:color w:val="4682B4"/>
          <w:sz w:val="18"/>
          <w:szCs w:val="18"/>
        </w:rPr>
        <w:t>транспортировку</w:t>
      </w:r>
      <w:r>
        <w:rPr>
          <w:rFonts w:ascii="Verdana" w:hAnsi="Verdana"/>
          <w:color w:val="000000"/>
          <w:sz w:val="18"/>
          <w:szCs w:val="18"/>
        </w:rPr>
        <w:t>. Компания освобождается от уплаты</w:t>
      </w:r>
      <w:r>
        <w:rPr>
          <w:rStyle w:val="WW8Num2z0"/>
          <w:rFonts w:ascii="Verdana" w:hAnsi="Verdana"/>
          <w:color w:val="000000"/>
          <w:sz w:val="18"/>
          <w:szCs w:val="18"/>
        </w:rPr>
        <w:t> </w:t>
      </w:r>
      <w:r>
        <w:rPr>
          <w:rStyle w:val="WW8Num3z0"/>
          <w:rFonts w:ascii="Verdana" w:hAnsi="Verdana"/>
          <w:color w:val="4682B4"/>
          <w:sz w:val="18"/>
          <w:szCs w:val="18"/>
        </w:rPr>
        <w:t>таможенных</w:t>
      </w:r>
      <w:r>
        <w:rPr>
          <w:rStyle w:val="WW8Num2z0"/>
          <w:rFonts w:ascii="Verdana" w:hAnsi="Verdana"/>
          <w:color w:val="000000"/>
          <w:sz w:val="18"/>
          <w:szCs w:val="18"/>
        </w:rPr>
        <w:t> </w:t>
      </w:r>
      <w:r>
        <w:rPr>
          <w:rFonts w:ascii="Verdana" w:hAnsi="Verdana"/>
          <w:color w:val="000000"/>
          <w:sz w:val="18"/>
          <w:szCs w:val="18"/>
        </w:rPr>
        <w:t>пошлин и иных тарифов, обычно</w:t>
      </w:r>
      <w:r>
        <w:rPr>
          <w:rStyle w:val="WW8Num2z0"/>
          <w:rFonts w:ascii="Verdana" w:hAnsi="Verdana"/>
          <w:color w:val="000000"/>
          <w:sz w:val="18"/>
          <w:szCs w:val="18"/>
        </w:rPr>
        <w:t> </w:t>
      </w:r>
      <w:r>
        <w:rPr>
          <w:rStyle w:val="WW8Num3z0"/>
          <w:rFonts w:ascii="Verdana" w:hAnsi="Verdana"/>
          <w:color w:val="4682B4"/>
          <w:sz w:val="18"/>
          <w:szCs w:val="18"/>
        </w:rPr>
        <w:t>оплачиваемых</w:t>
      </w:r>
      <w:r>
        <w:rPr>
          <w:rStyle w:val="WW8Num2z0"/>
          <w:rFonts w:ascii="Verdana" w:hAnsi="Verdana"/>
          <w:color w:val="000000"/>
          <w:sz w:val="18"/>
          <w:szCs w:val="18"/>
        </w:rPr>
        <w:t> </w:t>
      </w:r>
      <w:r>
        <w:rPr>
          <w:rFonts w:ascii="Verdana" w:hAnsi="Verdana"/>
          <w:color w:val="000000"/>
          <w:sz w:val="18"/>
          <w:szCs w:val="18"/>
        </w:rPr>
        <w:t>при ввозе продукции для</w:t>
      </w:r>
      <w:r>
        <w:rPr>
          <w:rStyle w:val="WW8Num2z0"/>
          <w:rFonts w:ascii="Verdana" w:hAnsi="Verdana"/>
          <w:color w:val="000000"/>
          <w:sz w:val="18"/>
          <w:szCs w:val="18"/>
        </w:rPr>
        <w:t> </w:t>
      </w:r>
      <w:r>
        <w:rPr>
          <w:rStyle w:val="WW8Num3z0"/>
          <w:rFonts w:ascii="Verdana" w:hAnsi="Verdana"/>
          <w:color w:val="4682B4"/>
          <w:sz w:val="18"/>
          <w:szCs w:val="18"/>
        </w:rPr>
        <w:t>продажи</w:t>
      </w:r>
      <w:r>
        <w:rPr>
          <w:rFonts w:ascii="Verdana" w:hAnsi="Verdana"/>
          <w:color w:val="000000"/>
          <w:sz w:val="18"/>
          <w:szCs w:val="18"/>
        </w:rPr>
        <w:t>.</w:t>
      </w:r>
    </w:p>
    <w:p w14:paraId="7D248926"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же главе была представлены направления и система комплексного экономического анализа ИП ХС. Анализ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мы видим как сложную систему, состоящую из определенной совокупности отдельных взаимосвязанных между собой элементов оценки составляющих инвестиционной привлекательности. Данная система, по нашему мнению, должна состоять из пяти ключевых компонентов (блоков), каждый из которых, в свою очередь, объединяет несколько элементов. Блоки анализа выделяются на основе различий в целях и субъектах анализа, информационной доступности: анализ ИП инвестиционного проекта, анализ ИП</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вложений в ценные бумаги, анализ ИП</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вложений в ценные бумаги, анализ ИП ХС с точки зрения целесообразности</w:t>
      </w:r>
      <w:r>
        <w:rPr>
          <w:rStyle w:val="WW8Num2z0"/>
          <w:rFonts w:ascii="Verdana" w:hAnsi="Verdana"/>
          <w:color w:val="000000"/>
          <w:sz w:val="18"/>
          <w:szCs w:val="18"/>
        </w:rPr>
        <w:t> </w:t>
      </w:r>
      <w:r>
        <w:rPr>
          <w:rStyle w:val="WW8Num3z0"/>
          <w:rFonts w:ascii="Verdana" w:hAnsi="Verdana"/>
          <w:color w:val="4682B4"/>
          <w:sz w:val="18"/>
          <w:szCs w:val="18"/>
        </w:rPr>
        <w:t>венчурного</w:t>
      </w:r>
      <w:r>
        <w:rPr>
          <w:rStyle w:val="WW8Num2z0"/>
          <w:rFonts w:ascii="Verdana" w:hAnsi="Verdana"/>
          <w:color w:val="000000"/>
          <w:sz w:val="18"/>
          <w:szCs w:val="18"/>
        </w:rPr>
        <w:t> </w:t>
      </w:r>
      <w:r>
        <w:rPr>
          <w:rFonts w:ascii="Verdana" w:hAnsi="Verdana"/>
          <w:color w:val="000000"/>
          <w:sz w:val="18"/>
          <w:szCs w:val="18"/>
        </w:rPr>
        <w:t>инвестирования и с точки зрения эффективности</w:t>
      </w:r>
      <w:r>
        <w:rPr>
          <w:rStyle w:val="WW8Num2z0"/>
          <w:rFonts w:ascii="Verdana" w:hAnsi="Verdana"/>
          <w:color w:val="000000"/>
          <w:sz w:val="18"/>
          <w:szCs w:val="18"/>
        </w:rPr>
        <w:t> </w:t>
      </w:r>
      <w:r>
        <w:rPr>
          <w:rStyle w:val="WW8Num3z0"/>
          <w:rFonts w:ascii="Verdana" w:hAnsi="Verdana"/>
          <w:color w:val="4682B4"/>
          <w:sz w:val="18"/>
          <w:szCs w:val="18"/>
        </w:rPr>
        <w:t>слияний</w:t>
      </w:r>
      <w:r>
        <w:rPr>
          <w:rStyle w:val="WW8Num2z0"/>
          <w:rFonts w:ascii="Verdana" w:hAnsi="Verdana"/>
          <w:color w:val="000000"/>
          <w:sz w:val="18"/>
          <w:szCs w:val="18"/>
        </w:rPr>
        <w:t> </w:t>
      </w:r>
      <w:r>
        <w:rPr>
          <w:rFonts w:ascii="Verdana" w:hAnsi="Verdana"/>
          <w:color w:val="000000"/>
          <w:sz w:val="18"/>
          <w:szCs w:val="18"/>
        </w:rPr>
        <w:t>и поглощений. Все блоки системы взаимосвязаны между собой, между некоторыми блоками взаимосвязи более явные и менее явные между другими.</w:t>
      </w:r>
    </w:p>
    <w:p w14:paraId="7DAE6A3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Обосновано место анализа ИП ХС в системе комплексного экономического анализа. Учитывая взгляды различных авторов, мы сочли целесообразным рассмотреть место блока «Анализ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в комплексном экономическом анализе с учетом наиболее актуальных представлений системы КЭА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Классическое обоснование системы КЭА разработано в 70-е годы прошлого столетия профессором А.Д.</w:t>
      </w:r>
      <w:r>
        <w:rPr>
          <w:rStyle w:val="WW8Num2z0"/>
          <w:rFonts w:ascii="Verdana" w:hAnsi="Verdana"/>
          <w:color w:val="000000"/>
          <w:sz w:val="18"/>
          <w:szCs w:val="18"/>
        </w:rPr>
        <w:t> </w:t>
      </w:r>
      <w:r>
        <w:rPr>
          <w:rStyle w:val="WW8Num3z0"/>
          <w:rFonts w:ascii="Verdana" w:hAnsi="Verdana"/>
          <w:color w:val="4682B4"/>
          <w:sz w:val="18"/>
          <w:szCs w:val="18"/>
        </w:rPr>
        <w:t>Шереметом</w:t>
      </w:r>
      <w:r>
        <w:rPr>
          <w:rFonts w:ascii="Verdana" w:hAnsi="Verdana"/>
          <w:color w:val="000000"/>
          <w:sz w:val="18"/>
          <w:szCs w:val="18"/>
        </w:rPr>
        <w:t>, который определил, что комплексный экономический анализ заключается в исследовании информационной модели производственно-хозяйственной деятельности предприятия. На основе такой модели им была составлена общая блок-схема формирования основных показателей, разработана классификация показателей, характеризующих каждый блок, формализована связь между ними. ИП ХС необходимо рассматривать как составную часть более общего блока в системе КЭА. На основании модели КЭА мы сделали вывод, что анализ инвестиционной привлекательности организации является составной частью блока «Инвестиционный и-инновационный анализ» который связан с другими составляющими данной модели. Исходя из упрощенной модели операционного цикла (ресурсы —</w:t>
      </w:r>
      <w:r>
        <w:rPr>
          <w:rStyle w:val="WW8Num2z0"/>
          <w:rFonts w:ascii="Verdana" w:hAnsi="Verdana"/>
          <w:color w:val="000000"/>
          <w:sz w:val="18"/>
          <w:szCs w:val="18"/>
        </w:rPr>
        <w:t> </w:t>
      </w:r>
      <w:r>
        <w:rPr>
          <w:rStyle w:val="WW8Num3z0"/>
          <w:rFonts w:ascii="Verdana" w:hAnsi="Verdana"/>
          <w:color w:val="4682B4"/>
          <w:sz w:val="18"/>
          <w:szCs w:val="18"/>
        </w:rPr>
        <w:t>текущая</w:t>
      </w:r>
      <w:r>
        <w:rPr>
          <w:rStyle w:val="WW8Num2z0"/>
          <w:rFonts w:ascii="Verdana" w:hAnsi="Verdana"/>
          <w:color w:val="000000"/>
          <w:sz w:val="18"/>
          <w:szCs w:val="18"/>
        </w:rPr>
        <w:t> </w:t>
      </w:r>
      <w:r>
        <w:rPr>
          <w:rFonts w:ascii="Verdana" w:hAnsi="Verdana"/>
          <w:color w:val="000000"/>
          <w:sz w:val="18"/>
          <w:szCs w:val="18"/>
        </w:rPr>
        <w:t>деятельность — результаты деятельности) система КЭА состоит из четырех модулей: 1) анализ экономического потенциала; 2) операционный (производственный) анализ; 3) анализ в системе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xml:space="preserve">; 4) анализ финансовой отчетности. Каждый модуль детализирован на соответствующие блоки. Мы считаем, что анализ инвестиционной привлекательности соответствует </w:t>
      </w:r>
      <w:r>
        <w:rPr>
          <w:rFonts w:ascii="Verdana" w:hAnsi="Verdana"/>
          <w:color w:val="000000"/>
          <w:sz w:val="18"/>
          <w:szCs w:val="18"/>
        </w:rPr>
        <w:lastRenderedPageBreak/>
        <w:t>третьему и четвертому модулям, поскольку осуществляется как в интересах внешних пользователей (является элементом внешнего финансового анализа), так и внутренних (элемент внутреннего финансового анализа). По нашему мнению, выделение самостоятельного блока «</w:t>
      </w:r>
      <w:r>
        <w:rPr>
          <w:rStyle w:val="WW8Num3z0"/>
          <w:rFonts w:ascii="Verdana" w:hAnsi="Verdana"/>
          <w:color w:val="4682B4"/>
          <w:sz w:val="18"/>
          <w:szCs w:val="18"/>
        </w:rPr>
        <w:t>Анализ инвестиционной привлекательности коммерческой организации</w:t>
      </w:r>
      <w:r>
        <w:rPr>
          <w:rFonts w:ascii="Verdana" w:hAnsi="Verdana"/>
          <w:color w:val="000000"/>
          <w:sz w:val="18"/>
          <w:szCs w:val="18"/>
        </w:rPr>
        <w:t>» в данном представлении системы КЭА не имеет смысла, и поэтому предложили включить данный блок в блок «</w:t>
      </w:r>
      <w:r>
        <w:rPr>
          <w:rStyle w:val="WW8Num3z0"/>
          <w:rFonts w:ascii="Verdana" w:hAnsi="Verdana"/>
          <w:color w:val="4682B4"/>
          <w:sz w:val="18"/>
          <w:szCs w:val="18"/>
        </w:rPr>
        <w:t>Инвестиционный анализ</w:t>
      </w:r>
      <w:r>
        <w:rPr>
          <w:rFonts w:ascii="Verdana" w:hAnsi="Verdana"/>
          <w:color w:val="000000"/>
          <w:sz w:val="18"/>
          <w:szCs w:val="18"/>
        </w:rPr>
        <w:t>», при этом расширив принадлежность данного блока, отнеся его одновременно к третьему и четвертому модулям системы КЭА, и изменив его название на «</w:t>
      </w:r>
      <w:r>
        <w:rPr>
          <w:rStyle w:val="WW8Num3z0"/>
          <w:rFonts w:ascii="Verdana" w:hAnsi="Verdana"/>
          <w:color w:val="4682B4"/>
          <w:sz w:val="18"/>
          <w:szCs w:val="18"/>
        </w:rPr>
        <w:t>Анализ эффективности инвестиций и инвестиционной привлекательности</w:t>
      </w:r>
      <w:r>
        <w:rPr>
          <w:rFonts w:ascii="Verdana" w:hAnsi="Verdana"/>
          <w:color w:val="000000"/>
          <w:sz w:val="18"/>
          <w:szCs w:val="18"/>
        </w:rPr>
        <w:t>».</w:t>
      </w:r>
    </w:p>
    <w:p w14:paraId="272CCF84"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Определена цель экономического анализа инвестиционной привлекательности компании, которой, на наш взгляд, является системное исследование уровня инвестиционной привлекательности организации для различных вариантов инвестирования, направленное на выявление факторов и причин, влияющих на нее, обеспечивающее оптимальный выбор мероприятий по ее повышению и способствующее принятию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Fonts w:ascii="Verdana" w:hAnsi="Verdana"/>
          <w:color w:val="000000"/>
          <w:sz w:val="18"/>
          <w:szCs w:val="18"/>
        </w:rPr>
        <w:t>решений.</w:t>
      </w:r>
    </w:p>
    <w:p w14:paraId="7D21BC36"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Представлена структура методики экономического анализа ИП ХС, разработанная на базе типовой структуры методики экономического анализа, предложенной Д.А.</w:t>
      </w:r>
      <w:r>
        <w:rPr>
          <w:rStyle w:val="WW8Num2z0"/>
          <w:rFonts w:ascii="Verdana" w:hAnsi="Verdana"/>
          <w:color w:val="000000"/>
          <w:sz w:val="18"/>
          <w:szCs w:val="18"/>
        </w:rPr>
        <w:t> </w:t>
      </w:r>
      <w:r>
        <w:rPr>
          <w:rStyle w:val="WW8Num3z0"/>
          <w:rFonts w:ascii="Verdana" w:hAnsi="Verdana"/>
          <w:color w:val="4682B4"/>
          <w:sz w:val="18"/>
          <w:szCs w:val="18"/>
        </w:rPr>
        <w:t>Ендовицким</w:t>
      </w:r>
      <w:r>
        <w:rPr>
          <w:rFonts w:ascii="Verdana" w:hAnsi="Verdana"/>
          <w:color w:val="000000"/>
          <w:sz w:val="18"/>
          <w:szCs w:val="18"/>
        </w:rPr>
        <w:t>, которая состоит из 6 разделов: 1. Программно-целевой раздел; 2. Информационно-правовой раздел; 3. Организационно-управленческий раздел; 4. Расчетно-аналитический раздел; 5. Оценочно-интерпретационный раздел; 6. Контрольно-корректировочный раздел.</w:t>
      </w:r>
    </w:p>
    <w:p w14:paraId="123E6BD7"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 второй главе «Организация и информагрюнное обеспечение анализа инвестиционной привлекательности хозяйствующего субъекта» выявлены различия в ИП организаций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Наибольшей ИП из всех реально существующих организационно-правовых форм обладают АО -публичные компании, являющиеся лидерами в своих сферах деятельности и обеспечивающие максимальную</w:t>
      </w:r>
      <w:r>
        <w:rPr>
          <w:rStyle w:val="WW8Num2z0"/>
          <w:rFonts w:ascii="Verdana" w:hAnsi="Verdana"/>
          <w:color w:val="000000"/>
          <w:sz w:val="18"/>
          <w:szCs w:val="18"/>
        </w:rPr>
        <w:t> </w:t>
      </w:r>
      <w:r>
        <w:rPr>
          <w:rStyle w:val="WW8Num3z0"/>
          <w:rFonts w:ascii="Verdana" w:hAnsi="Verdana"/>
          <w:color w:val="4682B4"/>
          <w:sz w:val="18"/>
          <w:szCs w:val="18"/>
        </w:rPr>
        <w:t>прозрачность</w:t>
      </w:r>
      <w:r>
        <w:rPr>
          <w:rStyle w:val="WW8Num2z0"/>
          <w:rFonts w:ascii="Verdana" w:hAnsi="Verdana"/>
          <w:color w:val="000000"/>
          <w:sz w:val="18"/>
          <w:szCs w:val="18"/>
        </w:rPr>
        <w:t> </w:t>
      </w:r>
      <w:r>
        <w:rPr>
          <w:rFonts w:ascii="Verdana" w:hAnsi="Verdana"/>
          <w:color w:val="000000"/>
          <w:sz w:val="18"/>
          <w:szCs w:val="18"/>
        </w:rPr>
        <w:t>своей деятельности, а также</w:t>
      </w:r>
      <w:r>
        <w:rPr>
          <w:rStyle w:val="WW8Num2z0"/>
          <w:rFonts w:ascii="Verdana" w:hAnsi="Verdana"/>
          <w:color w:val="000000"/>
          <w:sz w:val="18"/>
          <w:szCs w:val="18"/>
        </w:rPr>
        <w:t> </w:t>
      </w:r>
      <w:r>
        <w:rPr>
          <w:rStyle w:val="WW8Num3z0"/>
          <w:rFonts w:ascii="Verdana" w:hAnsi="Verdana"/>
          <w:color w:val="4682B4"/>
          <w:sz w:val="18"/>
          <w:szCs w:val="18"/>
        </w:rPr>
        <w:t>холдинговые</w:t>
      </w:r>
      <w:r>
        <w:rPr>
          <w:rStyle w:val="WW8Num2z0"/>
          <w:rFonts w:ascii="Verdana" w:hAnsi="Verdana"/>
          <w:color w:val="000000"/>
          <w:sz w:val="18"/>
          <w:szCs w:val="18"/>
        </w:rPr>
        <w:t> </w:t>
      </w:r>
      <w:r>
        <w:rPr>
          <w:rFonts w:ascii="Verdana" w:hAnsi="Verdana"/>
          <w:color w:val="000000"/>
          <w:sz w:val="18"/>
          <w:szCs w:val="18"/>
        </w:rPr>
        <w:t>компании. Максимальная ИП холдинга всегда выше максимальной ИП одиночной компании, даже если эта компания является достаточно крупной и устойчивой. В большой степени ИП как</w:t>
      </w:r>
      <w:r>
        <w:rPr>
          <w:rStyle w:val="WW8Num2z0"/>
          <w:rFonts w:ascii="Verdana" w:hAnsi="Verdana"/>
          <w:color w:val="000000"/>
          <w:sz w:val="18"/>
          <w:szCs w:val="18"/>
        </w:rPr>
        <w:t> </w:t>
      </w:r>
      <w:r>
        <w:rPr>
          <w:rStyle w:val="WW8Num3z0"/>
          <w:rFonts w:ascii="Verdana" w:hAnsi="Verdana"/>
          <w:color w:val="4682B4"/>
          <w:sz w:val="18"/>
          <w:szCs w:val="18"/>
        </w:rPr>
        <w:t>холдинга</w:t>
      </w:r>
      <w:r>
        <w:rPr>
          <w:rFonts w:ascii="Verdana" w:hAnsi="Verdana"/>
          <w:color w:val="000000"/>
          <w:sz w:val="18"/>
          <w:szCs w:val="18"/>
        </w:rPr>
        <w:t>, так и отдельной компании вне зависимости от формы собственности, зависит от стадии жизненного цикла, на которой в данный момент находится</w:t>
      </w:r>
      <w:r>
        <w:rPr>
          <w:rStyle w:val="WW8Num2z0"/>
          <w:rFonts w:ascii="Verdana" w:hAnsi="Verdana"/>
          <w:color w:val="000000"/>
          <w:sz w:val="18"/>
          <w:szCs w:val="18"/>
        </w:rPr>
        <w:t> </w:t>
      </w:r>
      <w:r>
        <w:rPr>
          <w:rStyle w:val="WW8Num3z0"/>
          <w:rFonts w:ascii="Verdana" w:hAnsi="Verdana"/>
          <w:color w:val="4682B4"/>
          <w:sz w:val="18"/>
          <w:szCs w:val="18"/>
        </w:rPr>
        <w:t>хозяйствующий</w:t>
      </w:r>
      <w:r>
        <w:rPr>
          <w:rStyle w:val="WW8Num2z0"/>
          <w:rFonts w:ascii="Verdana" w:hAnsi="Verdana"/>
          <w:color w:val="000000"/>
          <w:sz w:val="18"/>
          <w:szCs w:val="18"/>
        </w:rPr>
        <w:t> </w:t>
      </w:r>
      <w:r>
        <w:rPr>
          <w:rFonts w:ascii="Verdana" w:hAnsi="Verdana"/>
          <w:color w:val="000000"/>
          <w:sz w:val="18"/>
          <w:szCs w:val="18"/>
        </w:rPr>
        <w:t>субъект. На сегодняшний день нет едииой классификации стадий жизненного цикла компании, но в наиболее общих случаях выделяют стадии: рождение, развитие, зрелость, старение. При этом на каждой из перечисленных выше стадий компания обладает различной степенью привлекательности для различных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инвестирования.</w:t>
      </w:r>
    </w:p>
    <w:p w14:paraId="7FBBD345"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данной главе определены субъекты, объект и задачи анализа ИП ХС. Субъектом внутреннего анализа ИП является сама</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организация, в частности, ее службы, осуществляющие анализ привлекательности. Субъекты внешнего анализа ИП ХС мы подразделили на группы в зависимости от задач анализа и целей инвестирования: 1.</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банки, страховые компании, инвестиционные фонды и пр.; 2.</w:t>
      </w:r>
      <w:r>
        <w:rPr>
          <w:rStyle w:val="WW8Num2z0"/>
          <w:rFonts w:ascii="Verdana" w:hAnsi="Verdana"/>
          <w:color w:val="000000"/>
          <w:sz w:val="18"/>
          <w:szCs w:val="18"/>
        </w:rPr>
        <w:t> </w:t>
      </w:r>
      <w:r>
        <w:rPr>
          <w:rStyle w:val="WW8Num3z0"/>
          <w:rFonts w:ascii="Verdana" w:hAnsi="Verdana"/>
          <w:color w:val="4682B4"/>
          <w:sz w:val="18"/>
          <w:szCs w:val="18"/>
        </w:rPr>
        <w:t>Брокерские</w:t>
      </w:r>
      <w:r>
        <w:rPr>
          <w:rStyle w:val="WW8Num2z0"/>
          <w:rFonts w:ascii="Verdana" w:hAnsi="Verdana"/>
          <w:color w:val="000000"/>
          <w:sz w:val="18"/>
          <w:szCs w:val="18"/>
        </w:rPr>
        <w:t> </w:t>
      </w:r>
      <w:r>
        <w:rPr>
          <w:rFonts w:ascii="Verdana" w:hAnsi="Verdana"/>
          <w:color w:val="000000"/>
          <w:sz w:val="18"/>
          <w:szCs w:val="18"/>
        </w:rPr>
        <w:t>фирмы, фондовые биржи, институциональные</w:t>
      </w:r>
      <w:r>
        <w:rPr>
          <w:rStyle w:val="WW8Num2z0"/>
          <w:rFonts w:ascii="Verdana" w:hAnsi="Verdana"/>
          <w:color w:val="000000"/>
          <w:sz w:val="18"/>
          <w:szCs w:val="18"/>
        </w:rPr>
        <w:t> </w:t>
      </w:r>
      <w:r>
        <w:rPr>
          <w:rStyle w:val="WW8Num3z0"/>
          <w:rFonts w:ascii="Verdana" w:hAnsi="Verdana"/>
          <w:color w:val="4682B4"/>
          <w:sz w:val="18"/>
          <w:szCs w:val="18"/>
        </w:rPr>
        <w:t>инвесторы</w:t>
      </w:r>
      <w:r>
        <w:rPr>
          <w:rStyle w:val="WW8Num2z0"/>
          <w:rFonts w:ascii="Verdana" w:hAnsi="Verdana"/>
          <w:color w:val="000000"/>
          <w:sz w:val="18"/>
          <w:szCs w:val="18"/>
        </w:rPr>
        <w:t> </w:t>
      </w:r>
      <w:r>
        <w:rPr>
          <w:rFonts w:ascii="Verdana" w:hAnsi="Verdana"/>
          <w:color w:val="000000"/>
          <w:sz w:val="18"/>
          <w:szCs w:val="18"/>
        </w:rPr>
        <w:t>(инвестиционные компании), частные инвесторы; 3.</w:t>
      </w:r>
      <w:r>
        <w:rPr>
          <w:rStyle w:val="WW8Num2z0"/>
          <w:rFonts w:ascii="Verdana" w:hAnsi="Verdana"/>
          <w:color w:val="000000"/>
          <w:sz w:val="18"/>
          <w:szCs w:val="18"/>
        </w:rPr>
        <w:t> </w:t>
      </w:r>
      <w:r>
        <w:rPr>
          <w:rStyle w:val="WW8Num3z0"/>
          <w:rFonts w:ascii="Verdana" w:hAnsi="Verdana"/>
          <w:color w:val="4682B4"/>
          <w:sz w:val="18"/>
          <w:szCs w:val="18"/>
        </w:rPr>
        <w:t>Венчурные</w:t>
      </w:r>
      <w:r>
        <w:rPr>
          <w:rStyle w:val="WW8Num2z0"/>
          <w:rFonts w:ascii="Verdana" w:hAnsi="Verdana"/>
          <w:color w:val="000000"/>
          <w:sz w:val="18"/>
          <w:szCs w:val="18"/>
        </w:rPr>
        <w:t> </w:t>
      </w:r>
      <w:r>
        <w:rPr>
          <w:rFonts w:ascii="Verdana" w:hAnsi="Verdana"/>
          <w:color w:val="000000"/>
          <w:sz w:val="18"/>
          <w:szCs w:val="18"/>
        </w:rPr>
        <w:t>фонды; 4. Крупные концерны, коммерческие банки,</w:t>
      </w:r>
      <w:r>
        <w:rPr>
          <w:rStyle w:val="WW8Num2z0"/>
          <w:rFonts w:ascii="Verdana" w:hAnsi="Verdana"/>
          <w:color w:val="000000"/>
          <w:sz w:val="18"/>
          <w:szCs w:val="18"/>
        </w:rPr>
        <w:t> </w:t>
      </w:r>
      <w:r>
        <w:rPr>
          <w:rStyle w:val="WW8Num3z0"/>
          <w:rFonts w:ascii="Verdana" w:hAnsi="Verdana"/>
          <w:color w:val="4682B4"/>
          <w:sz w:val="18"/>
          <w:szCs w:val="18"/>
        </w:rPr>
        <w:t>холдинги</w:t>
      </w:r>
      <w:r>
        <w:rPr>
          <w:rFonts w:ascii="Verdana" w:hAnsi="Verdana"/>
          <w:color w:val="000000"/>
          <w:sz w:val="18"/>
          <w:szCs w:val="18"/>
        </w:rPr>
        <w:t>. Объектом анализа является хозяйствующий субъект и его привлекательность для инвестирования, как при внешнем, так и при внутреннем анализе инвестиционной привлекательности. В главе раскрыт</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механизм анализа ИП ХС, выделены</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компании, занимающиеся организацией и проведением анализа ИП. Мы полагаем, что наиболее целесообразным является передача работы по анализу и оценке ИП ХС в компетенцию аналитического отдела или инвестиционного отдела (если в экономическом субъекте такой отдел выделяется). При этом нами было предложено расширить должностные инструкции работников аналитических служб компаний добавлением в них элементов, имеющих отношение к анализу ИП ХС. Определены сроки и периодичность анализа ИП в зависимости от объекта и типа инвестирования. Так, привлекательность инвестиционных проектов целесообразно анализировать только перед принятием решения об</w:t>
      </w:r>
      <w:r>
        <w:rPr>
          <w:rStyle w:val="WW8Num2z0"/>
          <w:rFonts w:ascii="Verdana" w:hAnsi="Verdana"/>
          <w:color w:val="000000"/>
          <w:sz w:val="18"/>
          <w:szCs w:val="18"/>
        </w:rPr>
        <w:t> </w:t>
      </w:r>
      <w:r>
        <w:rPr>
          <w:rStyle w:val="WW8Num3z0"/>
          <w:rFonts w:ascii="Verdana" w:hAnsi="Verdana"/>
          <w:color w:val="4682B4"/>
          <w:sz w:val="18"/>
          <w:szCs w:val="18"/>
        </w:rPr>
        <w:t>инвестировании</w:t>
      </w:r>
      <w:r>
        <w:rPr>
          <w:rFonts w:ascii="Verdana" w:hAnsi="Verdana"/>
          <w:color w:val="000000"/>
          <w:sz w:val="18"/>
          <w:szCs w:val="18"/>
        </w:rPr>
        <w:t>. Анализ привлекательности долгосрочных вложений в</w:t>
      </w:r>
      <w:r>
        <w:rPr>
          <w:rStyle w:val="WW8Num2z0"/>
          <w:rFonts w:ascii="Verdana" w:hAnsi="Verdana"/>
          <w:color w:val="000000"/>
          <w:sz w:val="18"/>
          <w:szCs w:val="18"/>
        </w:rPr>
        <w:t> </w:t>
      </w:r>
      <w:r>
        <w:rPr>
          <w:rStyle w:val="WW8Num3z0"/>
          <w:rFonts w:ascii="Verdana" w:hAnsi="Verdana"/>
          <w:color w:val="4682B4"/>
          <w:sz w:val="18"/>
          <w:szCs w:val="18"/>
        </w:rPr>
        <w:t>ценные</w:t>
      </w:r>
      <w:r>
        <w:rPr>
          <w:rStyle w:val="WW8Num2z0"/>
          <w:rFonts w:ascii="Verdana" w:hAnsi="Verdana"/>
          <w:color w:val="000000"/>
          <w:sz w:val="18"/>
          <w:szCs w:val="18"/>
        </w:rPr>
        <w:t> </w:t>
      </w:r>
      <w:r>
        <w:rPr>
          <w:rFonts w:ascii="Verdana" w:hAnsi="Verdana"/>
          <w:color w:val="000000"/>
          <w:sz w:val="18"/>
          <w:szCs w:val="18"/>
        </w:rPr>
        <w:t>бумаги компании следует проводить с определенной периодичностью: чем больше срок</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ценные бумаги, тем с меньшей периодичностью следует проводить анализ и оценку ИП. При анализе ИП краткосрочных вложений в ценные</w:t>
      </w:r>
      <w:r>
        <w:rPr>
          <w:rStyle w:val="WW8Num2z0"/>
          <w:rFonts w:ascii="Verdana" w:hAnsi="Verdana"/>
          <w:color w:val="000000"/>
          <w:sz w:val="18"/>
          <w:szCs w:val="18"/>
        </w:rPr>
        <w:t> </w:t>
      </w:r>
      <w:r>
        <w:rPr>
          <w:rStyle w:val="WW8Num3z0"/>
          <w:rFonts w:ascii="Verdana" w:hAnsi="Verdana"/>
          <w:color w:val="4682B4"/>
          <w:sz w:val="18"/>
          <w:szCs w:val="18"/>
        </w:rPr>
        <w:t>бумаги</w:t>
      </w:r>
      <w:r>
        <w:rPr>
          <w:rStyle w:val="WW8Num2z0"/>
          <w:rFonts w:ascii="Verdana" w:hAnsi="Verdana"/>
          <w:color w:val="000000"/>
          <w:sz w:val="18"/>
          <w:szCs w:val="18"/>
        </w:rPr>
        <w:t> </w:t>
      </w:r>
      <w:r>
        <w:rPr>
          <w:rFonts w:ascii="Verdana" w:hAnsi="Verdana"/>
          <w:color w:val="000000"/>
          <w:sz w:val="18"/>
          <w:szCs w:val="18"/>
        </w:rPr>
        <w:t xml:space="preserve">проводится постоянный </w:t>
      </w:r>
      <w:r>
        <w:rPr>
          <w:rFonts w:ascii="Verdana" w:hAnsi="Verdana"/>
          <w:color w:val="000000"/>
          <w:sz w:val="18"/>
          <w:szCs w:val="18"/>
        </w:rPr>
        <w:lastRenderedPageBreak/>
        <w:t>мониторинг рынка</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ценных бумаг. Анализ ИП с точки зрения целесообразности венчурного инвестирования особенно тщательно осуществляется перед вложением средств на стадии выбора объекта инвестирования. В дальнейшем анализ следует проводить ежегодно, оценивая при этом рост стоимости компании и возможности развития. Анализ ИП ХС с точки зрения эффективности проведения операций</w:t>
      </w:r>
      <w:r>
        <w:rPr>
          <w:rStyle w:val="WW8Num2z0"/>
          <w:rFonts w:ascii="Verdana" w:hAnsi="Verdana"/>
          <w:color w:val="000000"/>
          <w:sz w:val="18"/>
          <w:szCs w:val="18"/>
        </w:rPr>
        <w:t> </w:t>
      </w:r>
      <w:r>
        <w:rPr>
          <w:rStyle w:val="WW8Num3z0"/>
          <w:rFonts w:ascii="Verdana" w:hAnsi="Verdana"/>
          <w:color w:val="4682B4"/>
          <w:sz w:val="18"/>
          <w:szCs w:val="18"/>
        </w:rPr>
        <w:t>слияния</w:t>
      </w:r>
      <w:r>
        <w:rPr>
          <w:rStyle w:val="WW8Num2z0"/>
          <w:rFonts w:ascii="Verdana" w:hAnsi="Verdana"/>
          <w:color w:val="000000"/>
          <w:sz w:val="18"/>
          <w:szCs w:val="18"/>
        </w:rPr>
        <w:t> </w:t>
      </w:r>
      <w:r>
        <w:rPr>
          <w:rFonts w:ascii="Verdana" w:hAnsi="Verdana"/>
          <w:color w:val="000000"/>
          <w:sz w:val="18"/>
          <w:szCs w:val="18"/>
        </w:rPr>
        <w:t>/ поглощения следует проводить перед началом процесса слияния / поглощения.</w:t>
      </w:r>
    </w:p>
    <w:p w14:paraId="63A4F8CC"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Рассмотрены и охарактеризованы источники информации для каждого вида анализа ИП ХС. Важнейшими источниками информационной базы анализа привлекательности инвестиционных проектов являются план проекта (инвестиционное предложение) и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компании - организатора проекта. Оценивая привлекательность компании с точки зрения целесообразности венчурного инвестирования, потенциальные инвесторы изучают возможности роста стоимости компании. Одним из источников информации для анализа при этом является</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план, составляемый компаниями представляемый в составе инвестиционного предложения или пояснительной записки к финансовой отчетности. Анализируя привлекательность компании для долгосрочных вложений в ее ценные бумаги,</w:t>
      </w:r>
      <w:r>
        <w:rPr>
          <w:rStyle w:val="WW8Num2z0"/>
          <w:rFonts w:ascii="Verdana" w:hAnsi="Verdana"/>
          <w:color w:val="000000"/>
          <w:sz w:val="18"/>
          <w:szCs w:val="18"/>
        </w:rPr>
        <w:t> </w:t>
      </w:r>
      <w:r>
        <w:rPr>
          <w:rStyle w:val="WW8Num3z0"/>
          <w:rFonts w:ascii="Verdana" w:hAnsi="Verdana"/>
          <w:color w:val="4682B4"/>
          <w:sz w:val="18"/>
          <w:szCs w:val="18"/>
        </w:rPr>
        <w:t>инвестору</w:t>
      </w:r>
      <w:r>
        <w:rPr>
          <w:rStyle w:val="WW8Num2z0"/>
          <w:rFonts w:ascii="Verdana" w:hAnsi="Verdana"/>
          <w:color w:val="000000"/>
          <w:sz w:val="18"/>
          <w:szCs w:val="18"/>
        </w:rPr>
        <w:t> </w:t>
      </w:r>
      <w:r>
        <w:rPr>
          <w:rFonts w:ascii="Verdana" w:hAnsi="Verdana"/>
          <w:color w:val="000000"/>
          <w:sz w:val="18"/>
          <w:szCs w:val="18"/>
        </w:rPr>
        <w:t>необходима информация аналитической записки, включаемой в состав финансовой отчетности, проспекта</w:t>
      </w:r>
      <w:r>
        <w:rPr>
          <w:rStyle w:val="WW8Num2z0"/>
          <w:rFonts w:ascii="Verdana" w:hAnsi="Verdana"/>
          <w:color w:val="000000"/>
          <w:sz w:val="18"/>
          <w:szCs w:val="18"/>
        </w:rPr>
        <w:t> </w:t>
      </w:r>
      <w:r>
        <w:rPr>
          <w:rStyle w:val="WW8Num3z0"/>
          <w:rFonts w:ascii="Verdana" w:hAnsi="Verdana"/>
          <w:color w:val="4682B4"/>
          <w:sz w:val="18"/>
          <w:szCs w:val="18"/>
        </w:rPr>
        <w:t>эмиссии</w:t>
      </w:r>
      <w:r>
        <w:rPr>
          <w:rStyle w:val="WW8Num2z0"/>
          <w:rFonts w:ascii="Verdana" w:hAnsi="Verdana"/>
          <w:color w:val="000000"/>
          <w:sz w:val="18"/>
          <w:szCs w:val="18"/>
        </w:rPr>
        <w:t> </w:t>
      </w:r>
      <w:r>
        <w:rPr>
          <w:rFonts w:ascii="Verdana" w:hAnsi="Verdana"/>
          <w:color w:val="000000"/>
          <w:sz w:val="18"/>
          <w:szCs w:val="18"/>
        </w:rPr>
        <w:t>ценных бумаг. Информационную базу анализа ИП краткосрочных вложений в ценные бумаги составляют статистические данные</w:t>
      </w:r>
      <w:r>
        <w:rPr>
          <w:rStyle w:val="WW8Num2z0"/>
          <w:rFonts w:ascii="Verdana" w:hAnsi="Verdana"/>
          <w:color w:val="000000"/>
          <w:sz w:val="18"/>
          <w:szCs w:val="18"/>
        </w:rPr>
        <w:t> </w:t>
      </w:r>
      <w:r>
        <w:rPr>
          <w:rStyle w:val="WW8Num3z0"/>
          <w:rFonts w:ascii="Verdana" w:hAnsi="Verdana"/>
          <w:color w:val="4682B4"/>
          <w:sz w:val="18"/>
          <w:szCs w:val="18"/>
        </w:rPr>
        <w:t>фондового</w:t>
      </w:r>
      <w:r>
        <w:rPr>
          <w:rStyle w:val="WW8Num2z0"/>
          <w:rFonts w:ascii="Verdana" w:hAnsi="Verdana"/>
          <w:color w:val="000000"/>
          <w:sz w:val="18"/>
          <w:szCs w:val="18"/>
        </w:rPr>
        <w:t> </w:t>
      </w:r>
      <w:r>
        <w:rPr>
          <w:rFonts w:ascii="Verdana" w:hAnsi="Verdana"/>
          <w:color w:val="000000"/>
          <w:sz w:val="18"/>
          <w:szCs w:val="18"/>
        </w:rPr>
        <w:t>рынка, информационно-аналитические обзоры компаний, финансовые отчеты организаций, тематические периодические издания. При анализе привлекательности осуществления операций слияния / поглощения информационная база состоит из статистических отчетов и информационно-аналитических обзоров компаний, аналитических обзоров различных отраслей, комментариев специалистов о состоянии экономики регионов и др., а также из финансовой отчетности компании.</w:t>
      </w:r>
    </w:p>
    <w:p w14:paraId="4AE99854"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Классифицированы внутренние и внешние пользователи информации анализа и представлены их интересы. Внутренним пользователям важна оценка инвестиционной привлекательности компании для выработки дальнейшей стратегии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политики. На основании данного анализа</w:t>
      </w:r>
      <w:r>
        <w:rPr>
          <w:rStyle w:val="WW8Num2z0"/>
          <w:rFonts w:ascii="Verdana" w:hAnsi="Verdana"/>
          <w:color w:val="000000"/>
          <w:sz w:val="18"/>
          <w:szCs w:val="18"/>
        </w:rPr>
        <w:t> </w:t>
      </w:r>
      <w:r>
        <w:rPr>
          <w:rStyle w:val="WW8Num3z0"/>
          <w:rFonts w:ascii="Verdana" w:hAnsi="Verdana"/>
          <w:color w:val="4682B4"/>
          <w:sz w:val="18"/>
          <w:szCs w:val="18"/>
        </w:rPr>
        <w:t>менеджментом</w:t>
      </w:r>
      <w:r>
        <w:rPr>
          <w:rStyle w:val="WW8Num2z0"/>
          <w:rFonts w:ascii="Verdana" w:hAnsi="Verdana"/>
          <w:color w:val="000000"/>
          <w:sz w:val="18"/>
          <w:szCs w:val="18"/>
        </w:rPr>
        <w:t> </w:t>
      </w:r>
      <w:r>
        <w:rPr>
          <w:rFonts w:ascii="Verdana" w:hAnsi="Verdana"/>
          <w:color w:val="000000"/>
          <w:sz w:val="18"/>
          <w:szCs w:val="18"/>
        </w:rPr>
        <w:t>оцениваются возможности компании изыскать</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и повысить уровень инвестиционной привлекательности. Анализ ИП ХС в интересах внешних пользователей проводится, в основном, с целью оценки целесообразности и эффективности будущих и уже произведенных вложений</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w:t>
      </w:r>
    </w:p>
    <w:p w14:paraId="7E85AFC5"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главе проведено обобщение и анализ зарубежного опыта оценки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Проведен краткий экскурс в историю оценки ИП, насчитывающей период около сорока лет. Взгляды зарубежных ученых на оценку ИП компаний в последнее десятилетие претерпели определенные изменения, связанные с эволюцией системы экономических отношений. В первую очередь, наблюдается обширная</w:t>
      </w:r>
      <w:r>
        <w:rPr>
          <w:rStyle w:val="WW8Num3z0"/>
          <w:rFonts w:ascii="Verdana" w:hAnsi="Verdana"/>
          <w:color w:val="4682B4"/>
          <w:sz w:val="18"/>
          <w:szCs w:val="18"/>
        </w:rPr>
        <w:t>интернационализация</w:t>
      </w:r>
      <w:r>
        <w:rPr>
          <w:rStyle w:val="WW8Num2z0"/>
          <w:rFonts w:ascii="Verdana" w:hAnsi="Verdana"/>
          <w:color w:val="000000"/>
          <w:sz w:val="18"/>
          <w:szCs w:val="18"/>
        </w:rPr>
        <w:t> </w:t>
      </w:r>
      <w:r>
        <w:rPr>
          <w:rFonts w:ascii="Verdana" w:hAnsi="Verdana"/>
          <w:color w:val="000000"/>
          <w:sz w:val="18"/>
          <w:szCs w:val="18"/>
        </w:rPr>
        <w:t>производства и капитала. Широкое распространение в мире получают международные стандарты в социальной и экономических сферах, что также накладывает определенный отпечаток на методики анализа ИП ХС. Процесс</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охватил и финансовую сферу, что нашло отражение в формировании</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финансового рынка и развитии национальных финансовых рынков и институтов.</w:t>
      </w:r>
    </w:p>
    <w:p w14:paraId="69B50FED" w14:textId="77777777" w:rsidR="008C589D" w:rsidRDefault="008C589D" w:rsidP="008C589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Классифицированы существующие в иностранной научной литературе подходы к оценке ИП компаний при следующих возможных путях инвестирования:</w:t>
      </w:r>
    </w:p>
    <w:p w14:paraId="6230DE92"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инвестиционных проектов (два основных подхода к оценке привлекательности</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инвестиционного проекта: расчет показателей</w:t>
      </w:r>
      <w:r>
        <w:rPr>
          <w:rStyle w:val="WW8Num2z0"/>
          <w:rFonts w:ascii="Verdana" w:hAnsi="Verdana"/>
          <w:color w:val="000000"/>
          <w:sz w:val="18"/>
          <w:szCs w:val="18"/>
        </w:rPr>
        <w:t> </w:t>
      </w:r>
      <w:r>
        <w:rPr>
          <w:rStyle w:val="WW8Num3z0"/>
          <w:rFonts w:ascii="Verdana" w:hAnsi="Verdana"/>
          <w:color w:val="4682B4"/>
          <w:sz w:val="18"/>
          <w:szCs w:val="18"/>
        </w:rPr>
        <w:t>чистой</w:t>
      </w:r>
      <w:r>
        <w:rPr>
          <w:rStyle w:val="WW8Num2z0"/>
          <w:rFonts w:ascii="Verdana" w:hAnsi="Verdana"/>
          <w:color w:val="000000"/>
          <w:sz w:val="18"/>
          <w:szCs w:val="18"/>
        </w:rPr>
        <w:t> </w:t>
      </w:r>
      <w:r>
        <w:rPr>
          <w:rFonts w:ascii="Verdana" w:hAnsi="Verdana"/>
          <w:color w:val="000000"/>
          <w:sz w:val="18"/>
          <w:szCs w:val="18"/>
        </w:rPr>
        <w:t>текущей стоимости (Net Present Value - NPV) и внутренней</w:t>
      </w:r>
      <w:r>
        <w:rPr>
          <w:rStyle w:val="WW8Num2z0"/>
          <w:rFonts w:ascii="Verdana" w:hAnsi="Verdana"/>
          <w:color w:val="000000"/>
          <w:sz w:val="18"/>
          <w:szCs w:val="18"/>
        </w:rPr>
        <w:t> </w:t>
      </w:r>
      <w:r>
        <w:rPr>
          <w:rStyle w:val="WW8Num3z0"/>
          <w:rFonts w:ascii="Verdana" w:hAnsi="Verdana"/>
          <w:color w:val="4682B4"/>
          <w:sz w:val="18"/>
          <w:szCs w:val="18"/>
        </w:rPr>
        <w:t>ставки</w:t>
      </w:r>
      <w:r>
        <w:rPr>
          <w:rStyle w:val="WW8Num2z0"/>
          <w:rFonts w:ascii="Verdana" w:hAnsi="Verdana"/>
          <w:color w:val="000000"/>
          <w:sz w:val="18"/>
          <w:szCs w:val="18"/>
        </w:rPr>
        <w:t> </w:t>
      </w:r>
      <w:r>
        <w:rPr>
          <w:rFonts w:ascii="Verdana" w:hAnsi="Verdana"/>
          <w:color w:val="000000"/>
          <w:sz w:val="18"/>
          <w:szCs w:val="18"/>
        </w:rPr>
        <w:t>доходности (Internal Rate of Return - IRR));</w:t>
      </w:r>
    </w:p>
    <w:p w14:paraId="07D7815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финансовых инструментов, эмитируемых компанией (при использовании формулы, предложенной американским</w:t>
      </w:r>
      <w:r>
        <w:rPr>
          <w:rStyle w:val="WW8Num2z0"/>
          <w:rFonts w:ascii="Verdana" w:hAnsi="Verdana"/>
          <w:color w:val="000000"/>
          <w:sz w:val="18"/>
          <w:szCs w:val="18"/>
        </w:rPr>
        <w:t> </w:t>
      </w:r>
      <w:r>
        <w:rPr>
          <w:rStyle w:val="WW8Num3z0"/>
          <w:rFonts w:ascii="Verdana" w:hAnsi="Verdana"/>
          <w:color w:val="4682B4"/>
          <w:sz w:val="18"/>
          <w:szCs w:val="18"/>
        </w:rPr>
        <w:t>экономистом</w:t>
      </w:r>
      <w:r>
        <w:rPr>
          <w:rStyle w:val="WW8Num2z0"/>
          <w:rFonts w:ascii="Verdana" w:hAnsi="Verdana"/>
          <w:color w:val="000000"/>
          <w:sz w:val="18"/>
          <w:szCs w:val="18"/>
        </w:rPr>
        <w:t> </w:t>
      </w:r>
      <w:r>
        <w:rPr>
          <w:rFonts w:ascii="Verdana" w:hAnsi="Verdana"/>
          <w:color w:val="000000"/>
          <w:sz w:val="18"/>
          <w:szCs w:val="18"/>
        </w:rPr>
        <w:t>С. Россом, основанной на</w:t>
      </w:r>
      <w:r>
        <w:rPr>
          <w:rStyle w:val="WW8Num2z0"/>
          <w:rFonts w:ascii="Verdana" w:hAnsi="Verdana"/>
          <w:color w:val="000000"/>
          <w:sz w:val="18"/>
          <w:szCs w:val="18"/>
        </w:rPr>
        <w:t> </w:t>
      </w:r>
      <w:r>
        <w:rPr>
          <w:rStyle w:val="WW8Num3z0"/>
          <w:rFonts w:ascii="Verdana" w:hAnsi="Verdana"/>
          <w:color w:val="4682B4"/>
          <w:sz w:val="18"/>
          <w:szCs w:val="18"/>
        </w:rPr>
        <w:t>дисконтировании</w:t>
      </w:r>
      <w:r>
        <w:rPr>
          <w:rStyle w:val="WW8Num2z0"/>
          <w:rFonts w:ascii="Verdana" w:hAnsi="Verdana"/>
          <w:color w:val="000000"/>
          <w:sz w:val="18"/>
          <w:szCs w:val="18"/>
        </w:rPr>
        <w:t> </w:t>
      </w:r>
      <w:r>
        <w:rPr>
          <w:rFonts w:ascii="Verdana" w:hAnsi="Verdana"/>
          <w:color w:val="000000"/>
          <w:sz w:val="18"/>
          <w:szCs w:val="18"/>
        </w:rPr>
        <w:t>денежных потоков);</w:t>
      </w:r>
    </w:p>
    <w:p w14:paraId="71891169"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III) приобретение компании как совокупности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(анализируется на предынтеграционном этапе процесса слияния / поглощения - стратегический финансовый анализ, прогнозирование объема</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 расчет эффекта синергии по формуле, предложенной Р.</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и С. Майерсом).</w:t>
      </w:r>
    </w:p>
    <w:p w14:paraId="326DD53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 третьей главе «Разработка методики анализа инвестиционной привлекательности организации —</w:t>
      </w:r>
      <w:r>
        <w:rPr>
          <w:rStyle w:val="WW8Num2z0"/>
          <w:rFonts w:ascii="Verdana" w:hAnsi="Verdana"/>
          <w:color w:val="000000"/>
          <w:sz w:val="18"/>
          <w:szCs w:val="18"/>
        </w:rPr>
        <w:t> </w:t>
      </w:r>
      <w:r>
        <w:rPr>
          <w:rStyle w:val="WW8Num3z0"/>
          <w:rFonts w:ascii="Verdana" w:hAnsi="Verdana"/>
          <w:color w:val="4682B4"/>
          <w:sz w:val="18"/>
          <w:szCs w:val="18"/>
        </w:rPr>
        <w:t>эмитента</w:t>
      </w:r>
      <w:r>
        <w:rPr>
          <w:rStyle w:val="WW8Num2z0"/>
          <w:rFonts w:ascii="Verdana" w:hAnsi="Verdana"/>
          <w:color w:val="000000"/>
          <w:sz w:val="18"/>
          <w:szCs w:val="18"/>
        </w:rPr>
        <w:t> </w:t>
      </w:r>
      <w:r>
        <w:rPr>
          <w:rFonts w:ascii="Verdana" w:hAnsi="Verdana"/>
          <w:color w:val="000000"/>
          <w:sz w:val="18"/>
          <w:szCs w:val="18"/>
        </w:rPr>
        <w:t>финансовых инструментов» разработана система показателей и изложены этапы проведения оценки ИП компании-эмитента корпоративных финансовых инструментов. Нами были отобраны показатели, наиболее ярко характеризующие инвестиционную привлекательность компании-эмитента</w:t>
      </w:r>
      <w:r>
        <w:rPr>
          <w:rStyle w:val="WW8Num2z0"/>
          <w:rFonts w:ascii="Verdana" w:hAnsi="Verdana"/>
          <w:color w:val="000000"/>
          <w:sz w:val="18"/>
          <w:szCs w:val="18"/>
        </w:rPr>
        <w:t> </w:t>
      </w:r>
      <w:r>
        <w:rPr>
          <w:rStyle w:val="WW8Num3z0"/>
          <w:rFonts w:ascii="Verdana" w:hAnsi="Verdana"/>
          <w:color w:val="4682B4"/>
          <w:sz w:val="18"/>
          <w:szCs w:val="18"/>
        </w:rPr>
        <w:t>долговых</w:t>
      </w:r>
      <w:r>
        <w:rPr>
          <w:rStyle w:val="WW8Num2z0"/>
          <w:rFonts w:ascii="Verdana" w:hAnsi="Verdana"/>
          <w:color w:val="000000"/>
          <w:sz w:val="18"/>
          <w:szCs w:val="18"/>
        </w:rPr>
        <w:t> </w:t>
      </w:r>
      <w:r>
        <w:rPr>
          <w:rFonts w:ascii="Verdana" w:hAnsi="Verdana"/>
          <w:color w:val="000000"/>
          <w:sz w:val="18"/>
          <w:szCs w:val="18"/>
        </w:rPr>
        <w:t>и долевых финансовых инструментов в</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перспективе. Это коэффициент текущей</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Fonts w:ascii="Verdana" w:hAnsi="Verdana"/>
          <w:color w:val="000000"/>
          <w:sz w:val="18"/>
          <w:szCs w:val="18"/>
        </w:rPr>
        <w:t>, коэффициент финансовой независимости, показатели</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совокупных активов, дебиторской задолженности, коэффициенты</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активов, продаж, собственного капитала и</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по EBITDA (как показатель</w:t>
      </w:r>
      <w:r>
        <w:rPr>
          <w:rStyle w:val="WW8Num2z0"/>
          <w:rFonts w:ascii="Verdana" w:hAnsi="Verdana"/>
          <w:color w:val="000000"/>
          <w:sz w:val="18"/>
          <w:szCs w:val="18"/>
        </w:rPr>
        <w:t> </w:t>
      </w:r>
      <w:r>
        <w:rPr>
          <w:rStyle w:val="WW8Num3z0"/>
          <w:rFonts w:ascii="Verdana" w:hAnsi="Verdana"/>
          <w:color w:val="4682B4"/>
          <w:sz w:val="18"/>
          <w:szCs w:val="18"/>
        </w:rPr>
        <w:t>внутрифирменной</w:t>
      </w:r>
      <w:r>
        <w:rPr>
          <w:rStyle w:val="WW8Num2z0"/>
          <w:rFonts w:ascii="Verdana" w:hAnsi="Verdana"/>
          <w:color w:val="000000"/>
          <w:sz w:val="18"/>
          <w:szCs w:val="18"/>
        </w:rPr>
        <w:t> </w:t>
      </w:r>
      <w:r>
        <w:rPr>
          <w:rFonts w:ascii="Verdana" w:hAnsi="Verdana"/>
          <w:color w:val="000000"/>
          <w:sz w:val="18"/>
          <w:szCs w:val="18"/>
        </w:rPr>
        <w:t>эффективности), отношение стоимости чистых активов к</w:t>
      </w:r>
      <w:r>
        <w:rPr>
          <w:rStyle w:val="WW8Num2z0"/>
          <w:rFonts w:ascii="Verdana" w:hAnsi="Verdana"/>
          <w:color w:val="000000"/>
          <w:sz w:val="18"/>
          <w:szCs w:val="18"/>
        </w:rPr>
        <w:t> </w:t>
      </w:r>
      <w:r>
        <w:rPr>
          <w:rStyle w:val="WW8Num3z0"/>
          <w:rFonts w:ascii="Verdana" w:hAnsi="Verdana"/>
          <w:color w:val="4682B4"/>
          <w:sz w:val="18"/>
          <w:szCs w:val="18"/>
        </w:rPr>
        <w:t>уставному</w:t>
      </w:r>
      <w:r>
        <w:rPr>
          <w:rStyle w:val="WW8Num2z0"/>
          <w:rFonts w:ascii="Verdana" w:hAnsi="Verdana"/>
          <w:color w:val="000000"/>
          <w:sz w:val="18"/>
          <w:szCs w:val="18"/>
        </w:rPr>
        <w:t> </w:t>
      </w:r>
      <w:r>
        <w:rPr>
          <w:rFonts w:ascii="Verdana" w:hAnsi="Verdana"/>
          <w:color w:val="000000"/>
          <w:sz w:val="18"/>
          <w:szCs w:val="18"/>
        </w:rPr>
        <w:t>капиталу, прибыль на одну</w:t>
      </w:r>
      <w:r>
        <w:rPr>
          <w:rStyle w:val="WW8Num2z0"/>
          <w:rFonts w:ascii="Verdana" w:hAnsi="Verdana"/>
          <w:color w:val="000000"/>
          <w:sz w:val="18"/>
          <w:szCs w:val="18"/>
        </w:rPr>
        <w:t> </w:t>
      </w:r>
      <w:r>
        <w:rPr>
          <w:rStyle w:val="WW8Num3z0"/>
          <w:rFonts w:ascii="Verdana" w:hAnsi="Verdana"/>
          <w:color w:val="4682B4"/>
          <w:sz w:val="18"/>
          <w:szCs w:val="18"/>
        </w:rPr>
        <w:t>акцию</w:t>
      </w:r>
      <w:r>
        <w:rPr>
          <w:rFonts w:ascii="Verdana" w:hAnsi="Verdana"/>
          <w:color w:val="000000"/>
          <w:sz w:val="18"/>
          <w:szCs w:val="18"/>
        </w:rPr>
        <w:t>. На основе отобранных показателей был предложен расчет интегрального коэффициента инвестиционной привлекательности методом расстояний и проведена</w:t>
      </w:r>
      <w:r>
        <w:rPr>
          <w:rStyle w:val="WW8Num2z0"/>
          <w:rFonts w:ascii="Verdana" w:hAnsi="Verdana"/>
          <w:color w:val="000000"/>
          <w:sz w:val="18"/>
          <w:szCs w:val="18"/>
        </w:rPr>
        <w:t> </w:t>
      </w:r>
      <w:r>
        <w:rPr>
          <w:rStyle w:val="WW8Num3z0"/>
          <w:rFonts w:ascii="Verdana" w:hAnsi="Verdana"/>
          <w:color w:val="4682B4"/>
          <w:sz w:val="18"/>
          <w:szCs w:val="18"/>
        </w:rPr>
        <w:t>рейтинговая</w:t>
      </w:r>
      <w:r>
        <w:rPr>
          <w:rStyle w:val="WW8Num2z0"/>
          <w:rFonts w:ascii="Verdana" w:hAnsi="Verdana"/>
          <w:color w:val="000000"/>
          <w:sz w:val="18"/>
          <w:szCs w:val="18"/>
        </w:rPr>
        <w:t> </w:t>
      </w:r>
      <w:r>
        <w:rPr>
          <w:rFonts w:ascii="Verdana" w:hAnsi="Verdana"/>
          <w:color w:val="000000"/>
          <w:sz w:val="18"/>
          <w:szCs w:val="18"/>
        </w:rPr>
        <w:t>оценка привлекательности компаний. В качестве эталонного значения мы использовали не нормативное значение коэффициентов, а лучшее значение данного показателя среди компаний, осуществляющих деятельность в аналогичных сферах и отраслях.</w:t>
      </w:r>
    </w:p>
    <w:p w14:paraId="3A988FF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произведенным нами расчетам интегрального коэффициента инвестиционной привлекательности</w:t>
      </w:r>
      <w:r>
        <w:rPr>
          <w:rStyle w:val="WW8Num2z0"/>
          <w:rFonts w:ascii="Verdana" w:hAnsi="Verdana"/>
          <w:color w:val="000000"/>
          <w:sz w:val="18"/>
          <w:szCs w:val="18"/>
        </w:rPr>
        <w:t> </w:t>
      </w:r>
      <w:r>
        <w:rPr>
          <w:rStyle w:val="WW8Num3z0"/>
          <w:rFonts w:ascii="Verdana" w:hAnsi="Verdana"/>
          <w:color w:val="4682B4"/>
          <w:sz w:val="18"/>
          <w:szCs w:val="18"/>
        </w:rPr>
        <w:t>сталелитейных</w:t>
      </w:r>
      <w:r>
        <w:rPr>
          <w:rStyle w:val="WW8Num2z0"/>
          <w:rFonts w:ascii="Verdana" w:hAnsi="Verdana"/>
          <w:color w:val="000000"/>
          <w:sz w:val="18"/>
          <w:szCs w:val="18"/>
        </w:rPr>
        <w:t> </w:t>
      </w:r>
      <w:r>
        <w:rPr>
          <w:rFonts w:ascii="Verdana" w:hAnsi="Verdana"/>
          <w:color w:val="000000"/>
          <w:sz w:val="18"/>
          <w:szCs w:val="18"/>
        </w:rPr>
        <w:t>компаний-эмитентов первого эшелона наибольшей привлекательностью для инвестирования в</w:t>
      </w:r>
      <w:r>
        <w:rPr>
          <w:rStyle w:val="WW8Num2z0"/>
          <w:rFonts w:ascii="Verdana" w:hAnsi="Verdana"/>
          <w:color w:val="000000"/>
          <w:sz w:val="18"/>
          <w:szCs w:val="18"/>
        </w:rPr>
        <w:t> </w:t>
      </w:r>
      <w:r>
        <w:rPr>
          <w:rStyle w:val="WW8Num3z0"/>
          <w:rFonts w:ascii="Verdana" w:hAnsi="Verdana"/>
          <w:color w:val="4682B4"/>
          <w:sz w:val="18"/>
          <w:szCs w:val="18"/>
        </w:rPr>
        <w:t>долговые</w:t>
      </w:r>
      <w:r>
        <w:rPr>
          <w:rStyle w:val="WW8Num2z0"/>
          <w:rFonts w:ascii="Verdana" w:hAnsi="Verdana"/>
          <w:color w:val="000000"/>
          <w:sz w:val="18"/>
          <w:szCs w:val="18"/>
        </w:rPr>
        <w:t> </w:t>
      </w:r>
      <w:r>
        <w:rPr>
          <w:rFonts w:ascii="Verdana" w:hAnsi="Verdana"/>
          <w:color w:val="000000"/>
          <w:sz w:val="18"/>
          <w:szCs w:val="18"/>
        </w:rPr>
        <w:t>финансовые инструменты обладают ОАО «</w:t>
      </w:r>
      <w:r>
        <w:rPr>
          <w:rStyle w:val="WW8Num3z0"/>
          <w:rFonts w:ascii="Verdana" w:hAnsi="Verdana"/>
          <w:color w:val="4682B4"/>
          <w:sz w:val="18"/>
          <w:szCs w:val="18"/>
        </w:rPr>
        <w:t>ММК</w:t>
      </w:r>
      <w:r>
        <w:rPr>
          <w:rFonts w:ascii="Verdana" w:hAnsi="Verdana"/>
          <w:color w:val="000000"/>
          <w:sz w:val="18"/>
          <w:szCs w:val="18"/>
        </w:rPr>
        <w:t>» и ОАО «НЛМК» (с небольшой разницей в значении интегрального показателя), наименьшей -</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Северсталь</w:t>
      </w:r>
      <w:r>
        <w:rPr>
          <w:rFonts w:ascii="Verdana" w:hAnsi="Verdana"/>
          <w:color w:val="000000"/>
          <w:sz w:val="18"/>
          <w:szCs w:val="18"/>
        </w:rPr>
        <w:t>» и, со значительным отрывом от первых, ОАО «</w:t>
      </w:r>
      <w:r>
        <w:rPr>
          <w:rStyle w:val="WW8Num3z0"/>
          <w:rFonts w:ascii="Verdana" w:hAnsi="Verdana"/>
          <w:color w:val="4682B4"/>
          <w:sz w:val="18"/>
          <w:szCs w:val="18"/>
        </w:rPr>
        <w:t>Мечел</w:t>
      </w:r>
      <w:r>
        <w:rPr>
          <w:rFonts w:ascii="Verdana" w:hAnsi="Verdana"/>
          <w:color w:val="000000"/>
          <w:sz w:val="18"/>
          <w:szCs w:val="18"/>
        </w:rPr>
        <w:t>»; наибольшей привлекательностью для инвестирования в</w:t>
      </w:r>
      <w:r>
        <w:rPr>
          <w:rStyle w:val="WW8Num2z0"/>
          <w:rFonts w:ascii="Verdana" w:hAnsi="Verdana"/>
          <w:color w:val="000000"/>
          <w:sz w:val="18"/>
          <w:szCs w:val="18"/>
        </w:rPr>
        <w:t> </w:t>
      </w:r>
      <w:r>
        <w:rPr>
          <w:rStyle w:val="WW8Num3z0"/>
          <w:rFonts w:ascii="Verdana" w:hAnsi="Verdana"/>
          <w:color w:val="4682B4"/>
          <w:sz w:val="18"/>
          <w:szCs w:val="18"/>
        </w:rPr>
        <w:t>долевые</w:t>
      </w:r>
      <w:r>
        <w:rPr>
          <w:rStyle w:val="WW8Num2z0"/>
          <w:rFonts w:ascii="Verdana" w:hAnsi="Verdana"/>
          <w:color w:val="000000"/>
          <w:sz w:val="18"/>
          <w:szCs w:val="18"/>
        </w:rPr>
        <w:t> </w:t>
      </w:r>
      <w:r>
        <w:rPr>
          <w:rFonts w:ascii="Verdana" w:hAnsi="Verdana"/>
          <w:color w:val="000000"/>
          <w:sz w:val="18"/>
          <w:szCs w:val="18"/>
        </w:rPr>
        <w:t>финансовые инструменты обладает ОАО «</w:t>
      </w:r>
      <w:r>
        <w:rPr>
          <w:rStyle w:val="WW8Num3z0"/>
          <w:rFonts w:ascii="Verdana" w:hAnsi="Verdana"/>
          <w:color w:val="4682B4"/>
          <w:sz w:val="18"/>
          <w:szCs w:val="18"/>
        </w:rPr>
        <w:t>Северсталь</w:t>
      </w:r>
      <w:r>
        <w:rPr>
          <w:rFonts w:ascii="Verdana" w:hAnsi="Verdana"/>
          <w:color w:val="000000"/>
          <w:sz w:val="18"/>
          <w:szCs w:val="18"/>
        </w:rPr>
        <w:t>» и ОАО «ММК», далее, с небольшим отрывом, ОАО «НЛМК», и наименьшая ИП у ОАО «</w:t>
      </w:r>
      <w:r>
        <w:rPr>
          <w:rStyle w:val="WW8Num3z0"/>
          <w:rFonts w:ascii="Verdana" w:hAnsi="Verdana"/>
          <w:color w:val="4682B4"/>
          <w:sz w:val="18"/>
          <w:szCs w:val="18"/>
        </w:rPr>
        <w:t>Мечел</w:t>
      </w:r>
      <w:r>
        <w:rPr>
          <w:rFonts w:ascii="Verdana" w:hAnsi="Verdana"/>
          <w:color w:val="000000"/>
          <w:sz w:val="18"/>
          <w:szCs w:val="18"/>
        </w:rPr>
        <w:t>». В итоге, на основании проведенной</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 можно заключить, что лидером отрасли по уровню инвестиционной привлекательности является ММК, далее следуют НЛМК и Северсталь, и значительно отстает от лидеров Мечел. Инвестиционная привлекательность НЛМК для вложений в долговые финансовые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выше, чем у Северстали, в отличие от ИП вложений в долевые, где привлекательность НЛМК ниже. Невысокая позиция НЛМК в общем</w:t>
      </w:r>
      <w:r>
        <w:rPr>
          <w:rStyle w:val="WW8Num2z0"/>
          <w:rFonts w:ascii="Verdana" w:hAnsi="Verdana"/>
          <w:color w:val="000000"/>
          <w:sz w:val="18"/>
          <w:szCs w:val="18"/>
        </w:rPr>
        <w:t> </w:t>
      </w:r>
      <w:r>
        <w:rPr>
          <w:rStyle w:val="WW8Num3z0"/>
          <w:rFonts w:ascii="Verdana" w:hAnsi="Verdana"/>
          <w:color w:val="4682B4"/>
          <w:sz w:val="18"/>
          <w:szCs w:val="18"/>
        </w:rPr>
        <w:t>рейтинге</w:t>
      </w:r>
      <w:r>
        <w:rPr>
          <w:rStyle w:val="WW8Num2z0"/>
          <w:rFonts w:ascii="Verdana" w:hAnsi="Verdana"/>
          <w:color w:val="000000"/>
          <w:sz w:val="18"/>
          <w:szCs w:val="18"/>
        </w:rPr>
        <w:t> </w:t>
      </w:r>
      <w:r>
        <w:rPr>
          <w:rFonts w:ascii="Verdana" w:hAnsi="Verdana"/>
          <w:color w:val="000000"/>
          <w:sz w:val="18"/>
          <w:szCs w:val="18"/>
        </w:rPr>
        <w:t>связана с падепием значений коэффициентов ликвидности и финансовой, в виду значительного роста финансовых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Группы в конце 2007 года, который был, в основном, связан с консолидацией</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приобретенной компании Макси-Групп.</w:t>
      </w:r>
    </w:p>
    <w:p w14:paraId="09D6F3E9"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анализе ИП организации-эмитента</w:t>
      </w:r>
      <w:r>
        <w:rPr>
          <w:rStyle w:val="WW8Num2z0"/>
          <w:rFonts w:ascii="Verdana" w:hAnsi="Verdana"/>
          <w:color w:val="000000"/>
          <w:sz w:val="18"/>
          <w:szCs w:val="18"/>
        </w:rPr>
        <w:t> </w:t>
      </w:r>
      <w:r>
        <w:rPr>
          <w:rStyle w:val="WW8Num3z0"/>
          <w:rFonts w:ascii="Verdana" w:hAnsi="Verdana"/>
          <w:color w:val="4682B4"/>
          <w:sz w:val="18"/>
          <w:szCs w:val="18"/>
        </w:rPr>
        <w:t>облигаций</w:t>
      </w:r>
      <w:r>
        <w:rPr>
          <w:rStyle w:val="WW8Num2z0"/>
          <w:rFonts w:ascii="Verdana" w:hAnsi="Verdana"/>
          <w:color w:val="000000"/>
          <w:sz w:val="18"/>
          <w:szCs w:val="18"/>
        </w:rPr>
        <w:t> </w:t>
      </w:r>
      <w:r>
        <w:rPr>
          <w:rFonts w:ascii="Verdana" w:hAnsi="Verdana"/>
          <w:color w:val="000000"/>
          <w:sz w:val="18"/>
          <w:szCs w:val="18"/>
        </w:rPr>
        <w:t>в краткосрочной перспективе для принятия</w:t>
      </w:r>
      <w:r>
        <w:rPr>
          <w:rStyle w:val="WW8Num2z0"/>
          <w:rFonts w:ascii="Verdana" w:hAnsi="Verdana"/>
          <w:color w:val="000000"/>
          <w:sz w:val="18"/>
          <w:szCs w:val="18"/>
        </w:rPr>
        <w:t> </w:t>
      </w:r>
      <w:r>
        <w:rPr>
          <w:rStyle w:val="WW8Num3z0"/>
          <w:rFonts w:ascii="Verdana" w:hAnsi="Verdana"/>
          <w:color w:val="4682B4"/>
          <w:sz w:val="18"/>
          <w:szCs w:val="18"/>
        </w:rPr>
        <w:t>инвестором</w:t>
      </w:r>
      <w:r>
        <w:rPr>
          <w:rStyle w:val="WW8Num2z0"/>
          <w:rFonts w:ascii="Verdana" w:hAnsi="Verdana"/>
          <w:color w:val="000000"/>
          <w:sz w:val="18"/>
          <w:szCs w:val="18"/>
        </w:rPr>
        <w:t> </w:t>
      </w:r>
      <w:r>
        <w:rPr>
          <w:rFonts w:ascii="Verdana" w:hAnsi="Verdana"/>
          <w:color w:val="000000"/>
          <w:sz w:val="18"/>
          <w:szCs w:val="18"/>
        </w:rPr>
        <w:t>решения о вложении средств в</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облигации данного хозяйствующего субъекта мы считаем целесообразным рассматривать</w:t>
      </w:r>
      <w:r>
        <w:rPr>
          <w:rStyle w:val="WW8Num2z0"/>
          <w:rFonts w:ascii="Verdana" w:hAnsi="Verdana"/>
          <w:color w:val="000000"/>
          <w:sz w:val="18"/>
          <w:szCs w:val="18"/>
        </w:rPr>
        <w:t> </w:t>
      </w:r>
      <w:r>
        <w:rPr>
          <w:rStyle w:val="WW8Num3z0"/>
          <w:rFonts w:ascii="Verdana" w:hAnsi="Verdana"/>
          <w:color w:val="4682B4"/>
          <w:sz w:val="18"/>
          <w:szCs w:val="18"/>
        </w:rPr>
        <w:t>купонную</w:t>
      </w:r>
      <w:r>
        <w:rPr>
          <w:rStyle w:val="WW8Num2z0"/>
          <w:rFonts w:ascii="Verdana" w:hAnsi="Verdana"/>
          <w:color w:val="000000"/>
          <w:sz w:val="18"/>
          <w:szCs w:val="18"/>
        </w:rPr>
        <w:t> </w:t>
      </w:r>
      <w:r>
        <w:rPr>
          <w:rFonts w:ascii="Verdana" w:hAnsi="Verdana"/>
          <w:color w:val="000000"/>
          <w:sz w:val="18"/>
          <w:szCs w:val="18"/>
        </w:rPr>
        <w:t>ставку и срок погашения</w:t>
      </w:r>
      <w:r>
        <w:rPr>
          <w:rStyle w:val="WW8Num2z0"/>
          <w:rFonts w:ascii="Verdana" w:hAnsi="Verdana"/>
          <w:color w:val="000000"/>
          <w:sz w:val="18"/>
          <w:szCs w:val="18"/>
        </w:rPr>
        <w:t> </w:t>
      </w:r>
      <w:r>
        <w:rPr>
          <w:rStyle w:val="WW8Num3z0"/>
          <w:rFonts w:ascii="Verdana" w:hAnsi="Verdana"/>
          <w:color w:val="4682B4"/>
          <w:sz w:val="18"/>
          <w:szCs w:val="18"/>
        </w:rPr>
        <w:t>облигации</w:t>
      </w:r>
      <w:r>
        <w:rPr>
          <w:rFonts w:ascii="Verdana" w:hAnsi="Verdana"/>
          <w:color w:val="000000"/>
          <w:sz w:val="18"/>
          <w:szCs w:val="18"/>
        </w:rPr>
        <w:t>, а также доходность облигации к</w:t>
      </w:r>
      <w:r>
        <w:rPr>
          <w:rStyle w:val="WW8Num2z0"/>
          <w:rFonts w:ascii="Verdana" w:hAnsi="Verdana"/>
          <w:color w:val="000000"/>
          <w:sz w:val="18"/>
          <w:szCs w:val="18"/>
        </w:rPr>
        <w:t> </w:t>
      </w:r>
      <w:r>
        <w:rPr>
          <w:rStyle w:val="WW8Num3z0"/>
          <w:rFonts w:ascii="Verdana" w:hAnsi="Verdana"/>
          <w:color w:val="4682B4"/>
          <w:sz w:val="18"/>
          <w:szCs w:val="18"/>
        </w:rPr>
        <w:t>погашению</w:t>
      </w:r>
      <w:r>
        <w:rPr>
          <w:rFonts w:ascii="Verdana" w:hAnsi="Verdana"/>
          <w:color w:val="000000"/>
          <w:sz w:val="18"/>
          <w:szCs w:val="18"/>
        </w:rPr>
        <w:t>. Анализируя ИП организации-эмитента акций в</w:t>
      </w:r>
      <w:r>
        <w:rPr>
          <w:rStyle w:val="WW8Num2z0"/>
          <w:rFonts w:ascii="Verdana" w:hAnsi="Verdana"/>
          <w:color w:val="000000"/>
          <w:sz w:val="18"/>
          <w:szCs w:val="18"/>
        </w:rPr>
        <w:t> </w:t>
      </w:r>
      <w:r>
        <w:rPr>
          <w:rStyle w:val="WW8Num3z0"/>
          <w:rFonts w:ascii="Verdana" w:hAnsi="Verdana"/>
          <w:color w:val="4682B4"/>
          <w:sz w:val="18"/>
          <w:szCs w:val="18"/>
        </w:rPr>
        <w:t>краткосрочной</w:t>
      </w:r>
      <w:r>
        <w:rPr>
          <w:rStyle w:val="WW8Num2z0"/>
          <w:rFonts w:ascii="Verdana" w:hAnsi="Verdana"/>
          <w:color w:val="000000"/>
          <w:sz w:val="18"/>
          <w:szCs w:val="18"/>
        </w:rPr>
        <w:t> </w:t>
      </w:r>
      <w:r>
        <w:rPr>
          <w:rFonts w:ascii="Verdana" w:hAnsi="Verdana"/>
          <w:color w:val="000000"/>
          <w:sz w:val="18"/>
          <w:szCs w:val="18"/>
        </w:rPr>
        <w:t>перспективе потенциальным инвесторам необходимо использовать</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технического и фундаментального анализа.</w:t>
      </w:r>
    </w:p>
    <w:p w14:paraId="1657DF94"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главе проанализирована роль рыночной</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в качестве индикатора ИП. Рыночная</w:t>
      </w:r>
      <w:r>
        <w:rPr>
          <w:rStyle w:val="WW8Num2z0"/>
          <w:rFonts w:ascii="Verdana" w:hAnsi="Verdana"/>
          <w:color w:val="000000"/>
          <w:sz w:val="18"/>
          <w:szCs w:val="18"/>
        </w:rPr>
        <w:t> </w:t>
      </w:r>
      <w:r>
        <w:rPr>
          <w:rStyle w:val="WW8Num3z0"/>
          <w:rFonts w:ascii="Verdana" w:hAnsi="Verdana"/>
          <w:color w:val="4682B4"/>
          <w:sz w:val="18"/>
          <w:szCs w:val="18"/>
        </w:rPr>
        <w:t>капитализация</w:t>
      </w:r>
      <w:r>
        <w:rPr>
          <w:rStyle w:val="WW8Num2z0"/>
          <w:rFonts w:ascii="Verdana" w:hAnsi="Verdana"/>
          <w:color w:val="000000"/>
          <w:sz w:val="18"/>
          <w:szCs w:val="18"/>
        </w:rPr>
        <w:t> </w:t>
      </w:r>
      <w:r>
        <w:rPr>
          <w:rFonts w:ascii="Verdana" w:hAnsi="Verdana"/>
          <w:color w:val="000000"/>
          <w:sz w:val="18"/>
          <w:szCs w:val="18"/>
        </w:rPr>
        <w:t>- это суммарная рыночная стоимость</w:t>
      </w:r>
      <w:r>
        <w:rPr>
          <w:rStyle w:val="WW8Num2z0"/>
          <w:rFonts w:ascii="Verdana" w:hAnsi="Verdana"/>
          <w:color w:val="000000"/>
          <w:sz w:val="18"/>
          <w:szCs w:val="18"/>
        </w:rPr>
        <w:t> </w:t>
      </w:r>
      <w:r>
        <w:rPr>
          <w:rStyle w:val="WW8Num3z0"/>
          <w:rFonts w:ascii="Verdana" w:hAnsi="Verdana"/>
          <w:color w:val="4682B4"/>
          <w:sz w:val="18"/>
          <w:szCs w:val="18"/>
        </w:rPr>
        <w:t>выпущенных</w:t>
      </w:r>
      <w:r>
        <w:rPr>
          <w:rStyle w:val="WW8Num2z0"/>
          <w:rFonts w:ascii="Verdana" w:hAnsi="Verdana"/>
          <w:color w:val="000000"/>
          <w:sz w:val="18"/>
          <w:szCs w:val="18"/>
        </w:rPr>
        <w:t> </w:t>
      </w:r>
      <w:r>
        <w:rPr>
          <w:rFonts w:ascii="Verdana" w:hAnsi="Verdana"/>
          <w:color w:val="000000"/>
          <w:sz w:val="18"/>
          <w:szCs w:val="18"/>
        </w:rPr>
        <w:t>акций компании. Сравнив значения показателей, участвующих в расчете интегрального коэффициента ИП, с</w:t>
      </w:r>
      <w:r>
        <w:rPr>
          <w:rStyle w:val="WW8Num2z0"/>
          <w:rFonts w:ascii="Verdana" w:hAnsi="Verdana"/>
          <w:color w:val="000000"/>
          <w:sz w:val="18"/>
          <w:szCs w:val="18"/>
        </w:rPr>
        <w:t> </w:t>
      </w:r>
      <w:r>
        <w:rPr>
          <w:rStyle w:val="WW8Num3z0"/>
          <w:rFonts w:ascii="Verdana" w:hAnsi="Verdana"/>
          <w:color w:val="4682B4"/>
          <w:sz w:val="18"/>
          <w:szCs w:val="18"/>
        </w:rPr>
        <w:t>капитализацией</w:t>
      </w:r>
      <w:r>
        <w:rPr>
          <w:rStyle w:val="WW8Num2z0"/>
          <w:rFonts w:ascii="Verdana" w:hAnsi="Verdana"/>
          <w:color w:val="000000"/>
          <w:sz w:val="18"/>
          <w:szCs w:val="18"/>
        </w:rPr>
        <w:t> </w:t>
      </w:r>
      <w:r>
        <w:rPr>
          <w:rFonts w:ascii="Verdana" w:hAnsi="Verdana"/>
          <w:color w:val="000000"/>
          <w:sz w:val="18"/>
          <w:szCs w:val="18"/>
        </w:rPr>
        <w:t>за пять лет, мы увидели, что явная связь между капитализацией компании и финансовыми коэффициентами отсутствует, в течение пяти лет наблюдается постоянный рост капитализации, при этом коэффициенты в течение этого периода времени изменяются разнонаправлено, не всегда в лучшую сторону. Исходя из экономической сущности капитализации, мы выдвинули гипотезу, что на капитализацию компании, то есть на ее рыночную стоимость, влияют другие показатели, значения которых доступны в</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совокупная стоимость активов, собственный</w:t>
      </w:r>
      <w:r>
        <w:rPr>
          <w:rStyle w:val="WW8Num3z0"/>
          <w:rFonts w:ascii="Verdana" w:hAnsi="Verdana"/>
          <w:color w:val="4682B4"/>
          <w:sz w:val="18"/>
          <w:szCs w:val="18"/>
        </w:rPr>
        <w:t>капитал</w:t>
      </w:r>
      <w:r>
        <w:rPr>
          <w:rFonts w:ascii="Verdana" w:hAnsi="Verdana"/>
          <w:color w:val="000000"/>
          <w:sz w:val="18"/>
          <w:szCs w:val="18"/>
        </w:rPr>
        <w:t>, выручка от продаж, операционная</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чистая прибыль, EBITDA, операционный</w:t>
      </w:r>
      <w:r>
        <w:rPr>
          <w:rStyle w:val="WW8Num2z0"/>
          <w:rFonts w:ascii="Verdana" w:hAnsi="Verdana"/>
          <w:color w:val="000000"/>
          <w:sz w:val="18"/>
          <w:szCs w:val="18"/>
        </w:rPr>
        <w:t> </w:t>
      </w:r>
      <w:r>
        <w:rPr>
          <w:rStyle w:val="WW8Num3z0"/>
          <w:rFonts w:ascii="Verdana" w:hAnsi="Verdana"/>
          <w:color w:val="4682B4"/>
          <w:sz w:val="18"/>
          <w:szCs w:val="18"/>
        </w:rPr>
        <w:t>денежный</w:t>
      </w:r>
      <w:r>
        <w:rPr>
          <w:rStyle w:val="WW8Num2z0"/>
          <w:rFonts w:ascii="Verdana" w:hAnsi="Verdana"/>
          <w:color w:val="000000"/>
          <w:sz w:val="18"/>
          <w:szCs w:val="18"/>
        </w:rPr>
        <w:t> </w:t>
      </w:r>
      <w:r>
        <w:rPr>
          <w:rFonts w:ascii="Verdana" w:hAnsi="Verdana"/>
          <w:color w:val="000000"/>
          <w:sz w:val="18"/>
          <w:szCs w:val="18"/>
        </w:rPr>
        <w:t>поток, суммы, направляемые на приобретение или модернизацию активов (</w:t>
      </w:r>
      <w:r>
        <w:rPr>
          <w:rStyle w:val="WW8Num3z0"/>
          <w:rFonts w:ascii="Verdana" w:hAnsi="Verdana"/>
          <w:color w:val="4682B4"/>
          <w:sz w:val="18"/>
          <w:szCs w:val="18"/>
        </w:rPr>
        <w:t>САРЕХ</w:t>
      </w:r>
      <w:r>
        <w:rPr>
          <w:rFonts w:ascii="Verdana" w:hAnsi="Verdana"/>
          <w:color w:val="000000"/>
          <w:sz w:val="18"/>
          <w:szCs w:val="18"/>
        </w:rPr>
        <w:t>), общая сумма объявленных дивидендов. Поскольку на изменение капитализации всегда влияет активность рынка, то при анализе необходимо учитывать фактор рыночной среды. В качестве данного фактора мы использовали индекс</w:t>
      </w:r>
      <w:r>
        <w:rPr>
          <w:rStyle w:val="WW8Num2z0"/>
          <w:rFonts w:ascii="Verdana" w:hAnsi="Verdana"/>
          <w:color w:val="000000"/>
          <w:sz w:val="18"/>
          <w:szCs w:val="18"/>
        </w:rPr>
        <w:t> </w:t>
      </w:r>
      <w:r>
        <w:rPr>
          <w:rStyle w:val="WW8Num3z0"/>
          <w:rFonts w:ascii="Verdana" w:hAnsi="Verdana"/>
          <w:color w:val="4682B4"/>
          <w:sz w:val="18"/>
          <w:szCs w:val="18"/>
        </w:rPr>
        <w:t>РТС</w:t>
      </w:r>
      <w:r>
        <w:rPr>
          <w:rFonts w:ascii="Verdana" w:hAnsi="Verdana"/>
          <w:color w:val="000000"/>
          <w:sz w:val="18"/>
          <w:szCs w:val="18"/>
        </w:rPr>
        <w:t>, рассчитываемый биржей по данным</w:t>
      </w:r>
      <w:r>
        <w:rPr>
          <w:rStyle w:val="WW8Num2z0"/>
          <w:rFonts w:ascii="Verdana" w:hAnsi="Verdana"/>
          <w:color w:val="000000"/>
          <w:sz w:val="18"/>
          <w:szCs w:val="18"/>
        </w:rPr>
        <w:t> </w:t>
      </w:r>
      <w:r>
        <w:rPr>
          <w:rStyle w:val="WW8Num3z0"/>
          <w:rFonts w:ascii="Verdana" w:hAnsi="Verdana"/>
          <w:color w:val="4682B4"/>
          <w:sz w:val="18"/>
          <w:szCs w:val="18"/>
        </w:rPr>
        <w:t>капитализаций</w:t>
      </w:r>
      <w:r>
        <w:rPr>
          <w:rStyle w:val="WW8Num2z0"/>
          <w:rFonts w:ascii="Verdana" w:hAnsi="Verdana"/>
          <w:color w:val="000000"/>
          <w:sz w:val="18"/>
          <w:szCs w:val="18"/>
        </w:rPr>
        <w:t> </w:t>
      </w:r>
      <w:r>
        <w:rPr>
          <w:rFonts w:ascii="Verdana" w:hAnsi="Verdana"/>
          <w:color w:val="000000"/>
          <w:sz w:val="18"/>
          <w:szCs w:val="18"/>
        </w:rPr>
        <w:t>50 крупнейших акционерных компаний</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xml:space="preserve">. Нами были построены эконометрические модели зависимости капитализации от двух переменных — индекса РТС и каждого из девяти указанных факторов. Для определения силы влияния факторов на </w:t>
      </w:r>
      <w:r>
        <w:rPr>
          <w:rFonts w:ascii="Verdana" w:hAnsi="Verdana"/>
          <w:color w:val="000000"/>
          <w:sz w:val="18"/>
          <w:szCs w:val="18"/>
        </w:rPr>
        <w:lastRenderedPageBreak/>
        <w:t>изменение рыночной капитализации, мы проанализировали значения коэффициентов множественной корреляции, рассчитанных по каждой из моделей. В итоге, на основании расчетов, было выявлено, что наибольшее влияние на изменение капитализации НЛМК за 2003-2007 гг., оказало изменение</w:t>
      </w:r>
      <w:r>
        <w:rPr>
          <w:rStyle w:val="WW8Num2z0"/>
          <w:rFonts w:ascii="Verdana" w:hAnsi="Verdana"/>
          <w:color w:val="000000"/>
          <w:sz w:val="18"/>
          <w:szCs w:val="18"/>
        </w:rPr>
        <w:t> </w:t>
      </w:r>
      <w:r>
        <w:rPr>
          <w:rStyle w:val="WW8Num3z0"/>
          <w:rFonts w:ascii="Verdana" w:hAnsi="Verdana"/>
          <w:color w:val="4682B4"/>
          <w:sz w:val="18"/>
          <w:szCs w:val="18"/>
        </w:rPr>
        <w:t>совокупной</w:t>
      </w:r>
      <w:r>
        <w:rPr>
          <w:rStyle w:val="WW8Num2z0"/>
          <w:rFonts w:ascii="Verdana" w:hAnsi="Verdana"/>
          <w:color w:val="000000"/>
          <w:sz w:val="18"/>
          <w:szCs w:val="18"/>
        </w:rPr>
        <w:t> </w:t>
      </w:r>
      <w:r>
        <w:rPr>
          <w:rFonts w:ascii="Verdana" w:hAnsi="Verdana"/>
          <w:color w:val="000000"/>
          <w:sz w:val="18"/>
          <w:szCs w:val="18"/>
        </w:rPr>
        <w:t>стоимости активов, операционного денежного потока и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Большое влияние также оказал рост</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продаж, операционной прибыли и EBITDA. Такая ситуация является вполне объяснимой и с экономической точки зрения - увеличение стоимости НЛМК за анализируемый период времени было связано с постоянными процессами модернизации, вводом в эксплуатацию нового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и производственных цехов, с</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Style w:val="WW8Num2z0"/>
          <w:rFonts w:ascii="Verdana" w:hAnsi="Verdana"/>
          <w:color w:val="000000"/>
          <w:sz w:val="18"/>
          <w:szCs w:val="18"/>
        </w:rPr>
        <w:t> </w:t>
      </w:r>
      <w:r>
        <w:rPr>
          <w:rFonts w:ascii="Verdana" w:hAnsi="Verdana"/>
          <w:color w:val="000000"/>
          <w:sz w:val="18"/>
          <w:szCs w:val="18"/>
        </w:rPr>
        <w:t>новых активов.</w:t>
      </w:r>
    </w:p>
    <w:p w14:paraId="4428F181"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третьей главе также систематизированы внешние факторы, влияющие на изменение капитализации компании и факторы риска, присущие</w:t>
      </w:r>
      <w:r>
        <w:rPr>
          <w:rStyle w:val="WW8Num2z0"/>
          <w:rFonts w:ascii="Verdana" w:hAnsi="Verdana"/>
          <w:color w:val="000000"/>
          <w:sz w:val="18"/>
          <w:szCs w:val="18"/>
        </w:rPr>
        <w:t> </w:t>
      </w:r>
      <w:r>
        <w:rPr>
          <w:rStyle w:val="WW8Num3z0"/>
          <w:rFonts w:ascii="Verdana" w:hAnsi="Verdana"/>
          <w:color w:val="4682B4"/>
          <w:sz w:val="18"/>
          <w:szCs w:val="18"/>
        </w:rPr>
        <w:t>долгосрочному</w:t>
      </w:r>
      <w:r>
        <w:rPr>
          <w:rStyle w:val="WW8Num2z0"/>
          <w:rFonts w:ascii="Verdana" w:hAnsi="Verdana"/>
          <w:color w:val="000000"/>
          <w:sz w:val="18"/>
          <w:szCs w:val="18"/>
        </w:rPr>
        <w:t> </w:t>
      </w:r>
      <w:r>
        <w:rPr>
          <w:rFonts w:ascii="Verdana" w:hAnsi="Verdana"/>
          <w:color w:val="000000"/>
          <w:sz w:val="18"/>
          <w:szCs w:val="18"/>
        </w:rPr>
        <w:t>инвестированию. В наиболее общем виде риски можно объединить в группы:</w:t>
      </w:r>
      <w:r>
        <w:rPr>
          <w:rStyle w:val="WW8Num2z0"/>
          <w:rFonts w:ascii="Verdana" w:hAnsi="Verdana"/>
          <w:color w:val="000000"/>
          <w:sz w:val="18"/>
          <w:szCs w:val="18"/>
        </w:rPr>
        <w:t> </w:t>
      </w:r>
      <w:r>
        <w:rPr>
          <w:rStyle w:val="WW8Num3z0"/>
          <w:rFonts w:ascii="Verdana" w:hAnsi="Verdana"/>
          <w:color w:val="4682B4"/>
          <w:sz w:val="18"/>
          <w:szCs w:val="18"/>
        </w:rPr>
        <w:t>страновые</w:t>
      </w:r>
      <w:r>
        <w:rPr>
          <w:rStyle w:val="WW8Num2z0"/>
          <w:rFonts w:ascii="Verdana" w:hAnsi="Verdana"/>
          <w:color w:val="000000"/>
          <w:sz w:val="18"/>
          <w:szCs w:val="18"/>
        </w:rPr>
        <w:t> </w:t>
      </w:r>
      <w:r>
        <w:rPr>
          <w:rFonts w:ascii="Verdana" w:hAnsi="Verdana"/>
          <w:color w:val="000000"/>
          <w:sz w:val="18"/>
          <w:szCs w:val="18"/>
        </w:rPr>
        <w:t>и региональные, отраслевые, имущественные, финансовые,</w:t>
      </w:r>
      <w:r>
        <w:rPr>
          <w:rStyle w:val="WW8Num2z0"/>
          <w:rFonts w:ascii="Verdana" w:hAnsi="Verdana"/>
          <w:color w:val="000000"/>
          <w:sz w:val="18"/>
          <w:szCs w:val="18"/>
        </w:rPr>
        <w:t> </w:t>
      </w:r>
      <w:r>
        <w:rPr>
          <w:rStyle w:val="WW8Num3z0"/>
          <w:rFonts w:ascii="Verdana" w:hAnsi="Verdana"/>
          <w:color w:val="4682B4"/>
          <w:sz w:val="18"/>
          <w:szCs w:val="18"/>
        </w:rPr>
        <w:t>валютные</w:t>
      </w:r>
      <w:r>
        <w:rPr>
          <w:rStyle w:val="WW8Num2z0"/>
          <w:rFonts w:ascii="Verdana" w:hAnsi="Verdana"/>
          <w:color w:val="000000"/>
          <w:sz w:val="18"/>
          <w:szCs w:val="18"/>
        </w:rPr>
        <w:t> </w:t>
      </w:r>
      <w:r>
        <w:rPr>
          <w:rFonts w:ascii="Verdana" w:hAnsi="Verdana"/>
          <w:color w:val="000000"/>
          <w:sz w:val="18"/>
          <w:szCs w:val="18"/>
        </w:rPr>
        <w:t>и прочие риски. Наличие большинства подобных рисков является характерным для хозяйствующих субъектов, функционирующих на рынках России и стран</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Минимизация рисков и управление ими - одна из основных задачей финансового менеджмента компании.</w:t>
      </w:r>
    </w:p>
    <w:p w14:paraId="71C5B94D"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отсутствием четкой систематизации раскрытия информации об ИП и одновременно с ее насущной необходимостью нами была предпринята попытка разработать специальную форму, включающую максимум информации, необходимой инвестору для принятия решения об инвестировании. Для того чтобы разработанная форма (названная нами</w:t>
      </w:r>
      <w:r>
        <w:rPr>
          <w:rStyle w:val="WW8Num2z0"/>
          <w:rFonts w:ascii="Verdana" w:hAnsi="Verdana"/>
          <w:color w:val="000000"/>
          <w:sz w:val="18"/>
          <w:szCs w:val="18"/>
        </w:rPr>
        <w:t> </w:t>
      </w:r>
      <w:r>
        <w:rPr>
          <w:rStyle w:val="WW8Num3z0"/>
          <w:rFonts w:ascii="Verdana" w:hAnsi="Verdana"/>
          <w:color w:val="4682B4"/>
          <w:sz w:val="18"/>
          <w:szCs w:val="18"/>
        </w:rPr>
        <w:t>ИИП</w:t>
      </w:r>
      <w:r>
        <w:rPr>
          <w:rFonts w:ascii="Verdana" w:hAnsi="Verdana"/>
          <w:color w:val="000000"/>
          <w:sz w:val="18"/>
          <w:szCs w:val="18"/>
        </w:rPr>
        <w:t>-1 (информация об инвестиционной привлекательности)) отвечала целям анализа и была наиболее информативна, она представляется в виде двух основных частей - часть с описанием общей информации, влияющей на ИП компании, и часть с описанием финансовой информации. Первая часть формы, общая информация о компании, по нашему мнению, должна включать описание компании и ее достижений (включая информацию о</w:t>
      </w:r>
      <w:r>
        <w:rPr>
          <w:rStyle w:val="WW8Num2z0"/>
          <w:rFonts w:ascii="Verdana" w:hAnsi="Verdana"/>
          <w:color w:val="000000"/>
          <w:sz w:val="18"/>
          <w:szCs w:val="18"/>
        </w:rPr>
        <w:t> </w:t>
      </w:r>
      <w:r>
        <w:rPr>
          <w:rStyle w:val="WW8Num3z0"/>
          <w:rFonts w:ascii="Verdana" w:hAnsi="Verdana"/>
          <w:color w:val="4682B4"/>
          <w:sz w:val="18"/>
          <w:szCs w:val="18"/>
        </w:rPr>
        <w:t>продажах</w:t>
      </w:r>
      <w:r>
        <w:rPr>
          <w:rStyle w:val="WW8Num2z0"/>
          <w:rFonts w:ascii="Verdana" w:hAnsi="Verdana"/>
          <w:color w:val="000000"/>
          <w:sz w:val="18"/>
          <w:szCs w:val="18"/>
        </w:rPr>
        <w:t> </w:t>
      </w:r>
      <w:r>
        <w:rPr>
          <w:rFonts w:ascii="Verdana" w:hAnsi="Verdana"/>
          <w:color w:val="000000"/>
          <w:sz w:val="18"/>
          <w:szCs w:val="18"/>
        </w:rPr>
        <w:t>продукции, источниках сырья и крупнейших</w:t>
      </w:r>
      <w:r>
        <w:rPr>
          <w:rStyle w:val="WW8Num2z0"/>
          <w:rFonts w:ascii="Verdana" w:hAnsi="Verdana"/>
          <w:color w:val="000000"/>
          <w:sz w:val="18"/>
          <w:szCs w:val="18"/>
        </w:rPr>
        <w:t> </w:t>
      </w:r>
      <w:r>
        <w:rPr>
          <w:rStyle w:val="WW8Num3z0"/>
          <w:rFonts w:ascii="Verdana" w:hAnsi="Verdana"/>
          <w:color w:val="4682B4"/>
          <w:sz w:val="18"/>
          <w:szCs w:val="18"/>
        </w:rPr>
        <w:t>поставщиках</w:t>
      </w:r>
      <w:r>
        <w:rPr>
          <w:rFonts w:ascii="Verdana" w:hAnsi="Verdana"/>
          <w:color w:val="000000"/>
          <w:sz w:val="18"/>
          <w:szCs w:val="18"/>
        </w:rPr>
        <w:t>, о развитии бизнеса за последние пять лет, мероприятиях в области защиты окружающей среды, социальной политике компании и о</w:t>
      </w:r>
      <w:r>
        <w:rPr>
          <w:rStyle w:val="WW8Num2z0"/>
          <w:rFonts w:ascii="Verdana" w:hAnsi="Verdana"/>
          <w:color w:val="000000"/>
          <w:sz w:val="18"/>
          <w:szCs w:val="18"/>
        </w:rPr>
        <w:t> </w:t>
      </w:r>
      <w:r>
        <w:rPr>
          <w:rStyle w:val="WW8Num3z0"/>
          <w:rFonts w:ascii="Verdana" w:hAnsi="Verdana"/>
          <w:color w:val="4682B4"/>
          <w:sz w:val="18"/>
          <w:szCs w:val="18"/>
        </w:rPr>
        <w:t>директорском</w:t>
      </w:r>
      <w:r>
        <w:rPr>
          <w:rStyle w:val="WW8Num2z0"/>
          <w:rFonts w:ascii="Verdana" w:hAnsi="Verdana"/>
          <w:color w:val="000000"/>
          <w:sz w:val="18"/>
          <w:szCs w:val="18"/>
        </w:rPr>
        <w:t> </w:t>
      </w:r>
      <w:r>
        <w:rPr>
          <w:rFonts w:ascii="Verdana" w:hAnsi="Verdana"/>
          <w:color w:val="000000"/>
          <w:sz w:val="18"/>
          <w:szCs w:val="18"/>
        </w:rPr>
        <w:t>составе), сведения об управлении рисками (должны быть не только идентифицированы виды риска, с которыми сталкивается хозяйствующий субъект, но и меры воздействия на риск, предпринятые топ-менеджментом). Вторая часть формы, финансовая информация, должна содержать финансовые показатели (общая стоимость активов, капитализация компании,</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от продаж, показатели эффективности работы</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(EVA, EBITDA), сумма дивидендов на одну акцию, а также иные показатели, которые, по мнению руководства компании, отражают тенденции финансового развития компании и результаты</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деятельности), информацию о ценных</w:t>
      </w:r>
      <w:r>
        <w:rPr>
          <w:rStyle w:val="WW8Num2z0"/>
          <w:rFonts w:ascii="Verdana" w:hAnsi="Verdana"/>
          <w:color w:val="000000"/>
          <w:sz w:val="18"/>
          <w:szCs w:val="18"/>
        </w:rPr>
        <w:t> </w:t>
      </w:r>
      <w:r>
        <w:rPr>
          <w:rStyle w:val="WW8Num3z0"/>
          <w:rFonts w:ascii="Verdana" w:hAnsi="Verdana"/>
          <w:color w:val="4682B4"/>
          <w:sz w:val="18"/>
          <w:szCs w:val="18"/>
        </w:rPr>
        <w:t>бумагах</w:t>
      </w:r>
      <w:r>
        <w:rPr>
          <w:rStyle w:val="WW8Num2z0"/>
          <w:rFonts w:ascii="Verdana" w:hAnsi="Verdana"/>
          <w:color w:val="000000"/>
          <w:sz w:val="18"/>
          <w:szCs w:val="18"/>
        </w:rPr>
        <w:t> </w:t>
      </w:r>
      <w:r>
        <w:rPr>
          <w:rFonts w:ascii="Verdana" w:hAnsi="Verdana"/>
          <w:color w:val="000000"/>
          <w:sz w:val="18"/>
          <w:szCs w:val="18"/>
        </w:rPr>
        <w:t>и дивидендной политике (должны быть отражены все существенные, по мнению руководства компании, факты, которые могут повлиять на изменение стоимости</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намерения по выпуску, консолидации, сплиту</w:t>
      </w:r>
      <w:r>
        <w:rPr>
          <w:rStyle w:val="WW8Num2z0"/>
          <w:rFonts w:ascii="Verdana" w:hAnsi="Verdana"/>
          <w:color w:val="000000"/>
          <w:sz w:val="18"/>
          <w:szCs w:val="18"/>
        </w:rPr>
        <w:t> </w:t>
      </w:r>
      <w:r>
        <w:rPr>
          <w:rStyle w:val="WW8Num3z0"/>
          <w:rFonts w:ascii="Verdana" w:hAnsi="Verdana"/>
          <w:color w:val="4682B4"/>
          <w:sz w:val="18"/>
          <w:szCs w:val="18"/>
        </w:rPr>
        <w:t>акций</w:t>
      </w:r>
      <w:r>
        <w:rPr>
          <w:rStyle w:val="WW8Num2z0"/>
          <w:rFonts w:ascii="Verdana" w:hAnsi="Verdana"/>
          <w:color w:val="000000"/>
          <w:sz w:val="18"/>
          <w:szCs w:val="18"/>
        </w:rPr>
        <w:t> </w:t>
      </w:r>
      <w:r>
        <w:rPr>
          <w:rFonts w:ascii="Verdana" w:hAnsi="Verdana"/>
          <w:color w:val="000000"/>
          <w:sz w:val="18"/>
          <w:szCs w:val="18"/>
        </w:rPr>
        <w:t>в ближайшей перспективе, частота и размер</w:t>
      </w:r>
      <w:r>
        <w:rPr>
          <w:rStyle w:val="WW8Num2z0"/>
          <w:rFonts w:ascii="Verdana" w:hAnsi="Verdana"/>
          <w:color w:val="000000"/>
          <w:sz w:val="18"/>
          <w:szCs w:val="18"/>
        </w:rPr>
        <w:t> </w:t>
      </w:r>
      <w:r>
        <w:rPr>
          <w:rStyle w:val="WW8Num3z0"/>
          <w:rFonts w:ascii="Verdana" w:hAnsi="Verdana"/>
          <w:color w:val="4682B4"/>
          <w:sz w:val="18"/>
          <w:szCs w:val="18"/>
        </w:rPr>
        <w:t>дивидендных</w:t>
      </w:r>
      <w:r>
        <w:rPr>
          <w:rStyle w:val="WW8Num2z0"/>
          <w:rFonts w:ascii="Verdana" w:hAnsi="Verdana"/>
          <w:color w:val="000000"/>
          <w:sz w:val="18"/>
          <w:szCs w:val="18"/>
        </w:rPr>
        <w:t> </w:t>
      </w:r>
      <w:r>
        <w:rPr>
          <w:rFonts w:ascii="Verdana" w:hAnsi="Verdana"/>
          <w:color w:val="000000"/>
          <w:sz w:val="18"/>
          <w:szCs w:val="18"/>
        </w:rPr>
        <w:t>выплат за пять последних лет, структура</w:t>
      </w:r>
      <w:r>
        <w:rPr>
          <w:rStyle w:val="WW8Num2z0"/>
          <w:rFonts w:ascii="Verdana" w:hAnsi="Verdana"/>
          <w:color w:val="000000"/>
          <w:sz w:val="18"/>
          <w:szCs w:val="18"/>
        </w:rPr>
        <w:t> </w:t>
      </w:r>
      <w:r>
        <w:rPr>
          <w:rStyle w:val="WW8Num3z0"/>
          <w:rFonts w:ascii="Verdana" w:hAnsi="Verdana"/>
          <w:color w:val="4682B4"/>
          <w:sz w:val="18"/>
          <w:szCs w:val="18"/>
        </w:rPr>
        <w:t>акционерного</w:t>
      </w:r>
      <w:r>
        <w:rPr>
          <w:rStyle w:val="WW8Num2z0"/>
          <w:rFonts w:ascii="Verdana" w:hAnsi="Verdana"/>
          <w:color w:val="000000"/>
          <w:sz w:val="18"/>
          <w:szCs w:val="18"/>
        </w:rPr>
        <w:t> </w:t>
      </w:r>
      <w:r>
        <w:rPr>
          <w:rFonts w:ascii="Verdana" w:hAnsi="Verdana"/>
          <w:color w:val="000000"/>
          <w:sz w:val="18"/>
          <w:szCs w:val="18"/>
        </w:rPr>
        <w:t>капитала), контрольные процедуры (описание системы внутреннего контроля) и оценка финансового состояния компании со стороны руководства (раскрытие информации должно осуществляться в следующем порядке:</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функционирования, ликвидность, оценка наиболее значимых фактов и</w:t>
      </w:r>
      <w:r>
        <w:rPr>
          <w:rStyle w:val="WW8Num2z0"/>
          <w:rFonts w:ascii="Verdana" w:hAnsi="Verdana"/>
          <w:color w:val="000000"/>
          <w:sz w:val="18"/>
          <w:szCs w:val="18"/>
        </w:rPr>
        <w:t> </w:t>
      </w:r>
      <w:r>
        <w:rPr>
          <w:rStyle w:val="WW8Num3z0"/>
          <w:rFonts w:ascii="Verdana" w:hAnsi="Verdana"/>
          <w:color w:val="4682B4"/>
          <w:sz w:val="18"/>
          <w:szCs w:val="18"/>
        </w:rPr>
        <w:t>неопределенностей</w:t>
      </w:r>
      <w:r>
        <w:rPr>
          <w:rFonts w:ascii="Verdana" w:hAnsi="Verdana"/>
          <w:color w:val="000000"/>
          <w:sz w:val="18"/>
          <w:szCs w:val="18"/>
        </w:rPr>
        <w:t>, которые уже повлияли на результативность работы организации, и которые могут повлиять на результативность в будущем).</w:t>
      </w:r>
    </w:p>
    <w:p w14:paraId="4962BE33" w14:textId="77777777" w:rsidR="008C589D" w:rsidRDefault="008C589D" w:rsidP="008C589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наш взгляд, практическое применение разработанных организационно-методических положений, предложенных нами показателей, будет способствовать повышению</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проведения, а также достоверности результатов анализа и оценки инвестиционной привлекательности хозяйствующих субъектов. Составление разработанной нами формы раскрытия информации об инвестиционной привлекательности будет способствовать повышению</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функционирования компании, информационной открытости, а, следовательно, и повышению инвестиционной привлекательности коммерческой организации. Кроме этого, отдельные теоретические результаты являются определенным вкладом в общую теорию таких наук, как экономический анализ, инвестиционный анализ и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w:t>
      </w:r>
    </w:p>
    <w:p w14:paraId="6C2794D9" w14:textId="77777777" w:rsidR="008C589D" w:rsidRDefault="008C589D" w:rsidP="008C589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r>
        <w:rPr>
          <w:rStyle w:val="WW8Num1z0"/>
          <w:rFonts w:ascii="Verdana" w:hAnsi="Verdana"/>
          <w:b w:val="0"/>
          <w:bCs w:val="0"/>
          <w:color w:val="535353"/>
          <w:sz w:val="15"/>
          <w:szCs w:val="15"/>
        </w:rPr>
        <w:lastRenderedPageBreak/>
        <w:t>Бабушкин, Владимир Анатольевич, 2009 год</w:t>
      </w:r>
    </w:p>
    <w:p w14:paraId="45863F5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Законодательные акты, инструкции 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w:t>
      </w:r>
    </w:p>
    <w:p w14:paraId="4A39E0C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Постановление</w:t>
      </w:r>
      <w:r>
        <w:rPr>
          <w:rStyle w:val="WW8Num2z0"/>
          <w:rFonts w:ascii="Verdana" w:hAnsi="Verdana"/>
          <w:color w:val="000000"/>
          <w:sz w:val="18"/>
          <w:szCs w:val="18"/>
        </w:rPr>
        <w:t> </w:t>
      </w:r>
      <w:r>
        <w:rPr>
          <w:rStyle w:val="WW8Num3z0"/>
          <w:rFonts w:ascii="Verdana" w:hAnsi="Verdana"/>
          <w:color w:val="4682B4"/>
          <w:sz w:val="18"/>
          <w:szCs w:val="18"/>
        </w:rPr>
        <w:t>ФКЦБ</w:t>
      </w:r>
      <w:r>
        <w:rPr>
          <w:rStyle w:val="WW8Num2z0"/>
          <w:rFonts w:ascii="Verdana" w:hAnsi="Verdana"/>
          <w:color w:val="000000"/>
          <w:sz w:val="18"/>
          <w:szCs w:val="18"/>
        </w:rPr>
        <w:t> </w:t>
      </w:r>
      <w:r>
        <w:rPr>
          <w:rFonts w:ascii="Verdana" w:hAnsi="Verdana"/>
          <w:color w:val="000000"/>
          <w:sz w:val="18"/>
          <w:szCs w:val="18"/>
        </w:rPr>
        <w:t>России от 18.06.2003 № 03-30/пс «О стандартах</w:t>
      </w:r>
      <w:r>
        <w:rPr>
          <w:rStyle w:val="WW8Num2z0"/>
          <w:rFonts w:ascii="Verdana" w:hAnsi="Verdana"/>
          <w:color w:val="000000"/>
          <w:sz w:val="18"/>
          <w:szCs w:val="18"/>
        </w:rPr>
        <w:t> </w:t>
      </w:r>
      <w:r>
        <w:rPr>
          <w:rStyle w:val="WW8Num3z0"/>
          <w:rFonts w:ascii="Verdana" w:hAnsi="Verdana"/>
          <w:color w:val="4682B4"/>
          <w:sz w:val="18"/>
          <w:szCs w:val="18"/>
        </w:rPr>
        <w:t>эмиссии</w:t>
      </w:r>
      <w:r>
        <w:rPr>
          <w:rStyle w:val="WW8Num2z0"/>
          <w:rFonts w:ascii="Verdana" w:hAnsi="Verdana"/>
          <w:color w:val="000000"/>
          <w:sz w:val="18"/>
          <w:szCs w:val="18"/>
        </w:rPr>
        <w:t> </w:t>
      </w:r>
      <w:r>
        <w:rPr>
          <w:rFonts w:ascii="Verdana" w:hAnsi="Verdana"/>
          <w:color w:val="000000"/>
          <w:sz w:val="18"/>
          <w:szCs w:val="18"/>
        </w:rPr>
        <w:t>ценных бумаг и регистрации проспектов</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w:t>
      </w:r>
    </w:p>
    <w:p w14:paraId="2970EDC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 Юн, ФКЦБ РФ № 03-6/пз от 29.01.2003 «Об утверждении порядка оценки стоимости</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акционерных обществ»</w:t>
      </w:r>
    </w:p>
    <w:p w14:paraId="6C5F1A6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Приказ Минфина РФ от 06.07.99 №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1784A7D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Приказ Минфина РФ от 09.12.98 № 60н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w:t>
      </w:r>
    </w:p>
    <w:p w14:paraId="5728262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Приказ Минфина РФ от 13.01.2000 № 5н «Об утверждении Положения по бухгалтерскому учету «Информация 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(ПБУ11/2000)</w:t>
      </w:r>
    </w:p>
    <w:p w14:paraId="3A4C2C0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Приказ Минфина РФ от 22.07.2003 № 67н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w:t>
      </w:r>
    </w:p>
    <w:p w14:paraId="17414F6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Приказ</w:t>
      </w:r>
      <w:r>
        <w:rPr>
          <w:rStyle w:val="WW8Num2z0"/>
          <w:rFonts w:ascii="Verdana" w:hAnsi="Verdana"/>
          <w:color w:val="000000"/>
          <w:sz w:val="18"/>
          <w:szCs w:val="18"/>
        </w:rPr>
        <w:t> </w:t>
      </w:r>
      <w:r>
        <w:rPr>
          <w:rStyle w:val="WW8Num3z0"/>
          <w:rFonts w:ascii="Verdana" w:hAnsi="Verdana"/>
          <w:color w:val="4682B4"/>
          <w:sz w:val="18"/>
          <w:szCs w:val="18"/>
        </w:rPr>
        <w:t>ФСФР</w:t>
      </w:r>
      <w:r>
        <w:rPr>
          <w:rStyle w:val="WW8Num2z0"/>
          <w:rFonts w:ascii="Verdana" w:hAnsi="Verdana"/>
          <w:color w:val="000000"/>
          <w:sz w:val="18"/>
          <w:szCs w:val="18"/>
        </w:rPr>
        <w:t> </w:t>
      </w:r>
      <w:r>
        <w:rPr>
          <w:rFonts w:ascii="Verdana" w:hAnsi="Verdana"/>
          <w:color w:val="000000"/>
          <w:sz w:val="18"/>
          <w:szCs w:val="18"/>
        </w:rPr>
        <w:t>от 10.10.2006 № 06-117/пз-н (ред. от 23.04.2009) «Об утверждении положения о раскрытии информации</w:t>
      </w:r>
      <w:r>
        <w:rPr>
          <w:rStyle w:val="WW8Num2z0"/>
          <w:rFonts w:ascii="Verdana" w:hAnsi="Verdana"/>
          <w:color w:val="000000"/>
          <w:sz w:val="18"/>
          <w:szCs w:val="18"/>
        </w:rPr>
        <w:t> </w:t>
      </w:r>
      <w:r>
        <w:rPr>
          <w:rStyle w:val="WW8Num3z0"/>
          <w:rFonts w:ascii="Verdana" w:hAnsi="Verdana"/>
          <w:color w:val="4682B4"/>
          <w:sz w:val="18"/>
          <w:szCs w:val="18"/>
        </w:rPr>
        <w:t>эмитентами</w:t>
      </w:r>
      <w:r>
        <w:rPr>
          <w:rStyle w:val="WW8Num2z0"/>
          <w:rFonts w:ascii="Verdana" w:hAnsi="Verdana"/>
          <w:color w:val="000000"/>
          <w:sz w:val="18"/>
          <w:szCs w:val="18"/>
        </w:rPr>
        <w:t> </w:t>
      </w:r>
      <w:r>
        <w:rPr>
          <w:rFonts w:ascii="Verdana" w:hAnsi="Verdana"/>
          <w:color w:val="000000"/>
          <w:sz w:val="18"/>
          <w:szCs w:val="18"/>
        </w:rPr>
        <w:t>эмиссионных ценных бумаг»</w:t>
      </w:r>
    </w:p>
    <w:p w14:paraId="3F8ED90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Федеральный Закон РФ от 05.03.1999 № 46-ФЗ «О защите прав и законных интересов</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на рынке ценных бумаг»</w:t>
      </w:r>
    </w:p>
    <w:p w14:paraId="6628185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Федеральный Закон РФ от 08.02.98 № 14-ФЗ (ред. от 27.07.2006) «</w:t>
      </w:r>
      <w:r>
        <w:rPr>
          <w:rStyle w:val="WW8Num3z0"/>
          <w:rFonts w:ascii="Verdana" w:hAnsi="Verdana"/>
          <w:color w:val="4682B4"/>
          <w:sz w:val="18"/>
          <w:szCs w:val="18"/>
        </w:rPr>
        <w:t>Об обществах с ограниченной ответственностью</w:t>
      </w:r>
      <w:r>
        <w:rPr>
          <w:rFonts w:ascii="Verdana" w:hAnsi="Verdana"/>
          <w:color w:val="000000"/>
          <w:sz w:val="18"/>
          <w:szCs w:val="18"/>
        </w:rPr>
        <w:t>»</w:t>
      </w:r>
    </w:p>
    <w:p w14:paraId="2B3A89B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Федеральный Закон РФ от 09.07.1999 № 160-ФЗ «Об иностранных</w:t>
      </w:r>
      <w:r>
        <w:rPr>
          <w:rStyle w:val="WW8Num2z0"/>
          <w:rFonts w:ascii="Verdana" w:hAnsi="Verdana"/>
          <w:color w:val="000000"/>
          <w:sz w:val="18"/>
          <w:szCs w:val="18"/>
        </w:rPr>
        <w:t> </w:t>
      </w:r>
      <w:r>
        <w:rPr>
          <w:rStyle w:val="WW8Num3z0"/>
          <w:rFonts w:ascii="Verdana" w:hAnsi="Verdana"/>
          <w:color w:val="4682B4"/>
          <w:sz w:val="18"/>
          <w:szCs w:val="18"/>
        </w:rPr>
        <w:t>инвестициях</w:t>
      </w:r>
      <w:r>
        <w:rPr>
          <w:rStyle w:val="WW8Num2z0"/>
          <w:rFonts w:ascii="Verdana" w:hAnsi="Verdana"/>
          <w:color w:val="000000"/>
          <w:sz w:val="18"/>
          <w:szCs w:val="18"/>
        </w:rPr>
        <w:t> </w:t>
      </w:r>
      <w:r>
        <w:rPr>
          <w:rFonts w:ascii="Verdana" w:hAnsi="Verdana"/>
          <w:color w:val="000000"/>
          <w:sz w:val="18"/>
          <w:szCs w:val="18"/>
        </w:rPr>
        <w:t>в Российской Федерации»</w:t>
      </w:r>
    </w:p>
    <w:p w14:paraId="7FC0F4B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Федеральный Закон РФ от 22.04.1996 № 39-Ф3 (ред. от 06.12.2007) «О рынке ценных</w:t>
      </w:r>
      <w:r>
        <w:rPr>
          <w:rStyle w:val="WW8Num2z0"/>
          <w:rFonts w:ascii="Verdana" w:hAnsi="Verdana"/>
          <w:color w:val="000000"/>
          <w:sz w:val="18"/>
          <w:szCs w:val="18"/>
        </w:rPr>
        <w:t> </w:t>
      </w:r>
      <w:r>
        <w:rPr>
          <w:rStyle w:val="WW8Num3z0"/>
          <w:rFonts w:ascii="Verdana" w:hAnsi="Verdana"/>
          <w:color w:val="4682B4"/>
          <w:sz w:val="18"/>
          <w:szCs w:val="18"/>
        </w:rPr>
        <w:t>бумаг</w:t>
      </w:r>
      <w:r>
        <w:rPr>
          <w:rFonts w:ascii="Verdana" w:hAnsi="Verdana"/>
          <w:color w:val="000000"/>
          <w:sz w:val="18"/>
          <w:szCs w:val="18"/>
        </w:rPr>
        <w:t>»</w:t>
      </w:r>
    </w:p>
    <w:p w14:paraId="2879BB4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Федеральный Закон РФ от 25.02.1999 № 39-Ф3 (ред. от 24.07.2007) «Об инвестиционной деятельности в Российской Федерации, осуществляемой в форме</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w:t>
      </w:r>
    </w:p>
    <w:p w14:paraId="611314C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Федеральный Закон РФ от 26.12.1995 № 208-ФЗ (ред. от 03.06.2009)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w:t>
      </w:r>
    </w:p>
    <w:p w14:paraId="3410B25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Федеральный Закон РФ от 29.04.2008 №57-ФЗ «О порядке осуществления иностранных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хозяйственные общества, имеющие</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значение для обеспечения обороны страны и безопасности государства»</w:t>
      </w:r>
    </w:p>
    <w:p w14:paraId="7F95A4B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Федеральный Закон РФ от 29.11.2001 № 156-ФЗ «</w:t>
      </w:r>
      <w:r>
        <w:rPr>
          <w:rStyle w:val="WW8Num3z0"/>
          <w:rFonts w:ascii="Verdana" w:hAnsi="Verdana"/>
          <w:color w:val="4682B4"/>
          <w:sz w:val="18"/>
          <w:szCs w:val="18"/>
        </w:rPr>
        <w:t>Об инвестиционных фондах</w:t>
      </w:r>
      <w:r>
        <w:rPr>
          <w:rFonts w:ascii="Verdana" w:hAnsi="Verdana"/>
          <w:color w:val="000000"/>
          <w:sz w:val="18"/>
          <w:szCs w:val="18"/>
        </w:rPr>
        <w:t>»</w:t>
      </w:r>
    </w:p>
    <w:p w14:paraId="2ADCF1C6"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17. Sarbanes-Oxley Act of 2002 / http://sec.gov/about/Iaws/soa2002.pdf</w:t>
      </w:r>
    </w:p>
    <w:p w14:paraId="793404F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Монографии, учебники, методические пособия и сборники научных трудов</w:t>
      </w:r>
    </w:p>
    <w:p w14:paraId="5BAFF90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Альгин</w:t>
      </w:r>
      <w:r>
        <w:rPr>
          <w:rStyle w:val="WW8Num2z0"/>
          <w:rFonts w:ascii="Verdana" w:hAnsi="Verdana"/>
          <w:color w:val="000000"/>
          <w:sz w:val="18"/>
          <w:szCs w:val="18"/>
        </w:rPr>
        <w:t> </w:t>
      </w:r>
      <w:r>
        <w:rPr>
          <w:rFonts w:ascii="Verdana" w:hAnsi="Verdana"/>
          <w:color w:val="000000"/>
          <w:sz w:val="18"/>
          <w:szCs w:val="18"/>
        </w:rPr>
        <w:t>А.П. Грани экономического риска / А.П.</w:t>
      </w:r>
      <w:r>
        <w:rPr>
          <w:rStyle w:val="WW8Num2z0"/>
          <w:rFonts w:ascii="Verdana" w:hAnsi="Verdana"/>
          <w:color w:val="000000"/>
          <w:sz w:val="18"/>
          <w:szCs w:val="18"/>
        </w:rPr>
        <w:t> </w:t>
      </w:r>
      <w:r>
        <w:rPr>
          <w:rStyle w:val="WW8Num3z0"/>
          <w:rFonts w:ascii="Verdana" w:hAnsi="Verdana"/>
          <w:color w:val="4682B4"/>
          <w:sz w:val="18"/>
          <w:szCs w:val="18"/>
        </w:rPr>
        <w:t>Альгин</w:t>
      </w:r>
      <w:r>
        <w:rPr>
          <w:rStyle w:val="WW8Num2z0"/>
          <w:rFonts w:ascii="Verdana" w:hAnsi="Verdana"/>
          <w:color w:val="000000"/>
          <w:sz w:val="18"/>
          <w:szCs w:val="18"/>
        </w:rPr>
        <w:t> </w:t>
      </w:r>
      <w:r>
        <w:rPr>
          <w:rFonts w:ascii="Verdana" w:hAnsi="Verdana"/>
          <w:color w:val="000000"/>
          <w:sz w:val="18"/>
          <w:szCs w:val="18"/>
        </w:rPr>
        <w:t>— М.: Знание,1991.</w:t>
      </w:r>
    </w:p>
    <w:p w14:paraId="08F19ED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Аньшин</w:t>
      </w:r>
      <w:r>
        <w:rPr>
          <w:rStyle w:val="WW8Num2z0"/>
          <w:rFonts w:ascii="Verdana" w:hAnsi="Verdana"/>
          <w:color w:val="000000"/>
          <w:sz w:val="18"/>
          <w:szCs w:val="18"/>
        </w:rPr>
        <w:t> </w:t>
      </w:r>
      <w:r>
        <w:rPr>
          <w:rFonts w:ascii="Verdana" w:hAnsi="Verdana"/>
          <w:color w:val="000000"/>
          <w:sz w:val="18"/>
          <w:szCs w:val="18"/>
        </w:rPr>
        <w:t>В.М. Инвестиционный анализ: Учеб.-практ. пособие / В.М. Апынин. М.: Дело, 2000.</w:t>
      </w:r>
    </w:p>
    <w:p w14:paraId="38669BE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Теория экономического анализа: учебник. 5-е изд., пе-рсраб. и доп. / под ред.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 М.И. Баканов,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А.Д. Шеремет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2006. - 536 с.</w:t>
      </w:r>
    </w:p>
    <w:p w14:paraId="5376EC6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Анализ финансовой отчетности : учебное пособие / под ред. проф.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В.И. Бариленко, С.И. Кузнецов, JI.K. Плотникова.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 - 416 с.</w:t>
      </w:r>
    </w:p>
    <w:p w14:paraId="14588B0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Методология экономического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учебное пособие / С.Б.</w:t>
      </w:r>
      <w:r>
        <w:rPr>
          <w:rStyle w:val="WW8Num2z0"/>
          <w:rFonts w:ascii="Verdana" w:hAnsi="Verdana"/>
          <w:color w:val="000000"/>
          <w:sz w:val="18"/>
          <w:szCs w:val="18"/>
        </w:rPr>
        <w:t> </w:t>
      </w:r>
      <w:r>
        <w:rPr>
          <w:rStyle w:val="WW8Num3z0"/>
          <w:rFonts w:ascii="Verdana" w:hAnsi="Verdana"/>
          <w:color w:val="4682B4"/>
          <w:sz w:val="18"/>
          <w:szCs w:val="18"/>
        </w:rPr>
        <w:t>Барнгольц</w:t>
      </w:r>
      <w:r>
        <w:rPr>
          <w:rFonts w:ascii="Verdana" w:hAnsi="Verdana"/>
          <w:color w:val="000000"/>
          <w:sz w:val="18"/>
          <w:szCs w:val="18"/>
        </w:rPr>
        <w:t>, М.В. Мельник -М.: Финансы и статистика, 2006. 240 с.</w:t>
      </w:r>
    </w:p>
    <w:p w14:paraId="23D97FC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Басаков</w:t>
      </w:r>
      <w:r>
        <w:rPr>
          <w:rStyle w:val="WW8Num2z0"/>
          <w:rFonts w:ascii="Verdana" w:hAnsi="Verdana"/>
          <w:color w:val="000000"/>
          <w:sz w:val="18"/>
          <w:szCs w:val="18"/>
        </w:rPr>
        <w:t> </w:t>
      </w:r>
      <w:r>
        <w:rPr>
          <w:rFonts w:ascii="Verdana" w:hAnsi="Verdana"/>
          <w:color w:val="000000"/>
          <w:sz w:val="18"/>
          <w:szCs w:val="18"/>
        </w:rPr>
        <w:t>М.И. Делопроизводство (Документальное обеспечение управления): учеб. пособие. 2-е изд. / М.И. Басаков —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Ко</w:t>
      </w:r>
      <w:r>
        <w:rPr>
          <w:rFonts w:ascii="Verdana" w:hAnsi="Verdana"/>
          <w:color w:val="000000"/>
          <w:sz w:val="18"/>
          <w:szCs w:val="18"/>
        </w:rPr>
        <w:t>», 2003. 336 с.</w:t>
      </w:r>
    </w:p>
    <w:p w14:paraId="6A08BE8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Батаева</w:t>
      </w:r>
      <w:r>
        <w:rPr>
          <w:rStyle w:val="WW8Num2z0"/>
          <w:rFonts w:ascii="Verdana" w:hAnsi="Verdana"/>
          <w:color w:val="000000"/>
          <w:sz w:val="18"/>
          <w:szCs w:val="18"/>
        </w:rPr>
        <w:t> </w:t>
      </w:r>
      <w:r>
        <w:rPr>
          <w:rFonts w:ascii="Verdana" w:hAnsi="Verdana"/>
          <w:color w:val="000000"/>
          <w:sz w:val="18"/>
          <w:szCs w:val="18"/>
        </w:rPr>
        <w:t>Б.С. Корпоративное управление: направления совершенствования / Б.С. Батаева. М.: Изд-во</w:t>
      </w:r>
      <w:r>
        <w:rPr>
          <w:rStyle w:val="WW8Num2z0"/>
          <w:rFonts w:ascii="Verdana" w:hAnsi="Verdana"/>
          <w:color w:val="000000"/>
          <w:sz w:val="18"/>
          <w:szCs w:val="18"/>
        </w:rPr>
        <w:t> </w:t>
      </w:r>
      <w:r>
        <w:rPr>
          <w:rStyle w:val="WW8Num3z0"/>
          <w:rFonts w:ascii="Verdana" w:hAnsi="Verdana"/>
          <w:color w:val="4682B4"/>
          <w:sz w:val="18"/>
          <w:szCs w:val="18"/>
        </w:rPr>
        <w:t>ИПР</w:t>
      </w:r>
      <w:r>
        <w:rPr>
          <w:rStyle w:val="WW8Num2z0"/>
          <w:rFonts w:ascii="Verdana" w:hAnsi="Verdana"/>
          <w:color w:val="000000"/>
          <w:sz w:val="18"/>
          <w:szCs w:val="18"/>
        </w:rPr>
        <w:t> </w:t>
      </w:r>
      <w:r>
        <w:rPr>
          <w:rFonts w:ascii="Verdana" w:hAnsi="Verdana"/>
          <w:color w:val="000000"/>
          <w:sz w:val="18"/>
          <w:szCs w:val="18"/>
        </w:rPr>
        <w:t>СПО Минобразования России, 2002.</w:t>
      </w:r>
    </w:p>
    <w:p w14:paraId="6C821FD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Беренс В.,</w:t>
      </w:r>
      <w:r>
        <w:rPr>
          <w:rStyle w:val="WW8Num2z0"/>
          <w:rFonts w:ascii="Verdana" w:hAnsi="Verdana"/>
          <w:color w:val="000000"/>
          <w:sz w:val="18"/>
          <w:szCs w:val="18"/>
        </w:rPr>
        <w:t> </w:t>
      </w:r>
      <w:r>
        <w:rPr>
          <w:rStyle w:val="WW8Num3z0"/>
          <w:rFonts w:ascii="Verdana" w:hAnsi="Verdana"/>
          <w:color w:val="4682B4"/>
          <w:sz w:val="18"/>
          <w:szCs w:val="18"/>
        </w:rPr>
        <w:t>Хавранек</w:t>
      </w:r>
      <w:r>
        <w:rPr>
          <w:rStyle w:val="WW8Num2z0"/>
          <w:rFonts w:ascii="Verdana" w:hAnsi="Verdana"/>
          <w:color w:val="000000"/>
          <w:sz w:val="18"/>
          <w:szCs w:val="18"/>
        </w:rPr>
        <w:t> </w:t>
      </w:r>
      <w:r>
        <w:rPr>
          <w:rFonts w:ascii="Verdana" w:hAnsi="Verdana"/>
          <w:color w:val="000000"/>
          <w:sz w:val="18"/>
          <w:szCs w:val="18"/>
        </w:rPr>
        <w:t>П. Руководство по оценке эффективности инвестиций: Пер. с англ. 2-е изд. перераб. и доп. / В. Беренс, П. Хавранек - М.:</w:t>
      </w:r>
      <w:r>
        <w:rPr>
          <w:rStyle w:val="WW8Num2z0"/>
          <w:rFonts w:ascii="Verdana" w:hAnsi="Verdana"/>
          <w:color w:val="000000"/>
          <w:sz w:val="18"/>
          <w:szCs w:val="18"/>
        </w:rPr>
        <w:t> </w:t>
      </w:r>
      <w:r>
        <w:rPr>
          <w:rStyle w:val="WW8Num3z0"/>
          <w:rFonts w:ascii="Verdana" w:hAnsi="Verdana"/>
          <w:color w:val="4682B4"/>
          <w:sz w:val="18"/>
          <w:szCs w:val="18"/>
        </w:rPr>
        <w:t>Интерэксперт</w:t>
      </w:r>
      <w:r>
        <w:rPr>
          <w:rFonts w:ascii="Verdana" w:hAnsi="Verdana"/>
          <w:color w:val="000000"/>
          <w:sz w:val="18"/>
          <w:szCs w:val="18"/>
        </w:rPr>
        <w:t>, Инфра-М, 1995.</w:t>
      </w:r>
    </w:p>
    <w:p w14:paraId="570BD93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Основы финансового менеджмента / И.А. Бланк. Киев: Ника-Центр, 2001.</w:t>
      </w:r>
    </w:p>
    <w:p w14:paraId="7C99CF1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28. Большой экономический словарь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6-е изд., доп. - М.: Ин-т новой экономики, 2004.</w:t>
      </w:r>
    </w:p>
    <w:p w14:paraId="33AAFF6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Р. Принципы корпоративных финансов / Р. Брейли, С.</w:t>
      </w:r>
      <w:r>
        <w:rPr>
          <w:rStyle w:val="WW8Num2z0"/>
          <w:rFonts w:ascii="Verdana" w:hAnsi="Verdana"/>
          <w:color w:val="000000"/>
          <w:sz w:val="18"/>
          <w:szCs w:val="18"/>
        </w:rPr>
        <w:t> </w:t>
      </w:r>
      <w:r>
        <w:rPr>
          <w:rStyle w:val="WW8Num3z0"/>
          <w:rFonts w:ascii="Verdana" w:hAnsi="Verdana"/>
          <w:color w:val="4682B4"/>
          <w:sz w:val="18"/>
          <w:szCs w:val="18"/>
        </w:rPr>
        <w:t>Майерс</w:t>
      </w:r>
      <w:r>
        <w:rPr>
          <w:rFonts w:ascii="Verdana" w:hAnsi="Verdana"/>
          <w:color w:val="000000"/>
          <w:sz w:val="18"/>
          <w:szCs w:val="18"/>
        </w:rPr>
        <w:t>. -М.: Олимп-Бизнес, 1997.</w:t>
      </w:r>
    </w:p>
    <w:p w14:paraId="4214B5B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Бригхем</w:t>
      </w:r>
      <w:r>
        <w:rPr>
          <w:rStyle w:val="WW8Num2z0"/>
          <w:rFonts w:ascii="Verdana" w:hAnsi="Verdana"/>
          <w:color w:val="000000"/>
          <w:sz w:val="18"/>
          <w:szCs w:val="18"/>
        </w:rPr>
        <w:t> </w:t>
      </w:r>
      <w:r>
        <w:rPr>
          <w:rFonts w:ascii="Verdana" w:hAnsi="Verdana"/>
          <w:color w:val="000000"/>
          <w:sz w:val="18"/>
          <w:szCs w:val="18"/>
        </w:rPr>
        <w:t>Ю. Финансовый менеджмент / Ю. Бригхем, JI.</w:t>
      </w:r>
      <w:r>
        <w:rPr>
          <w:rStyle w:val="WW8Num2z0"/>
          <w:rFonts w:ascii="Verdana" w:hAnsi="Verdana"/>
          <w:color w:val="000000"/>
          <w:sz w:val="18"/>
          <w:szCs w:val="18"/>
        </w:rPr>
        <w:t> </w:t>
      </w:r>
      <w:r>
        <w:rPr>
          <w:rStyle w:val="WW8Num3z0"/>
          <w:rFonts w:ascii="Verdana" w:hAnsi="Verdana"/>
          <w:color w:val="4682B4"/>
          <w:sz w:val="18"/>
          <w:szCs w:val="18"/>
        </w:rPr>
        <w:t>Гапенски</w:t>
      </w:r>
      <w:r>
        <w:rPr>
          <w:rFonts w:ascii="Verdana" w:hAnsi="Verdana"/>
          <w:color w:val="000000"/>
          <w:sz w:val="18"/>
          <w:szCs w:val="18"/>
        </w:rPr>
        <w:t>. -СПб.: Экономическая школа, 1999.</w:t>
      </w:r>
    </w:p>
    <w:p w14:paraId="2F8BCFC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Вакуленко</w:t>
      </w:r>
      <w:r>
        <w:rPr>
          <w:rStyle w:val="WW8Num2z0"/>
          <w:rFonts w:ascii="Verdana" w:hAnsi="Verdana"/>
          <w:color w:val="000000"/>
          <w:sz w:val="18"/>
          <w:szCs w:val="18"/>
        </w:rPr>
        <w:t> </w:t>
      </w:r>
      <w:r>
        <w:rPr>
          <w:rFonts w:ascii="Verdana" w:hAnsi="Verdana"/>
          <w:color w:val="000000"/>
          <w:sz w:val="18"/>
          <w:szCs w:val="18"/>
        </w:rPr>
        <w:t>Т.Г. Анализ бухгалтерской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для принятия управленческих решений / Т.Г. Вакуленко, Л.Ф.</w:t>
      </w:r>
      <w:r>
        <w:rPr>
          <w:rStyle w:val="WW8Num2z0"/>
          <w:rFonts w:ascii="Verdana" w:hAnsi="Verdana"/>
          <w:color w:val="000000"/>
          <w:sz w:val="18"/>
          <w:szCs w:val="18"/>
        </w:rPr>
        <w:t> </w:t>
      </w:r>
      <w:r>
        <w:rPr>
          <w:rStyle w:val="WW8Num3z0"/>
          <w:rFonts w:ascii="Verdana" w:hAnsi="Verdana"/>
          <w:color w:val="4682B4"/>
          <w:sz w:val="18"/>
          <w:szCs w:val="18"/>
        </w:rPr>
        <w:t>Фомина</w:t>
      </w:r>
      <w:r>
        <w:rPr>
          <w:rFonts w:ascii="Verdana" w:hAnsi="Verdana"/>
          <w:color w:val="000000"/>
          <w:sz w:val="18"/>
          <w:szCs w:val="18"/>
        </w:rPr>
        <w:t>. М.; СПб.: Герда, 2003.</w:t>
      </w:r>
    </w:p>
    <w:p w14:paraId="21AFA64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 Основы финансового менеджмента / Д. Ван Хорн, Д. Ва-хович. 11-е изд., перераб. и доп. М.: Вильяме, 2003.</w:t>
      </w:r>
    </w:p>
    <w:p w14:paraId="6A8B554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Виленский</w:t>
      </w:r>
      <w:r>
        <w:rPr>
          <w:rStyle w:val="WW8Num2z0"/>
          <w:rFonts w:ascii="Verdana" w:hAnsi="Verdana"/>
          <w:color w:val="000000"/>
          <w:sz w:val="18"/>
          <w:szCs w:val="18"/>
        </w:rPr>
        <w:t> </w:t>
      </w:r>
      <w:r>
        <w:rPr>
          <w:rFonts w:ascii="Verdana" w:hAnsi="Verdana"/>
          <w:color w:val="000000"/>
          <w:sz w:val="18"/>
          <w:szCs w:val="18"/>
        </w:rPr>
        <w:t>П.Л. Оценка эффективности инвестиционных проектов. Теория и практика: учеб. пособие / П.Л. Виленский, В.Н.</w:t>
      </w:r>
      <w:r>
        <w:rPr>
          <w:rStyle w:val="WW8Num2z0"/>
          <w:rFonts w:ascii="Verdana" w:hAnsi="Verdana"/>
          <w:color w:val="000000"/>
          <w:sz w:val="18"/>
          <w:szCs w:val="18"/>
        </w:rPr>
        <w:t> </w:t>
      </w:r>
      <w:r>
        <w:rPr>
          <w:rStyle w:val="WW8Num3z0"/>
          <w:rFonts w:ascii="Verdana" w:hAnsi="Verdana"/>
          <w:color w:val="4682B4"/>
          <w:sz w:val="18"/>
          <w:szCs w:val="18"/>
        </w:rPr>
        <w:t>Лившиц</w:t>
      </w:r>
      <w:r>
        <w:rPr>
          <w:rFonts w:ascii="Verdana" w:hAnsi="Verdana"/>
          <w:color w:val="000000"/>
          <w:sz w:val="18"/>
          <w:szCs w:val="18"/>
        </w:rPr>
        <w:t>, С.А. Смоляк. 2-е изд., перераб. и доп. М.: Дело, 2002.</w:t>
      </w:r>
    </w:p>
    <w:p w14:paraId="7E5349F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В.П. Инвестиционная деятельность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Текст.: монография / В.П. Воронин, И.М.</w:t>
      </w:r>
      <w:r>
        <w:rPr>
          <w:rStyle w:val="WW8Num2z0"/>
          <w:rFonts w:ascii="Verdana" w:hAnsi="Verdana"/>
          <w:color w:val="000000"/>
          <w:sz w:val="18"/>
          <w:szCs w:val="18"/>
        </w:rPr>
        <w:t> </w:t>
      </w:r>
      <w:r>
        <w:rPr>
          <w:rStyle w:val="WW8Num3z0"/>
          <w:rFonts w:ascii="Verdana" w:hAnsi="Verdana"/>
          <w:color w:val="4682B4"/>
          <w:sz w:val="18"/>
          <w:szCs w:val="18"/>
        </w:rPr>
        <w:t>Подмолодина</w:t>
      </w:r>
      <w:r>
        <w:rPr>
          <w:rFonts w:ascii="Verdana" w:hAnsi="Verdana"/>
          <w:color w:val="000000"/>
          <w:sz w:val="18"/>
          <w:szCs w:val="18"/>
        </w:rPr>
        <w:t>, Т.Е. Бертаев. Воронеж: Воронежский государственный университет, 2006. - 252 с.</w:t>
      </w:r>
    </w:p>
    <w:p w14:paraId="5C48E23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Л.Т.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 Л.Т. Гиляровская, Д.В.</w:t>
      </w:r>
      <w:r>
        <w:rPr>
          <w:rStyle w:val="WW8Num2z0"/>
          <w:rFonts w:ascii="Verdana" w:hAnsi="Verdana"/>
          <w:color w:val="000000"/>
          <w:sz w:val="18"/>
          <w:szCs w:val="18"/>
        </w:rPr>
        <w:t> </w:t>
      </w:r>
      <w:r>
        <w:rPr>
          <w:rStyle w:val="WW8Num3z0"/>
          <w:rFonts w:ascii="Verdana" w:hAnsi="Verdana"/>
          <w:color w:val="4682B4"/>
          <w:sz w:val="18"/>
          <w:szCs w:val="18"/>
        </w:rPr>
        <w:t>Лысенко</w:t>
      </w:r>
      <w:r>
        <w:rPr>
          <w:rFonts w:ascii="Verdana" w:hAnsi="Verdana"/>
          <w:color w:val="000000"/>
          <w:sz w:val="18"/>
          <w:szCs w:val="18"/>
        </w:rPr>
        <w:t>, Д.А. Ендовицкий. М.: Проспект. - 360 с.</w:t>
      </w:r>
    </w:p>
    <w:p w14:paraId="731B4A6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Гитман</w:t>
      </w:r>
      <w:r>
        <w:rPr>
          <w:rStyle w:val="WW8Num2z0"/>
          <w:rFonts w:ascii="Verdana" w:hAnsi="Verdana"/>
          <w:color w:val="000000"/>
          <w:sz w:val="18"/>
          <w:szCs w:val="18"/>
        </w:rPr>
        <w:t> </w:t>
      </w:r>
      <w:r>
        <w:rPr>
          <w:rFonts w:ascii="Verdana" w:hAnsi="Verdana"/>
          <w:color w:val="000000"/>
          <w:sz w:val="18"/>
          <w:szCs w:val="18"/>
        </w:rPr>
        <w:t>Л.Дж. Основы инвестирования. Пер. с англ. / Дж. Гитман Ло-ренч, М.Д.</w:t>
      </w:r>
      <w:r>
        <w:rPr>
          <w:rStyle w:val="WW8Num2z0"/>
          <w:rFonts w:ascii="Verdana" w:hAnsi="Verdana"/>
          <w:color w:val="000000"/>
          <w:sz w:val="18"/>
          <w:szCs w:val="18"/>
        </w:rPr>
        <w:t> </w:t>
      </w:r>
      <w:r>
        <w:rPr>
          <w:rStyle w:val="WW8Num3z0"/>
          <w:rFonts w:ascii="Verdana" w:hAnsi="Verdana"/>
          <w:color w:val="4682B4"/>
          <w:sz w:val="18"/>
          <w:szCs w:val="18"/>
        </w:rPr>
        <w:t>Джонк</w:t>
      </w:r>
      <w:r>
        <w:rPr>
          <w:rStyle w:val="WW8Num2z0"/>
          <w:rFonts w:ascii="Verdana" w:hAnsi="Verdana"/>
          <w:color w:val="000000"/>
          <w:sz w:val="18"/>
          <w:szCs w:val="18"/>
        </w:rPr>
        <w:t> </w:t>
      </w:r>
      <w:r>
        <w:rPr>
          <w:rFonts w:ascii="Verdana" w:hAnsi="Verdana"/>
          <w:color w:val="000000"/>
          <w:sz w:val="18"/>
          <w:szCs w:val="18"/>
        </w:rPr>
        <w:t>М.: Дело, 1997. - 1008 с.</w:t>
      </w:r>
    </w:p>
    <w:p w14:paraId="7901EC8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Гончаренко</w:t>
      </w:r>
      <w:r>
        <w:rPr>
          <w:rStyle w:val="WW8Num2z0"/>
          <w:rFonts w:ascii="Verdana" w:hAnsi="Verdana"/>
          <w:color w:val="000000"/>
          <w:sz w:val="18"/>
          <w:szCs w:val="18"/>
        </w:rPr>
        <w:t> </w:t>
      </w:r>
      <w:r>
        <w:rPr>
          <w:rFonts w:ascii="Verdana" w:hAnsi="Verdana"/>
          <w:color w:val="000000"/>
          <w:sz w:val="18"/>
          <w:szCs w:val="18"/>
        </w:rPr>
        <w:t>Л.П. Риск-мснеджмепт: учебное пособие / Под ред. д.т.н., проф., засл. деятеля науки РФ Е.А. Олейникова. Л.П. Гончаренко, С.А.</w:t>
      </w:r>
      <w:r>
        <w:rPr>
          <w:rStyle w:val="WW8Num2z0"/>
          <w:rFonts w:ascii="Verdana" w:hAnsi="Verdana"/>
          <w:color w:val="000000"/>
          <w:sz w:val="18"/>
          <w:szCs w:val="18"/>
        </w:rPr>
        <w:t> </w:t>
      </w:r>
      <w:r>
        <w:rPr>
          <w:rStyle w:val="WW8Num3z0"/>
          <w:rFonts w:ascii="Verdana" w:hAnsi="Verdana"/>
          <w:color w:val="4682B4"/>
          <w:sz w:val="18"/>
          <w:szCs w:val="18"/>
        </w:rPr>
        <w:t>Филин</w:t>
      </w:r>
      <w:r>
        <w:rPr>
          <w:rFonts w:ascii="Verdana" w:hAnsi="Verdana"/>
          <w:color w:val="000000"/>
          <w:sz w:val="18"/>
          <w:szCs w:val="18"/>
        </w:rPr>
        <w:t>. - М.: КНОРУС, 2006. - 216 с.</w:t>
      </w:r>
    </w:p>
    <w:p w14:paraId="59DC610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Дамодаран</w:t>
      </w:r>
      <w:r>
        <w:rPr>
          <w:rStyle w:val="WW8Num2z0"/>
          <w:rFonts w:ascii="Verdana" w:hAnsi="Verdana"/>
          <w:color w:val="000000"/>
          <w:sz w:val="18"/>
          <w:szCs w:val="18"/>
        </w:rPr>
        <w:t> </w:t>
      </w:r>
      <w:r>
        <w:rPr>
          <w:rFonts w:ascii="Verdana" w:hAnsi="Verdana"/>
          <w:color w:val="000000"/>
          <w:sz w:val="18"/>
          <w:szCs w:val="18"/>
        </w:rPr>
        <w:t>А. Инвестиционная оценка: инструменты и методы оценки любых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 А. Дамодаран.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2006.</w:t>
      </w:r>
    </w:p>
    <w:p w14:paraId="7683C70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Л.В. Анализ финансовой отчетности: Учебное пособие / Л.В, Донцова, НА. Никифорова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 - 336 с.</w:t>
      </w:r>
    </w:p>
    <w:p w14:paraId="38771DD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Инвестиционный анализ в 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Учебное пособие / Под ред. J1.T.</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Fonts w:ascii="Verdana" w:hAnsi="Verdana"/>
          <w:color w:val="000000"/>
          <w:sz w:val="18"/>
          <w:szCs w:val="18"/>
        </w:rPr>
        <w:t>. Воронеж: Издательство Воронежского государственного университета, 2001. - 216 с.</w:t>
      </w:r>
    </w:p>
    <w:p w14:paraId="4CC0102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Комплексный анализ и контроль инвестиционной деятельности: методология и практика / Под ред. проф. J1.T. Гиляровской. -М.: Финансы и статистика, 2001. 400 е.: ил.</w:t>
      </w:r>
    </w:p>
    <w:p w14:paraId="7F39771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Экономический анализ активов организации: учебное пособие / под ред. проф. Д.А.</w:t>
      </w:r>
      <w:r>
        <w:rPr>
          <w:rStyle w:val="WW8Num2z0"/>
          <w:rFonts w:ascii="Verdana" w:hAnsi="Verdana"/>
          <w:color w:val="000000"/>
          <w:sz w:val="18"/>
          <w:szCs w:val="18"/>
        </w:rPr>
        <w:t> </w:t>
      </w:r>
      <w:r>
        <w:rPr>
          <w:rStyle w:val="WW8Num3z0"/>
          <w:rFonts w:ascii="Verdana" w:hAnsi="Verdana"/>
          <w:color w:val="4682B4"/>
          <w:sz w:val="18"/>
          <w:szCs w:val="18"/>
        </w:rPr>
        <w:t>Ендовицкого</w:t>
      </w:r>
      <w:r>
        <w:rPr>
          <w:rFonts w:ascii="Verdana" w:hAnsi="Verdana"/>
          <w:color w:val="000000"/>
          <w:sz w:val="18"/>
          <w:szCs w:val="18"/>
        </w:rPr>
        <w:t>. Д.А. Ендовицкий и др. - М.: ЭКСМО, 2009.</w:t>
      </w:r>
    </w:p>
    <w:p w14:paraId="5A9AD15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Экономический анализ слияний / поглощений компаний: научное издание / Д.А. Ендовицкий, В.Е.</w:t>
      </w:r>
      <w:r>
        <w:rPr>
          <w:rStyle w:val="WW8Num2z0"/>
          <w:rFonts w:ascii="Verdana" w:hAnsi="Verdana"/>
          <w:color w:val="000000"/>
          <w:sz w:val="18"/>
          <w:szCs w:val="18"/>
        </w:rPr>
        <w:t> </w:t>
      </w:r>
      <w:r>
        <w:rPr>
          <w:rStyle w:val="WW8Num3z0"/>
          <w:rFonts w:ascii="Verdana" w:hAnsi="Verdana"/>
          <w:color w:val="4682B4"/>
          <w:sz w:val="18"/>
          <w:szCs w:val="18"/>
        </w:rPr>
        <w:t>Соболева</w:t>
      </w:r>
      <w:r>
        <w:rPr>
          <w:rFonts w:ascii="Verdana" w:hAnsi="Verdana"/>
          <w:color w:val="000000"/>
          <w:sz w:val="18"/>
          <w:szCs w:val="18"/>
        </w:rPr>
        <w:t>. М.: КНОРУС, 2008.-448 с.</w:t>
      </w:r>
    </w:p>
    <w:p w14:paraId="005F1AE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 О.В. Ефимова. 4-е изд.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2002.</w:t>
      </w:r>
    </w:p>
    <w:p w14:paraId="5B96FCC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Инвестиционный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 Электронное учебное пособие http://www.rus-Iib.ru/book/3 8/id/5/l 28-146.html</w:t>
      </w:r>
    </w:p>
    <w:p w14:paraId="4A6B823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со стандартами GAAP / В.В. Качалин. М.: ЭКСМО, 2005.</w:t>
      </w:r>
    </w:p>
    <w:p w14:paraId="196F0A6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Анализ хозяйственной деятельности предприятия / В.В. Ковалев, О.Н.</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М.: ПБОЮЛ Гриженко Е.М., 2000. - 424 с.</w:t>
      </w:r>
    </w:p>
    <w:p w14:paraId="53EF523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Введение в финансовый менеджмент / В.В. Ковалев. -М.: Финансы и статистика, 2001.</w:t>
      </w:r>
    </w:p>
    <w:p w14:paraId="1F31A2F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 В.В. Ковалев М.: Финансы и</w:t>
      </w:r>
      <w:r>
        <w:rPr>
          <w:rStyle w:val="WW8Num2z0"/>
          <w:rFonts w:ascii="Verdana" w:hAnsi="Verdana"/>
          <w:color w:val="000000"/>
          <w:sz w:val="18"/>
          <w:szCs w:val="18"/>
        </w:rPr>
        <w:t> </w:t>
      </w:r>
      <w:r>
        <w:rPr>
          <w:rStyle w:val="WW8Num3z0"/>
          <w:rFonts w:ascii="Verdana" w:hAnsi="Verdana"/>
          <w:color w:val="4682B4"/>
          <w:sz w:val="18"/>
          <w:szCs w:val="18"/>
        </w:rPr>
        <w:t>статистка</w:t>
      </w:r>
      <w:r>
        <w:rPr>
          <w:rFonts w:ascii="Verdana" w:hAnsi="Verdana"/>
          <w:color w:val="000000"/>
          <w:sz w:val="18"/>
          <w:szCs w:val="18"/>
        </w:rPr>
        <w:t>, 2001. - 560 е.: ил.</w:t>
      </w:r>
    </w:p>
    <w:p w14:paraId="4E45537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менеджмент Учеб. пособие по Программе подготовки и аттестации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 В.В. Ковалев - М.: Издательский дом БИНФА, 2007. - 232 с.</w:t>
      </w:r>
    </w:p>
    <w:p w14:paraId="549FDA7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 пособие / Н.П.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4-е изд., перераб. и доп. М.: ИНФРА-М, 2002.</w:t>
      </w:r>
    </w:p>
    <w:p w14:paraId="138DDA9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 xml:space="preserve">М.Н. Анализ финансового состояния и </w:t>
      </w:r>
      <w:r>
        <w:rPr>
          <w:rFonts w:ascii="Verdana" w:hAnsi="Verdana"/>
          <w:color w:val="000000"/>
          <w:sz w:val="18"/>
          <w:szCs w:val="18"/>
        </w:rPr>
        <w:lastRenderedPageBreak/>
        <w:t>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акционерных обществ в промышленности,</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и торговле / М.Н.</w:t>
      </w:r>
      <w:r>
        <w:rPr>
          <w:rStyle w:val="WW8Num2z0"/>
          <w:rFonts w:ascii="Verdana" w:hAnsi="Verdana"/>
          <w:color w:val="000000"/>
          <w:sz w:val="18"/>
          <w:szCs w:val="18"/>
        </w:rPr>
        <w:t> </w:t>
      </w:r>
      <w:r>
        <w:rPr>
          <w:rStyle w:val="WW8Num3z0"/>
          <w:rFonts w:ascii="Verdana" w:hAnsi="Verdana"/>
          <w:color w:val="4682B4"/>
          <w:sz w:val="18"/>
          <w:szCs w:val="18"/>
        </w:rPr>
        <w:t>Крейнина</w:t>
      </w:r>
      <w:r>
        <w:rPr>
          <w:rFonts w:ascii="Verdana" w:hAnsi="Verdana"/>
          <w:color w:val="000000"/>
          <w:sz w:val="18"/>
          <w:szCs w:val="18"/>
        </w:rPr>
        <w:t>. — М.: Дело и сервис: МВ-Центр, 1994.</w:t>
      </w:r>
    </w:p>
    <w:p w14:paraId="4407528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Э.И. Анализ финансового состояния и инвестиционной привлекательности предприятия: Учеб. пособие / Э.И. Крылов, В.М.</w:t>
      </w:r>
      <w:r>
        <w:rPr>
          <w:rStyle w:val="WW8Num2z0"/>
          <w:rFonts w:ascii="Verdana" w:hAnsi="Verdana"/>
          <w:color w:val="000000"/>
          <w:sz w:val="18"/>
          <w:szCs w:val="18"/>
        </w:rPr>
        <w:t> </w:t>
      </w:r>
      <w:r>
        <w:rPr>
          <w:rStyle w:val="WW8Num3z0"/>
          <w:rFonts w:ascii="Verdana" w:hAnsi="Verdana"/>
          <w:color w:val="4682B4"/>
          <w:sz w:val="18"/>
          <w:szCs w:val="18"/>
        </w:rPr>
        <w:t>Власова</w:t>
      </w:r>
      <w:r>
        <w:rPr>
          <w:rFonts w:ascii="Verdana" w:hAnsi="Verdana"/>
          <w:color w:val="000000"/>
          <w:sz w:val="18"/>
          <w:szCs w:val="18"/>
        </w:rPr>
        <w:t>, М.Г. Егорова и др. М.:</w:t>
      </w:r>
      <w:r>
        <w:rPr>
          <w:rStyle w:val="WW8Num2z0"/>
          <w:rFonts w:ascii="Verdana" w:hAnsi="Verdana"/>
          <w:color w:val="000000"/>
          <w:sz w:val="18"/>
          <w:szCs w:val="18"/>
        </w:rPr>
        <w:t> </w:t>
      </w:r>
      <w:r>
        <w:rPr>
          <w:rStyle w:val="WW8Num3z0"/>
          <w:rFonts w:ascii="Verdana" w:hAnsi="Verdana"/>
          <w:color w:val="4682B4"/>
          <w:sz w:val="18"/>
          <w:szCs w:val="18"/>
        </w:rPr>
        <w:t>Финаисы</w:t>
      </w:r>
      <w:r>
        <w:rPr>
          <w:rStyle w:val="WW8Num2z0"/>
          <w:rFonts w:ascii="Verdana" w:hAnsi="Verdana"/>
          <w:color w:val="000000"/>
          <w:sz w:val="18"/>
          <w:szCs w:val="18"/>
        </w:rPr>
        <w:t> </w:t>
      </w:r>
      <w:r>
        <w:rPr>
          <w:rFonts w:ascii="Verdana" w:hAnsi="Verdana"/>
          <w:color w:val="000000"/>
          <w:sz w:val="18"/>
          <w:szCs w:val="18"/>
        </w:rPr>
        <w:t>и статистика, 2003. - 192 с.</w:t>
      </w:r>
    </w:p>
    <w:p w14:paraId="67F6F5E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Комплексный экономический анализ хозяйственной деятельности: учебное пособие для вузов. 3-е изд., перераб. и доп. / Н.П.</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 М.: ЮНИТИ-ДАНА, 2007. - 448 с.</w:t>
      </w:r>
    </w:p>
    <w:p w14:paraId="0844F42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Мазур</w:t>
      </w:r>
      <w:r>
        <w:rPr>
          <w:rStyle w:val="WW8Num2z0"/>
          <w:rFonts w:ascii="Verdana" w:hAnsi="Verdana"/>
          <w:color w:val="000000"/>
          <w:sz w:val="18"/>
          <w:szCs w:val="18"/>
        </w:rPr>
        <w:t> </w:t>
      </w:r>
      <w:r>
        <w:rPr>
          <w:rFonts w:ascii="Verdana" w:hAnsi="Verdana"/>
          <w:color w:val="000000"/>
          <w:sz w:val="18"/>
          <w:szCs w:val="18"/>
        </w:rPr>
        <w:t>И.И. Управление проектами / И.И. Мазур, В.Д.</w:t>
      </w:r>
      <w:r>
        <w:rPr>
          <w:rStyle w:val="WW8Num2z0"/>
          <w:rFonts w:ascii="Verdana" w:hAnsi="Verdana"/>
          <w:color w:val="000000"/>
          <w:sz w:val="18"/>
          <w:szCs w:val="18"/>
        </w:rPr>
        <w:t> </w:t>
      </w:r>
      <w:r>
        <w:rPr>
          <w:rStyle w:val="WW8Num3z0"/>
          <w:rFonts w:ascii="Verdana" w:hAnsi="Verdana"/>
          <w:color w:val="4682B4"/>
          <w:sz w:val="18"/>
          <w:szCs w:val="18"/>
        </w:rPr>
        <w:t>Шапиро</w:t>
      </w:r>
      <w:r>
        <w:rPr>
          <w:rFonts w:ascii="Verdana" w:hAnsi="Verdana"/>
          <w:color w:val="000000"/>
          <w:sz w:val="18"/>
          <w:szCs w:val="18"/>
        </w:rPr>
        <w:t>, В.Г. Ольдерогге. М.: Омега-Л, 2007. - 664 с.</w:t>
      </w:r>
    </w:p>
    <w:p w14:paraId="5857C72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Мухин</w:t>
      </w:r>
      <w:r>
        <w:rPr>
          <w:rStyle w:val="WW8Num2z0"/>
          <w:rFonts w:ascii="Verdana" w:hAnsi="Verdana"/>
          <w:color w:val="000000"/>
          <w:sz w:val="18"/>
          <w:szCs w:val="18"/>
        </w:rPr>
        <w:t> </w:t>
      </w:r>
      <w:r>
        <w:rPr>
          <w:rFonts w:ascii="Verdana" w:hAnsi="Verdana"/>
          <w:color w:val="000000"/>
          <w:sz w:val="18"/>
          <w:szCs w:val="18"/>
        </w:rPr>
        <w:t>В.И. Исследование систем управления: Учебник для вузов / В.И. Мухин М.: «</w:t>
      </w:r>
      <w:r>
        <w:rPr>
          <w:rStyle w:val="WW8Num3z0"/>
          <w:rFonts w:ascii="Verdana" w:hAnsi="Verdana"/>
          <w:color w:val="4682B4"/>
          <w:sz w:val="18"/>
          <w:szCs w:val="18"/>
        </w:rPr>
        <w:t>Экзамен</w:t>
      </w:r>
      <w:r>
        <w:rPr>
          <w:rFonts w:ascii="Verdana" w:hAnsi="Verdana"/>
          <w:color w:val="000000"/>
          <w:sz w:val="18"/>
          <w:szCs w:val="18"/>
        </w:rPr>
        <w:t>», 2003. - 384 с.</w:t>
      </w:r>
    </w:p>
    <w:p w14:paraId="3A7FD91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Назаров</w:t>
      </w:r>
      <w:r>
        <w:rPr>
          <w:rStyle w:val="WW8Num2z0"/>
          <w:rFonts w:ascii="Verdana" w:hAnsi="Verdana"/>
          <w:color w:val="000000"/>
          <w:sz w:val="18"/>
          <w:szCs w:val="18"/>
        </w:rPr>
        <w:t> </w:t>
      </w:r>
      <w:r>
        <w:rPr>
          <w:rFonts w:ascii="Verdana" w:hAnsi="Verdana"/>
          <w:color w:val="000000"/>
          <w:sz w:val="18"/>
          <w:szCs w:val="18"/>
        </w:rPr>
        <w:t>М.Г. Статистика финансов / М.Г. Назаров. М.: Омега-Л, 2005.-460 с.</w:t>
      </w:r>
    </w:p>
    <w:p w14:paraId="55B9255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Пайк Р.</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финансы и инвестирование / Р. Пайк, Б. Нил. 4-е изд. СПб.: Питер, 2006.</w:t>
      </w:r>
    </w:p>
    <w:p w14:paraId="3ADA8BD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Пинчукова</w:t>
      </w:r>
      <w:r>
        <w:rPr>
          <w:rStyle w:val="WW8Num2z0"/>
          <w:rFonts w:ascii="Verdana" w:hAnsi="Verdana"/>
          <w:color w:val="000000"/>
          <w:sz w:val="18"/>
          <w:szCs w:val="18"/>
        </w:rPr>
        <w:t> </w:t>
      </w:r>
      <w:r>
        <w:rPr>
          <w:rFonts w:ascii="Verdana" w:hAnsi="Verdana"/>
          <w:color w:val="000000"/>
          <w:sz w:val="18"/>
          <w:szCs w:val="18"/>
        </w:rPr>
        <w:t>Е.Ю. Основы инвестирования: Учеб. пособие / Е.Ю. Пин-чукова, Е.А.</w:t>
      </w:r>
      <w:r>
        <w:rPr>
          <w:rStyle w:val="WW8Num2z0"/>
          <w:rFonts w:ascii="Verdana" w:hAnsi="Verdana"/>
          <w:color w:val="000000"/>
          <w:sz w:val="18"/>
          <w:szCs w:val="18"/>
        </w:rPr>
        <w:t> </w:t>
      </w:r>
      <w:r>
        <w:rPr>
          <w:rStyle w:val="WW8Num3z0"/>
          <w:rFonts w:ascii="Verdana" w:hAnsi="Verdana"/>
          <w:color w:val="4682B4"/>
          <w:sz w:val="18"/>
          <w:szCs w:val="18"/>
        </w:rPr>
        <w:t>Олейников</w:t>
      </w:r>
      <w:r>
        <w:rPr>
          <w:rFonts w:ascii="Verdana" w:hAnsi="Verdana"/>
          <w:color w:val="000000"/>
          <w:sz w:val="18"/>
          <w:szCs w:val="18"/>
        </w:rPr>
        <w:t>. М.: РЭА им. Г.В.</w:t>
      </w:r>
      <w:r>
        <w:rPr>
          <w:rStyle w:val="WW8Num2z0"/>
          <w:rFonts w:ascii="Verdana" w:hAnsi="Verdana"/>
          <w:color w:val="000000"/>
          <w:sz w:val="18"/>
          <w:szCs w:val="18"/>
        </w:rPr>
        <w:t> </w:t>
      </w:r>
      <w:r>
        <w:rPr>
          <w:rStyle w:val="WW8Num3z0"/>
          <w:rFonts w:ascii="Verdana" w:hAnsi="Verdana"/>
          <w:color w:val="4682B4"/>
          <w:sz w:val="18"/>
          <w:szCs w:val="18"/>
        </w:rPr>
        <w:t>Плеханова</w:t>
      </w:r>
      <w:r>
        <w:rPr>
          <w:rFonts w:ascii="Verdana" w:hAnsi="Verdana"/>
          <w:color w:val="000000"/>
          <w:sz w:val="18"/>
          <w:szCs w:val="18"/>
        </w:rPr>
        <w:t>, 1998.</w:t>
      </w:r>
    </w:p>
    <w:p w14:paraId="6D32AB8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Пожидаева</w:t>
      </w:r>
      <w:r>
        <w:rPr>
          <w:rStyle w:val="WW8Num2z0"/>
          <w:rFonts w:ascii="Verdana" w:hAnsi="Verdana"/>
          <w:color w:val="000000"/>
          <w:sz w:val="18"/>
          <w:szCs w:val="18"/>
        </w:rPr>
        <w:t> </w:t>
      </w:r>
      <w:r>
        <w:rPr>
          <w:rFonts w:ascii="Verdana" w:hAnsi="Verdana"/>
          <w:color w:val="000000"/>
          <w:sz w:val="18"/>
          <w:szCs w:val="18"/>
        </w:rPr>
        <w:t>Т.А. Анализ финансовой отчетности: учебное пособие / Т.А. Пожидаева М.: КНОРУС, 2007. - 320 с.</w:t>
      </w:r>
    </w:p>
    <w:p w14:paraId="4BEAB19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Поклад</w:t>
      </w:r>
      <w:r>
        <w:rPr>
          <w:rStyle w:val="WW8Num2z0"/>
          <w:rFonts w:ascii="Verdana" w:hAnsi="Verdana"/>
          <w:color w:val="000000"/>
          <w:sz w:val="18"/>
          <w:szCs w:val="18"/>
        </w:rPr>
        <w:t> </w:t>
      </w:r>
      <w:r>
        <w:rPr>
          <w:rFonts w:ascii="Verdana" w:hAnsi="Verdana"/>
          <w:color w:val="000000"/>
          <w:sz w:val="18"/>
          <w:szCs w:val="18"/>
        </w:rPr>
        <w:t>И.И. Курс анализа хозяйственной деятельности (текстильная и легкая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 И.И. Поклад М.: изд-во «Легкая</w:t>
      </w:r>
      <w:r>
        <w:rPr>
          <w:rStyle w:val="WW8Num2z0"/>
          <w:rFonts w:ascii="Verdana" w:hAnsi="Verdana"/>
          <w:color w:val="000000"/>
          <w:sz w:val="18"/>
          <w:szCs w:val="18"/>
        </w:rPr>
        <w:t> </w:t>
      </w:r>
      <w:r>
        <w:rPr>
          <w:rStyle w:val="WW8Num3z0"/>
          <w:rFonts w:ascii="Verdana" w:hAnsi="Verdana"/>
          <w:color w:val="4682B4"/>
          <w:sz w:val="18"/>
          <w:szCs w:val="18"/>
        </w:rPr>
        <w:t>индустрия</w:t>
      </w:r>
      <w:r>
        <w:rPr>
          <w:rFonts w:ascii="Verdana" w:hAnsi="Verdana"/>
          <w:color w:val="000000"/>
          <w:sz w:val="18"/>
          <w:szCs w:val="18"/>
        </w:rPr>
        <w:t>», 1970.- 440 с.</w:t>
      </w:r>
    </w:p>
    <w:p w14:paraId="05AB77A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В.М. Финансовый бизнес-план / В.М. Попов М.: Финансы и статистика, 2002. - 480 с.</w:t>
      </w:r>
    </w:p>
    <w:p w14:paraId="1E1AD37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Бухгалтерская (финансовая) отчетность организации и</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группы / С.И. Пучкова. 2-изд. М.: ФБК-ПРЕСС, 2004.</w:t>
      </w:r>
    </w:p>
    <w:p w14:paraId="062EFE6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Курс экономики / Б.А.</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4-изд. перераб. и доп. -М.: Инфра-М, 2006. 672 с.</w:t>
      </w:r>
    </w:p>
    <w:p w14:paraId="53E2998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Учебник. 3-е изд., перераб. и доп. / Г.В. Савицкая - М.: ИНФРА-М, 2006. -425 с.</w:t>
      </w:r>
    </w:p>
    <w:p w14:paraId="372876E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МСФО и ГААП: Учет и отчетность / О.В. Соловьева.- М.: ФБК-ПРЕСС, 2003.</w:t>
      </w:r>
    </w:p>
    <w:p w14:paraId="26676CB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Спицнадель</w:t>
      </w:r>
      <w:r>
        <w:rPr>
          <w:rStyle w:val="WW8Num2z0"/>
          <w:rFonts w:ascii="Verdana" w:hAnsi="Verdana"/>
          <w:color w:val="000000"/>
          <w:sz w:val="18"/>
          <w:szCs w:val="18"/>
        </w:rPr>
        <w:t> </w:t>
      </w:r>
      <w:r>
        <w:rPr>
          <w:rFonts w:ascii="Verdana" w:hAnsi="Verdana"/>
          <w:color w:val="000000"/>
          <w:sz w:val="18"/>
          <w:szCs w:val="18"/>
        </w:rPr>
        <w:t>В.Н. Основы системного анализа: Учебное пособие / В.Н.</w:t>
      </w:r>
      <w:r>
        <w:rPr>
          <w:rStyle w:val="WW8Num2z0"/>
          <w:rFonts w:ascii="Verdana" w:hAnsi="Verdana"/>
          <w:color w:val="000000"/>
          <w:sz w:val="18"/>
          <w:szCs w:val="18"/>
        </w:rPr>
        <w:t> </w:t>
      </w:r>
      <w:r>
        <w:rPr>
          <w:rStyle w:val="WW8Num3z0"/>
          <w:rFonts w:ascii="Verdana" w:hAnsi="Verdana"/>
          <w:color w:val="4682B4"/>
          <w:sz w:val="18"/>
          <w:szCs w:val="18"/>
        </w:rPr>
        <w:t>Спицнадель</w:t>
      </w:r>
      <w:r>
        <w:rPr>
          <w:rStyle w:val="WW8Num2z0"/>
          <w:rFonts w:ascii="Verdana" w:hAnsi="Verdana"/>
          <w:color w:val="000000"/>
          <w:sz w:val="18"/>
          <w:szCs w:val="18"/>
        </w:rPr>
        <w:t> </w:t>
      </w:r>
      <w:r>
        <w:rPr>
          <w:rFonts w:ascii="Verdana" w:hAnsi="Verdana"/>
          <w:color w:val="000000"/>
          <w:sz w:val="18"/>
          <w:szCs w:val="18"/>
        </w:rPr>
        <w:t>СПб.: «Изд. дом «Бизнес-пресса», 2000 г. - 326 с.</w:t>
      </w:r>
    </w:p>
    <w:p w14:paraId="68C283A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Филин</w:t>
      </w:r>
      <w:r>
        <w:rPr>
          <w:rStyle w:val="WW8Num2z0"/>
          <w:rFonts w:ascii="Verdana" w:hAnsi="Verdana"/>
          <w:color w:val="000000"/>
          <w:sz w:val="18"/>
          <w:szCs w:val="18"/>
        </w:rPr>
        <w:t> </w:t>
      </w:r>
      <w:r>
        <w:rPr>
          <w:rFonts w:ascii="Verdana" w:hAnsi="Verdana"/>
          <w:color w:val="000000"/>
          <w:sz w:val="18"/>
          <w:szCs w:val="18"/>
        </w:rPr>
        <w:t>С.А. Управление инвестициями в</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сфере экономики в условиях риска и</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монография / С.А. Филин. М.:</w:t>
      </w:r>
      <w:r>
        <w:rPr>
          <w:rStyle w:val="WW8Num2z0"/>
          <w:rFonts w:ascii="Verdana" w:hAnsi="Verdana"/>
          <w:color w:val="000000"/>
          <w:sz w:val="18"/>
          <w:szCs w:val="18"/>
        </w:rPr>
        <w:t> </w:t>
      </w:r>
      <w:r>
        <w:rPr>
          <w:rStyle w:val="WW8Num3z0"/>
          <w:rFonts w:ascii="Verdana" w:hAnsi="Verdana"/>
          <w:color w:val="4682B4"/>
          <w:sz w:val="18"/>
          <w:szCs w:val="18"/>
        </w:rPr>
        <w:t>ИНИЦ</w:t>
      </w:r>
      <w:r>
        <w:rPr>
          <w:rStyle w:val="WW8Num2z0"/>
          <w:rFonts w:ascii="Verdana" w:hAnsi="Verdana"/>
          <w:color w:val="000000"/>
          <w:sz w:val="18"/>
          <w:szCs w:val="18"/>
        </w:rPr>
        <w:t> </w:t>
      </w:r>
      <w:r>
        <w:rPr>
          <w:rFonts w:ascii="Verdana" w:hAnsi="Verdana"/>
          <w:color w:val="000000"/>
          <w:sz w:val="18"/>
          <w:szCs w:val="18"/>
        </w:rPr>
        <w:t>Роспатента, 2004.</w:t>
      </w:r>
    </w:p>
    <w:p w14:paraId="0942132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Философский словарь. 5-е изд. / Под ред. И.Т. Фролова. - М.: По-лит-издат, 1986. - 590 с.</w:t>
      </w:r>
    </w:p>
    <w:p w14:paraId="46E4DB4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Хачатуров</w:t>
      </w:r>
      <w:r>
        <w:rPr>
          <w:rStyle w:val="WW8Num2z0"/>
          <w:rFonts w:ascii="Verdana" w:hAnsi="Verdana"/>
          <w:color w:val="000000"/>
          <w:sz w:val="18"/>
          <w:szCs w:val="18"/>
        </w:rPr>
        <w:t> </w:t>
      </w:r>
      <w:r>
        <w:rPr>
          <w:rFonts w:ascii="Verdana" w:hAnsi="Verdana"/>
          <w:color w:val="000000"/>
          <w:sz w:val="18"/>
          <w:szCs w:val="18"/>
        </w:rPr>
        <w:t>Т.С. Эффективность капитальных вложений / Т.С. Хачату-ров-М.: Экономика, 1979.</w:t>
      </w:r>
    </w:p>
    <w:p w14:paraId="54BD7AD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Шарп</w:t>
      </w:r>
      <w:r>
        <w:rPr>
          <w:rStyle w:val="WW8Num2z0"/>
          <w:rFonts w:ascii="Verdana" w:hAnsi="Verdana"/>
          <w:color w:val="000000"/>
          <w:sz w:val="18"/>
          <w:szCs w:val="18"/>
        </w:rPr>
        <w:t> </w:t>
      </w:r>
      <w:r>
        <w:rPr>
          <w:rFonts w:ascii="Verdana" w:hAnsi="Verdana"/>
          <w:color w:val="000000"/>
          <w:sz w:val="18"/>
          <w:szCs w:val="18"/>
        </w:rPr>
        <w:t>У. Инвестиции: Пер. с англ. / У. Шарп, Г.</w:t>
      </w:r>
      <w:r>
        <w:rPr>
          <w:rStyle w:val="WW8Num2z0"/>
          <w:rFonts w:ascii="Verdana" w:hAnsi="Verdana"/>
          <w:color w:val="000000"/>
          <w:sz w:val="18"/>
          <w:szCs w:val="18"/>
        </w:rPr>
        <w:t> </w:t>
      </w:r>
      <w:r>
        <w:rPr>
          <w:rStyle w:val="WW8Num3z0"/>
          <w:rFonts w:ascii="Verdana" w:hAnsi="Verdana"/>
          <w:color w:val="4682B4"/>
          <w:sz w:val="18"/>
          <w:szCs w:val="18"/>
        </w:rPr>
        <w:t>Александер</w:t>
      </w:r>
      <w:r>
        <w:rPr>
          <w:rFonts w:ascii="Verdana" w:hAnsi="Verdana"/>
          <w:color w:val="000000"/>
          <w:sz w:val="18"/>
          <w:szCs w:val="18"/>
        </w:rPr>
        <w:t>, Дж. Бэй-ли М.: ИНФРА-М, 2004. - XII, 1028 с.</w:t>
      </w:r>
    </w:p>
    <w:p w14:paraId="041ED64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Шахназаров</w:t>
      </w:r>
      <w:r>
        <w:rPr>
          <w:rStyle w:val="WW8Num2z0"/>
          <w:rFonts w:ascii="Verdana" w:hAnsi="Verdana"/>
          <w:color w:val="000000"/>
          <w:sz w:val="18"/>
          <w:szCs w:val="18"/>
        </w:rPr>
        <w:t> </w:t>
      </w:r>
      <w:r>
        <w:rPr>
          <w:rFonts w:ascii="Verdana" w:hAnsi="Verdana"/>
          <w:color w:val="000000"/>
          <w:sz w:val="18"/>
          <w:szCs w:val="18"/>
        </w:rPr>
        <w:t>А.Г. Методические рекомендации по оценке эффективности инвестиционных проектов / А.Г.</w:t>
      </w:r>
      <w:r>
        <w:rPr>
          <w:rStyle w:val="WW8Num2z0"/>
          <w:rFonts w:ascii="Verdana" w:hAnsi="Verdana"/>
          <w:color w:val="000000"/>
          <w:sz w:val="18"/>
          <w:szCs w:val="18"/>
        </w:rPr>
        <w:t> </w:t>
      </w:r>
      <w:r>
        <w:rPr>
          <w:rStyle w:val="WW8Num3z0"/>
          <w:rFonts w:ascii="Verdana" w:hAnsi="Verdana"/>
          <w:color w:val="4682B4"/>
          <w:sz w:val="18"/>
          <w:szCs w:val="18"/>
        </w:rPr>
        <w:t>Шахназаров</w:t>
      </w:r>
      <w:r>
        <w:rPr>
          <w:rFonts w:ascii="Verdana" w:hAnsi="Verdana"/>
          <w:color w:val="000000"/>
          <w:sz w:val="18"/>
          <w:szCs w:val="18"/>
        </w:rPr>
        <w:t>, В.В. Коссов М.: Экономика, 2000.-421 с.</w:t>
      </w:r>
    </w:p>
    <w:p w14:paraId="2E0F873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экономический анализ деятельности предприятия / А.Д. Шеремет М.: 1974. - 207 с.</w:t>
      </w:r>
    </w:p>
    <w:p w14:paraId="24C3E509"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Широкова</w:t>
      </w:r>
      <w:r>
        <w:rPr>
          <w:rStyle w:val="WW8Num2z0"/>
          <w:rFonts w:ascii="Verdana" w:hAnsi="Verdana"/>
          <w:color w:val="000000"/>
          <w:sz w:val="18"/>
          <w:szCs w:val="18"/>
        </w:rPr>
        <w:t> </w:t>
      </w:r>
      <w:r>
        <w:rPr>
          <w:rFonts w:ascii="Verdana" w:hAnsi="Verdana"/>
          <w:color w:val="000000"/>
          <w:sz w:val="18"/>
          <w:szCs w:val="18"/>
        </w:rPr>
        <w:t>Г.В. Стратегии российских компаний на разных стадиях жизненного цикла: попытка эмпирического анализа // сб. науч. трудов</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менеджмента С.-Петерб. Гос</w:t>
      </w:r>
      <w:r w:rsidRPr="008C589D">
        <w:rPr>
          <w:rFonts w:ascii="Verdana" w:hAnsi="Verdana"/>
          <w:color w:val="000000"/>
          <w:sz w:val="18"/>
          <w:szCs w:val="18"/>
          <w:lang w:val="en-US"/>
        </w:rPr>
        <w:t xml:space="preserve">. </w:t>
      </w:r>
      <w:r>
        <w:rPr>
          <w:rFonts w:ascii="Verdana" w:hAnsi="Verdana"/>
          <w:color w:val="000000"/>
          <w:sz w:val="18"/>
          <w:szCs w:val="18"/>
        </w:rPr>
        <w:t>ун</w:t>
      </w:r>
      <w:r w:rsidRPr="008C589D">
        <w:rPr>
          <w:rFonts w:ascii="Verdana" w:hAnsi="Verdana"/>
          <w:color w:val="000000"/>
          <w:sz w:val="18"/>
          <w:szCs w:val="18"/>
          <w:lang w:val="en-US"/>
        </w:rPr>
        <w:t>-</w:t>
      </w:r>
      <w:r>
        <w:rPr>
          <w:rFonts w:ascii="Verdana" w:hAnsi="Verdana"/>
          <w:color w:val="000000"/>
          <w:sz w:val="18"/>
          <w:szCs w:val="18"/>
        </w:rPr>
        <w:t>та</w:t>
      </w:r>
      <w:r w:rsidRPr="008C589D">
        <w:rPr>
          <w:rFonts w:ascii="Verdana" w:hAnsi="Verdana"/>
          <w:color w:val="000000"/>
          <w:sz w:val="18"/>
          <w:szCs w:val="18"/>
          <w:lang w:val="en-US"/>
        </w:rPr>
        <w:t>. 2006. №5.</w:t>
      </w:r>
    </w:p>
    <w:p w14:paraId="0A3654C0"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75. Buckley P.J. Foreign direct investment and multinational enterprises / London, MacMillan Press Ltd, 1995.</w:t>
      </w:r>
    </w:p>
    <w:p w14:paraId="615E125B"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76. Caves R. Multinational enterprise and economic analysis / New-York: Cambridge University Press, 2nd Edition, 1996, 322 p.</w:t>
      </w:r>
    </w:p>
    <w:p w14:paraId="70F30745"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77. Esslen R. The Complete Book of International Investing / New-York: McGraw-Hill Book Company, 1977.</w:t>
      </w:r>
    </w:p>
    <w:p w14:paraId="366AD695"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78. Glen A. Corporate Financial Management. London: Financial Times Professional, 2002, p. 1098.</w:t>
      </w:r>
    </w:p>
    <w:p w14:paraId="3BB6D6FD"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lastRenderedPageBreak/>
        <w:t>79. Kant C. Foreign direct investment and capital flight / Princeton stud-ies in international finance, 1996.</w:t>
      </w:r>
    </w:p>
    <w:p w14:paraId="70627EF9"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80. Levy H. Portfolio and investment selection / Prentice-Hall International Inc., 1984.</w:t>
      </w:r>
    </w:p>
    <w:p w14:paraId="0DAE1936"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81. Markovitz H. Portfolio selection: efficient diversification of investments / Wiley, 1991.</w:t>
      </w:r>
    </w:p>
    <w:p w14:paraId="6B09DEBE"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82. Morsink R. Foreign direct investment and corporate networking / Cheltenham, UK, Edward Elgar Publishing Ltd, 1998.</w:t>
      </w:r>
    </w:p>
    <w:p w14:paraId="74B30CB7"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83. Ross S.A. Corporate finance / Stephen A. Ross, Randolph W. Weserfield, Jeffrey F. Jaffe. 2nd ed, RICHARD D. IRWIN Inc., 1990.</w:t>
      </w:r>
    </w:p>
    <w:p w14:paraId="13FBC5B0"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84. Vahter P. The effect of foreign direct investment on labour productivity: evidence from Estonia and Slovenia / Tartu University Press, 2004.</w:t>
      </w:r>
    </w:p>
    <w:p w14:paraId="3CDBB87F" w14:textId="77777777" w:rsidR="008C589D" w:rsidRPr="008C589D" w:rsidRDefault="008C589D" w:rsidP="008C589D">
      <w:pPr>
        <w:pStyle w:val="WW8Num1z2"/>
        <w:shd w:val="clear" w:color="auto" w:fill="F7F7F7"/>
        <w:spacing w:after="0" w:line="270" w:lineRule="atLeast"/>
        <w:rPr>
          <w:rFonts w:ascii="Verdana" w:hAnsi="Verdana"/>
          <w:color w:val="000000"/>
          <w:sz w:val="18"/>
          <w:szCs w:val="18"/>
          <w:lang w:val="en-US"/>
        </w:rPr>
      </w:pPr>
      <w:r w:rsidRPr="008C589D">
        <w:rPr>
          <w:rFonts w:ascii="Verdana" w:hAnsi="Verdana"/>
          <w:color w:val="000000"/>
          <w:sz w:val="18"/>
          <w:szCs w:val="18"/>
          <w:lang w:val="en-US"/>
        </w:rPr>
        <w:t xml:space="preserve">85. Varblane U., Roolaht </w:t>
      </w:r>
      <w:r>
        <w:rPr>
          <w:rFonts w:ascii="Verdana" w:hAnsi="Verdana"/>
          <w:color w:val="000000"/>
          <w:sz w:val="18"/>
          <w:szCs w:val="18"/>
        </w:rPr>
        <w:t>Т</w:t>
      </w:r>
      <w:r w:rsidRPr="008C589D">
        <w:rPr>
          <w:rFonts w:ascii="Verdana" w:hAnsi="Verdana"/>
          <w:color w:val="000000"/>
          <w:sz w:val="18"/>
          <w:szCs w:val="18"/>
          <w:lang w:val="en-US"/>
        </w:rPr>
        <w:t>., Reiljan E., Juriado R. Estonian out-ward foreign direct investments / Tartu University Press, 2001.</w:t>
      </w:r>
    </w:p>
    <w:p w14:paraId="5441A58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Статьи в периодических изданиях</w:t>
      </w:r>
    </w:p>
    <w:p w14:paraId="7577C0C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Асамбаев</w:t>
      </w:r>
      <w:r>
        <w:rPr>
          <w:rStyle w:val="WW8Num2z0"/>
          <w:rFonts w:ascii="Verdana" w:hAnsi="Verdana"/>
          <w:color w:val="000000"/>
          <w:sz w:val="18"/>
          <w:szCs w:val="18"/>
        </w:rPr>
        <w:t> </w:t>
      </w:r>
      <w:r>
        <w:rPr>
          <w:rFonts w:ascii="Verdana" w:hAnsi="Verdana"/>
          <w:color w:val="000000"/>
          <w:sz w:val="18"/>
          <w:szCs w:val="18"/>
        </w:rPr>
        <w:t>Н. Повышение инвестиционной привлекательности предприятий / Н. Асамбаев //</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в России. 2002. - № 3. - С. 46-48.</w:t>
      </w:r>
    </w:p>
    <w:p w14:paraId="0E2C380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Бахтерев</w:t>
      </w:r>
      <w:r>
        <w:rPr>
          <w:rStyle w:val="WW8Num2z0"/>
          <w:rFonts w:ascii="Verdana" w:hAnsi="Verdana"/>
          <w:color w:val="000000"/>
          <w:sz w:val="18"/>
          <w:szCs w:val="18"/>
        </w:rPr>
        <w:t> </w:t>
      </w:r>
      <w:r>
        <w:rPr>
          <w:rFonts w:ascii="Verdana" w:hAnsi="Verdana"/>
          <w:color w:val="000000"/>
          <w:sz w:val="18"/>
          <w:szCs w:val="18"/>
        </w:rPr>
        <w:t>Б.В. Двенадцать правил составления должностной инструкции / Б.В. Бахтерев // www.rayter.com</w:t>
      </w:r>
    </w:p>
    <w:p w14:paraId="516DA62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Бекларян</w:t>
      </w:r>
      <w:r>
        <w:rPr>
          <w:rStyle w:val="WW8Num2z0"/>
          <w:rFonts w:ascii="Verdana" w:hAnsi="Verdana"/>
          <w:color w:val="000000"/>
          <w:sz w:val="18"/>
          <w:szCs w:val="18"/>
        </w:rPr>
        <w:t> </w:t>
      </w:r>
      <w:r>
        <w:rPr>
          <w:rFonts w:ascii="Verdana" w:hAnsi="Verdana"/>
          <w:color w:val="000000"/>
          <w:sz w:val="18"/>
          <w:szCs w:val="18"/>
        </w:rPr>
        <w:t>JI.A. Оценка инвестиционной привлекательности отрасли / JI.A. Бекларян //</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финансовый анализ. 1998. - № 3. - С. 38-42.</w:t>
      </w:r>
    </w:p>
    <w:p w14:paraId="768B0E1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Белоусова О. Роль и место инвестиционной политики в обеспечении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промышленного комплекса / О. Белоусова // Инвестиции в России. 2008. - №11. - С. 29-36.</w:t>
      </w:r>
    </w:p>
    <w:p w14:paraId="4FA75FF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Белых</w:t>
      </w:r>
      <w:r>
        <w:rPr>
          <w:rStyle w:val="WW8Num2z0"/>
          <w:rFonts w:ascii="Verdana" w:hAnsi="Verdana"/>
          <w:color w:val="000000"/>
          <w:sz w:val="18"/>
          <w:szCs w:val="18"/>
        </w:rPr>
        <w:t> </w:t>
      </w:r>
      <w:r>
        <w:rPr>
          <w:rFonts w:ascii="Verdana" w:hAnsi="Verdana"/>
          <w:color w:val="000000"/>
          <w:sz w:val="18"/>
          <w:szCs w:val="18"/>
        </w:rPr>
        <w:t>Л.П. Финансовый анализ в оценке инвестиционной привлекательности предприятий / Л.П. Белых // Бухгалтерский учет. 1999. - № 10. - С. 44-51.</w:t>
      </w:r>
    </w:p>
    <w:p w14:paraId="631A679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Блинов А. Управление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привлекательностью</w:t>
      </w:r>
      <w:r>
        <w:rPr>
          <w:rStyle w:val="WW8Num2z0"/>
          <w:rFonts w:ascii="Verdana" w:hAnsi="Verdana"/>
          <w:color w:val="000000"/>
          <w:sz w:val="18"/>
          <w:szCs w:val="18"/>
        </w:rPr>
        <w:t> </w:t>
      </w:r>
      <w:r>
        <w:rPr>
          <w:rFonts w:ascii="Verdana" w:hAnsi="Verdana"/>
          <w:color w:val="000000"/>
          <w:sz w:val="18"/>
          <w:szCs w:val="18"/>
        </w:rPr>
        <w:t>региона / А. Блинов, И. Орлова // Инвестиции в России. 2002. - № 12. - С. 36-45.</w:t>
      </w:r>
    </w:p>
    <w:p w14:paraId="07040CC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Бобылев В. Правовые основы регулирования дейятельности</w:t>
      </w:r>
      <w:r>
        <w:rPr>
          <w:rStyle w:val="WW8Num2z0"/>
          <w:rFonts w:ascii="Verdana" w:hAnsi="Verdana"/>
          <w:color w:val="000000"/>
          <w:sz w:val="18"/>
          <w:szCs w:val="18"/>
        </w:rPr>
        <w:t> </w:t>
      </w:r>
      <w:r>
        <w:rPr>
          <w:rStyle w:val="WW8Num3z0"/>
          <w:rFonts w:ascii="Verdana" w:hAnsi="Verdana"/>
          <w:color w:val="4682B4"/>
          <w:sz w:val="18"/>
          <w:szCs w:val="18"/>
        </w:rPr>
        <w:t>паевых</w:t>
      </w:r>
      <w:r>
        <w:rPr>
          <w:rStyle w:val="WW8Num2z0"/>
          <w:rFonts w:ascii="Verdana" w:hAnsi="Verdana"/>
          <w:color w:val="000000"/>
          <w:sz w:val="18"/>
          <w:szCs w:val="18"/>
        </w:rPr>
        <w:t> </w:t>
      </w:r>
      <w:r>
        <w:rPr>
          <w:rFonts w:ascii="Verdana" w:hAnsi="Verdana"/>
          <w:color w:val="000000"/>
          <w:sz w:val="18"/>
          <w:szCs w:val="18"/>
        </w:rPr>
        <w:t>инвестиционных фондов как формы коллективного</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Style w:val="WW8Num2z0"/>
          <w:rFonts w:ascii="Verdana" w:hAnsi="Verdana"/>
          <w:color w:val="000000"/>
          <w:sz w:val="18"/>
          <w:szCs w:val="18"/>
        </w:rPr>
        <w:t> </w:t>
      </w:r>
      <w:r>
        <w:rPr>
          <w:rFonts w:ascii="Verdana" w:hAnsi="Verdana"/>
          <w:color w:val="000000"/>
          <w:sz w:val="18"/>
          <w:szCs w:val="18"/>
        </w:rPr>
        <w:t>/ В. Бобылев, А. Семко // Инвестиции в России. 2008. - №9. - С. 19-22.</w:t>
      </w:r>
    </w:p>
    <w:p w14:paraId="416B05B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Боровкин А. Интервью с автором теории жизненных циклов организации И.</w:t>
      </w:r>
      <w:r>
        <w:rPr>
          <w:rStyle w:val="WW8Num2z0"/>
          <w:rFonts w:ascii="Verdana" w:hAnsi="Verdana"/>
          <w:color w:val="000000"/>
          <w:sz w:val="18"/>
          <w:szCs w:val="18"/>
        </w:rPr>
        <w:t> </w:t>
      </w:r>
      <w:r>
        <w:rPr>
          <w:rStyle w:val="WW8Num3z0"/>
          <w:rFonts w:ascii="Verdana" w:hAnsi="Verdana"/>
          <w:color w:val="4682B4"/>
          <w:sz w:val="18"/>
          <w:szCs w:val="18"/>
        </w:rPr>
        <w:t>Адизесом</w:t>
      </w:r>
      <w:r>
        <w:rPr>
          <w:rStyle w:val="WW8Num2z0"/>
          <w:rFonts w:ascii="Verdana" w:hAnsi="Verdana"/>
          <w:color w:val="000000"/>
          <w:sz w:val="18"/>
          <w:szCs w:val="18"/>
        </w:rPr>
        <w:t> </w:t>
      </w:r>
      <w:r>
        <w:rPr>
          <w:rFonts w:ascii="Verdana" w:hAnsi="Verdana"/>
          <w:color w:val="000000"/>
          <w:sz w:val="18"/>
          <w:szCs w:val="18"/>
        </w:rPr>
        <w:t>// Аналитический портал E-xecutive http://www.e-xecutive.ru/talks/article4889/</w:t>
      </w:r>
    </w:p>
    <w:p w14:paraId="41C7D62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Бородина</w:t>
      </w:r>
      <w:r>
        <w:rPr>
          <w:rStyle w:val="WW8Num2z0"/>
          <w:rFonts w:ascii="Verdana" w:hAnsi="Verdana"/>
          <w:color w:val="000000"/>
          <w:sz w:val="18"/>
          <w:szCs w:val="18"/>
        </w:rPr>
        <w:t> </w:t>
      </w:r>
      <w:r>
        <w:rPr>
          <w:rFonts w:ascii="Verdana" w:hAnsi="Verdana"/>
          <w:color w:val="000000"/>
          <w:sz w:val="18"/>
          <w:szCs w:val="18"/>
        </w:rPr>
        <w:t>Е.И. Финансовый анализ в системе</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организации / Е.И. Бородина // Экономический анализ: теория и практика. 2008. -№22(127).-С. 37-43.</w:t>
      </w:r>
    </w:p>
    <w:p w14:paraId="2A6FCD1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Style w:val="WW8Num2z0"/>
          <w:rFonts w:ascii="Verdana" w:hAnsi="Verdana"/>
          <w:color w:val="000000"/>
          <w:sz w:val="18"/>
          <w:szCs w:val="18"/>
        </w:rPr>
        <w:t> </w:t>
      </w:r>
      <w:r>
        <w:rPr>
          <w:rFonts w:ascii="Verdana" w:hAnsi="Verdana"/>
          <w:color w:val="000000"/>
          <w:sz w:val="18"/>
          <w:szCs w:val="18"/>
        </w:rPr>
        <w:t>Н.А. Существенна ли информация, содержащаяся в бухгалтерской отчетности РФ? / Н.А.</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О.Ф. Сверчкова // Экономический анализ: теория и практика. 2008. - №3(108). - С. 23-27.</w:t>
      </w:r>
    </w:p>
    <w:p w14:paraId="1E1AEDC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Виленский</w:t>
      </w:r>
      <w:r>
        <w:rPr>
          <w:rStyle w:val="WW8Num2z0"/>
          <w:rFonts w:ascii="Verdana" w:hAnsi="Verdana"/>
          <w:color w:val="000000"/>
          <w:sz w:val="18"/>
          <w:szCs w:val="18"/>
        </w:rPr>
        <w:t> </w:t>
      </w:r>
      <w:r>
        <w:rPr>
          <w:rFonts w:ascii="Verdana" w:hAnsi="Verdana"/>
          <w:color w:val="000000"/>
          <w:sz w:val="18"/>
          <w:szCs w:val="18"/>
        </w:rPr>
        <w:t>П.Л. Оценка эффективности инвестиционного проекта при</w:t>
      </w:r>
      <w:r>
        <w:rPr>
          <w:rStyle w:val="WW8Num2z0"/>
          <w:rFonts w:ascii="Verdana" w:hAnsi="Verdana"/>
          <w:color w:val="000000"/>
          <w:sz w:val="18"/>
          <w:szCs w:val="18"/>
        </w:rPr>
        <w:t> </w:t>
      </w:r>
      <w:r>
        <w:rPr>
          <w:rStyle w:val="WW8Num3z0"/>
          <w:rFonts w:ascii="Verdana" w:hAnsi="Verdana"/>
          <w:color w:val="4682B4"/>
          <w:sz w:val="18"/>
          <w:szCs w:val="18"/>
        </w:rPr>
        <w:t>платежах</w:t>
      </w:r>
      <w:r>
        <w:rPr>
          <w:rStyle w:val="WW8Num2z0"/>
          <w:rFonts w:ascii="Verdana" w:hAnsi="Verdana"/>
          <w:color w:val="000000"/>
          <w:sz w:val="18"/>
          <w:szCs w:val="18"/>
        </w:rPr>
        <w:t> </w:t>
      </w:r>
      <w:r>
        <w:rPr>
          <w:rFonts w:ascii="Verdana" w:hAnsi="Verdana"/>
          <w:color w:val="000000"/>
          <w:sz w:val="18"/>
          <w:szCs w:val="18"/>
        </w:rPr>
        <w:t>в разных валютах / П.Л. Виленский, С.А.</w:t>
      </w:r>
      <w:r>
        <w:rPr>
          <w:rStyle w:val="WW8Num2z0"/>
          <w:rFonts w:ascii="Verdana" w:hAnsi="Verdana"/>
          <w:color w:val="000000"/>
          <w:sz w:val="18"/>
          <w:szCs w:val="18"/>
        </w:rPr>
        <w:t> </w:t>
      </w:r>
      <w:r>
        <w:rPr>
          <w:rStyle w:val="WW8Num3z0"/>
          <w:rFonts w:ascii="Verdana" w:hAnsi="Verdana"/>
          <w:color w:val="4682B4"/>
          <w:sz w:val="18"/>
          <w:szCs w:val="18"/>
        </w:rPr>
        <w:t>Смоляк</w:t>
      </w:r>
      <w:r>
        <w:rPr>
          <w:rStyle w:val="WW8Num2z0"/>
          <w:rFonts w:ascii="Verdana" w:hAnsi="Verdana"/>
          <w:color w:val="000000"/>
          <w:sz w:val="18"/>
          <w:szCs w:val="18"/>
        </w:rPr>
        <w:t> </w:t>
      </w:r>
      <w:r>
        <w:rPr>
          <w:rFonts w:ascii="Verdana" w:hAnsi="Verdana"/>
          <w:color w:val="000000"/>
          <w:sz w:val="18"/>
          <w:szCs w:val="18"/>
        </w:rPr>
        <w:t>// Аудит и финансовый анализ.-2001.-№ 2. С. 13-19.</w:t>
      </w:r>
    </w:p>
    <w:p w14:paraId="0A20B4A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Виленский</w:t>
      </w:r>
      <w:r>
        <w:rPr>
          <w:rStyle w:val="WW8Num2z0"/>
          <w:rFonts w:ascii="Verdana" w:hAnsi="Verdana"/>
          <w:color w:val="000000"/>
          <w:sz w:val="18"/>
          <w:szCs w:val="18"/>
        </w:rPr>
        <w:t> </w:t>
      </w:r>
      <w:r>
        <w:rPr>
          <w:rFonts w:ascii="Verdana" w:hAnsi="Verdana"/>
          <w:color w:val="000000"/>
          <w:sz w:val="18"/>
          <w:szCs w:val="18"/>
        </w:rPr>
        <w:t>П.Л. Оценка эффективности инвестиционных проектов с учетом реальных характеристик экономической среды / П.Л. Виленский, В.Н.</w:t>
      </w:r>
      <w:r>
        <w:rPr>
          <w:rStyle w:val="WW8Num2z0"/>
          <w:rFonts w:ascii="Verdana" w:hAnsi="Verdana"/>
          <w:color w:val="000000"/>
          <w:sz w:val="18"/>
          <w:szCs w:val="18"/>
        </w:rPr>
        <w:t> </w:t>
      </w:r>
      <w:r>
        <w:rPr>
          <w:rStyle w:val="WW8Num3z0"/>
          <w:rFonts w:ascii="Verdana" w:hAnsi="Verdana"/>
          <w:color w:val="4682B4"/>
          <w:sz w:val="18"/>
          <w:szCs w:val="18"/>
        </w:rPr>
        <w:t>Лившиц</w:t>
      </w:r>
      <w:r>
        <w:rPr>
          <w:rStyle w:val="WW8Num2z0"/>
          <w:rFonts w:ascii="Verdana" w:hAnsi="Verdana"/>
          <w:color w:val="000000"/>
          <w:sz w:val="18"/>
          <w:szCs w:val="18"/>
        </w:rPr>
        <w:t> </w:t>
      </w:r>
      <w:r>
        <w:rPr>
          <w:rFonts w:ascii="Verdana" w:hAnsi="Verdana"/>
          <w:color w:val="000000"/>
          <w:sz w:val="18"/>
          <w:szCs w:val="18"/>
        </w:rPr>
        <w:t>// Аудит и финансовый анализ. 2000. - № 3. - С. 22-26.</w:t>
      </w:r>
    </w:p>
    <w:p w14:paraId="23BF177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Волович</w:t>
      </w:r>
      <w:r>
        <w:rPr>
          <w:rStyle w:val="WW8Num2z0"/>
          <w:rFonts w:ascii="Verdana" w:hAnsi="Verdana"/>
          <w:color w:val="000000"/>
          <w:sz w:val="18"/>
          <w:szCs w:val="18"/>
        </w:rPr>
        <w:t> </w:t>
      </w:r>
      <w:r>
        <w:rPr>
          <w:rFonts w:ascii="Verdana" w:hAnsi="Verdana"/>
          <w:color w:val="000000"/>
          <w:sz w:val="18"/>
          <w:szCs w:val="18"/>
        </w:rPr>
        <w:t>М.А. Учет инвестиций в ассоциированные компании / М.А, Волович // Бухгалтерский учет. 2000. - № 4. - С. 36-41.</w:t>
      </w:r>
    </w:p>
    <w:p w14:paraId="74F46E9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Воробьева</w:t>
      </w:r>
      <w:r>
        <w:rPr>
          <w:rStyle w:val="WW8Num2z0"/>
          <w:rFonts w:ascii="Verdana" w:hAnsi="Verdana"/>
          <w:color w:val="000000"/>
          <w:sz w:val="18"/>
          <w:szCs w:val="18"/>
        </w:rPr>
        <w:t> </w:t>
      </w:r>
      <w:r>
        <w:rPr>
          <w:rFonts w:ascii="Verdana" w:hAnsi="Verdana"/>
          <w:color w:val="000000"/>
          <w:sz w:val="18"/>
          <w:szCs w:val="18"/>
        </w:rPr>
        <w:t>А.А. Простейшие методы оценки риска инвестиционных проектов в нестандартных ситуациях / А.А. Воробьева // Экономический анализ: теория и практика. 2008. - №5(110). - С. 53-55.</w:t>
      </w:r>
    </w:p>
    <w:p w14:paraId="6044B8A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Вчерашний Р. Инвестиционное и смежное законодательство и нормативные акты / Р. Вчерашний, В.</w:t>
      </w:r>
      <w:r>
        <w:rPr>
          <w:rStyle w:val="WW8Num2z0"/>
          <w:rFonts w:ascii="Verdana" w:hAnsi="Verdana"/>
          <w:color w:val="000000"/>
          <w:sz w:val="18"/>
          <w:szCs w:val="18"/>
        </w:rPr>
        <w:t> </w:t>
      </w:r>
      <w:r>
        <w:rPr>
          <w:rStyle w:val="WW8Num3z0"/>
          <w:rFonts w:ascii="Verdana" w:hAnsi="Verdana"/>
          <w:color w:val="4682B4"/>
          <w:sz w:val="18"/>
          <w:szCs w:val="18"/>
        </w:rPr>
        <w:t>Долбанов</w:t>
      </w:r>
      <w:r>
        <w:rPr>
          <w:rFonts w:ascii="Verdana" w:hAnsi="Verdana"/>
          <w:color w:val="000000"/>
          <w:sz w:val="18"/>
          <w:szCs w:val="18"/>
        </w:rPr>
        <w:t>, Н. Цветков // Инвестиции в России. 1999,-№6.-С. 17-23.</w:t>
      </w:r>
    </w:p>
    <w:p w14:paraId="476CD84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Гаврилов</w:t>
      </w:r>
      <w:r>
        <w:rPr>
          <w:rStyle w:val="WW8Num2z0"/>
          <w:rFonts w:ascii="Verdana" w:hAnsi="Verdana"/>
          <w:color w:val="000000"/>
          <w:sz w:val="18"/>
          <w:szCs w:val="18"/>
        </w:rPr>
        <w:t> </w:t>
      </w:r>
      <w:r>
        <w:rPr>
          <w:rFonts w:ascii="Verdana" w:hAnsi="Verdana"/>
          <w:color w:val="000000"/>
          <w:sz w:val="18"/>
          <w:szCs w:val="18"/>
        </w:rPr>
        <w:t>А.А. Инвестиционные компании и</w:t>
      </w:r>
      <w:r>
        <w:rPr>
          <w:rStyle w:val="WW8Num2z0"/>
          <w:rFonts w:ascii="Verdana" w:hAnsi="Verdana"/>
          <w:color w:val="000000"/>
          <w:sz w:val="18"/>
          <w:szCs w:val="18"/>
        </w:rPr>
        <w:t> </w:t>
      </w:r>
      <w:r>
        <w:rPr>
          <w:rStyle w:val="WW8Num3z0"/>
          <w:rFonts w:ascii="Verdana" w:hAnsi="Verdana"/>
          <w:color w:val="4682B4"/>
          <w:sz w:val="18"/>
          <w:szCs w:val="18"/>
        </w:rPr>
        <w:t>паевые</w:t>
      </w:r>
      <w:r>
        <w:rPr>
          <w:rStyle w:val="WW8Num2z0"/>
          <w:rFonts w:ascii="Verdana" w:hAnsi="Verdana"/>
          <w:color w:val="000000"/>
          <w:sz w:val="18"/>
          <w:szCs w:val="18"/>
        </w:rPr>
        <w:t> </w:t>
      </w:r>
      <w:r>
        <w:rPr>
          <w:rFonts w:ascii="Verdana" w:hAnsi="Verdana"/>
          <w:color w:val="000000"/>
          <w:sz w:val="18"/>
          <w:szCs w:val="18"/>
        </w:rPr>
        <w:t>инвестиционные фонды / А.А. Гаврилов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2003. - № 1. - С. 35-41.</w:t>
      </w:r>
    </w:p>
    <w:p w14:paraId="35B1EE1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Гирько</w:t>
      </w:r>
      <w:r>
        <w:rPr>
          <w:rStyle w:val="WW8Num2z0"/>
          <w:rFonts w:ascii="Verdana" w:hAnsi="Verdana"/>
          <w:color w:val="000000"/>
          <w:sz w:val="18"/>
          <w:szCs w:val="18"/>
        </w:rPr>
        <w:t> </w:t>
      </w:r>
      <w:r>
        <w:rPr>
          <w:rFonts w:ascii="Verdana" w:hAnsi="Verdana"/>
          <w:color w:val="000000"/>
          <w:sz w:val="18"/>
          <w:szCs w:val="18"/>
        </w:rPr>
        <w:t>Д.А. Анализ эффективности слияний и поглощений // Экономический анализ: теория и практика. 2005. -№ 18. - С. 38-45.</w:t>
      </w:r>
    </w:p>
    <w:p w14:paraId="0606C69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104.</w:t>
      </w:r>
      <w:r>
        <w:rPr>
          <w:rStyle w:val="WW8Num2z0"/>
          <w:rFonts w:ascii="Verdana" w:hAnsi="Verdana"/>
          <w:color w:val="000000"/>
          <w:sz w:val="18"/>
          <w:szCs w:val="18"/>
        </w:rPr>
        <w:t> </w:t>
      </w:r>
      <w:r>
        <w:rPr>
          <w:rStyle w:val="WW8Num3z0"/>
          <w:rFonts w:ascii="Verdana" w:hAnsi="Verdana"/>
          <w:color w:val="4682B4"/>
          <w:sz w:val="18"/>
          <w:szCs w:val="18"/>
        </w:rPr>
        <w:t>Глазунов</w:t>
      </w:r>
      <w:r>
        <w:rPr>
          <w:rStyle w:val="WW8Num2z0"/>
          <w:rFonts w:ascii="Verdana" w:hAnsi="Verdana"/>
          <w:color w:val="000000"/>
          <w:sz w:val="18"/>
          <w:szCs w:val="18"/>
        </w:rPr>
        <w:t> </w:t>
      </w:r>
      <w:r>
        <w:rPr>
          <w:rFonts w:ascii="Verdana" w:hAnsi="Verdana"/>
          <w:color w:val="000000"/>
          <w:sz w:val="18"/>
          <w:szCs w:val="18"/>
        </w:rPr>
        <w:t>В.Н. Оценка инвестиций / В.Н. Глазунов // Финансы. -2002.-№Ю.-С. 33-37.</w:t>
      </w:r>
    </w:p>
    <w:p w14:paraId="4CFD3C1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Гришина И.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регионов России для частных инвесторов: новые результаты сравнительного анализа7 И. Гришина // Инвестиции в России. 2008. - № 4. - С. 3-13.</w:t>
      </w:r>
    </w:p>
    <w:p w14:paraId="29F7F34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Гришина И. Оценка эффективности использования региональных</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преимуществ для привлечения частных инвестиций / И. Гришина // Инвестиции в России. 2008. - № 5. - С. 3-13.</w:t>
      </w:r>
    </w:p>
    <w:p w14:paraId="283D0DB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Грязневич В.</w:t>
      </w:r>
      <w:r>
        <w:rPr>
          <w:rStyle w:val="WW8Num2z0"/>
          <w:rFonts w:ascii="Verdana" w:hAnsi="Verdana"/>
          <w:color w:val="000000"/>
          <w:sz w:val="18"/>
          <w:szCs w:val="18"/>
        </w:rPr>
        <w:t> </w:t>
      </w:r>
      <w:r>
        <w:rPr>
          <w:rStyle w:val="WW8Num3z0"/>
          <w:rFonts w:ascii="Verdana" w:hAnsi="Verdana"/>
          <w:color w:val="4682B4"/>
          <w:sz w:val="18"/>
          <w:szCs w:val="18"/>
        </w:rPr>
        <w:t>Кадровый</w:t>
      </w:r>
      <w:r>
        <w:rPr>
          <w:rStyle w:val="WW8Num2z0"/>
          <w:rFonts w:ascii="Verdana" w:hAnsi="Verdana"/>
          <w:color w:val="000000"/>
          <w:sz w:val="18"/>
          <w:szCs w:val="18"/>
        </w:rPr>
        <w:t> </w:t>
      </w:r>
      <w:r>
        <w:rPr>
          <w:rFonts w:ascii="Verdana" w:hAnsi="Verdana"/>
          <w:color w:val="000000"/>
          <w:sz w:val="18"/>
          <w:szCs w:val="18"/>
        </w:rPr>
        <w:t>дефолт / В. Грязневич // Эксперт. 2007. - №48.</w:t>
      </w:r>
    </w:p>
    <w:p w14:paraId="4942EE6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Гулькина</w:t>
      </w:r>
      <w:r>
        <w:rPr>
          <w:rStyle w:val="WW8Num2z0"/>
          <w:rFonts w:ascii="Verdana" w:hAnsi="Verdana"/>
          <w:color w:val="000000"/>
          <w:sz w:val="18"/>
          <w:szCs w:val="18"/>
        </w:rPr>
        <w:t> </w:t>
      </w:r>
      <w:r>
        <w:rPr>
          <w:rFonts w:ascii="Verdana" w:hAnsi="Verdana"/>
          <w:color w:val="000000"/>
          <w:sz w:val="18"/>
          <w:szCs w:val="18"/>
        </w:rPr>
        <w:t>П.Г. Согласование цены и размера приобретаемой доли участия при</w:t>
      </w:r>
      <w:r>
        <w:rPr>
          <w:rStyle w:val="WW8Num2z0"/>
          <w:rFonts w:ascii="Verdana" w:hAnsi="Verdana"/>
          <w:color w:val="000000"/>
          <w:sz w:val="18"/>
          <w:szCs w:val="18"/>
        </w:rPr>
        <w:t> </w:t>
      </w:r>
      <w:r>
        <w:rPr>
          <w:rStyle w:val="WW8Num3z0"/>
          <w:rFonts w:ascii="Verdana" w:hAnsi="Verdana"/>
          <w:color w:val="4682B4"/>
          <w:sz w:val="18"/>
          <w:szCs w:val="18"/>
        </w:rPr>
        <w:t>венчурном</w:t>
      </w:r>
      <w:r>
        <w:rPr>
          <w:rStyle w:val="WW8Num2z0"/>
          <w:rFonts w:ascii="Verdana" w:hAnsi="Verdana"/>
          <w:color w:val="000000"/>
          <w:sz w:val="18"/>
          <w:szCs w:val="18"/>
        </w:rPr>
        <w:t> </w:t>
      </w:r>
      <w:r>
        <w:rPr>
          <w:rFonts w:ascii="Verdana" w:hAnsi="Verdana"/>
          <w:color w:val="000000"/>
          <w:sz w:val="18"/>
          <w:szCs w:val="18"/>
        </w:rPr>
        <w:t>финансировании / П.Г. Гулькина // http://www.gaap.ru</w:t>
      </w:r>
    </w:p>
    <w:p w14:paraId="27C1D57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Девичинский С.</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средств для инвестиционных целей / С. Девичинский // Инвестиции в России, 2000. - № 3. - С. 47-52.</w:t>
      </w:r>
    </w:p>
    <w:p w14:paraId="5227187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Анализ инвестиционной привлекательности компании-цели на</w:t>
      </w:r>
      <w:r>
        <w:rPr>
          <w:rStyle w:val="WW8Num2z0"/>
          <w:rFonts w:ascii="Verdana" w:hAnsi="Verdana"/>
          <w:color w:val="000000"/>
          <w:sz w:val="18"/>
          <w:szCs w:val="18"/>
        </w:rPr>
        <w:t> </w:t>
      </w:r>
      <w:r>
        <w:rPr>
          <w:rStyle w:val="WW8Num3z0"/>
          <w:rFonts w:ascii="Verdana" w:hAnsi="Verdana"/>
          <w:color w:val="4682B4"/>
          <w:sz w:val="18"/>
          <w:szCs w:val="18"/>
        </w:rPr>
        <w:t>предынтеграционном</w:t>
      </w:r>
      <w:r>
        <w:rPr>
          <w:rStyle w:val="WW8Num2z0"/>
          <w:rFonts w:ascii="Verdana" w:hAnsi="Verdana"/>
          <w:color w:val="000000"/>
          <w:sz w:val="18"/>
          <w:szCs w:val="18"/>
        </w:rPr>
        <w:t> </w:t>
      </w:r>
      <w:r>
        <w:rPr>
          <w:rFonts w:ascii="Verdana" w:hAnsi="Verdana"/>
          <w:color w:val="000000"/>
          <w:sz w:val="18"/>
          <w:szCs w:val="18"/>
        </w:rPr>
        <w:t>этапе сделки слияния / поглощения / Д.А. Ендовицкий, В.Е.</w:t>
      </w:r>
      <w:r>
        <w:rPr>
          <w:rStyle w:val="WW8Num2z0"/>
          <w:rFonts w:ascii="Verdana" w:hAnsi="Verdana"/>
          <w:color w:val="000000"/>
          <w:sz w:val="18"/>
          <w:szCs w:val="18"/>
        </w:rPr>
        <w:t> </w:t>
      </w:r>
      <w:r>
        <w:rPr>
          <w:rStyle w:val="WW8Num3z0"/>
          <w:rFonts w:ascii="Verdana" w:hAnsi="Verdana"/>
          <w:color w:val="4682B4"/>
          <w:sz w:val="18"/>
          <w:szCs w:val="18"/>
        </w:rPr>
        <w:t>Соболева</w:t>
      </w:r>
      <w:r>
        <w:rPr>
          <w:rStyle w:val="WW8Num2z0"/>
          <w:rFonts w:ascii="Verdana" w:hAnsi="Verdana"/>
          <w:color w:val="000000"/>
          <w:sz w:val="18"/>
          <w:szCs w:val="18"/>
        </w:rPr>
        <w:t> </w:t>
      </w:r>
      <w:r>
        <w:rPr>
          <w:rFonts w:ascii="Verdana" w:hAnsi="Verdana"/>
          <w:color w:val="000000"/>
          <w:sz w:val="18"/>
          <w:szCs w:val="18"/>
        </w:rPr>
        <w:t>// Аудит и финансовый анализ. 2007. - № 1.</w:t>
      </w:r>
    </w:p>
    <w:p w14:paraId="40E245B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Методологические подходы к оценке инвестиционной привлекательности компании-цели</w:t>
      </w:r>
      <w:r>
        <w:rPr>
          <w:rStyle w:val="WW8Num2z0"/>
          <w:rFonts w:ascii="Verdana" w:hAnsi="Verdana"/>
          <w:color w:val="000000"/>
          <w:sz w:val="18"/>
          <w:szCs w:val="18"/>
        </w:rPr>
        <w:t> </w:t>
      </w:r>
      <w:r>
        <w:rPr>
          <w:rStyle w:val="WW8Num3z0"/>
          <w:rFonts w:ascii="Verdana" w:hAnsi="Verdana"/>
          <w:color w:val="4682B4"/>
          <w:sz w:val="18"/>
          <w:szCs w:val="18"/>
        </w:rPr>
        <w:t>слияния</w:t>
      </w:r>
      <w:r>
        <w:rPr>
          <w:rStyle w:val="WW8Num2z0"/>
          <w:rFonts w:ascii="Verdana" w:hAnsi="Verdana"/>
          <w:color w:val="000000"/>
          <w:sz w:val="18"/>
          <w:szCs w:val="18"/>
        </w:rPr>
        <w:t> </w:t>
      </w:r>
      <w:r>
        <w:rPr>
          <w:rFonts w:ascii="Verdana" w:hAnsi="Verdana"/>
          <w:color w:val="000000"/>
          <w:sz w:val="18"/>
          <w:szCs w:val="18"/>
        </w:rPr>
        <w:t>/ поглощения / Д.А. Ендовицкий, В.Е.</w:t>
      </w:r>
      <w:r>
        <w:rPr>
          <w:rStyle w:val="WW8Num2z0"/>
          <w:rFonts w:ascii="Verdana" w:hAnsi="Verdana"/>
          <w:color w:val="000000"/>
          <w:sz w:val="18"/>
          <w:szCs w:val="18"/>
        </w:rPr>
        <w:t> </w:t>
      </w:r>
      <w:r>
        <w:rPr>
          <w:rStyle w:val="WW8Num3z0"/>
          <w:rFonts w:ascii="Verdana" w:hAnsi="Verdana"/>
          <w:color w:val="4682B4"/>
          <w:sz w:val="18"/>
          <w:szCs w:val="18"/>
        </w:rPr>
        <w:t>Соболева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2008. - № 6(111).-С. 2-14.</w:t>
      </w:r>
    </w:p>
    <w:p w14:paraId="4399C8C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Мотивационный подход в анализе инвестиционной привлекательности компании-цели слияния/поглощения / Д.А. Ендовицкий, В.Е.</w:t>
      </w:r>
      <w:r>
        <w:rPr>
          <w:rStyle w:val="WW8Num2z0"/>
          <w:rFonts w:ascii="Verdana" w:hAnsi="Verdana"/>
          <w:color w:val="000000"/>
          <w:sz w:val="18"/>
          <w:szCs w:val="18"/>
        </w:rPr>
        <w:t> </w:t>
      </w:r>
      <w:r>
        <w:rPr>
          <w:rStyle w:val="WW8Num3z0"/>
          <w:rFonts w:ascii="Verdana" w:hAnsi="Verdana"/>
          <w:color w:val="4682B4"/>
          <w:sz w:val="18"/>
          <w:szCs w:val="18"/>
        </w:rPr>
        <w:t>Соболева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2008. - № 4(109). - С. 2-9.</w:t>
      </w:r>
    </w:p>
    <w:p w14:paraId="7DB7B2A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О концепции анализа инвестиций / Д.А. Ендовицкий // Аудит и финансовый анализ. 1999. - № 1. - С. 13-21.</w:t>
      </w:r>
    </w:p>
    <w:p w14:paraId="0B4DE4B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Оценка потребности в дополнительных средствах</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коммерческой организации / Д.А. Ендовицкий // Финансы, 2001.-№ 5.-С. 22-31.</w:t>
      </w:r>
    </w:p>
    <w:p w14:paraId="464C534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Понятийный аппарат при анализе</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 Д.А. Ендовицкий // Аудитор. 1999. - № 5. - С. 45-52.</w:t>
      </w:r>
    </w:p>
    <w:p w14:paraId="79232B2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Система показателей анализа деловой активности хозяйствующего субъекта / Д.А. Ендовицкий, В.А.</w:t>
      </w:r>
      <w:r>
        <w:rPr>
          <w:rStyle w:val="WW8Num2z0"/>
          <w:rFonts w:ascii="Verdana" w:hAnsi="Verdana"/>
          <w:color w:val="000000"/>
          <w:sz w:val="18"/>
          <w:szCs w:val="18"/>
        </w:rPr>
        <w:t> </w:t>
      </w:r>
      <w:r>
        <w:rPr>
          <w:rStyle w:val="WW8Num3z0"/>
          <w:rFonts w:ascii="Verdana" w:hAnsi="Verdana"/>
          <w:color w:val="4682B4"/>
          <w:sz w:val="18"/>
          <w:szCs w:val="18"/>
        </w:rPr>
        <w:t>Лубков</w:t>
      </w:r>
      <w:r>
        <w:rPr>
          <w:rFonts w:ascii="Verdana" w:hAnsi="Verdana"/>
          <w:color w:val="000000"/>
          <w:sz w:val="18"/>
          <w:szCs w:val="18"/>
        </w:rPr>
        <w:t>, Ю.Е. Сасин // Экономический анализ: теория и практика. 2006. - № 17(74). - С. 2-12.</w:t>
      </w:r>
    </w:p>
    <w:p w14:paraId="553C1E2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Система частных и обобщающих показателей оценки эффективности долгосрочных инвестиций / Д.А. Ендовицкий // Аудитор. 1999. -№ 1-2.-С. 56-63.</w:t>
      </w:r>
    </w:p>
    <w:p w14:paraId="7E5DE96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Системный подход к экономическому анализу</w:t>
      </w:r>
      <w:r>
        <w:rPr>
          <w:rStyle w:val="WW8Num2z0"/>
          <w:rFonts w:ascii="Verdana" w:hAnsi="Verdana"/>
          <w:color w:val="000000"/>
          <w:sz w:val="18"/>
          <w:szCs w:val="18"/>
        </w:rPr>
        <w:t> </w:t>
      </w:r>
      <w:r>
        <w:rPr>
          <w:rStyle w:val="WW8Num3z0"/>
          <w:rFonts w:ascii="Verdana" w:hAnsi="Verdana"/>
          <w:color w:val="4682B4"/>
          <w:sz w:val="18"/>
          <w:szCs w:val="18"/>
        </w:rPr>
        <w:t>вознаграждения</w:t>
      </w:r>
      <w:r>
        <w:rPr>
          <w:rStyle w:val="WW8Num2z0"/>
          <w:rFonts w:ascii="Verdana" w:hAnsi="Verdana"/>
          <w:color w:val="000000"/>
          <w:sz w:val="18"/>
          <w:szCs w:val="18"/>
        </w:rPr>
        <w:t> </w:t>
      </w:r>
      <w:r>
        <w:rPr>
          <w:rFonts w:ascii="Verdana" w:hAnsi="Verdana"/>
          <w:color w:val="000000"/>
          <w:sz w:val="18"/>
          <w:szCs w:val="18"/>
        </w:rPr>
        <w:t>персонала / Ендовицкий Д.А.,</w:t>
      </w:r>
      <w:r>
        <w:rPr>
          <w:rStyle w:val="WW8Num2z0"/>
          <w:rFonts w:ascii="Verdana" w:hAnsi="Verdana"/>
          <w:color w:val="000000"/>
          <w:sz w:val="18"/>
          <w:szCs w:val="18"/>
        </w:rPr>
        <w:t> </w:t>
      </w:r>
      <w:r>
        <w:rPr>
          <w:rStyle w:val="WW8Num3z0"/>
          <w:rFonts w:ascii="Verdana" w:hAnsi="Verdana"/>
          <w:color w:val="4682B4"/>
          <w:sz w:val="18"/>
          <w:szCs w:val="18"/>
        </w:rPr>
        <w:t>Вострикова</w:t>
      </w:r>
      <w:r>
        <w:rPr>
          <w:rStyle w:val="WW8Num2z0"/>
          <w:rFonts w:ascii="Verdana" w:hAnsi="Verdana"/>
          <w:color w:val="000000"/>
          <w:sz w:val="18"/>
          <w:szCs w:val="18"/>
        </w:rPr>
        <w:t> </w:t>
      </w:r>
      <w:r>
        <w:rPr>
          <w:rFonts w:ascii="Verdana" w:hAnsi="Verdana"/>
          <w:color w:val="000000"/>
          <w:sz w:val="18"/>
          <w:szCs w:val="18"/>
        </w:rPr>
        <w:t>Л.А. // Аудит и финансовый анализ. -2005. -№ 5. С. 76-83.</w:t>
      </w:r>
    </w:p>
    <w:p w14:paraId="73CF09F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Зверев А. Особенности инвестиционной активности промышленных организаций России в 2007 г. / А. Зверев, Ф.</w:t>
      </w:r>
      <w:r>
        <w:rPr>
          <w:rStyle w:val="WW8Num2z0"/>
          <w:rFonts w:ascii="Verdana" w:hAnsi="Verdana"/>
          <w:color w:val="000000"/>
          <w:sz w:val="18"/>
          <w:szCs w:val="18"/>
        </w:rPr>
        <w:t> </w:t>
      </w:r>
      <w:r>
        <w:rPr>
          <w:rStyle w:val="WW8Num3z0"/>
          <w:rFonts w:ascii="Verdana" w:hAnsi="Verdana"/>
          <w:color w:val="4682B4"/>
          <w:sz w:val="18"/>
          <w:szCs w:val="18"/>
        </w:rPr>
        <w:t>Глисин</w:t>
      </w:r>
      <w:r>
        <w:rPr>
          <w:rFonts w:ascii="Verdana" w:hAnsi="Verdana"/>
          <w:color w:val="000000"/>
          <w:sz w:val="18"/>
          <w:szCs w:val="18"/>
        </w:rPr>
        <w:t>, Л. Китрар // Инвестиции в России,-2008.-№ 10.-С. 12-16.</w:t>
      </w:r>
    </w:p>
    <w:p w14:paraId="68BD95B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Зуев</w:t>
      </w:r>
      <w:r>
        <w:rPr>
          <w:rStyle w:val="WW8Num2z0"/>
          <w:rFonts w:ascii="Verdana" w:hAnsi="Verdana"/>
          <w:color w:val="000000"/>
          <w:sz w:val="18"/>
          <w:szCs w:val="18"/>
        </w:rPr>
        <w:t> </w:t>
      </w:r>
      <w:r>
        <w:rPr>
          <w:rFonts w:ascii="Verdana" w:hAnsi="Verdana"/>
          <w:color w:val="000000"/>
          <w:sz w:val="18"/>
          <w:szCs w:val="18"/>
        </w:rPr>
        <w:t>Г.М. Базовые характеристики и направления совершенствования инвестиционного оценивания на</w:t>
      </w:r>
      <w:r>
        <w:rPr>
          <w:rStyle w:val="WW8Num2z0"/>
          <w:rFonts w:ascii="Verdana" w:hAnsi="Verdana"/>
          <w:color w:val="000000"/>
          <w:sz w:val="18"/>
          <w:szCs w:val="18"/>
        </w:rPr>
        <w:t> </w:t>
      </w:r>
      <w:r>
        <w:rPr>
          <w:rStyle w:val="WW8Num3z0"/>
          <w:rFonts w:ascii="Verdana" w:hAnsi="Verdana"/>
          <w:color w:val="4682B4"/>
          <w:sz w:val="18"/>
          <w:szCs w:val="18"/>
        </w:rPr>
        <w:t>корпоративном</w:t>
      </w:r>
      <w:r>
        <w:rPr>
          <w:rStyle w:val="WW8Num2z0"/>
          <w:rFonts w:ascii="Verdana" w:hAnsi="Verdana"/>
          <w:color w:val="000000"/>
          <w:sz w:val="18"/>
          <w:szCs w:val="18"/>
        </w:rPr>
        <w:t> </w:t>
      </w:r>
      <w:r>
        <w:rPr>
          <w:rFonts w:ascii="Verdana" w:hAnsi="Verdana"/>
          <w:color w:val="000000"/>
          <w:sz w:val="18"/>
          <w:szCs w:val="18"/>
        </w:rPr>
        <w:t>уровне / Г.М. Зуев, Д.М.</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2008. - № 16(121). - С. 44-56.</w:t>
      </w:r>
    </w:p>
    <w:p w14:paraId="4C24FFE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А.П. Финансовые методы управления инвестиционной привлекательностью компании / А.П. Иванов, И.В.</w:t>
      </w:r>
      <w:r>
        <w:rPr>
          <w:rStyle w:val="WW8Num2z0"/>
          <w:rFonts w:ascii="Verdana" w:hAnsi="Verdana"/>
          <w:color w:val="000000"/>
          <w:sz w:val="18"/>
          <w:szCs w:val="18"/>
        </w:rPr>
        <w:t> </w:t>
      </w:r>
      <w:r>
        <w:rPr>
          <w:rStyle w:val="WW8Num3z0"/>
          <w:rFonts w:ascii="Verdana" w:hAnsi="Verdana"/>
          <w:color w:val="4682B4"/>
          <w:sz w:val="18"/>
          <w:szCs w:val="18"/>
        </w:rPr>
        <w:t>Сахарова</w:t>
      </w:r>
      <w:r>
        <w:rPr>
          <w:rFonts w:ascii="Verdana" w:hAnsi="Verdana"/>
          <w:color w:val="000000"/>
          <w:sz w:val="18"/>
          <w:szCs w:val="18"/>
        </w:rPr>
        <w:t>, Е.Ю. Хрусталев // Аудит и финансовый анализ. 2006. - № 5. - С. 124-141.</w:t>
      </w:r>
    </w:p>
    <w:p w14:paraId="427AB8E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Ивашковская</w:t>
      </w:r>
      <w:r>
        <w:rPr>
          <w:rStyle w:val="WW8Num2z0"/>
          <w:rFonts w:ascii="Verdana" w:hAnsi="Verdana"/>
          <w:color w:val="000000"/>
          <w:sz w:val="18"/>
          <w:szCs w:val="18"/>
        </w:rPr>
        <w:t> </w:t>
      </w:r>
      <w:r>
        <w:rPr>
          <w:rFonts w:ascii="Verdana" w:hAnsi="Verdana"/>
          <w:color w:val="000000"/>
          <w:sz w:val="18"/>
          <w:szCs w:val="18"/>
        </w:rPr>
        <w:t>И.В. Становление корпорации в контексте жизненного цикла организации / И.В.</w:t>
      </w:r>
      <w:r>
        <w:rPr>
          <w:rStyle w:val="WW8Num2z0"/>
          <w:rFonts w:ascii="Verdana" w:hAnsi="Verdana"/>
          <w:color w:val="000000"/>
          <w:sz w:val="18"/>
          <w:szCs w:val="18"/>
        </w:rPr>
        <w:t> </w:t>
      </w:r>
      <w:r>
        <w:rPr>
          <w:rStyle w:val="WW8Num3z0"/>
          <w:rFonts w:ascii="Verdana" w:hAnsi="Verdana"/>
          <w:color w:val="4682B4"/>
          <w:sz w:val="18"/>
          <w:szCs w:val="18"/>
        </w:rPr>
        <w:t>Ивашковская</w:t>
      </w:r>
      <w:r>
        <w:rPr>
          <w:rFonts w:ascii="Verdana" w:hAnsi="Verdana"/>
          <w:color w:val="000000"/>
          <w:sz w:val="18"/>
          <w:szCs w:val="18"/>
        </w:rPr>
        <w:t>, Г.Н. Константинов, С.Р. Филонович // Российский журнал менеджмента. 2004. - № 4. - С. 113-132.</w:t>
      </w:r>
    </w:p>
    <w:p w14:paraId="79156523"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Илышева</w:t>
      </w:r>
      <w:r>
        <w:rPr>
          <w:rStyle w:val="WW8Num2z0"/>
          <w:rFonts w:ascii="Verdana" w:hAnsi="Verdana"/>
          <w:color w:val="000000"/>
          <w:sz w:val="18"/>
          <w:szCs w:val="18"/>
        </w:rPr>
        <w:t> </w:t>
      </w:r>
      <w:r>
        <w:rPr>
          <w:rFonts w:ascii="Verdana" w:hAnsi="Verdana"/>
          <w:color w:val="000000"/>
          <w:sz w:val="18"/>
          <w:szCs w:val="18"/>
        </w:rPr>
        <w:t>Н.Н. Анализ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сформированной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Н.Н. Илышева, С.И.</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2006. - № 21. - С. 59-65.</w:t>
      </w:r>
    </w:p>
    <w:p w14:paraId="44D5F86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Илюхина Е. Иностранные инвестиции в российской экономике: аналитические материалы / http://www.iip.ru/analytics/pub.php?n=1001</w:t>
      </w:r>
    </w:p>
    <w:p w14:paraId="5FA6AD6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125. Иритикова B.C. Рекомендации по разработке должностных инструк-. ций / B.C. Иритикова </w:t>
      </w:r>
      <w:r>
        <w:rPr>
          <w:rFonts w:ascii="Verdana" w:hAnsi="Verdana"/>
          <w:color w:val="000000"/>
          <w:sz w:val="18"/>
          <w:szCs w:val="18"/>
        </w:rPr>
        <w:lastRenderedPageBreak/>
        <w:t>//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1998. - № 10.</w:t>
      </w:r>
    </w:p>
    <w:p w14:paraId="1858290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Катрич</w:t>
      </w:r>
      <w:r>
        <w:rPr>
          <w:rStyle w:val="WW8Num2z0"/>
          <w:rFonts w:ascii="Verdana" w:hAnsi="Verdana"/>
          <w:color w:val="000000"/>
          <w:sz w:val="18"/>
          <w:szCs w:val="18"/>
        </w:rPr>
        <w:t> </w:t>
      </w:r>
      <w:r>
        <w:rPr>
          <w:rFonts w:ascii="Verdana" w:hAnsi="Verdana"/>
          <w:color w:val="000000"/>
          <w:sz w:val="18"/>
          <w:szCs w:val="18"/>
        </w:rPr>
        <w:t>С.В. Должностная инструкция: требования к ее составлению / С.В. Катрич // Из архивов журнала «</w:t>
      </w:r>
      <w:r>
        <w:rPr>
          <w:rStyle w:val="WW8Num3z0"/>
          <w:rFonts w:ascii="Verdana" w:hAnsi="Verdana"/>
          <w:color w:val="4682B4"/>
          <w:sz w:val="18"/>
          <w:szCs w:val="18"/>
        </w:rPr>
        <w:t>Персонал</w:t>
      </w:r>
      <w:r>
        <w:rPr>
          <w:rFonts w:ascii="Verdana" w:hAnsi="Verdana"/>
          <w:color w:val="000000"/>
          <w:sz w:val="18"/>
          <w:szCs w:val="18"/>
        </w:rPr>
        <w:t>», http://www.hrc.ru/</w:t>
      </w:r>
    </w:p>
    <w:p w14:paraId="092AEA1B"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Коротких Н.</w:t>
      </w:r>
      <w:r>
        <w:rPr>
          <w:rStyle w:val="WW8Num2z0"/>
          <w:rFonts w:ascii="Verdana" w:hAnsi="Verdana"/>
          <w:color w:val="000000"/>
          <w:sz w:val="18"/>
          <w:szCs w:val="18"/>
        </w:rPr>
        <w:t> </w:t>
      </w:r>
      <w:r>
        <w:rPr>
          <w:rStyle w:val="WW8Num3z0"/>
          <w:rFonts w:ascii="Verdana" w:hAnsi="Verdana"/>
          <w:color w:val="4682B4"/>
          <w:sz w:val="18"/>
          <w:szCs w:val="18"/>
        </w:rPr>
        <w:t>Предпринимательский</w:t>
      </w:r>
      <w:r>
        <w:rPr>
          <w:rStyle w:val="WW8Num2z0"/>
          <w:rFonts w:ascii="Verdana" w:hAnsi="Verdana"/>
          <w:color w:val="000000"/>
          <w:sz w:val="18"/>
          <w:szCs w:val="18"/>
        </w:rPr>
        <w:t> </w:t>
      </w:r>
      <w:r>
        <w:rPr>
          <w:rFonts w:ascii="Verdana" w:hAnsi="Verdana"/>
          <w:color w:val="000000"/>
          <w:sz w:val="18"/>
          <w:szCs w:val="18"/>
        </w:rPr>
        <w:t>риск как объект страхования / Н. Коротких // Управление риском. 2001. - № 3. - С. 49-52.</w:t>
      </w:r>
    </w:p>
    <w:p w14:paraId="4E63CB4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Анализ методик по оценке финансового состояния организации / Н.П. Любушин, Н.Э.</w:t>
      </w:r>
      <w:r>
        <w:rPr>
          <w:rStyle w:val="WW8Num2z0"/>
          <w:rFonts w:ascii="Verdana" w:hAnsi="Verdana"/>
          <w:color w:val="000000"/>
          <w:sz w:val="18"/>
          <w:szCs w:val="18"/>
        </w:rPr>
        <w:t> </w:t>
      </w:r>
      <w:r>
        <w:rPr>
          <w:rStyle w:val="WW8Num3z0"/>
          <w:rFonts w:ascii="Verdana" w:hAnsi="Verdana"/>
          <w:color w:val="4682B4"/>
          <w:sz w:val="18"/>
          <w:szCs w:val="18"/>
        </w:rPr>
        <w:t>Бабичева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2006. - № 22. - С. 2-7.</w:t>
      </w:r>
    </w:p>
    <w:p w14:paraId="65792DF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Т.Ю. Различие и сходство между IAS, GAAP US и GAAP UK. Вводная обзорная статья / Т.Ю. Максимова, С.Г.</w:t>
      </w:r>
      <w:r>
        <w:rPr>
          <w:rStyle w:val="WW8Num2z0"/>
          <w:rFonts w:ascii="Verdana" w:hAnsi="Verdana"/>
          <w:color w:val="000000"/>
          <w:sz w:val="18"/>
          <w:szCs w:val="18"/>
        </w:rPr>
        <w:t> </w:t>
      </w:r>
      <w:r>
        <w:rPr>
          <w:rStyle w:val="WW8Num3z0"/>
          <w:rFonts w:ascii="Verdana" w:hAnsi="Verdana"/>
          <w:color w:val="4682B4"/>
          <w:sz w:val="18"/>
          <w:szCs w:val="18"/>
        </w:rPr>
        <w:t>Максимов</w:t>
      </w:r>
      <w:r>
        <w:rPr>
          <w:rStyle w:val="WW8Num2z0"/>
          <w:rFonts w:ascii="Verdana" w:hAnsi="Verdana"/>
          <w:color w:val="000000"/>
          <w:sz w:val="18"/>
          <w:szCs w:val="18"/>
        </w:rPr>
        <w:t> </w:t>
      </w:r>
      <w:r>
        <w:rPr>
          <w:rFonts w:ascii="Verdana" w:hAnsi="Verdana"/>
          <w:color w:val="000000"/>
          <w:sz w:val="18"/>
          <w:szCs w:val="18"/>
        </w:rPr>
        <w:t>// www.gaap.ru</w:t>
      </w:r>
    </w:p>
    <w:p w14:paraId="74E637A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Михайлова П.</w:t>
      </w:r>
      <w:r>
        <w:rPr>
          <w:rStyle w:val="WW8Num2z0"/>
          <w:rFonts w:ascii="Verdana" w:hAnsi="Verdana"/>
          <w:color w:val="000000"/>
          <w:sz w:val="18"/>
          <w:szCs w:val="18"/>
        </w:rPr>
        <w:t> </w:t>
      </w:r>
      <w:r>
        <w:rPr>
          <w:rStyle w:val="WW8Num3z0"/>
          <w:rFonts w:ascii="Verdana" w:hAnsi="Verdana"/>
          <w:color w:val="4682B4"/>
          <w:sz w:val="18"/>
          <w:szCs w:val="18"/>
        </w:rPr>
        <w:t>Срочный</w:t>
      </w:r>
      <w:r>
        <w:rPr>
          <w:rStyle w:val="WW8Num2z0"/>
          <w:rFonts w:ascii="Verdana" w:hAnsi="Verdana"/>
          <w:color w:val="000000"/>
          <w:sz w:val="18"/>
          <w:szCs w:val="18"/>
        </w:rPr>
        <w:t> </w:t>
      </w:r>
      <w:r>
        <w:rPr>
          <w:rFonts w:ascii="Verdana" w:hAnsi="Verdana"/>
          <w:color w:val="000000"/>
          <w:sz w:val="18"/>
          <w:szCs w:val="18"/>
        </w:rPr>
        <w:t>рынок и управление рисками / П. Михайлова, А. Колосов // www.hedjing.ru</w:t>
      </w:r>
    </w:p>
    <w:p w14:paraId="3EF1B4F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Молина М. Лисин показался англичанам хуже Достоевского / М. Мо-лина // www.rbcdaily.ru</w:t>
      </w:r>
    </w:p>
    <w:p w14:paraId="59B95E7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Нагин В. Привлечение инвестиций требует длительной подготовки / В. Нагин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2006. - № 23.</w:t>
      </w:r>
    </w:p>
    <w:p w14:paraId="3769240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Недосекин</w:t>
      </w:r>
      <w:r>
        <w:rPr>
          <w:rStyle w:val="WW8Num2z0"/>
          <w:rFonts w:ascii="Verdana" w:hAnsi="Verdana"/>
          <w:color w:val="000000"/>
          <w:sz w:val="18"/>
          <w:szCs w:val="18"/>
        </w:rPr>
        <w:t> </w:t>
      </w:r>
      <w:r>
        <w:rPr>
          <w:rFonts w:ascii="Verdana" w:hAnsi="Verdana"/>
          <w:color w:val="000000"/>
          <w:sz w:val="18"/>
          <w:szCs w:val="18"/>
        </w:rPr>
        <w:t>А.О. Методологические основы моделирования финансовой деятельности с использованием нечетко-множественных описаний: дис. док.</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А.О. Недосекин. СПб.: 2003. - 280 с.</w:t>
      </w:r>
    </w:p>
    <w:p w14:paraId="579776C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Подготовка инвестиционного предложения // www.gaap.ru</w:t>
      </w:r>
    </w:p>
    <w:p w14:paraId="68B5B65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Подсосонная</w:t>
      </w:r>
      <w:r>
        <w:rPr>
          <w:rStyle w:val="WW8Num2z0"/>
          <w:rFonts w:ascii="Verdana" w:hAnsi="Verdana"/>
          <w:color w:val="000000"/>
          <w:sz w:val="18"/>
          <w:szCs w:val="18"/>
        </w:rPr>
        <w:t> </w:t>
      </w:r>
      <w:r>
        <w:rPr>
          <w:rFonts w:ascii="Verdana" w:hAnsi="Verdana"/>
          <w:color w:val="000000"/>
          <w:sz w:val="18"/>
          <w:szCs w:val="18"/>
        </w:rPr>
        <w:t>Н.С. Зарубежный опыт венчурных инвестиций.</w:t>
      </w:r>
      <w:r>
        <w:rPr>
          <w:rStyle w:val="WW8Num2z0"/>
          <w:rFonts w:ascii="Verdana" w:hAnsi="Verdana"/>
          <w:color w:val="000000"/>
          <w:sz w:val="18"/>
          <w:szCs w:val="18"/>
        </w:rPr>
        <w:t> </w:t>
      </w:r>
      <w:r>
        <w:rPr>
          <w:rStyle w:val="WW8Num3z0"/>
          <w:rFonts w:ascii="Verdana" w:hAnsi="Verdana"/>
          <w:color w:val="4682B4"/>
          <w:sz w:val="18"/>
          <w:szCs w:val="18"/>
        </w:rPr>
        <w:t>Венчурный</w:t>
      </w:r>
      <w:r>
        <w:rPr>
          <w:rStyle w:val="WW8Num2z0"/>
          <w:rFonts w:ascii="Verdana" w:hAnsi="Verdana"/>
          <w:color w:val="000000"/>
          <w:sz w:val="18"/>
          <w:szCs w:val="18"/>
        </w:rPr>
        <w:t> </w:t>
      </w:r>
      <w:r>
        <w:rPr>
          <w:rFonts w:ascii="Verdana" w:hAnsi="Verdana"/>
          <w:color w:val="000000"/>
          <w:sz w:val="18"/>
          <w:szCs w:val="18"/>
        </w:rPr>
        <w:t>капитал США и Европы: цифры и факты / Н.С. Подсосонная // www.gaap.ru</w:t>
      </w:r>
    </w:p>
    <w:p w14:paraId="1E2225D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Прибыткова Г. Методологические подходы к оценке инвестиционной привлекательности как основы разработки инвестиционной политики / Г. Прибыткова // Инвестиции в России. 2005. - № 3. — С. 3-9.</w:t>
      </w:r>
    </w:p>
    <w:p w14:paraId="1F118B7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Ройзман</w:t>
      </w:r>
      <w:r>
        <w:rPr>
          <w:rStyle w:val="WW8Num2z0"/>
          <w:rFonts w:ascii="Verdana" w:hAnsi="Verdana"/>
          <w:color w:val="000000"/>
          <w:sz w:val="18"/>
          <w:szCs w:val="18"/>
        </w:rPr>
        <w:t> </w:t>
      </w:r>
      <w:r>
        <w:rPr>
          <w:rFonts w:ascii="Verdana" w:hAnsi="Verdana"/>
          <w:color w:val="000000"/>
          <w:sz w:val="18"/>
          <w:szCs w:val="18"/>
        </w:rPr>
        <w:t>И. Динамика инвестиционной привлекательности и инвестиционной конкурентоспособности российских регионов в</w:t>
      </w:r>
      <w:r>
        <w:rPr>
          <w:rStyle w:val="WW8Num2z0"/>
          <w:rFonts w:ascii="Verdana" w:hAnsi="Verdana"/>
          <w:color w:val="000000"/>
          <w:sz w:val="18"/>
          <w:szCs w:val="18"/>
        </w:rPr>
        <w:t> </w:t>
      </w:r>
      <w:r>
        <w:rPr>
          <w:rStyle w:val="WW8Num3z0"/>
          <w:rFonts w:ascii="Verdana" w:hAnsi="Verdana"/>
          <w:color w:val="4682B4"/>
          <w:sz w:val="18"/>
          <w:szCs w:val="18"/>
        </w:rPr>
        <w:t>среднесрочной</w:t>
      </w:r>
      <w:r>
        <w:rPr>
          <w:rStyle w:val="WW8Num2z0"/>
          <w:rFonts w:ascii="Verdana" w:hAnsi="Verdana"/>
          <w:color w:val="000000"/>
          <w:sz w:val="18"/>
          <w:szCs w:val="18"/>
        </w:rPr>
        <w:t> </w:t>
      </w:r>
      <w:r>
        <w:rPr>
          <w:rFonts w:ascii="Verdana" w:hAnsi="Verdana"/>
          <w:color w:val="000000"/>
          <w:sz w:val="18"/>
          <w:szCs w:val="18"/>
        </w:rPr>
        <w:t>перспективе / И. Ройзман, Т. Бондарева // Инвестиции в России. 2008. - № 9. - С. 3-13.</w:t>
      </w:r>
    </w:p>
    <w:p w14:paraId="7F1FDAB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Савчук</w:t>
      </w:r>
      <w:r>
        <w:rPr>
          <w:rStyle w:val="WW8Num2z0"/>
          <w:rFonts w:ascii="Verdana" w:hAnsi="Verdana"/>
          <w:color w:val="000000"/>
          <w:sz w:val="18"/>
          <w:szCs w:val="18"/>
        </w:rPr>
        <w:t> </w:t>
      </w:r>
      <w:r>
        <w:rPr>
          <w:rFonts w:ascii="Verdana" w:hAnsi="Verdana"/>
          <w:color w:val="000000"/>
          <w:sz w:val="18"/>
          <w:szCs w:val="18"/>
        </w:rPr>
        <w:t>В.П. Оценка инвестиционных проектов как избежать ошибок / В.П. Савчук // Финансовый директор, - 2004. - № 1 (17). http://www.gaap.ru</w:t>
      </w:r>
    </w:p>
    <w:p w14:paraId="0417CA0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Самусенко</w:t>
      </w:r>
      <w:r>
        <w:rPr>
          <w:rStyle w:val="WW8Num2z0"/>
          <w:rFonts w:ascii="Verdana" w:hAnsi="Verdana"/>
          <w:color w:val="000000"/>
          <w:sz w:val="18"/>
          <w:szCs w:val="18"/>
        </w:rPr>
        <w:t> </w:t>
      </w:r>
      <w:r>
        <w:rPr>
          <w:rFonts w:ascii="Verdana" w:hAnsi="Verdana"/>
          <w:color w:val="000000"/>
          <w:sz w:val="18"/>
          <w:szCs w:val="18"/>
        </w:rPr>
        <w:t>С.А. Выбор формы финансирования долгосрочных инвестиций с учетом фактора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 С.А. Самусенко // Экономический анализ: теория и практика. 2008. - №16(121). - С. 28-35.</w:t>
      </w:r>
    </w:p>
    <w:p w14:paraId="1FAE0CB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Сафронов Б. Инвестиционный рынок:</w:t>
      </w:r>
      <w:r>
        <w:rPr>
          <w:rStyle w:val="WW8Num2z0"/>
          <w:rFonts w:ascii="Verdana" w:hAnsi="Verdana"/>
          <w:color w:val="000000"/>
          <w:sz w:val="18"/>
          <w:szCs w:val="18"/>
        </w:rPr>
        <w:t> </w:t>
      </w:r>
      <w:r>
        <w:rPr>
          <w:rStyle w:val="WW8Num3z0"/>
          <w:rFonts w:ascii="Verdana" w:hAnsi="Verdana"/>
          <w:color w:val="4682B4"/>
          <w:sz w:val="18"/>
          <w:szCs w:val="18"/>
        </w:rPr>
        <w:t>конъюнктура</w:t>
      </w:r>
      <w:r>
        <w:rPr>
          <w:rStyle w:val="WW8Num2z0"/>
          <w:rFonts w:ascii="Verdana" w:hAnsi="Verdana"/>
          <w:color w:val="000000"/>
          <w:sz w:val="18"/>
          <w:szCs w:val="18"/>
        </w:rPr>
        <w:t> </w:t>
      </w:r>
      <w:r>
        <w:rPr>
          <w:rFonts w:ascii="Verdana" w:hAnsi="Verdana"/>
          <w:color w:val="000000"/>
          <w:sz w:val="18"/>
          <w:szCs w:val="18"/>
        </w:rPr>
        <w:t>января сентября 2007 г. / Б. Сафронов, Б. Мельников, И. Кудрявцева // Инвестиции в России. -2008.-№2.-С. 11-20.</w:t>
      </w:r>
    </w:p>
    <w:p w14:paraId="732B903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Серов В. О совершенствовании оценки экономической эффективности инвестиций в производственный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 В. Серов // Инвестиции в России. -2008.-№7.-С. 27-35.</w:t>
      </w:r>
    </w:p>
    <w:p w14:paraId="69487AD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Славянов А. Влияние прямых иностранных инвестиций на развитие стран с переходной экономикой / А. Славянов // Инвестиции в России. 2008. -№8.-С. 10-15.</w:t>
      </w:r>
    </w:p>
    <w:p w14:paraId="1C9DD431"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Соловьев</w:t>
      </w:r>
      <w:r>
        <w:rPr>
          <w:rStyle w:val="WW8Num2z0"/>
          <w:rFonts w:ascii="Verdana" w:hAnsi="Verdana"/>
          <w:color w:val="000000"/>
          <w:sz w:val="18"/>
          <w:szCs w:val="18"/>
        </w:rPr>
        <w:t> </w:t>
      </w:r>
      <w:r>
        <w:rPr>
          <w:rFonts w:ascii="Verdana" w:hAnsi="Verdana"/>
          <w:color w:val="000000"/>
          <w:sz w:val="18"/>
          <w:szCs w:val="18"/>
        </w:rPr>
        <w:t>Д.П. Должностная инструкция / Д.П. Соловьев // http://dps.smrtlc.ru/</w:t>
      </w:r>
    </w:p>
    <w:p w14:paraId="6DE20AD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М.М. Оценка инвестиционной привлекательности / М.М.</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2007. - № 24(105).</w:t>
      </w:r>
    </w:p>
    <w:p w14:paraId="13C7501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Сухарев О. Инвестиционные проблемы макроразвития России / О. Сухарев // Инвестиции в России. 2008. - № 10. - С. 3-11.</w:t>
      </w:r>
    </w:p>
    <w:p w14:paraId="60588F2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Талдыкина А. Великий комбинатор / А. Тадыкин // Профиль. 2004. -№ 21 (388). http://www.profile.ru/</w:t>
      </w:r>
    </w:p>
    <w:p w14:paraId="407863E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Федорович</w:t>
      </w:r>
      <w:r>
        <w:rPr>
          <w:rStyle w:val="WW8Num2z0"/>
          <w:rFonts w:ascii="Verdana" w:hAnsi="Verdana"/>
          <w:color w:val="000000"/>
          <w:sz w:val="18"/>
          <w:szCs w:val="18"/>
        </w:rPr>
        <w:t> </w:t>
      </w:r>
      <w:r>
        <w:rPr>
          <w:rFonts w:ascii="Verdana" w:hAnsi="Verdana"/>
          <w:color w:val="000000"/>
          <w:sz w:val="18"/>
          <w:szCs w:val="18"/>
        </w:rPr>
        <w:t>Т.В. Финансовая отчетность как</w:t>
      </w:r>
      <w:r>
        <w:rPr>
          <w:rStyle w:val="WW8Num2z0"/>
          <w:rFonts w:ascii="Verdana" w:hAnsi="Verdana"/>
          <w:color w:val="000000"/>
          <w:sz w:val="18"/>
          <w:szCs w:val="18"/>
        </w:rPr>
        <w:t> </w:t>
      </w:r>
      <w:r>
        <w:rPr>
          <w:rStyle w:val="WW8Num3z0"/>
          <w:rFonts w:ascii="Verdana" w:hAnsi="Verdana"/>
          <w:color w:val="4682B4"/>
          <w:sz w:val="18"/>
          <w:szCs w:val="18"/>
        </w:rPr>
        <w:t>индикатор</w:t>
      </w:r>
      <w:r>
        <w:rPr>
          <w:rStyle w:val="WW8Num2z0"/>
          <w:rFonts w:ascii="Verdana" w:hAnsi="Verdana"/>
          <w:color w:val="000000"/>
          <w:sz w:val="18"/>
          <w:szCs w:val="18"/>
        </w:rPr>
        <w:t> </w:t>
      </w:r>
      <w:r>
        <w:rPr>
          <w:rFonts w:ascii="Verdana" w:hAnsi="Verdana"/>
          <w:color w:val="000000"/>
          <w:sz w:val="18"/>
          <w:szCs w:val="18"/>
        </w:rPr>
        <w:t>инвестиционной привлекательности корпорации / Т.В. Федорович // Экономический анализ: теория и практика. 2008. - № 12(117). - С. 29-35.</w:t>
      </w:r>
    </w:p>
    <w:p w14:paraId="659D1FC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Филонович</w:t>
      </w:r>
      <w:r>
        <w:rPr>
          <w:rStyle w:val="WW8Num2z0"/>
          <w:rFonts w:ascii="Verdana" w:hAnsi="Verdana"/>
          <w:color w:val="000000"/>
          <w:sz w:val="18"/>
          <w:szCs w:val="18"/>
        </w:rPr>
        <w:t> </w:t>
      </w:r>
      <w:r>
        <w:rPr>
          <w:rFonts w:ascii="Verdana" w:hAnsi="Verdana"/>
          <w:color w:val="000000"/>
          <w:sz w:val="18"/>
          <w:szCs w:val="18"/>
        </w:rPr>
        <w:t>С.Р. Использование моделей жизненного цикла организации в процессе</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диагностики // Социологические исследования. 2005. - № 4. - С. 53-64.</w:t>
      </w:r>
    </w:p>
    <w:p w14:paraId="57D92275"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Филонович</w:t>
      </w:r>
      <w:r>
        <w:rPr>
          <w:rStyle w:val="WW8Num2z0"/>
          <w:rFonts w:ascii="Verdana" w:hAnsi="Verdana"/>
          <w:color w:val="000000"/>
          <w:sz w:val="18"/>
          <w:szCs w:val="18"/>
        </w:rPr>
        <w:t> </w:t>
      </w:r>
      <w:r>
        <w:rPr>
          <w:rFonts w:ascii="Verdana" w:hAnsi="Verdana"/>
          <w:color w:val="000000"/>
          <w:sz w:val="18"/>
          <w:szCs w:val="18"/>
        </w:rPr>
        <w:t>С.Р. Теория жизненных циклов организации И.</w:t>
      </w:r>
      <w:r>
        <w:rPr>
          <w:rStyle w:val="WW8Num2z0"/>
          <w:rFonts w:ascii="Verdana" w:hAnsi="Verdana"/>
          <w:color w:val="000000"/>
          <w:sz w:val="18"/>
          <w:szCs w:val="18"/>
        </w:rPr>
        <w:t> </w:t>
      </w:r>
      <w:r>
        <w:rPr>
          <w:rStyle w:val="WW8Num3z0"/>
          <w:rFonts w:ascii="Verdana" w:hAnsi="Verdana"/>
          <w:color w:val="4682B4"/>
          <w:sz w:val="18"/>
          <w:szCs w:val="18"/>
        </w:rPr>
        <w:t>Адизеса</w:t>
      </w:r>
      <w:r>
        <w:rPr>
          <w:rStyle w:val="WW8Num2z0"/>
          <w:rFonts w:ascii="Verdana" w:hAnsi="Verdana"/>
          <w:color w:val="000000"/>
          <w:sz w:val="18"/>
          <w:szCs w:val="18"/>
        </w:rPr>
        <w:t> </w:t>
      </w:r>
      <w:r>
        <w:rPr>
          <w:rFonts w:ascii="Verdana" w:hAnsi="Verdana"/>
          <w:color w:val="000000"/>
          <w:sz w:val="18"/>
          <w:szCs w:val="18"/>
        </w:rPr>
        <w:t>и российская действительность / С.Р. Филонович, Е.И.</w:t>
      </w:r>
      <w:r>
        <w:rPr>
          <w:rStyle w:val="WW8Num2z0"/>
          <w:rFonts w:ascii="Verdana" w:hAnsi="Verdana"/>
          <w:color w:val="000000"/>
          <w:sz w:val="18"/>
          <w:szCs w:val="18"/>
        </w:rPr>
        <w:t> </w:t>
      </w:r>
      <w:r>
        <w:rPr>
          <w:rStyle w:val="WW8Num3z0"/>
          <w:rFonts w:ascii="Verdana" w:hAnsi="Verdana"/>
          <w:color w:val="4682B4"/>
          <w:sz w:val="18"/>
          <w:szCs w:val="18"/>
        </w:rPr>
        <w:t>Кушелевич</w:t>
      </w:r>
      <w:r>
        <w:rPr>
          <w:rStyle w:val="WW8Num2z0"/>
          <w:rFonts w:ascii="Verdana" w:hAnsi="Verdana"/>
          <w:color w:val="000000"/>
          <w:sz w:val="18"/>
          <w:szCs w:val="18"/>
        </w:rPr>
        <w:t> </w:t>
      </w:r>
      <w:r>
        <w:rPr>
          <w:rFonts w:ascii="Verdana" w:hAnsi="Verdana"/>
          <w:color w:val="000000"/>
          <w:sz w:val="18"/>
          <w:szCs w:val="18"/>
        </w:rPr>
        <w:t xml:space="preserve">// Социологические исследования. 1996. - № 10. </w:t>
      </w:r>
      <w:r>
        <w:rPr>
          <w:rFonts w:ascii="Verdana" w:hAnsi="Verdana"/>
          <w:color w:val="000000"/>
          <w:sz w:val="18"/>
          <w:szCs w:val="18"/>
        </w:rPr>
        <w:lastRenderedPageBreak/>
        <w:t>- С. 63-71.</w:t>
      </w:r>
    </w:p>
    <w:p w14:paraId="400BC46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Хабаров М. Управление компанией с помощью EVA / М. Хабаров// Финансовый директор. 2004. - № 2 (февраль)</w:t>
      </w:r>
    </w:p>
    <w:p w14:paraId="1E7BBFA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Широкова</w:t>
      </w:r>
      <w:r>
        <w:rPr>
          <w:rStyle w:val="WW8Num2z0"/>
          <w:rFonts w:ascii="Verdana" w:hAnsi="Verdana"/>
          <w:color w:val="000000"/>
          <w:sz w:val="18"/>
          <w:szCs w:val="18"/>
        </w:rPr>
        <w:t> </w:t>
      </w:r>
      <w:r>
        <w:rPr>
          <w:rFonts w:ascii="Verdana" w:hAnsi="Verdana"/>
          <w:color w:val="000000"/>
          <w:sz w:val="18"/>
          <w:szCs w:val="18"/>
        </w:rPr>
        <w:t>Г.В. Особенности формирования жизненных циклов российских компаний (эмпирический анализ) / Г.В. Широкова, И.С.</w:t>
      </w:r>
      <w:r>
        <w:rPr>
          <w:rStyle w:val="WW8Num2z0"/>
          <w:rFonts w:ascii="Verdana" w:hAnsi="Verdana"/>
          <w:color w:val="000000"/>
          <w:sz w:val="18"/>
          <w:szCs w:val="18"/>
        </w:rPr>
        <w:t> </w:t>
      </w:r>
      <w:r>
        <w:rPr>
          <w:rStyle w:val="WW8Num3z0"/>
          <w:rFonts w:ascii="Verdana" w:hAnsi="Verdana"/>
          <w:color w:val="4682B4"/>
          <w:sz w:val="18"/>
          <w:szCs w:val="18"/>
        </w:rPr>
        <w:t>Меркурьева</w:t>
      </w:r>
      <w:r>
        <w:rPr>
          <w:rFonts w:ascii="Verdana" w:hAnsi="Verdana"/>
          <w:color w:val="000000"/>
          <w:sz w:val="18"/>
          <w:szCs w:val="18"/>
        </w:rPr>
        <w:t>, О.Ю. Серова // Российский журнал менеджмента. 2006. - т. 4, № 3. - С. 3-26.</w:t>
      </w:r>
    </w:p>
    <w:p w14:paraId="0C75122A"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Юдкина</w:t>
      </w:r>
      <w:r>
        <w:rPr>
          <w:rStyle w:val="WW8Num2z0"/>
          <w:rFonts w:ascii="Verdana" w:hAnsi="Verdana"/>
          <w:color w:val="000000"/>
          <w:sz w:val="18"/>
          <w:szCs w:val="18"/>
        </w:rPr>
        <w:t> </w:t>
      </w:r>
      <w:r>
        <w:rPr>
          <w:rFonts w:ascii="Verdana" w:hAnsi="Verdana"/>
          <w:color w:val="000000"/>
          <w:sz w:val="18"/>
          <w:szCs w:val="18"/>
        </w:rPr>
        <w:t>JI.B., Берлин Ю.И. Корреляционный анализ взаимосвязей показателей динамики</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и эффективности деятельности публичной компании / JI.B. Юдкина, Ю.И.</w:t>
      </w:r>
      <w:r>
        <w:rPr>
          <w:rStyle w:val="WW8Num2z0"/>
          <w:rFonts w:ascii="Verdana" w:hAnsi="Verdana"/>
          <w:color w:val="000000"/>
          <w:sz w:val="18"/>
          <w:szCs w:val="18"/>
        </w:rPr>
        <w:t> </w:t>
      </w:r>
      <w:r>
        <w:rPr>
          <w:rStyle w:val="WW8Num3z0"/>
          <w:rFonts w:ascii="Verdana" w:hAnsi="Verdana"/>
          <w:color w:val="4682B4"/>
          <w:sz w:val="18"/>
          <w:szCs w:val="18"/>
        </w:rPr>
        <w:t>Берлин</w:t>
      </w:r>
      <w:r>
        <w:rPr>
          <w:rStyle w:val="WW8Num2z0"/>
          <w:rFonts w:ascii="Verdana" w:hAnsi="Verdana"/>
          <w:color w:val="000000"/>
          <w:sz w:val="18"/>
          <w:szCs w:val="18"/>
        </w:rPr>
        <w:t> </w:t>
      </w:r>
      <w:r>
        <w:rPr>
          <w:rFonts w:ascii="Verdana" w:hAnsi="Verdana"/>
          <w:color w:val="000000"/>
          <w:sz w:val="18"/>
          <w:szCs w:val="18"/>
        </w:rPr>
        <w:t>// Финансы и кредит. 2009. - № 3(345).-С. 16-21.</w:t>
      </w:r>
    </w:p>
    <w:p w14:paraId="02467F39"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BOFIT Russia Review 4-2005 / Bank of Finland, Institute for Economies in Transition, Helsinki, 2005 / www.bof.fi/bofit</w:t>
      </w:r>
    </w:p>
    <w:p w14:paraId="658B5664"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Deloitte &amp; Touche Analytical Review: Compliance Challenges for Foreign Private Issuers / http://www.deloitte.eom/dtt/artide/0,1002,sid%3D36513%26cid%3D75882,00.html</w:t>
      </w:r>
    </w:p>
    <w:p w14:paraId="2D7E2C5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Lensink R., Sterken E. Investment, financing and uncertainty in Baltic States // Papers of the 4th conference on financial sector reform in Central and Eastern Europe / Tallinn, 1998, p. 47-74.</w:t>
      </w:r>
    </w:p>
    <w:p w14:paraId="5C79148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Tammeraid A., Teearu A. Development of financial contractual relationships and investment policy of Estonian firms // Papers of the 4th conference on financial sector reform in Central and Eastern Europe / Tallinn, 1998, p. 123-132.</w:t>
      </w:r>
    </w:p>
    <w:p w14:paraId="2C15349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United Nation Conference on Trade and Development. Press release 23.01.06 / www.unctad.org</w:t>
      </w:r>
    </w:p>
    <w:p w14:paraId="4490665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United Nation Conference on Trade and Development. WID Country Profile: Russian Federation, 2006 / www.unctad.org</w:t>
      </w:r>
    </w:p>
    <w:p w14:paraId="72B3FD3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United Nation Conference on Trade and Development. World Investment Report 2006. FDI from Developing and Transition Economies: Implications for Development / New York and Geneva, 2006, 366 p. / www.unctad.org</w:t>
      </w:r>
    </w:p>
    <w:p w14:paraId="7E06E5DF"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United Nation Conference on Trade and Development. World Investment Report 2007. Transnational Corporations, Extractive Industries and Development / New York and Geneva, 2007, 294 p. / www.unctad.org</w:t>
      </w:r>
    </w:p>
    <w:p w14:paraId="69AD9E9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United Nation Conference on Trade and Development. World Investment Report 2008. Transnational Corporations and the Infrastructure Challenge / N.Y., Geneva, 2008, 411 p. / www.unctad.org</w:t>
      </w:r>
    </w:p>
    <w:p w14:paraId="44AAB79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Vahter P. Which firms benefit more from inward foreign direct investments? // Working papers of Eesti Pank No 11, 2005</w:t>
      </w:r>
    </w:p>
    <w:p w14:paraId="6451EB6D"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World investment directory. Vol. VIII. Central and Eastern Europe. -N.Y., Geneva, 2003. 398 p. / www.unctad.org1.</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источники</w:t>
      </w:r>
    </w:p>
    <w:p w14:paraId="35C1B10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отчет ОАО «НЛМК» за 2004 год. Режим доступа: www.nlmk.ru</w:t>
      </w:r>
    </w:p>
    <w:p w14:paraId="62B2349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Годовой отчет</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«НЛМК» за 2005 год. — Режим доступа: www.nlmk.ru</w:t>
      </w:r>
    </w:p>
    <w:p w14:paraId="69992C4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Годовой отчет ОАО «НЛМК» за 2006 год. Режим доступа: www.nlmk.ru</w:t>
      </w:r>
    </w:p>
    <w:p w14:paraId="34454177"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Годовой отчет ОАО «НЛМК» за 2007 год. — Режим доступа: www.nlmk.ru</w:t>
      </w:r>
    </w:p>
    <w:p w14:paraId="5FED549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Годовой отчет ОАО «</w:t>
      </w:r>
      <w:r>
        <w:rPr>
          <w:rStyle w:val="WW8Num3z0"/>
          <w:rFonts w:ascii="Verdana" w:hAnsi="Verdana"/>
          <w:color w:val="4682B4"/>
          <w:sz w:val="18"/>
          <w:szCs w:val="18"/>
        </w:rPr>
        <w:t>ММК</w:t>
      </w:r>
      <w:r>
        <w:rPr>
          <w:rFonts w:ascii="Verdana" w:hAnsi="Verdana"/>
          <w:color w:val="000000"/>
          <w:sz w:val="18"/>
          <w:szCs w:val="18"/>
        </w:rPr>
        <w:t>» за 2007 год. Режим доступа: www.mmk.ru</w:t>
      </w:r>
    </w:p>
    <w:p w14:paraId="2ED3D178"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Годовой отчет ОАО «</w:t>
      </w:r>
      <w:r>
        <w:rPr>
          <w:rStyle w:val="WW8Num3z0"/>
          <w:rFonts w:ascii="Verdana" w:hAnsi="Verdana"/>
          <w:color w:val="4682B4"/>
          <w:sz w:val="18"/>
          <w:szCs w:val="18"/>
        </w:rPr>
        <w:t>Мечел</w:t>
      </w:r>
      <w:r>
        <w:rPr>
          <w:rFonts w:ascii="Verdana" w:hAnsi="Verdana"/>
          <w:color w:val="000000"/>
          <w:sz w:val="18"/>
          <w:szCs w:val="18"/>
        </w:rPr>
        <w:t>» за 2007 год. Режим доступа: www.mechel.ru</w:t>
      </w:r>
    </w:p>
    <w:p w14:paraId="0F17B88C"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Годовой отчет ОАО «</w:t>
      </w:r>
      <w:r>
        <w:rPr>
          <w:rStyle w:val="WW8Num3z0"/>
          <w:rFonts w:ascii="Verdana" w:hAnsi="Verdana"/>
          <w:color w:val="4682B4"/>
          <w:sz w:val="18"/>
          <w:szCs w:val="18"/>
        </w:rPr>
        <w:t>Северсталь</w:t>
      </w:r>
      <w:r>
        <w:rPr>
          <w:rFonts w:ascii="Verdana" w:hAnsi="Verdana"/>
          <w:color w:val="000000"/>
          <w:sz w:val="18"/>
          <w:szCs w:val="18"/>
        </w:rPr>
        <w:t>» за 2007 год. Режим доступа: www.severstal.ru</w:t>
      </w:r>
    </w:p>
    <w:p w14:paraId="1C0F7F12"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финансовая отчетность ОАО «НЛМК» за 9 месяцев 2008 г. Режим доступа: www.nlmk.ru</w:t>
      </w:r>
    </w:p>
    <w:p w14:paraId="198A8F76"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Официальный сайт ОАО «НЛМК». Режим доступа: www.nlmk.ru</w:t>
      </w:r>
    </w:p>
    <w:p w14:paraId="73AE6500"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Рейтинг</w:t>
      </w:r>
      <w:r>
        <w:rPr>
          <w:rStyle w:val="WW8Num2z0"/>
          <w:rFonts w:ascii="Verdana" w:hAnsi="Verdana"/>
          <w:color w:val="000000"/>
          <w:sz w:val="18"/>
          <w:szCs w:val="18"/>
        </w:rPr>
        <w:t> </w:t>
      </w:r>
      <w:r>
        <w:rPr>
          <w:rFonts w:ascii="Verdana" w:hAnsi="Verdana"/>
          <w:color w:val="000000"/>
          <w:sz w:val="18"/>
          <w:szCs w:val="18"/>
        </w:rPr>
        <w:t>инвестиционной привлекательности регионов 2007-2008 //</w:t>
      </w:r>
      <w:r>
        <w:rPr>
          <w:rStyle w:val="WW8Num2z0"/>
          <w:rFonts w:ascii="Verdana" w:hAnsi="Verdana"/>
          <w:color w:val="000000"/>
          <w:sz w:val="18"/>
          <w:szCs w:val="18"/>
        </w:rPr>
        <w:t> </w:t>
      </w:r>
      <w:r>
        <w:rPr>
          <w:rStyle w:val="WW8Num3z0"/>
          <w:rFonts w:ascii="Verdana" w:hAnsi="Verdana"/>
          <w:color w:val="4682B4"/>
          <w:sz w:val="18"/>
          <w:szCs w:val="18"/>
        </w:rPr>
        <w:t>Рейтинговое</w:t>
      </w:r>
      <w:r>
        <w:rPr>
          <w:rStyle w:val="WW8Num2z0"/>
          <w:rFonts w:ascii="Verdana" w:hAnsi="Verdana"/>
          <w:color w:val="000000"/>
          <w:sz w:val="18"/>
          <w:szCs w:val="18"/>
        </w:rPr>
        <w:t> </w:t>
      </w:r>
      <w:r>
        <w:rPr>
          <w:rFonts w:ascii="Verdana" w:hAnsi="Verdana"/>
          <w:color w:val="000000"/>
          <w:sz w:val="18"/>
          <w:szCs w:val="18"/>
        </w:rPr>
        <w:t>агентство «</w:t>
      </w:r>
      <w:r>
        <w:rPr>
          <w:rStyle w:val="WW8Num3z0"/>
          <w:rFonts w:ascii="Verdana" w:hAnsi="Verdana"/>
          <w:color w:val="4682B4"/>
          <w:sz w:val="18"/>
          <w:szCs w:val="18"/>
        </w:rPr>
        <w:t>Эксперт РА</w:t>
      </w:r>
      <w:r>
        <w:rPr>
          <w:rFonts w:ascii="Verdana" w:hAnsi="Verdana"/>
          <w:color w:val="000000"/>
          <w:sz w:val="18"/>
          <w:szCs w:val="18"/>
        </w:rPr>
        <w:t>». Режим доступа: www.raexpert.ru</w:t>
      </w:r>
    </w:p>
    <w:p w14:paraId="0465A79E" w14:textId="77777777" w:rsidR="008C589D" w:rsidRDefault="008C589D" w:rsidP="008C589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Novolipetsk Iron and Steel Corporation: Annual Report 2003. Режим доступа: www.nlmk.ru</w:t>
      </w:r>
    </w:p>
    <w:p w14:paraId="78A13467" w14:textId="2494A18E" w:rsidR="008C589D" w:rsidRPr="008C589D" w:rsidRDefault="008C589D" w:rsidP="008C589D">
      <w:r>
        <w:rPr>
          <w:rFonts w:ascii="Verdana" w:hAnsi="Verdana"/>
          <w:color w:val="000000"/>
          <w:sz w:val="18"/>
          <w:szCs w:val="18"/>
        </w:rPr>
        <w:br/>
      </w:r>
      <w:r>
        <w:rPr>
          <w:rFonts w:ascii="Verdana" w:hAnsi="Verdana"/>
          <w:color w:val="000000"/>
          <w:sz w:val="18"/>
          <w:szCs w:val="18"/>
        </w:rPr>
        <w:br/>
      </w:r>
      <w:bookmarkStart w:id="0" w:name="_GoBack"/>
      <w:bookmarkEnd w:id="0"/>
    </w:p>
    <w:sectPr w:rsidR="008C589D" w:rsidRPr="008C589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378B" w14:textId="77777777" w:rsidR="00D44015" w:rsidRDefault="00D44015">
      <w:pPr>
        <w:spacing w:after="0" w:line="240" w:lineRule="auto"/>
      </w:pPr>
      <w:r>
        <w:separator/>
      </w:r>
    </w:p>
  </w:endnote>
  <w:endnote w:type="continuationSeparator" w:id="0">
    <w:p w14:paraId="1F90E53A" w14:textId="77777777" w:rsidR="00D44015" w:rsidRDefault="00D4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40E2" w14:textId="77777777" w:rsidR="00D44015" w:rsidRDefault="00D44015">
      <w:pPr>
        <w:spacing w:after="0" w:line="240" w:lineRule="auto"/>
      </w:pPr>
      <w:r>
        <w:separator/>
      </w:r>
    </w:p>
  </w:footnote>
  <w:footnote w:type="continuationSeparator" w:id="0">
    <w:p w14:paraId="669369D9" w14:textId="77777777" w:rsidR="00D44015" w:rsidRDefault="00D44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89D"/>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015"/>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2FCF"/>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8833</TotalTime>
  <Pages>17</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172</cp:revision>
  <cp:lastPrinted>2009-02-06T05:36:00Z</cp:lastPrinted>
  <dcterms:created xsi:type="dcterms:W3CDTF">2016-05-04T14:28:00Z</dcterms:created>
  <dcterms:modified xsi:type="dcterms:W3CDTF">2016-07-06T10:45:00Z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