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EF34FA" w:rsidRDefault="00EF34FA" w:rsidP="00EF34FA">
      <w:r w:rsidRPr="00EF34FA">
        <w:rPr>
          <w:rFonts w:ascii="Calibri" w:eastAsia="Calibri" w:hAnsi="Calibri" w:cs="Times New Roman"/>
          <w:b/>
          <w:kern w:val="0"/>
          <w:sz w:val="28"/>
          <w:szCs w:val="28"/>
          <w:lang w:val="uk-UA" w:eastAsia="en-US"/>
        </w:rPr>
        <w:t>Трач Юлія Василівна,</w:t>
      </w:r>
      <w:r w:rsidRPr="00EF34FA">
        <w:rPr>
          <w:rFonts w:ascii="Calibri" w:eastAsia="Calibri" w:hAnsi="Calibri" w:cs="Times New Roman"/>
          <w:kern w:val="0"/>
          <w:sz w:val="28"/>
          <w:szCs w:val="28"/>
          <w:lang w:val="uk-UA" w:eastAsia="en-US"/>
        </w:rPr>
        <w:t xml:space="preserve"> кандидат педагогічних наук, професор, професор кафедри комп</w:t>
      </w:r>
      <w:r w:rsidRPr="00EF34FA">
        <w:rPr>
          <w:rFonts w:ascii="Calibri" w:eastAsia="Calibri" w:hAnsi="Calibri" w:cs="Times New Roman"/>
          <w:kern w:val="0"/>
          <w:sz w:val="28"/>
          <w:szCs w:val="28"/>
          <w:lang w:eastAsia="en-US"/>
        </w:rPr>
        <w:t>’</w:t>
      </w:r>
      <w:r w:rsidRPr="00EF34FA">
        <w:rPr>
          <w:rFonts w:ascii="Calibri" w:eastAsia="Calibri" w:hAnsi="Calibri" w:cs="Times New Roman"/>
          <w:kern w:val="0"/>
          <w:sz w:val="28"/>
          <w:szCs w:val="28"/>
          <w:lang w:val="uk-UA" w:eastAsia="en-US"/>
        </w:rPr>
        <w:t>ютерних наук Київського національного університету культури і мистецтв. Назва дисертації: «</w:t>
      </w:r>
      <w:r w:rsidRPr="00EF34FA">
        <w:rPr>
          <w:rFonts w:ascii="Calibri" w:eastAsia="Calibri" w:hAnsi="Calibri" w:cs="Times New Roman"/>
          <w:color w:val="000000"/>
          <w:kern w:val="0"/>
          <w:sz w:val="28"/>
          <w:szCs w:val="28"/>
          <w:shd w:val="clear" w:color="auto" w:fill="FFFFFF"/>
          <w:lang w:val="uk-UA" w:eastAsia="en-US"/>
        </w:rPr>
        <w:t>Цифрові технології у культурі сучасного суспільства: тенденції та перспективи</w:t>
      </w:r>
      <w:r w:rsidRPr="00EF34FA">
        <w:rPr>
          <w:rFonts w:ascii="Calibri" w:eastAsia="Calibri" w:hAnsi="Calibri" w:cs="Times New Roman"/>
          <w:kern w:val="0"/>
          <w:sz w:val="28"/>
          <w:szCs w:val="28"/>
          <w:lang w:val="uk-UA" w:eastAsia="en-US"/>
        </w:rPr>
        <w:t xml:space="preserve">». Шифр та назва спеціальності – </w:t>
      </w:r>
      <w:r w:rsidRPr="00EF34FA">
        <w:rPr>
          <w:rFonts w:ascii="Calibri" w:eastAsia="Calibri" w:hAnsi="Calibri" w:cs="Times New Roman"/>
          <w:kern w:val="0"/>
          <w:sz w:val="28"/>
          <w:szCs w:val="28"/>
          <w:lang w:val="uk-UA" w:eastAsia="zh-CN"/>
        </w:rPr>
        <w:t>26.00.01 – теорія та історія культури. Спецрада Д 26.807.02 Київського національного університету культури і мистецтв</w:t>
      </w:r>
    </w:p>
    <w:sectPr w:rsidR="00CD7D1F" w:rsidRPr="00EF34F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EF34FA" w:rsidRPr="00EF34F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6DC1C8-7684-44A0-AF4A-7C7CD0A7D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2736</TotalTime>
  <Pages>1</Pages>
  <Words>59</Words>
  <Characters>341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352</cp:revision>
  <cp:lastPrinted>2009-02-06T05:36:00Z</cp:lastPrinted>
  <dcterms:created xsi:type="dcterms:W3CDTF">2021-08-08T21:04:00Z</dcterms:created>
  <dcterms:modified xsi:type="dcterms:W3CDTF">2021-08-16T20:17:00Z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