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84" w:rsidRDefault="00092E84" w:rsidP="00092E84">
      <w:pPr>
        <w:spacing w:after="0" w:line="240" w:lineRule="auto"/>
        <w:rPr>
          <w:rFonts w:ascii="Verdana" w:hAnsi="Verdana"/>
          <w:color w:val="000000"/>
          <w:sz w:val="24"/>
          <w:szCs w:val="24"/>
          <w:shd w:val="clear" w:color="auto" w:fill="FFFFFF"/>
          <w:lang w:val="en-US"/>
        </w:rPr>
      </w:pPr>
      <w:r w:rsidRPr="00092E84">
        <w:rPr>
          <w:rFonts w:ascii="Verdana" w:hAnsi="Verdana"/>
          <w:color w:val="000000"/>
          <w:sz w:val="24"/>
          <w:szCs w:val="24"/>
          <w:shd w:val="clear" w:color="auto" w:fill="FFFFFF"/>
        </w:rPr>
        <w:t>Формирование навыков невербального общения у старших дошкольников в процессе музыкального воспитания</w:t>
      </w:r>
    </w:p>
    <w:p w:rsidR="00092E84" w:rsidRDefault="00092E84" w:rsidP="00092E84">
      <w:pPr>
        <w:spacing w:after="0" w:line="240" w:lineRule="auto"/>
        <w:rPr>
          <w:rFonts w:ascii="Verdana" w:hAnsi="Verdana"/>
          <w:color w:val="000000"/>
          <w:sz w:val="24"/>
          <w:szCs w:val="24"/>
          <w:shd w:val="clear" w:color="auto" w:fill="FFFFFF"/>
          <w:lang w:val="en-US"/>
        </w:rPr>
      </w:pPr>
    </w:p>
    <w:p w:rsidR="00B17063" w:rsidRPr="00A81404" w:rsidRDefault="00092E84" w:rsidP="00092E84">
      <w:pPr>
        <w:spacing w:after="0" w:line="240" w:lineRule="auto"/>
        <w:rPr>
          <w:rFonts w:ascii="Verdana" w:hAnsi="Verdana"/>
          <w:b/>
          <w:bCs/>
          <w:color w:val="000000"/>
          <w:sz w:val="15"/>
          <w:szCs w:val="15"/>
        </w:rPr>
      </w:pPr>
      <w:r w:rsidRPr="00092E84">
        <w:rPr>
          <w:rFonts w:ascii="Verdana" w:hAnsi="Verdana"/>
          <w:color w:val="000000"/>
          <w:sz w:val="24"/>
          <w:szCs w:val="24"/>
          <w:shd w:val="clear" w:color="auto" w:fill="FFFFFF"/>
        </w:rPr>
        <w:t>тема диссертации и автореферата по ВАК 13.00.07, кандидат педагогических наук Ахьямова, Инна Анатольевна</w:t>
      </w:r>
      <w:r w:rsidRPr="00092E84">
        <w:rPr>
          <w:rFonts w:ascii="Verdana" w:hAnsi="Verdana"/>
          <w:color w:val="000000"/>
          <w:sz w:val="24"/>
          <w:szCs w:val="24"/>
          <w:shd w:val="clear" w:color="auto" w:fill="FFFFFF"/>
        </w:rPr>
        <w:br/>
        <w:t xml:space="preserve"> </w:t>
      </w:r>
      <w:r w:rsidR="00C76BD5" w:rsidRPr="00C76BD5">
        <w:rPr>
          <w:rFonts w:ascii="Verdana" w:hAnsi="Verdana"/>
          <w:color w:val="000000"/>
          <w:sz w:val="24"/>
          <w:szCs w:val="24"/>
          <w:shd w:val="clear" w:color="auto" w:fill="FFFFFF"/>
        </w:rPr>
        <w:br/>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Год: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2002</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Ахьямова, Инна Анатольевна</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Екатеринбург</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13.00.07</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92E84" w:rsidRDefault="00092E84" w:rsidP="00092E84">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92E84" w:rsidRDefault="00092E84" w:rsidP="00092E84">
      <w:pPr>
        <w:spacing w:after="0" w:line="240" w:lineRule="auto"/>
        <w:rPr>
          <w:rFonts w:ascii="Verdana" w:hAnsi="Verdana"/>
          <w:color w:val="000000"/>
          <w:sz w:val="15"/>
          <w:szCs w:val="15"/>
        </w:rPr>
      </w:pPr>
      <w:r>
        <w:rPr>
          <w:rFonts w:ascii="Verdana" w:hAnsi="Verdana"/>
          <w:color w:val="000000"/>
          <w:sz w:val="15"/>
          <w:szCs w:val="15"/>
        </w:rPr>
        <w:t>140</w:t>
      </w:r>
    </w:p>
    <w:p w:rsidR="00092E84" w:rsidRDefault="00092E84" w:rsidP="00092E8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Ахьямова, Инна Анатольевна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ПСИХОЛОГО-ПЕДАГОГИЧЕСКИЕ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НЕВЕРБАЛЬНОГО ОБЩЕНИЯ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1.1.Невербальное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старших дошкольников как педагогическая проблема.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Психолого-педагогические предпосылки формирования навыков</w:t>
      </w:r>
      <w:r>
        <w:rPr>
          <w:rStyle w:val="WW8Num2z0"/>
          <w:rFonts w:ascii="Verdana" w:hAnsi="Verdana"/>
          <w:color w:val="000000"/>
          <w:sz w:val="15"/>
          <w:szCs w:val="15"/>
        </w:rPr>
        <w:t> </w:t>
      </w:r>
      <w:r>
        <w:rPr>
          <w:rStyle w:val="WW8Num3z0"/>
          <w:rFonts w:ascii="Verdana" w:hAnsi="Verdana"/>
          <w:color w:val="4682B4"/>
          <w:sz w:val="15"/>
          <w:szCs w:val="15"/>
        </w:rPr>
        <w:t>невербального</w:t>
      </w:r>
      <w:r>
        <w:rPr>
          <w:rStyle w:val="WW8Num2z0"/>
          <w:rFonts w:ascii="Verdana" w:hAnsi="Verdana"/>
          <w:color w:val="000000"/>
          <w:sz w:val="15"/>
          <w:szCs w:val="15"/>
        </w:rPr>
        <w:t> </w:t>
      </w:r>
      <w:r>
        <w:rPr>
          <w:rFonts w:ascii="Verdana" w:hAnsi="Verdana"/>
          <w:color w:val="000000"/>
          <w:sz w:val="15"/>
          <w:szCs w:val="15"/>
        </w:rPr>
        <w:t>общения у старших дошкольников</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Педагогические основы формирования навыков невербального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старших дошкольников.</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ОПЫТНО-ЭКСПЕРИМЕНТАЛЬНАЯ РАБОТА ПО ФОРМИРОВАНИЮ НАВЫКОВ НЕВЕРБАЛЬНОГО ОБЩЕНИЯ У ДЕТЕЙ ШЕСТИ-СЕМИЛЕТНЕГО ВОЗРАСТА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Диагностика</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навыков невербального общения у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в процессе музыкального</w:t>
      </w:r>
      <w:r>
        <w:rPr>
          <w:rStyle w:val="WW8Num2z0"/>
          <w:rFonts w:ascii="Verdana" w:hAnsi="Verdana"/>
          <w:color w:val="000000"/>
          <w:sz w:val="15"/>
          <w:szCs w:val="15"/>
        </w:rPr>
        <w:t> </w:t>
      </w:r>
      <w:r>
        <w:rPr>
          <w:rStyle w:val="WW8Num3z0"/>
          <w:rFonts w:ascii="Verdana" w:hAnsi="Verdana"/>
          <w:color w:val="4682B4"/>
          <w:sz w:val="15"/>
          <w:szCs w:val="15"/>
        </w:rPr>
        <w:t>воспитания</w:t>
      </w:r>
      <w:r>
        <w:rPr>
          <w:rFonts w:ascii="Verdana" w:hAnsi="Verdana"/>
          <w:color w:val="000000"/>
          <w:sz w:val="15"/>
          <w:szCs w:val="15"/>
        </w:rPr>
        <w:t>.</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формирование навыков невербального общения у детей шести-семилетнего возраста.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Итоговый</w:t>
      </w:r>
      <w:r>
        <w:rPr>
          <w:rStyle w:val="WW8Num2z0"/>
          <w:rFonts w:ascii="Verdana" w:hAnsi="Verdana"/>
          <w:color w:val="000000"/>
          <w:sz w:val="15"/>
          <w:szCs w:val="15"/>
        </w:rPr>
        <w:t> </w:t>
      </w:r>
      <w:r>
        <w:rPr>
          <w:rFonts w:ascii="Verdana" w:hAnsi="Verdana"/>
          <w:color w:val="000000"/>
          <w:sz w:val="15"/>
          <w:szCs w:val="15"/>
        </w:rPr>
        <w:t>этап опытно-экспериментального исследования.</w:t>
      </w:r>
    </w:p>
    <w:p w:rsidR="00092E84" w:rsidRDefault="00092E84" w:rsidP="00092E8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Современное общество, переживающее перемены во всех сферах -политической, экономической и духовной - стоит перед острой необходимостью изменений в устройстве общественной жизни в духе</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Fonts w:ascii="Verdana" w:hAnsi="Verdana"/>
          <w:color w:val="000000"/>
          <w:sz w:val="15"/>
          <w:szCs w:val="15"/>
        </w:rPr>
        <w:t>. Решение проблемы гуманистического развития общества напрямую зависит от уровня воспитания - важнейшего компонента человеческой культуры.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возрастает роль человеческого фактора. Основные понятия</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педагогики --ясамоактуализация человека», «</w:t>
      </w:r>
      <w:r>
        <w:rPr>
          <w:rStyle w:val="WW8Num3z0"/>
          <w:rFonts w:ascii="Verdana" w:hAnsi="Verdana"/>
          <w:color w:val="4682B4"/>
          <w:sz w:val="15"/>
          <w:szCs w:val="15"/>
        </w:rPr>
        <w:t>личностный рост</w:t>
      </w:r>
      <w:r>
        <w:rPr>
          <w:rFonts w:ascii="Verdana" w:hAnsi="Verdana"/>
          <w:color w:val="000000"/>
          <w:sz w:val="15"/>
          <w:szCs w:val="15"/>
        </w:rPr>
        <w:t>», «</w:t>
      </w:r>
      <w:r>
        <w:rPr>
          <w:rStyle w:val="WW8Num3z0"/>
          <w:rFonts w:ascii="Verdana" w:hAnsi="Verdana"/>
          <w:color w:val="4682B4"/>
          <w:sz w:val="15"/>
          <w:szCs w:val="15"/>
        </w:rPr>
        <w:t>развивающая помощь</w:t>
      </w:r>
      <w:r>
        <w:rPr>
          <w:rFonts w:ascii="Verdana" w:hAnsi="Verdana"/>
          <w:color w:val="000000"/>
          <w:sz w:val="15"/>
          <w:szCs w:val="15"/>
        </w:rPr>
        <w:t>» (К.Роджерс) - делают актуальными</w:t>
      </w:r>
      <w:r>
        <w:rPr>
          <w:rStyle w:val="WW8Num2z0"/>
          <w:rFonts w:ascii="Verdana" w:hAnsi="Verdana"/>
          <w:color w:val="000000"/>
          <w:sz w:val="15"/>
          <w:szCs w:val="15"/>
        </w:rPr>
        <w:t> </w:t>
      </w:r>
      <w:r>
        <w:rPr>
          <w:rStyle w:val="WW8Num3z0"/>
          <w:rFonts w:ascii="Verdana" w:hAnsi="Verdana"/>
          <w:color w:val="4682B4"/>
          <w:sz w:val="15"/>
          <w:szCs w:val="15"/>
        </w:rPr>
        <w:t>межсубъектные</w:t>
      </w:r>
      <w:r>
        <w:rPr>
          <w:rStyle w:val="WW8Num2z0"/>
          <w:rFonts w:ascii="Verdana" w:hAnsi="Verdana"/>
          <w:color w:val="000000"/>
          <w:sz w:val="15"/>
          <w:szCs w:val="15"/>
        </w:rPr>
        <w:t> </w:t>
      </w:r>
      <w:r>
        <w:rPr>
          <w:rFonts w:ascii="Verdana" w:hAnsi="Verdana"/>
          <w:color w:val="000000"/>
          <w:sz w:val="15"/>
          <w:szCs w:val="15"/>
        </w:rPr>
        <w:t>отношения взрослого и ребенка, их живое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Однако в процессе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на музыкальных занятиях проблема</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очень редко выступает на первый план.</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теоретических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работах по проблеме музыкального воспитания общение ограничивается</w:t>
      </w:r>
      <w:r>
        <w:rPr>
          <w:rStyle w:val="WW8Num2z0"/>
          <w:rFonts w:ascii="Verdana" w:hAnsi="Verdana"/>
          <w:color w:val="000000"/>
          <w:sz w:val="15"/>
          <w:szCs w:val="15"/>
        </w:rPr>
        <w:t> </w:t>
      </w:r>
      <w:r>
        <w:rPr>
          <w:rStyle w:val="WW8Num3z0"/>
          <w:rFonts w:ascii="Verdana" w:hAnsi="Verdana"/>
          <w:color w:val="4682B4"/>
          <w:sz w:val="15"/>
          <w:szCs w:val="15"/>
        </w:rPr>
        <w:t>беседой</w:t>
      </w:r>
      <w:r>
        <w:rPr>
          <w:rStyle w:val="WW8Num2z0"/>
          <w:rFonts w:ascii="Verdana" w:hAnsi="Verdana"/>
          <w:color w:val="000000"/>
          <w:sz w:val="15"/>
          <w:szCs w:val="15"/>
        </w:rPr>
        <w:t> </w:t>
      </w:r>
      <w:r>
        <w:rPr>
          <w:rFonts w:ascii="Verdana" w:hAnsi="Verdana"/>
          <w:color w:val="000000"/>
          <w:sz w:val="15"/>
          <w:szCs w:val="15"/>
        </w:rPr>
        <w:t>с детьми об услышанном</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произведении (Н.А.Ветлугина, А.Н.Зимина, О.П.Радынова и др.),</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практически не обращают внимание на невербальное общение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музыкального воспитания. Отдельные вопросы в связи с формированием</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невербального общения у дошкольников рассматриваются С.И.Бекиной, И.Е.Кулагиной, Т.П.Ломовой, О.П.Радыновой, Е.Н.Соковниной в работах, посвященных музыкально-двигательному воспитанию детей, но</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невербального общения дошкольников до сих пор не определены и не конкретизированы. Остается открытым вопрос и о том, как их формировать, хотя в практике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детей в дошкольных образовательных учреждениях</w:t>
      </w:r>
      <w:r>
        <w:rPr>
          <w:rStyle w:val="WW8Num2z0"/>
          <w:rFonts w:ascii="Verdana" w:hAnsi="Verdana"/>
          <w:color w:val="000000"/>
          <w:sz w:val="15"/>
          <w:szCs w:val="15"/>
        </w:rPr>
        <w:t> </w:t>
      </w:r>
      <w:r>
        <w:rPr>
          <w:rStyle w:val="WW8Num3z0"/>
          <w:rFonts w:ascii="Verdana" w:hAnsi="Verdana"/>
          <w:color w:val="4682B4"/>
          <w:sz w:val="15"/>
          <w:szCs w:val="15"/>
        </w:rPr>
        <w:t>музыкальными</w:t>
      </w:r>
      <w:r>
        <w:rPr>
          <w:rStyle w:val="WW8Num2z0"/>
          <w:rFonts w:ascii="Verdana" w:hAnsi="Verdana"/>
          <w:color w:val="000000"/>
          <w:sz w:val="15"/>
          <w:szCs w:val="15"/>
        </w:rPr>
        <w:t> </w:t>
      </w:r>
      <w:r>
        <w:rPr>
          <w:rFonts w:ascii="Verdana" w:hAnsi="Verdana"/>
          <w:color w:val="000000"/>
          <w:sz w:val="15"/>
          <w:szCs w:val="15"/>
        </w:rPr>
        <w:t>руководителями обращается внимание на формирование навыков невербального общения, ведь при выражении своего отношения к</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произведению дети используют мимику и жесты. Но отсутствие методических и практических рекомендаций по формированию навыков невербального общения у дошкольников делает этот процесс недостаточным.</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ИССЛЕДОВАНИЯ. В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систематизацией и описанием общения, в частности, невербальных его средств занимаются многие зарубежные (Р. Бердвистелл, А.</w:t>
      </w:r>
      <w:r>
        <w:rPr>
          <w:rStyle w:val="WW8Num2z0"/>
          <w:rFonts w:ascii="Verdana" w:hAnsi="Verdana"/>
          <w:color w:val="000000"/>
          <w:sz w:val="15"/>
          <w:szCs w:val="15"/>
        </w:rPr>
        <w:t> </w:t>
      </w:r>
      <w:r>
        <w:rPr>
          <w:rStyle w:val="WW8Num3z0"/>
          <w:rFonts w:ascii="Verdana" w:hAnsi="Verdana"/>
          <w:color w:val="4682B4"/>
          <w:sz w:val="15"/>
          <w:szCs w:val="15"/>
        </w:rPr>
        <w:t>Мейерабиан</w:t>
      </w:r>
      <w:r>
        <w:rPr>
          <w:rFonts w:ascii="Verdana" w:hAnsi="Verdana"/>
          <w:color w:val="000000"/>
          <w:sz w:val="15"/>
          <w:szCs w:val="15"/>
        </w:rPr>
        <w:t>, Р. Мораски, А.Пиз, Д.Фаст и др.) и отечественные (Е.М.</w:t>
      </w:r>
      <w:r>
        <w:rPr>
          <w:rStyle w:val="WW8Num2z0"/>
          <w:rFonts w:ascii="Verdana" w:hAnsi="Verdana"/>
          <w:color w:val="000000"/>
          <w:sz w:val="15"/>
          <w:szCs w:val="15"/>
        </w:rPr>
        <w:t> </w:t>
      </w:r>
      <w:r>
        <w:rPr>
          <w:rStyle w:val="WW8Num3z0"/>
          <w:rFonts w:ascii="Verdana" w:hAnsi="Verdana"/>
          <w:color w:val="4682B4"/>
          <w:sz w:val="15"/>
          <w:szCs w:val="15"/>
        </w:rPr>
        <w:t>Верещагин</w:t>
      </w:r>
      <w:r>
        <w:rPr>
          <w:rFonts w:ascii="Verdana" w:hAnsi="Verdana"/>
          <w:color w:val="000000"/>
          <w:sz w:val="15"/>
          <w:szCs w:val="15"/>
        </w:rPr>
        <w:t>, С.А. Должникова, В.Г. Костомаров, Г.В.</w:t>
      </w:r>
      <w:r>
        <w:rPr>
          <w:rStyle w:val="WW8Num2z0"/>
          <w:rFonts w:ascii="Verdana" w:hAnsi="Verdana"/>
          <w:color w:val="000000"/>
          <w:sz w:val="15"/>
          <w:szCs w:val="15"/>
        </w:rPr>
        <w:t> </w:t>
      </w:r>
      <w:r>
        <w:rPr>
          <w:rStyle w:val="WW8Num3z0"/>
          <w:rFonts w:ascii="Verdana" w:hAnsi="Verdana"/>
          <w:color w:val="4682B4"/>
          <w:sz w:val="15"/>
          <w:szCs w:val="15"/>
        </w:rPr>
        <w:t>Колшанский</w:t>
      </w:r>
      <w:r>
        <w:rPr>
          <w:rFonts w:ascii="Verdana" w:hAnsi="Verdana"/>
          <w:color w:val="000000"/>
          <w:sz w:val="15"/>
          <w:szCs w:val="15"/>
        </w:rPr>
        <w:t>, В.А. Лабунская, А.А.Позднякова, Н.П.Сметанина и др.) исследователи. Как значимые невербальные средства выделяются кинесические (Р.Бердвистел), которые рассматриваются исследователями как средство сопровождения речи (Е.М.Верещагин), как обязательный, всегда значимый и первичный (относительно момента развертывания речи) невербальный компонент коммуникации (И.Н.Горелов), как вспомогательное средство общения, вторичное относительно</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функции языка (Г.В.Колшанский), как зрительно воспринимаемый диапазон движений, несущий</w:t>
      </w: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функцию либо с точки зрения данного субъекта, либо с точки зрения его партнера, либо для обоих участников</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акта (Х.Миккин).</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показывают исследования отечественных и зарубежных ученых (Л.С.Выготский, А.Маслоу, А.В.Мудрик, Ж.Пиаже, Б.Д.Эльконин и др.), особенно благоприятным для становления функции общения (в том числе и невербального) является период, знаменующий переход от</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к младшему школьному возрасту. Это обусловлено, с одной стороны, сохранившейся высокой восприимчивостью детей к различным сторонам </w:t>
      </w:r>
      <w:r>
        <w:rPr>
          <w:rFonts w:ascii="Verdana" w:hAnsi="Verdana"/>
          <w:color w:val="000000"/>
          <w:sz w:val="15"/>
          <w:szCs w:val="15"/>
        </w:rPr>
        <w:lastRenderedPageBreak/>
        <w:t>межличностного общения, а с другой - потерей непосредственности в поведении (Л.С.Выготский), развитием элементов произвольности, самосознания и</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Fonts w:ascii="Verdana" w:hAnsi="Verdana"/>
          <w:color w:val="000000"/>
          <w:sz w:val="15"/>
          <w:szCs w:val="15"/>
        </w:rPr>
        <w:t>, что обеспечивает старшему дошкольнику определенный уровень</w:t>
      </w:r>
      <w:r>
        <w:rPr>
          <w:rStyle w:val="WW8Num2z0"/>
          <w:rFonts w:ascii="Verdana" w:hAnsi="Verdana"/>
          <w:color w:val="000000"/>
          <w:sz w:val="15"/>
          <w:szCs w:val="15"/>
        </w:rPr>
        <w:t> </w:t>
      </w:r>
      <w:r>
        <w:rPr>
          <w:rStyle w:val="WW8Num3z0"/>
          <w:rFonts w:ascii="Verdana" w:hAnsi="Verdana"/>
          <w:color w:val="4682B4"/>
          <w:sz w:val="15"/>
          <w:szCs w:val="15"/>
        </w:rPr>
        <w:t>сознательности</w:t>
      </w:r>
      <w:r>
        <w:rPr>
          <w:rStyle w:val="WW8Num2z0"/>
          <w:rFonts w:ascii="Verdana" w:hAnsi="Verdana"/>
          <w:color w:val="000000"/>
          <w:sz w:val="15"/>
          <w:szCs w:val="15"/>
        </w:rPr>
        <w:t> </w:t>
      </w:r>
      <w:r>
        <w:rPr>
          <w:rFonts w:ascii="Verdana" w:hAnsi="Verdana"/>
          <w:color w:val="000000"/>
          <w:sz w:val="15"/>
          <w:szCs w:val="15"/>
        </w:rPr>
        <w:t>и самостоятельности действий.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общения чрезвычайно важен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старших дошкольников. Он подразумевает и обмен мнениями субъектов общения по поводу произведения искусства, в том числе, музыкального. Наряду с вербальной коммуникацией в музыкальном воспитании используется и невербальное общение. Значение его в музыкальном воспитании детей велико, поскольку невербальное общение позволяет детям не только понимать</w:t>
      </w:r>
      <w:r>
        <w:rPr>
          <w:rStyle w:val="WW8Num2z0"/>
          <w:rFonts w:ascii="Verdana" w:hAnsi="Verdana"/>
          <w:color w:val="000000"/>
          <w:sz w:val="15"/>
          <w:szCs w:val="15"/>
        </w:rPr>
        <w:t> </w:t>
      </w:r>
      <w:r>
        <w:rPr>
          <w:rStyle w:val="WW8Num3z0"/>
          <w:rFonts w:ascii="Verdana" w:hAnsi="Verdana"/>
          <w:color w:val="4682B4"/>
          <w:sz w:val="15"/>
          <w:szCs w:val="15"/>
        </w:rPr>
        <w:t>дирижерские</w:t>
      </w:r>
      <w:r>
        <w:rPr>
          <w:rStyle w:val="WW8Num2z0"/>
          <w:rFonts w:ascii="Verdana" w:hAnsi="Verdana"/>
          <w:color w:val="000000"/>
          <w:sz w:val="15"/>
          <w:szCs w:val="15"/>
        </w:rPr>
        <w:t> </w:t>
      </w:r>
      <w:r>
        <w:rPr>
          <w:rFonts w:ascii="Verdana" w:hAnsi="Verdana"/>
          <w:color w:val="000000"/>
          <w:sz w:val="15"/>
          <w:szCs w:val="15"/>
        </w:rPr>
        <w:t>жесты, без которых невозможно руководить исполнением</w:t>
      </w:r>
      <w:r>
        <w:rPr>
          <w:rStyle w:val="WW8Num2z0"/>
          <w:rFonts w:ascii="Verdana" w:hAnsi="Verdana"/>
          <w:color w:val="000000"/>
          <w:sz w:val="15"/>
          <w:szCs w:val="15"/>
        </w:rPr>
        <w:t> </w:t>
      </w:r>
      <w:r>
        <w:rPr>
          <w:rStyle w:val="WW8Num3z0"/>
          <w:rFonts w:ascii="Verdana" w:hAnsi="Verdana"/>
          <w:color w:val="4682B4"/>
          <w:sz w:val="15"/>
          <w:szCs w:val="15"/>
        </w:rPr>
        <w:t>хоровой</w:t>
      </w:r>
      <w:r>
        <w:rPr>
          <w:rStyle w:val="WW8Num2z0"/>
          <w:rFonts w:ascii="Verdana" w:hAnsi="Verdana"/>
          <w:color w:val="000000"/>
          <w:sz w:val="15"/>
          <w:szCs w:val="15"/>
        </w:rPr>
        <w:t> </w:t>
      </w:r>
      <w:r>
        <w:rPr>
          <w:rFonts w:ascii="Verdana" w:hAnsi="Verdana"/>
          <w:color w:val="000000"/>
          <w:sz w:val="15"/>
          <w:szCs w:val="15"/>
        </w:rPr>
        <w:t>музыки, но и передавать в пластике свое образное восприятие музыки - «пластическое</w:t>
      </w:r>
      <w:r>
        <w:rPr>
          <w:rStyle w:val="WW8Num3z0"/>
          <w:rFonts w:ascii="Verdana" w:hAnsi="Verdana"/>
          <w:color w:val="4682B4"/>
          <w:sz w:val="15"/>
          <w:szCs w:val="15"/>
        </w:rPr>
        <w:t>интонирование</w:t>
      </w:r>
      <w:r>
        <w:rPr>
          <w:rFonts w:ascii="Verdana" w:hAnsi="Verdana"/>
          <w:color w:val="000000"/>
          <w:sz w:val="15"/>
          <w:szCs w:val="15"/>
        </w:rPr>
        <w:t>» - (Т.Е.Вендрова).</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психологической и педагогической литературы свидетельствует о достаточной разработанности проблемы использования невербальных средств общения в образовании. В практике отечественного дошкольного музыкального воспитания возрастает интерес и к проблеме формирования навыков невербального общения на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занятиях. Однако в дошкольном музыкальном воспитании детей теоретические разработки по использованию и формированию этих навыков отсутствуют.</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данного исследования определяется ПРОТИВОРЕЧИЯМИ: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потребностью современного общества в совершенствовании навыков общения и решением проблемы формирования навыков общения в конкретных видах деятельности старших дошкольников;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необходимостью повышения эффективности процесса формирования навыков невербального общения у дошкольников и отсутствием организационно-методического обеспечения такого процесса;</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теоретической разработанностью проблемы формирования навыков невербального общения в общей педагогике и отсутствием научных поисков в связи с проблемой формирования навыков невербального общения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музыкальном воспитании.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противоречия вытекает ПРОБЛЕМА исследования: возможно ли успешно сформировать навыки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вышеизложенное определило выбор ТЕМЫ исследования: «Формирование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музыкального воспитания в дошкольном образовательном учреждении.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содержание, методы и приемы формирования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обосновать и опытно-экспериментальным путем проверить возможность формирования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формирование навыков невербального общения у старших дошкольников в процессе музыкального воспитания может быть успешным, если: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учесть взаимосвязь</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основы музыкального искусства и естественной двигательной природы</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определить основные навыки невербального общения как</w:t>
      </w:r>
      <w:r>
        <w:rPr>
          <w:rStyle w:val="WW8Num2z0"/>
          <w:rFonts w:ascii="Verdana" w:hAnsi="Verdana"/>
          <w:color w:val="000000"/>
          <w:sz w:val="15"/>
          <w:szCs w:val="15"/>
        </w:rPr>
        <w:t> </w:t>
      </w:r>
      <w:r>
        <w:rPr>
          <w:rStyle w:val="WW8Num3z0"/>
          <w:rFonts w:ascii="Verdana" w:hAnsi="Verdana"/>
          <w:color w:val="4682B4"/>
          <w:sz w:val="15"/>
          <w:szCs w:val="15"/>
        </w:rPr>
        <w:t>навык</w:t>
      </w:r>
      <w:r>
        <w:rPr>
          <w:rStyle w:val="WW8Num2z0"/>
          <w:rFonts w:ascii="Verdana" w:hAnsi="Verdana"/>
          <w:color w:val="000000"/>
          <w:sz w:val="15"/>
          <w:szCs w:val="15"/>
        </w:rPr>
        <w:t> </w:t>
      </w:r>
      <w:r>
        <w:rPr>
          <w:rFonts w:ascii="Verdana" w:hAnsi="Verdana"/>
          <w:color w:val="000000"/>
          <w:sz w:val="15"/>
          <w:szCs w:val="15"/>
        </w:rPr>
        <w:t>выражения ребенком в движении характера ощущений, вызванных музыкой и навык концентрации внимания ребенка на эмоциональных ощущениях, вызванных музыкой;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выявить этапы формирования навыков невербального общения от</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жестовыми эталонами, обогащенными мимикой, через</w:t>
      </w:r>
      <w:r>
        <w:rPr>
          <w:rStyle w:val="WW8Num2z0"/>
          <w:rFonts w:ascii="Verdana" w:hAnsi="Verdana"/>
          <w:color w:val="000000"/>
          <w:sz w:val="15"/>
          <w:szCs w:val="15"/>
        </w:rPr>
        <w:t> </w:t>
      </w:r>
      <w:r>
        <w:rPr>
          <w:rStyle w:val="WW8Num3z0"/>
          <w:rFonts w:ascii="Verdana" w:hAnsi="Verdana"/>
          <w:color w:val="4682B4"/>
          <w:sz w:val="15"/>
          <w:szCs w:val="15"/>
        </w:rPr>
        <w:t>самонаблюдение</w:t>
      </w:r>
      <w:r>
        <w:rPr>
          <w:rStyle w:val="WW8Num2z0"/>
          <w:rFonts w:ascii="Verdana" w:hAnsi="Verdana"/>
          <w:color w:val="000000"/>
          <w:sz w:val="15"/>
          <w:szCs w:val="15"/>
        </w:rPr>
        <w:t> </w:t>
      </w:r>
      <w:r>
        <w:rPr>
          <w:rFonts w:ascii="Verdana" w:hAnsi="Verdana"/>
          <w:color w:val="000000"/>
          <w:sz w:val="15"/>
          <w:szCs w:val="15"/>
        </w:rPr>
        <w:t>детей за своими ощущениями, вызванными музыкой, до вербального выражения детьми своих впечатлений о музыке.</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достижения поставленной цели и проверки выдвинутой гипотезы необходимо было решить ряд ЗАДАЧ:</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Обосновать выделение основных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 последовательность этапов формирования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методы и приемы, направленные на формирование навыков невербального общения у старших дошкольников в процессе музыкального воспитания и обосновать их использование.</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показатели и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навыков невербального общения у старших дошкольников.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Проверить эффективность использования разработанных педагогических приемов и методов формирования навыков невербального общения у старших дошкольников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БАЗОЙ ИССЛЕДОВАНИЯ являются</w:t>
      </w:r>
      <w:r>
        <w:rPr>
          <w:rStyle w:val="WW8Num2z0"/>
          <w:rFonts w:ascii="Verdana" w:hAnsi="Verdana"/>
          <w:color w:val="000000"/>
          <w:sz w:val="15"/>
          <w:szCs w:val="15"/>
        </w:rPr>
        <w:t> </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подход в воспитании (А.Маслоу, К.Роджерс,</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В.А.Сухомлинский, Ш.Амонашвили и др.); психологические концепции о ведущей роли общения в организации жизнедеятельности и развитии личности (А.А.Бодалев, Р.Л.Кричевский, А.Н.Леонтьев, М.И.Лисина, Б.Ф.Ломов и др.).</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ОСНОВА ИССЛЕДОВАНИЯ: теория двигательной природы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воображения (Л.С.Выготский, Б.М.Теплов и др.); теория</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(Л.С.Выготский, П.Я.Гальперин); теория познания музыки как познание самого себя (В.В.Медушевский, Г.С.Тарасов, А.А.Пиличяускас и др.); теория о функциях и структуре невербального общения (Е.М.Верещагин, С.А.Должникова, В.Г.Костомаров, Г.В.Колшанский, В.А.Лабунская, А.А.Позднякова, Н.П.Сметанина и др.); о невербальном</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в области эстетического воспитания (М.С.Каган, А.Л.Казин, В.И.Петрушин, Т.Г.Русакова и др.); о сущности и функциях педагогической диагностики (Л.В.Моисеева).</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НАУЧНОГО ИССЛЕДОВАНИЯ: экспериментальная работа осуществлялась в детских садах № 457 Ленинского района г.Екатеринбурга и «</w:t>
      </w:r>
      <w:r>
        <w:rPr>
          <w:rStyle w:val="WW8Num3z0"/>
          <w:rFonts w:ascii="Verdana" w:hAnsi="Verdana"/>
          <w:color w:val="4682B4"/>
          <w:sz w:val="15"/>
          <w:szCs w:val="15"/>
        </w:rPr>
        <w:t>Солнышко</w:t>
      </w:r>
      <w:r>
        <w:rPr>
          <w:rFonts w:ascii="Verdana" w:hAnsi="Verdana"/>
          <w:color w:val="000000"/>
          <w:sz w:val="15"/>
          <w:szCs w:val="15"/>
        </w:rPr>
        <w:t>» пос.Бисерть Свердловской области; в школах № 59 г.Екатеринбурга, № 1,3 пос.Бисерть Свердловской области. В опытно-экспериментальной работе принимали участие около 160</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детских садов старшего дошкольного возраста и учащихся первых классов школ.</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ЭТАПЫ ИССЛЕДОВАНИЯ: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(1999-2000г.г.), теоретико-поисковом этапе осуществлялось изучение педагогической и психологической литературы по проблемам общения вообще и невербального общения в частности. Была сформулирована тема исследования, выявлена цель, поставлены задачи и выбраны методы опытно-экспериментальной работы; подобраны и разработаны методы диагностики; сформулирована гипотеза исследования.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(2000-2001 г.г.), опытно-экспериментальном этапе осуществлялась работа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и формирующем этапах исследования; определялись методы и приемы, способствующие формированию навыков невербального общения у детей в процессе музыкального воспитания; были определены экспериментальные и контрольные группы, составлена программа эксперимента, осуществлена ее апробация.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ходе третьего (2001-2002г.г.), завершающего этапа проверялись теоретические и практические положения исследования; обобщались результаты первого и второго этапов исследования; был произведен анализ, осмысление </w:t>
      </w:r>
      <w:r>
        <w:rPr>
          <w:rFonts w:ascii="Verdana" w:hAnsi="Verdana"/>
          <w:color w:val="000000"/>
          <w:sz w:val="15"/>
          <w:szCs w:val="15"/>
        </w:rPr>
        <w:lastRenderedPageBreak/>
        <w:t>результатов опытно-экспериментальной работы; формулировались выводы; осуществлялось оформление научно-исследовательской работы.</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были предопределены поставленными задачами: монографический (теоретический анализ психологической, социально-психологической, педагогической литературы); диагностические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музыкальных руководителей и учителей музыки,</w:t>
      </w:r>
      <w:r>
        <w:rPr>
          <w:rStyle w:val="WW8Num2z0"/>
          <w:rFonts w:ascii="Verdana" w:hAnsi="Verdana"/>
          <w:color w:val="000000"/>
          <w:sz w:val="15"/>
          <w:szCs w:val="15"/>
        </w:rPr>
        <w:t> </w:t>
      </w:r>
      <w:r>
        <w:rPr>
          <w:rStyle w:val="WW8Num3z0"/>
          <w:rFonts w:ascii="Verdana" w:hAnsi="Verdana"/>
          <w:color w:val="4682B4"/>
          <w:sz w:val="15"/>
          <w:szCs w:val="15"/>
        </w:rPr>
        <w:t>беседа</w:t>
      </w:r>
      <w:r>
        <w:rPr>
          <w:rStyle w:val="WW8Num2z0"/>
          <w:rFonts w:ascii="Verdana" w:hAnsi="Verdana"/>
          <w:color w:val="000000"/>
          <w:sz w:val="15"/>
          <w:szCs w:val="15"/>
        </w:rPr>
        <w:t> </w:t>
      </w:r>
      <w:r>
        <w:rPr>
          <w:rFonts w:ascii="Verdana" w:hAnsi="Verdana"/>
          <w:color w:val="000000"/>
          <w:sz w:val="15"/>
          <w:szCs w:val="15"/>
        </w:rPr>
        <w:t>с детьми, метод творческих</w:t>
      </w:r>
      <w:r>
        <w:rPr>
          <w:rStyle w:val="WW8Num3z0"/>
          <w:rFonts w:ascii="Verdana" w:hAnsi="Verdana"/>
          <w:color w:val="4682B4"/>
          <w:sz w:val="15"/>
          <w:szCs w:val="15"/>
        </w:rPr>
        <w:t>заданий</w:t>
      </w:r>
      <w:r>
        <w:rPr>
          <w:rFonts w:ascii="Verdana" w:hAnsi="Verdana"/>
          <w:color w:val="000000"/>
          <w:sz w:val="15"/>
          <w:szCs w:val="15"/>
        </w:rPr>
        <w:t>); экспериментальные (констатирующий, формирующий, контрольный эксперимент);</w:t>
      </w:r>
      <w:r>
        <w:rPr>
          <w:rStyle w:val="WW8Num2z0"/>
          <w:rFonts w:ascii="Verdana" w:hAnsi="Verdana"/>
          <w:color w:val="000000"/>
          <w:sz w:val="15"/>
          <w:szCs w:val="15"/>
        </w:rPr>
        <w:t> </w:t>
      </w:r>
      <w:r>
        <w:rPr>
          <w:rStyle w:val="WW8Num3z0"/>
          <w:rFonts w:ascii="Verdana" w:hAnsi="Verdana"/>
          <w:color w:val="4682B4"/>
          <w:sz w:val="15"/>
          <w:szCs w:val="15"/>
        </w:rPr>
        <w:t>праксиометрические</w:t>
      </w:r>
      <w:r>
        <w:rPr>
          <w:rStyle w:val="WW8Num2z0"/>
          <w:rFonts w:ascii="Verdana" w:hAnsi="Verdana"/>
          <w:color w:val="000000"/>
          <w:sz w:val="15"/>
          <w:szCs w:val="15"/>
        </w:rPr>
        <w:t> </w:t>
      </w:r>
      <w:r>
        <w:rPr>
          <w:rFonts w:ascii="Verdana" w:hAnsi="Verdana"/>
          <w:color w:val="000000"/>
          <w:sz w:val="15"/>
          <w:szCs w:val="15"/>
        </w:rPr>
        <w:t>(анализ результатов деятельности, изучение и обобщение опыта работы</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основных навыков невербального общения у старших дошкольников, формируемых в процессе музыкального воспитания;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и обосновании комплекса методов и педагогических приемов формирования навыков невербального общения у старших дошкольников, способствующих их взаимопониманию;</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теоретическом обосновании последовательности этапов формирования навыков невербального общения у старших дошкольников от ознакомления детей с жестовыми эталонами, обогащенными мимикой, освоение их, через самонаблюдение за своими ощущениями, вызванными музыкой, до вербального выражения детьми своих впечатлений о музыке.</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в нем с учетом взаимосвязи двигательной основы музыкального искусства и естественной двигательной природы ребенка определены навыки невербального общения у старших дошкольников: навык выражения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 движении характера ощущений, вызванных музыкой; навык концентрации внимания ребенка на эмоциональных ощущениях, вызванных музыкой; в выявлении показателей сформированности навыков невербального общения у старших дошкольников: понимание основного эмоционального тона музыкального произведения; выражение основного эмоционального тона музыкального произведения жестами и мимикой; определение значения жестов и мимики, используемых другим человеком.</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поэтапного формирования навыков невербального общения у детей старшего дошкольного возраста, что может быть использовано для совершенствования подготовки специалистов дошкольного профиля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Fonts w:ascii="Verdana" w:hAnsi="Verdana"/>
          <w:color w:val="000000"/>
          <w:sz w:val="15"/>
          <w:szCs w:val="15"/>
        </w:rPr>
        <w:t>, вузах, в системе повышения квалификации.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и научных выводов обеспечиваются общим методологическим подходом к разработке теоретической базы проблемы невербального общения на музыкальных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реализацией комплекса теоретических и эмпирических методов, адекватных цели и задачам исследования; репрезентативностью выборки и воспроизводимостью результатов опытно-экспериментального исследования.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результаты исследования внедрены в практику музыкального воспитания на занятиях музыкой в детских садах № 40, 457 Ленинского района г.Екатеринбурга и «</w:t>
      </w:r>
      <w:r>
        <w:rPr>
          <w:rStyle w:val="WW8Num3z0"/>
          <w:rFonts w:ascii="Verdana" w:hAnsi="Verdana"/>
          <w:color w:val="4682B4"/>
          <w:sz w:val="15"/>
          <w:szCs w:val="15"/>
        </w:rPr>
        <w:t>Солнышко</w:t>
      </w:r>
      <w:r>
        <w:rPr>
          <w:rFonts w:ascii="Verdana" w:hAnsi="Verdana"/>
          <w:color w:val="000000"/>
          <w:sz w:val="15"/>
          <w:szCs w:val="15"/>
        </w:rPr>
        <w:t>» пос.Бисерть Свердловской области, а также № 2 г.Лениногорска республики Казахстан и в практику</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уроков музыки в общеобразовательных школах № 59 г.Екатеринбурга, №1,3 пос.Бисерть Свердловской области. Материалы исследования, имеющие теоретическое и прикладное значение, нашли свое отражение в четырех опубликованных работах автора и были представлены на научно-практических конференциях федерального и регионального значения: «Музыкально-эстетическое образование в социокультурном развитии личности» (Екатеринбург, 1999), «Социально-педагогические проблемы воспитания и образования на рубеже XX-XXI столетий» (Екатеринбург, 2000).</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ВЫНОСИМЫЕ НА ЗАЩИТУ:</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Формирование навыков невербального общения у старших дошкольников успешно реализуется в процессе музыкального воспитания, поскольку в основе музыкального искусства как временного вида лежит движение, а естественным состоянием ребенка является его</w:t>
      </w:r>
      <w:r>
        <w:rPr>
          <w:rStyle w:val="WW8Num2z0"/>
          <w:rFonts w:ascii="Verdana" w:hAnsi="Verdana"/>
          <w:color w:val="000000"/>
          <w:sz w:val="15"/>
          <w:szCs w:val="15"/>
        </w:rPr>
        <w:t> </w:t>
      </w:r>
      <w:r>
        <w:rPr>
          <w:rStyle w:val="WW8Num3z0"/>
          <w:rFonts w:ascii="Verdana" w:hAnsi="Verdana"/>
          <w:color w:val="4682B4"/>
          <w:sz w:val="15"/>
          <w:szCs w:val="15"/>
        </w:rPr>
        <w:t>двигательная</w:t>
      </w:r>
      <w:r>
        <w:rPr>
          <w:rStyle w:val="WW8Num2z0"/>
          <w:rFonts w:ascii="Verdana" w:hAnsi="Verdana"/>
          <w:color w:val="000000"/>
          <w:sz w:val="15"/>
          <w:szCs w:val="15"/>
        </w:rPr>
        <w:t> </w:t>
      </w:r>
      <w:r>
        <w:rPr>
          <w:rFonts w:ascii="Verdana" w:hAnsi="Verdana"/>
          <w:color w:val="000000"/>
          <w:sz w:val="15"/>
          <w:szCs w:val="15"/>
        </w:rPr>
        <w:t>активность.</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Основными</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невербального общения старших дошкольников, формируемыми в процессе музыкального воспитания, являются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выражения ребенком в движении характера ощущений, вызванных музыкой;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концентрации внимания ребенка на эмоциональных ощущениях, вызванных музыкой.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Показатели сформированности навыков невербального общения у старших дошкольников: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выражения ребенком в движении характера ощущений, вызванных музыкой, его показатели - выражение основного эмоционального тона музыкального произведения жестами и мимикой и определение значения жестов и мимики, используемых другим человеком;</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концентрации внимания ребенка на эмоциональных ощущениях, вызванных музыкой, его показатели - понимание ребенком основного эмоционального тона музыкального произведения и определение значения жестов и мимики, используемых другим человеком.</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Основные методы, направленные на формирование навыков невербального общения у старших дошкольников: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наглядный</w:t>
      </w:r>
      <w:r>
        <w:rPr>
          <w:rStyle w:val="WW8Num2z0"/>
          <w:rFonts w:ascii="Verdana" w:hAnsi="Verdana"/>
          <w:color w:val="000000"/>
          <w:sz w:val="15"/>
          <w:szCs w:val="15"/>
        </w:rPr>
        <w:t> </w:t>
      </w:r>
      <w:r>
        <w:rPr>
          <w:rFonts w:ascii="Verdana" w:hAnsi="Verdana"/>
          <w:color w:val="000000"/>
          <w:sz w:val="15"/>
          <w:szCs w:val="15"/>
        </w:rPr>
        <w:t>- метод использования жестовых эталонов;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наглядно-словесный - метод применения пиктограмм с обозначением мимических выражений.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Этапы формирования навыков невербального общения у старших дошкольников как переход от невербального общения - к вербальному могут быть следующими: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 ознакомления детей с жестовыми эталонами, обогащенными мимикой,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через самонаблюдение детей за своими ощущениями, вызванными музыкой,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 вербальному выражению детьми своих впечатлений о музыке. СТРУКТУРА РАБОТЫ. Диссертация состоит из введения, двух глав,</w:t>
      </w:r>
    </w:p>
    <w:p w:rsidR="00092E84" w:rsidRDefault="00092E84" w:rsidP="00092E8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Ахьямова, Инна Анатольевна</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педагогической, психологической и социально-психологической литературы и результаты опытно-экспериментальной работы подтвердили выдвинутую гипотезу и позволили сделать следующие ВЫВОДЫ!</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Музыку, как временной вид искусства, можно постичь с помощью выразительных движений. И именно</w:t>
      </w:r>
      <w:r>
        <w:rPr>
          <w:rStyle w:val="WW8Num2z0"/>
          <w:rFonts w:ascii="Verdana" w:hAnsi="Verdana"/>
          <w:color w:val="000000"/>
          <w:sz w:val="15"/>
          <w:szCs w:val="15"/>
        </w:rPr>
        <w:t> </w:t>
      </w:r>
      <w:r>
        <w:rPr>
          <w:rStyle w:val="WW8Num3z0"/>
          <w:rFonts w:ascii="Verdana" w:hAnsi="Verdana"/>
          <w:color w:val="4682B4"/>
          <w:sz w:val="15"/>
          <w:szCs w:val="15"/>
        </w:rPr>
        <w:t>двигательная</w:t>
      </w:r>
      <w:r>
        <w:rPr>
          <w:rStyle w:val="WW8Num2z0"/>
          <w:rFonts w:ascii="Verdana" w:hAnsi="Verdana"/>
          <w:color w:val="000000"/>
          <w:sz w:val="15"/>
          <w:szCs w:val="15"/>
        </w:rPr>
        <w:t> </w:t>
      </w:r>
      <w:r>
        <w:rPr>
          <w:rFonts w:ascii="Verdana" w:hAnsi="Verdana"/>
          <w:color w:val="000000"/>
          <w:sz w:val="15"/>
          <w:szCs w:val="15"/>
        </w:rPr>
        <w:t>психомоторная функция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у ребенка является наиболее развитой. Поэтому формирование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невербального общения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музыкального воспитания следует производить, опираясь на взаимосвязь</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основы музыкального искусства и естественной двигательной природы</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Основными</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невербального общения старших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являются: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w:t>
      </w:r>
      <w:r>
        <w:rPr>
          <w:rStyle w:val="WW8Num2z0"/>
          <w:rFonts w:ascii="Verdana" w:hAnsi="Verdana"/>
          <w:color w:val="000000"/>
          <w:sz w:val="15"/>
          <w:szCs w:val="15"/>
        </w:rPr>
        <w:t> </w:t>
      </w:r>
      <w:r>
        <w:rPr>
          <w:rStyle w:val="WW8Num3z0"/>
          <w:rFonts w:ascii="Verdana" w:hAnsi="Verdana"/>
          <w:color w:val="4682B4"/>
          <w:sz w:val="15"/>
          <w:szCs w:val="15"/>
        </w:rPr>
        <w:t>навык</w:t>
      </w:r>
      <w:r>
        <w:rPr>
          <w:rStyle w:val="WW8Num2z0"/>
          <w:rFonts w:ascii="Verdana" w:hAnsi="Verdana"/>
          <w:color w:val="000000"/>
          <w:sz w:val="15"/>
          <w:szCs w:val="15"/>
        </w:rPr>
        <w:t> </w:t>
      </w:r>
      <w:r>
        <w:rPr>
          <w:rFonts w:ascii="Verdana" w:hAnsi="Verdana"/>
          <w:color w:val="000000"/>
          <w:sz w:val="15"/>
          <w:szCs w:val="15"/>
        </w:rPr>
        <w:t>выражения ребенком в движении характера ощущений, вызванных музыкой;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концентрации внимания ребенка на эмоциональных ощущениях, вызванных музыкой.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Показатели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навыков невербального общения у старших дошкольников: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выражения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 движении характера ощущений, вызванных музыкой, его показатели - выражение основного эмоционального тона музыкального произведения жестами и мимикой и определение значения жестов и мимики, используемых другим человеком;</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навык концентрации внимания ребенка на эмоциональных ощущениях, вызванных музыкой, его показатели - понимание ребенком основного эмоционального тона музыкального произведения и определение значения жестов и мимики, используемых другим человеком.</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Основными методами и педагогическими приемами, направленными на формирование навыков невербального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старших дошкольников, являются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наглядный</w:t>
      </w:r>
      <w:r>
        <w:rPr>
          <w:rStyle w:val="WW8Num2z0"/>
          <w:rFonts w:ascii="Verdana" w:hAnsi="Verdana"/>
          <w:color w:val="000000"/>
          <w:sz w:val="15"/>
          <w:szCs w:val="15"/>
        </w:rPr>
        <w:t> </w:t>
      </w:r>
      <w:r>
        <w:rPr>
          <w:rFonts w:ascii="Verdana" w:hAnsi="Verdana"/>
          <w:color w:val="000000"/>
          <w:sz w:val="15"/>
          <w:szCs w:val="15"/>
        </w:rPr>
        <w:t>-метод использования жестовых эталонов;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наглядно-словесный - метод применения пиктограмм с обозначением мимических выражений;</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приема</w:t>
      </w:r>
      <w:r>
        <w:rPr>
          <w:rStyle w:val="WW8Num2z0"/>
          <w:rFonts w:ascii="Verdana" w:hAnsi="Verdana"/>
          <w:color w:val="000000"/>
          <w:sz w:val="15"/>
          <w:szCs w:val="15"/>
        </w:rPr>
        <w:t> </w:t>
      </w:r>
      <w:r>
        <w:rPr>
          <w:rStyle w:val="WW8Num3z0"/>
          <w:rFonts w:ascii="Verdana" w:hAnsi="Verdana"/>
          <w:color w:val="4682B4"/>
          <w:sz w:val="15"/>
          <w:szCs w:val="15"/>
        </w:rPr>
        <w:t>семантизации</w:t>
      </w:r>
      <w:r>
        <w:rPr>
          <w:rStyle w:val="WW8Num2z0"/>
          <w:rFonts w:ascii="Verdana" w:hAnsi="Verdana"/>
          <w:color w:val="000000"/>
          <w:sz w:val="15"/>
          <w:szCs w:val="15"/>
        </w:rPr>
        <w:t> </w:t>
      </w:r>
      <w:r>
        <w:rPr>
          <w:rFonts w:ascii="Verdana" w:hAnsi="Verdana"/>
          <w:color w:val="000000"/>
          <w:sz w:val="15"/>
          <w:szCs w:val="15"/>
        </w:rPr>
        <w:t>жестов;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прием сравнения изученных жестовых эталонов;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прием определения по жестовым эталонам основного эмоционального тона музыки.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Невербальные средства общения - жесты и мимика - помогают детям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выразить эмоциональную сущность музыки. Но поскольку</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человека базируется на вербализации, то и последовательность этапов формирования навыков невербального общения у старших дошкольников преследует цель перевода общения от невербального к вербальному и выстраивается от</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жестовыми эталонами, обогащенными мимикой, освоения их, через</w:t>
      </w:r>
      <w:r>
        <w:rPr>
          <w:rStyle w:val="WW8Num2z0"/>
          <w:rFonts w:ascii="Verdana" w:hAnsi="Verdana"/>
          <w:color w:val="000000"/>
          <w:sz w:val="15"/>
          <w:szCs w:val="15"/>
        </w:rPr>
        <w:t> </w:t>
      </w:r>
      <w:r>
        <w:rPr>
          <w:rStyle w:val="WW8Num3z0"/>
          <w:rFonts w:ascii="Verdana" w:hAnsi="Verdana"/>
          <w:color w:val="4682B4"/>
          <w:sz w:val="15"/>
          <w:szCs w:val="15"/>
        </w:rPr>
        <w:t>самонаблюдение</w:t>
      </w:r>
      <w:r>
        <w:rPr>
          <w:rStyle w:val="WW8Num2z0"/>
          <w:rFonts w:ascii="Verdana" w:hAnsi="Verdana"/>
          <w:color w:val="000000"/>
          <w:sz w:val="15"/>
          <w:szCs w:val="15"/>
        </w:rPr>
        <w:t> </w:t>
      </w:r>
      <w:r>
        <w:rPr>
          <w:rFonts w:ascii="Verdana" w:hAnsi="Verdana"/>
          <w:color w:val="000000"/>
          <w:sz w:val="15"/>
          <w:szCs w:val="15"/>
        </w:rPr>
        <w:t>детей за своими ощущениями, вызываемыми музыкой, к вербальному выражению детьми своих впечатлений о музыке.</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анализ психологической, социально-психологической и педагогической литературы показывает, что невербальное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в процессе музыкального воспитания - это обмен информацией между</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и детьми или детьми между собой с помощью невербальных средств - жестов и мимики.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формирования навыков невербального общения у детей старшего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музыкой определяется особенностями их общения как вида деятельности. Общение, в данном случае, является</w:t>
      </w:r>
      <w:r>
        <w:rPr>
          <w:rStyle w:val="WW8Num2z0"/>
          <w:rFonts w:ascii="Verdana" w:hAnsi="Verdana"/>
          <w:color w:val="000000"/>
          <w:sz w:val="15"/>
          <w:szCs w:val="15"/>
        </w:rPr>
        <w:t> </w:t>
      </w:r>
      <w:r>
        <w:rPr>
          <w:rStyle w:val="WW8Num3z0"/>
          <w:rFonts w:ascii="Verdana" w:hAnsi="Verdana"/>
          <w:color w:val="4682B4"/>
          <w:sz w:val="15"/>
          <w:szCs w:val="15"/>
        </w:rPr>
        <w:t>межсубъектным</w:t>
      </w:r>
      <w:r>
        <w:rPr>
          <w:rStyle w:val="WW8Num2z0"/>
          <w:rFonts w:ascii="Verdana" w:hAnsi="Verdana"/>
          <w:color w:val="000000"/>
          <w:sz w:val="15"/>
          <w:szCs w:val="15"/>
        </w:rPr>
        <w:t> </w:t>
      </w:r>
      <w:r>
        <w:rPr>
          <w:rFonts w:ascii="Verdana" w:hAnsi="Verdana"/>
          <w:color w:val="000000"/>
          <w:sz w:val="15"/>
          <w:szCs w:val="15"/>
        </w:rPr>
        <w:t>взаимодействием, т.е. такой деятельностью субъекта, которая обращена к другому человеку как к субъекту же. Целью</w:t>
      </w:r>
      <w:r>
        <w:rPr>
          <w:rStyle w:val="WW8Num2z0"/>
          <w:rFonts w:ascii="Verdana" w:hAnsi="Verdana"/>
          <w:color w:val="000000"/>
          <w:sz w:val="15"/>
          <w:szCs w:val="15"/>
        </w:rPr>
        <w:t> </w:t>
      </w:r>
      <w:r>
        <w:rPr>
          <w:rStyle w:val="WW8Num3z0"/>
          <w:rFonts w:ascii="Verdana" w:hAnsi="Verdana"/>
          <w:color w:val="4682B4"/>
          <w:sz w:val="15"/>
          <w:szCs w:val="15"/>
        </w:rPr>
        <w:t>межсубъектного</w:t>
      </w:r>
      <w:r>
        <w:rPr>
          <w:rStyle w:val="WW8Num2z0"/>
          <w:rFonts w:ascii="Verdana" w:hAnsi="Verdana"/>
          <w:color w:val="000000"/>
          <w:sz w:val="15"/>
          <w:szCs w:val="15"/>
        </w:rPr>
        <w:t> </w:t>
      </w:r>
      <w:r>
        <w:rPr>
          <w:rFonts w:ascii="Verdana" w:hAnsi="Verdana"/>
          <w:color w:val="000000"/>
          <w:sz w:val="15"/>
          <w:szCs w:val="15"/>
        </w:rPr>
        <w:t>взаимодействия является необходимая совместная выработка субъектами общения общих представлений, понятий, установок - т.е. достижение совместными усилиями духовной общности. Как вид человеческой деятельности, невербальное общение детерминировано окружающим человека объективным миром и его собственным внутренним содержанием, индивидуальным опытом субъекта общения.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Навык невербального общения на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занятиях рассматривается нами как способность ребенка применять умения в</w:t>
      </w:r>
      <w:r>
        <w:rPr>
          <w:rStyle w:val="WW8Num2z0"/>
          <w:rFonts w:ascii="Verdana" w:hAnsi="Verdana"/>
          <w:color w:val="000000"/>
          <w:sz w:val="15"/>
          <w:szCs w:val="15"/>
        </w:rPr>
        <w:t> </w:t>
      </w:r>
      <w:r>
        <w:rPr>
          <w:rStyle w:val="WW8Num3z0"/>
          <w:rFonts w:ascii="Verdana" w:hAnsi="Verdana"/>
          <w:color w:val="4682B4"/>
          <w:sz w:val="15"/>
          <w:szCs w:val="15"/>
        </w:rPr>
        <w:t>нестандартной</w:t>
      </w:r>
      <w:r>
        <w:rPr>
          <w:rFonts w:ascii="Verdana" w:hAnsi="Verdana"/>
          <w:color w:val="000000"/>
          <w:sz w:val="15"/>
          <w:szCs w:val="15"/>
        </w:rPr>
        <w:t>, новой ситуации (восприятие незнакомого музыкального произведения), отделенной от привычной пространственно-временными параметрами. Навык понимается и выступает как ответная реакция детей на невербальное общение в русле межсубъектного взаимодействия в паре:</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руководитель - ребенок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ребенок.</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Невербальное общение на музыкальных занятиях строится на гармонии выразительных движений и музыки, так как невербальные средства общения наиболее соответствуют передаче образно-эмоционального аспекта</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109 музыкального искусства. Именно жесты и мимика являются значимыми и постоянно используемыми в процессе музыкального воспитания на музыкальных занятиях детьми шести-семилетнего возраста и</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руководителем выразительными движениями и созвучны музыке как временному искусству.</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восприятие, являясь одной из форм</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заключается в эстетическом познании окружающей действительности, воплощенной в музыкальной образности, на основе обобщенно-художественного освоения средств музыкальной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и выступает в процессе музыкальных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во взаимосвязи с другими, не менее важными психологическими особенностями детей старшего дошкольного возраста. Такими особенностями, например, выступают: интуитивная способность улавливать чужое эмоциональное состояние, и хорошо развитая</w:t>
      </w:r>
      <w:r>
        <w:rPr>
          <w:rStyle w:val="WW8Num2z0"/>
          <w:rFonts w:ascii="Verdana" w:hAnsi="Verdana"/>
          <w:color w:val="000000"/>
          <w:sz w:val="15"/>
          <w:szCs w:val="15"/>
        </w:rPr>
        <w:t> </w:t>
      </w:r>
      <w:r>
        <w:rPr>
          <w:rStyle w:val="WW8Num3z0"/>
          <w:rFonts w:ascii="Verdana" w:hAnsi="Verdana"/>
          <w:color w:val="4682B4"/>
          <w:sz w:val="15"/>
          <w:szCs w:val="15"/>
        </w:rPr>
        <w:t>предречевая</w:t>
      </w:r>
      <w:r>
        <w:rPr>
          <w:rFonts w:ascii="Verdana" w:hAnsi="Verdana"/>
          <w:color w:val="000000"/>
          <w:sz w:val="15"/>
          <w:szCs w:val="15"/>
        </w:rPr>
        <w:t>, невербальная способность к общению. Все эти особенности, а также нерасчлененность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восприятия и моторики, эмоциональная его окраска являются закономерными предпосылками для начала формирования у детей шести-семи лет основных навыков невербальною общения на музыкальных занятиях.</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Благодаря слиянию музыкальной интонации с пластической воздействие музыки на детей углубляется, становится более емким и многогранным.</w:t>
      </w:r>
      <w:r>
        <w:rPr>
          <w:rStyle w:val="WW8Num2z0"/>
          <w:rFonts w:ascii="Verdana" w:hAnsi="Verdana"/>
          <w:color w:val="000000"/>
          <w:sz w:val="15"/>
          <w:szCs w:val="15"/>
        </w:rPr>
        <w:t> </w:t>
      </w:r>
      <w:r>
        <w:rPr>
          <w:rStyle w:val="WW8Num3z0"/>
          <w:rFonts w:ascii="Verdana" w:hAnsi="Verdana"/>
          <w:color w:val="4682B4"/>
          <w:sz w:val="15"/>
          <w:szCs w:val="15"/>
        </w:rPr>
        <w:t>Проигрывание</w:t>
      </w:r>
      <w:r>
        <w:rPr>
          <w:rStyle w:val="WW8Num2z0"/>
          <w:rFonts w:ascii="Verdana" w:hAnsi="Verdana"/>
          <w:color w:val="000000"/>
          <w:sz w:val="15"/>
          <w:szCs w:val="15"/>
        </w:rPr>
        <w:t> </w:t>
      </w:r>
      <w:r>
        <w:rPr>
          <w:rFonts w:ascii="Verdana" w:hAnsi="Verdana"/>
          <w:color w:val="000000"/>
          <w:sz w:val="15"/>
          <w:szCs w:val="15"/>
        </w:rPr>
        <w:t>интонации телом позволяет детям ощутить многообразие оттенков этой интонации, способствует выявлению ее смысловой определенности.</w:t>
      </w:r>
      <w:r>
        <w:rPr>
          <w:rStyle w:val="WW8Num3z0"/>
          <w:rFonts w:ascii="Verdana" w:hAnsi="Verdana"/>
          <w:color w:val="4682B4"/>
          <w:sz w:val="15"/>
          <w:szCs w:val="15"/>
        </w:rPr>
        <w:t>Интонирующее</w:t>
      </w:r>
      <w:r>
        <w:rPr>
          <w:rStyle w:val="WW8Num2z0"/>
          <w:rFonts w:ascii="Verdana" w:hAnsi="Verdana"/>
          <w:color w:val="000000"/>
          <w:sz w:val="15"/>
          <w:szCs w:val="15"/>
        </w:rPr>
        <w:t> </w:t>
      </w:r>
      <w:r>
        <w:rPr>
          <w:rFonts w:ascii="Verdana" w:hAnsi="Verdana"/>
          <w:color w:val="000000"/>
          <w:sz w:val="15"/>
          <w:szCs w:val="15"/>
        </w:rPr>
        <w:t>движение-жест служит как бы посредником между подсознательным ощущением и осознанным восприятием, отражая внутреннее представление музыки, ее интуитивное понимание детьми.</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Передача информации, запечатленной в системе значений невербального языка, является одной из функций невербального общения на музыкальных занятиях. Такой системой значений для музыкального руководителя и детей 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110 процессе музыкального воспитания может стать словарь жестовых эталонов, поскольку скорость и точность опознания жестов зависит от степени сформированности у детей выразительных аналогов эмоциональных состояний - жестовых эталонов.</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Разработанный нами метод использования жестовых эталонов базируется на теории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П.Я.Гальперина, основное положение которой состоит в том, что психическая деятельность есть результат перенесения внешних материальных действий через ряд этапов в план отражения.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формирование навыков невербального общения у старших дошкольников в процессе музыкального воспитания выражается в освоении на музыкальных занятиях детьми жестовых эталонов, обогащенных мимикой, через самонаблюдение за развитием внутренних ощущений и приводит к определению детьми основного эмоционального тона музыкального произведения.</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Существенные положительные качественные изменения уровня сформированности навыков невербального общения у детей экспериментальной группы дают основание рассматривать созданный нами метод использования жестовых эталонов, выделенные метод применения пиктограмм с обозначением мимических выражений и педагогические приемы, направленные на последовательное формирование навыков невербального общения в процессе музыкального воспитания у старших дошкольников как наиболее оптимальные.</w:t>
      </w:r>
    </w:p>
    <w:p w:rsidR="00092E84" w:rsidRDefault="00092E84" w:rsidP="00092E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Диссертационное исследование не претендует на полное раскрытие темы и предполагает дальнейшее изучение формирования навыков невербального общения на музыкальных занятиях у детей в других возрастных группах, а </w:t>
      </w:r>
      <w:r>
        <w:rPr>
          <w:rFonts w:ascii="Verdana" w:hAnsi="Verdana"/>
          <w:color w:val="000000"/>
          <w:sz w:val="15"/>
          <w:szCs w:val="15"/>
        </w:rPr>
        <w:lastRenderedPageBreak/>
        <w:t>также средствами других видов искусств и в процессе их взаимосвязи.</w:t>
      </w:r>
    </w:p>
    <w:p w:rsidR="00092E84" w:rsidRDefault="00092E84" w:rsidP="00092E8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Ахьямова, Инна Анатольевна, 2002 год</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Аболина т.Г.,</w:t>
      </w:r>
      <w:r>
        <w:rPr>
          <w:rStyle w:val="WW8Num2z0"/>
          <w:rFonts w:ascii="Verdana" w:hAnsi="Verdana"/>
          <w:color w:val="000000"/>
          <w:sz w:val="15"/>
          <w:szCs w:val="15"/>
        </w:rPr>
        <w:t> </w:t>
      </w:r>
      <w:r>
        <w:rPr>
          <w:rStyle w:val="WW8Num3z0"/>
          <w:rFonts w:ascii="Verdana" w:hAnsi="Verdana"/>
          <w:color w:val="4682B4"/>
          <w:sz w:val="15"/>
          <w:szCs w:val="15"/>
        </w:rPr>
        <w:t>Миропольская</w:t>
      </w:r>
      <w:r>
        <w:rPr>
          <w:rStyle w:val="WW8Num2z0"/>
          <w:rFonts w:ascii="Verdana" w:hAnsi="Verdana"/>
          <w:color w:val="000000"/>
          <w:sz w:val="15"/>
          <w:szCs w:val="15"/>
        </w:rPr>
        <w:t> </w:t>
      </w:r>
      <w:r>
        <w:rPr>
          <w:rFonts w:ascii="Verdana" w:hAnsi="Verdana"/>
          <w:color w:val="000000"/>
          <w:sz w:val="15"/>
          <w:szCs w:val="15"/>
        </w:rPr>
        <w:t>Н.Е. Эстатическое воспитание в школе. -Киев: Изд-во при Киевск.</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ун-те издательского объединения «</w:t>
      </w:r>
      <w:r>
        <w:rPr>
          <w:rStyle w:val="WW8Num3z0"/>
          <w:rFonts w:ascii="Verdana" w:hAnsi="Verdana"/>
          <w:color w:val="4682B4"/>
          <w:sz w:val="15"/>
          <w:szCs w:val="15"/>
        </w:rPr>
        <w:t>Вища школа</w:t>
      </w:r>
      <w:r>
        <w:rPr>
          <w:rFonts w:ascii="Verdana" w:hAnsi="Verdana"/>
          <w:color w:val="000000"/>
          <w:sz w:val="15"/>
          <w:szCs w:val="15"/>
        </w:rPr>
        <w:t>», 1987. 94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Активизация творческой деятельности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 Сб. науч. трудов. Свердловск: Свердл. гос</w:t>
      </w:r>
      <w:r>
        <w:rPr>
          <w:rStyle w:val="WW8Num2z0"/>
          <w:rFonts w:ascii="Verdana" w:hAnsi="Verdana"/>
          <w:color w:val="000000"/>
          <w:sz w:val="15"/>
          <w:szCs w:val="15"/>
        </w:rPr>
        <w:t> </w:t>
      </w:r>
      <w:r>
        <w:rPr>
          <w:rStyle w:val="WW8Num3z0"/>
          <w:rFonts w:ascii="Verdana" w:hAnsi="Verdana"/>
          <w:color w:val="4682B4"/>
          <w:sz w:val="15"/>
          <w:szCs w:val="15"/>
        </w:rPr>
        <w:t>пед</w:t>
      </w:r>
      <w:r>
        <w:rPr>
          <w:rStyle w:val="WW8Num2z0"/>
          <w:rFonts w:ascii="Verdana" w:hAnsi="Verdana"/>
          <w:color w:val="000000"/>
          <w:sz w:val="15"/>
          <w:szCs w:val="15"/>
        </w:rPr>
        <w:t> </w:t>
      </w:r>
      <w:r>
        <w:rPr>
          <w:rFonts w:ascii="Verdana" w:hAnsi="Verdana"/>
          <w:color w:val="000000"/>
          <w:sz w:val="15"/>
          <w:szCs w:val="15"/>
        </w:rPr>
        <w:t>ин-т, 1984. — 88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Ю.Б. Методика музыкального воспитания детей (от</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к начальной школе). Воронеж, 1998. - 73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Музыкальная форма как процесс. Л., 1971. - Кн.1. -С.271, 274.</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1989.- 561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Блудова</w:t>
      </w:r>
      <w:r>
        <w:rPr>
          <w:rStyle w:val="WW8Num2z0"/>
          <w:rFonts w:ascii="Verdana" w:hAnsi="Verdana"/>
          <w:color w:val="000000"/>
          <w:sz w:val="15"/>
          <w:szCs w:val="15"/>
        </w:rPr>
        <w:t> </w:t>
      </w:r>
      <w:r>
        <w:rPr>
          <w:rFonts w:ascii="Verdana" w:hAnsi="Verdana"/>
          <w:color w:val="000000"/>
          <w:sz w:val="15"/>
          <w:szCs w:val="15"/>
        </w:rPr>
        <w:t>В.В. Природа и структура художественного восприятия //</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очерки. Вып.4. - М., 1977. - С.55-59.</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М.: Педагогика,- 1983.-272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Изд. 4-е,- М., 1988. - 495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Вендрова</w:t>
      </w:r>
      <w:r>
        <w:rPr>
          <w:rStyle w:val="WW8Num2z0"/>
          <w:rFonts w:ascii="Verdana" w:hAnsi="Verdana"/>
          <w:color w:val="000000"/>
          <w:sz w:val="15"/>
          <w:szCs w:val="15"/>
        </w:rPr>
        <w:t> </w:t>
      </w:r>
      <w:r>
        <w:rPr>
          <w:rFonts w:ascii="Verdana" w:hAnsi="Verdana"/>
          <w:color w:val="000000"/>
          <w:sz w:val="15"/>
          <w:szCs w:val="15"/>
        </w:rPr>
        <w:t>Т.Е. Интонационное учение Б.Асафьева как одна из основ новой программы по музыке для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М., 1981. — 28с.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Кенеман А.В.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восптания в детском саду: Уч. пособие для студентов пед институтов поспециальности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и психология. М.: Просвещение, 1983. - 255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Воспитание эмоциональной культуры</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на уроках музыки: Метод, пособие / Урал. гос. пед. ин-т; сост. Н.Г.Тагильцева. -Екатеринбург, 1995. 64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Н.Выготский JI.C. Вопросы детской психологии. С-Пб.: Союз, 1997.224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1956.-448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Лекции по психологии. С-Пб.: Союз, 1997. - 144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Орудие и знак в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Собр. соч. Т.6. -М.: Педагогика, 1984. - С.5-90.</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Из неопубликованных трудов. М., 1960. - С 121.</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 соч.: В 6 т. Т. 3. - М.: Просвещение, 1983.146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Т.П. Понятие эмпатии в психологии. / Вопросы психологии, 1975. № 4.</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Газизова</w:t>
      </w:r>
      <w:r>
        <w:rPr>
          <w:rStyle w:val="WW8Num2z0"/>
          <w:rFonts w:ascii="Verdana" w:hAnsi="Verdana"/>
          <w:color w:val="000000"/>
          <w:sz w:val="15"/>
          <w:szCs w:val="15"/>
        </w:rPr>
        <w:t> </w:t>
      </w:r>
      <w:r>
        <w:rPr>
          <w:rFonts w:ascii="Verdana" w:hAnsi="Verdana"/>
          <w:color w:val="000000"/>
          <w:sz w:val="15"/>
          <w:szCs w:val="15"/>
        </w:rPr>
        <w:t>Ф.С. Интенсификация процесса формирования культуры</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дошкольников: Дисс. .канд.пед.наук Екатеринбург, 2000. - 229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 общения: от года до семи лет. -М.: Просвещение, 1992. 143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Развитие исследований по формированию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 В кн.: Психологическая наука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Т. 1. - М., 1959. - 599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И.И. Преемственность в формировании учебных умений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первоклассников: Автореф. дисс. .канд. пед. наук. -М„ 1988,- 16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Горелов</w:t>
      </w:r>
      <w:r>
        <w:rPr>
          <w:rStyle w:val="WW8Num2z0"/>
          <w:rFonts w:ascii="Verdana" w:hAnsi="Verdana"/>
          <w:color w:val="000000"/>
          <w:sz w:val="15"/>
          <w:szCs w:val="15"/>
        </w:rPr>
        <w:t> </w:t>
      </w:r>
      <w:r>
        <w:rPr>
          <w:rFonts w:ascii="Verdana" w:hAnsi="Verdana"/>
          <w:color w:val="000000"/>
          <w:sz w:val="15"/>
          <w:szCs w:val="15"/>
        </w:rPr>
        <w:t>И.Н. Невербальные коммуникации. М., 1980. - 104 с.113</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Гочева С.П., Гочев Г.Н. Сопоставительный анализ жестов русских и болгар // Учет</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культуры иностранных учащихся в процессе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русского языка / Межвуз. сборник Волгоград, 1991. - С.122 -133.</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взаимовлияния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совместной продуктивной деятельности: Дисс. . канд. пед. наук. М.,1994. - 166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Психическое развитие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Экспериментальное исследование. М.: Педагогика, 1990. - 160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Деревянко</w:t>
      </w:r>
      <w:r>
        <w:rPr>
          <w:rStyle w:val="WW8Num2z0"/>
          <w:rFonts w:ascii="Verdana" w:hAnsi="Verdana"/>
          <w:color w:val="000000"/>
          <w:sz w:val="15"/>
          <w:szCs w:val="15"/>
        </w:rPr>
        <w:t> </w:t>
      </w:r>
      <w:r>
        <w:rPr>
          <w:rFonts w:ascii="Verdana" w:hAnsi="Verdana"/>
          <w:color w:val="000000"/>
          <w:sz w:val="15"/>
          <w:szCs w:val="15"/>
        </w:rPr>
        <w:t>Р.И. Особенности мотивов общения со взрослыми и сверстниками у дошкольников: Автореф. дисс. . канд. психол. наук. М., 1983.-27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Детство: Программа развития и воспитания детей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В.И. Логинова, Т.Н.</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Н.А. Ноткина и др. / Под ред. Т.Н.</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Л.М. Гурович. С-Пб.: Изд-во «</w:t>
      </w:r>
      <w:r>
        <w:rPr>
          <w:rStyle w:val="WW8Num3z0"/>
          <w:rFonts w:ascii="Verdana" w:hAnsi="Verdana"/>
          <w:color w:val="4682B4"/>
          <w:sz w:val="15"/>
          <w:szCs w:val="15"/>
        </w:rPr>
        <w:t>Акцидент</w:t>
      </w:r>
      <w:r>
        <w:rPr>
          <w:rFonts w:ascii="Verdana" w:hAnsi="Verdana"/>
          <w:color w:val="000000"/>
          <w:sz w:val="15"/>
          <w:szCs w:val="15"/>
        </w:rPr>
        <w:t>», 1995. - 288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начального обучения: Дисс. .д-ра пед.наук. М., 1978. - 381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Должникова</w:t>
      </w:r>
      <w:r>
        <w:rPr>
          <w:rStyle w:val="WW8Num2z0"/>
          <w:rFonts w:ascii="Verdana" w:hAnsi="Verdana"/>
          <w:color w:val="000000"/>
          <w:sz w:val="15"/>
          <w:szCs w:val="15"/>
        </w:rPr>
        <w:t> </w:t>
      </w:r>
      <w:r>
        <w:rPr>
          <w:rFonts w:ascii="Verdana" w:hAnsi="Verdana"/>
          <w:color w:val="000000"/>
          <w:sz w:val="15"/>
          <w:szCs w:val="15"/>
        </w:rPr>
        <w:t>С.А. Дидактические условия обучения невербальным средствам общения на</w:t>
      </w:r>
      <w:r>
        <w:rPr>
          <w:rStyle w:val="WW8Num2z0"/>
          <w:rFonts w:ascii="Verdana" w:hAnsi="Verdana"/>
          <w:color w:val="000000"/>
          <w:sz w:val="15"/>
          <w:szCs w:val="15"/>
        </w:rPr>
        <w:t> </w:t>
      </w:r>
      <w:r>
        <w:rPr>
          <w:rStyle w:val="WW8Num3z0"/>
          <w:rFonts w:ascii="Verdana" w:hAnsi="Verdana"/>
          <w:color w:val="4682B4"/>
          <w:sz w:val="15"/>
          <w:szCs w:val="15"/>
        </w:rPr>
        <w:t>уроке</w:t>
      </w:r>
      <w:r>
        <w:rPr>
          <w:rStyle w:val="WW8Num2z0"/>
          <w:rFonts w:ascii="Verdana" w:hAnsi="Verdana"/>
          <w:color w:val="000000"/>
          <w:sz w:val="15"/>
          <w:szCs w:val="15"/>
        </w:rPr>
        <w:t> </w:t>
      </w:r>
      <w:r>
        <w:rPr>
          <w:rFonts w:ascii="Verdana" w:hAnsi="Verdana"/>
          <w:color w:val="000000"/>
          <w:sz w:val="15"/>
          <w:szCs w:val="15"/>
        </w:rPr>
        <w:t>иностранного языка в начальной школе. Дисс. .канд. пед. наук. Липецк, 2000. - 232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Ермолаева М. Психологические методы развития навыков общения и эмоциональных состояний дошкольников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1995. -№9.-С. 21-28.</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Из истории советского музыкального образования: Сборник материалов и докладов. 1917 1927. - JL, 1969. - С. 44.</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Ильясов</w:t>
      </w:r>
      <w:r>
        <w:rPr>
          <w:rStyle w:val="WW8Num2z0"/>
          <w:rFonts w:ascii="Verdana" w:hAnsi="Verdana"/>
          <w:color w:val="000000"/>
          <w:sz w:val="15"/>
          <w:szCs w:val="15"/>
        </w:rPr>
        <w:t> </w:t>
      </w:r>
      <w:r>
        <w:rPr>
          <w:rFonts w:ascii="Verdana" w:hAnsi="Verdana"/>
          <w:color w:val="000000"/>
          <w:sz w:val="15"/>
          <w:szCs w:val="15"/>
        </w:rPr>
        <w:t>И.А. Культура общения (опыт филос.-методол. анализа). -Воронеж: Изд-во Воронеж, ун-та, 1989. 51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Исследование художественных интересов школьников /</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художественного воспитания АПН СССР // Под общ. ред. Е.В.Квятковского, Ю.У.Фохта-Бабушкина. М., 1974. - 160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Программа. Музыка. 1-3 классы трехлетней начальной школы. М.: Мин. просвещения</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1988. - 159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Искусство и общение // Искусство и</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JL: Ленинградский гос. ин-т театра, музыки и кинематографии им. Н.К.Черкасова, 1984. - 168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Общение и деятельность // Философ, науки. 1975. - № 5. -С. 199-202.</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Политиздат, 1988. 3 19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Кадобнова</w:t>
      </w:r>
      <w:r>
        <w:rPr>
          <w:rStyle w:val="WW8Num2z0"/>
          <w:rFonts w:ascii="Verdana" w:hAnsi="Verdana"/>
          <w:color w:val="000000"/>
          <w:sz w:val="15"/>
          <w:szCs w:val="15"/>
        </w:rPr>
        <w:t> </w:t>
      </w:r>
      <w:r>
        <w:rPr>
          <w:rFonts w:ascii="Verdana" w:hAnsi="Verdana"/>
          <w:color w:val="000000"/>
          <w:sz w:val="15"/>
          <w:szCs w:val="15"/>
        </w:rPr>
        <w:t>И.В., Критская Е.Д. Музыка в движении // Музыка в школе. 1984. - № 2.</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Кадобнова</w:t>
      </w:r>
      <w:r>
        <w:rPr>
          <w:rStyle w:val="WW8Num2z0"/>
          <w:rFonts w:ascii="Verdana" w:hAnsi="Verdana"/>
          <w:color w:val="000000"/>
          <w:sz w:val="15"/>
          <w:szCs w:val="15"/>
        </w:rPr>
        <w:t> </w:t>
      </w:r>
      <w:r>
        <w:rPr>
          <w:rFonts w:ascii="Verdana" w:hAnsi="Verdana"/>
          <w:color w:val="000000"/>
          <w:sz w:val="15"/>
          <w:szCs w:val="15"/>
        </w:rPr>
        <w:t>И.В., Усачева В.О., Школяр J1.B.</w:t>
      </w:r>
      <w:r>
        <w:rPr>
          <w:rStyle w:val="WW8Num2z0"/>
          <w:rFonts w:ascii="Verdana" w:hAnsi="Verdana"/>
          <w:color w:val="000000"/>
          <w:sz w:val="15"/>
          <w:szCs w:val="15"/>
        </w:rPr>
        <w:t> </w:t>
      </w:r>
      <w:r>
        <w:rPr>
          <w:rStyle w:val="WW8Num3z0"/>
          <w:rFonts w:ascii="Verdana" w:hAnsi="Verdana"/>
          <w:color w:val="4682B4"/>
          <w:sz w:val="15"/>
          <w:szCs w:val="15"/>
        </w:rPr>
        <w:t>Шестилетние</w:t>
      </w:r>
      <w:r>
        <w:rPr>
          <w:rStyle w:val="WW8Num2z0"/>
          <w:rFonts w:ascii="Verdana" w:hAnsi="Verdana"/>
          <w:color w:val="000000"/>
          <w:sz w:val="15"/>
          <w:szCs w:val="15"/>
        </w:rPr>
        <w:t> </w:t>
      </w:r>
      <w:r>
        <w:rPr>
          <w:rFonts w:ascii="Verdana" w:hAnsi="Verdana"/>
          <w:color w:val="000000"/>
          <w:sz w:val="15"/>
          <w:szCs w:val="15"/>
        </w:rPr>
        <w:t>дети и музыка // Воспитание музыкой / Сост. Т.Е.Вендрова, И.В.Пигарева. М., 1991. -181с.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Казин</w:t>
      </w:r>
      <w:r>
        <w:rPr>
          <w:rStyle w:val="WW8Num2z0"/>
          <w:rFonts w:ascii="Verdana" w:hAnsi="Verdana"/>
          <w:color w:val="000000"/>
          <w:sz w:val="15"/>
          <w:szCs w:val="15"/>
        </w:rPr>
        <w:t> </w:t>
      </w:r>
      <w:r>
        <w:rPr>
          <w:rFonts w:ascii="Verdana" w:hAnsi="Verdana"/>
          <w:color w:val="000000"/>
          <w:sz w:val="15"/>
          <w:szCs w:val="15"/>
        </w:rPr>
        <w:t>А.Л. Общение и коммуникация в искусстве // Искусство и общение. Л., 1984,- С 29-36.</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Капанадзе</w:t>
      </w:r>
      <w:r>
        <w:rPr>
          <w:rStyle w:val="WW8Num2z0"/>
          <w:rFonts w:ascii="Verdana" w:hAnsi="Verdana"/>
          <w:color w:val="000000"/>
          <w:sz w:val="15"/>
          <w:szCs w:val="15"/>
        </w:rPr>
        <w:t> </w:t>
      </w:r>
      <w:r>
        <w:rPr>
          <w:rFonts w:ascii="Verdana" w:hAnsi="Verdana"/>
          <w:color w:val="000000"/>
          <w:sz w:val="15"/>
          <w:szCs w:val="15"/>
        </w:rPr>
        <w:t>Л.А., Красильникова Е.М. Жест в разговорной речи // Русская разговорная речь / Под ред. Е.А.Земской. М.: Наука, 1973. - С.464-479.</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Характер, коммуникабельность.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 -Ярославль: «</w:t>
      </w:r>
      <w:r>
        <w:rPr>
          <w:rStyle w:val="WW8Num3z0"/>
          <w:rFonts w:ascii="Verdana" w:hAnsi="Verdana"/>
          <w:color w:val="4682B4"/>
          <w:sz w:val="15"/>
          <w:szCs w:val="15"/>
        </w:rPr>
        <w:t>Академия развития</w:t>
      </w:r>
      <w:r>
        <w:rPr>
          <w:rFonts w:ascii="Verdana" w:hAnsi="Verdana"/>
          <w:color w:val="000000"/>
          <w:sz w:val="15"/>
          <w:szCs w:val="15"/>
        </w:rPr>
        <w:t>», 1997. 240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общественной направленности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процессе познания социальной действительности: Автореф. диес. . д-ра пед. наук. М., 1988. - 39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Куликова Т.А. Дошкольная педагогика: Учеб. пособие для студентов сред.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1998.- 160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 xml:space="preserve">Я.Л. Психология взаимоотношений в малых группах. Общение и возраст особенности. - </w:t>
      </w:r>
      <w:r>
        <w:rPr>
          <w:rFonts w:ascii="Verdana" w:hAnsi="Verdana"/>
          <w:color w:val="000000"/>
          <w:sz w:val="15"/>
          <w:szCs w:val="15"/>
        </w:rPr>
        <w:lastRenderedPageBreak/>
        <w:t>Минск:</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1976. - 250 с.51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Кн.для учителя. М.: Просвещение, 1998. - 190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Коэн В. Метод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зеркал" (двигательные аналоги музыкального восприятия) / Искусство в школе. 1999. - № 4,5.</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1991.- 152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Кравцова Е., Пуртова Т.</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общаться // Дошкольное воспитание. 1995. -№ 11.-С. 73-78.</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Психология обучения и воспитания школьников. М.: Просвещение, 1976.- 303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И.Е. Музыка движения // Музыка в школе. 1990. - №3. - С. 35-41.</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И.Е. Художественное движение (метод А.Н.Алексеевой). Метод, пособие /</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центр эстетического воспитания ин-та развития личности Российской Академии образования. М.: Н-Новгород, 1993. - 65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Кулиш</w:t>
      </w:r>
      <w:r>
        <w:rPr>
          <w:rStyle w:val="WW8Num2z0"/>
          <w:rFonts w:ascii="Verdana" w:hAnsi="Verdana"/>
          <w:color w:val="000000"/>
          <w:sz w:val="15"/>
          <w:szCs w:val="15"/>
        </w:rPr>
        <w:t> </w:t>
      </w:r>
      <w:r>
        <w:rPr>
          <w:rFonts w:ascii="Verdana" w:hAnsi="Verdana"/>
          <w:color w:val="000000"/>
          <w:sz w:val="15"/>
          <w:szCs w:val="15"/>
        </w:rPr>
        <w:t>Л.Ю. Психолингвистические аспекты восприятия</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(Зависимость восприятия от</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характеристик говорящего): Автореферат дисс. доктора филологических наук. Киев, 1984. - 38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В.А. Невербальное поведение (социально-перцептивный подход).- Ростовский ун-т, 1986. 135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Леквеишвили</w:t>
      </w:r>
      <w:r>
        <w:rPr>
          <w:rStyle w:val="WW8Num2z0"/>
          <w:rFonts w:ascii="Verdana" w:hAnsi="Verdana"/>
          <w:color w:val="000000"/>
          <w:sz w:val="15"/>
          <w:szCs w:val="15"/>
        </w:rPr>
        <w:t> </w:t>
      </w:r>
      <w:r>
        <w:rPr>
          <w:rFonts w:ascii="Verdana" w:hAnsi="Verdana"/>
          <w:color w:val="000000"/>
          <w:sz w:val="15"/>
          <w:szCs w:val="15"/>
        </w:rPr>
        <w:t>Г.Г. Роль музыкального воспитания в процессе становления личности. Тбилиси: Изд. Тбилисского ун-та, 1987. - 167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Психология общения. Тарту: Изд-во Тарт. ун-та, 1974. -219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Педагогическое общение. М.: Знание, 1979. - 47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2-х томах / Под ред. В.В.Давыдова. М., 1983.- 468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Формирование культуры общения у детей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Автореф. дис. . канд. пед .наук. Л., 1982.-22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Сюжетно-ролевые игры в развитии навыков общения со сверстнивами // Дошкольное воспитание. 1990. - № 7. - С. 18 - 22.</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1986.144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Капчеля Г.И. Общение со взрослыми и психологическаяподготовка к школе. Кишинев: ШТИИНДА, 1987. - 136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Теория эстетического воспитания школьников: (Уч.пособие по</w:t>
      </w:r>
      <w:r>
        <w:rPr>
          <w:rStyle w:val="WW8Num2z0"/>
          <w:rFonts w:ascii="Verdana" w:hAnsi="Verdana"/>
          <w:color w:val="000000"/>
          <w:sz w:val="15"/>
          <w:szCs w:val="15"/>
        </w:rPr>
        <w:t> </w:t>
      </w:r>
      <w:r>
        <w:rPr>
          <w:rStyle w:val="WW8Num3z0"/>
          <w:rFonts w:ascii="Verdana" w:hAnsi="Verdana"/>
          <w:color w:val="4682B4"/>
          <w:sz w:val="15"/>
          <w:szCs w:val="15"/>
        </w:rPr>
        <w:t>спецкурсу</w:t>
      </w:r>
      <w:r>
        <w:rPr>
          <w:rStyle w:val="WW8Num2z0"/>
          <w:rFonts w:ascii="Verdana" w:hAnsi="Verdana"/>
          <w:color w:val="000000"/>
          <w:sz w:val="15"/>
          <w:szCs w:val="15"/>
        </w:rPr>
        <w:t> </w:t>
      </w:r>
      <w:r>
        <w:rPr>
          <w:rFonts w:ascii="Verdana" w:hAnsi="Verdana"/>
          <w:color w:val="000000"/>
          <w:sz w:val="15"/>
          <w:szCs w:val="15"/>
        </w:rPr>
        <w:t>для студентов пед. институтов). М: Просвещение, 1985. - 176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Теоретические основы формирования у детей</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отношения к человеку / Урал. гос. пед. ун-т. Екатеринбург, 2000. - 156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Общение как проблема общей психологии. В кн.: Методологические проблемы социальной психологии, 1989. - СЛ29,132.</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Учителю о психологии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 Пособие для учителя. М.: Просвещение, 1977. - 224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Манакова</w:t>
      </w:r>
      <w:r>
        <w:rPr>
          <w:rStyle w:val="WW8Num2z0"/>
          <w:rFonts w:ascii="Verdana" w:hAnsi="Verdana"/>
          <w:color w:val="000000"/>
          <w:sz w:val="15"/>
          <w:szCs w:val="15"/>
        </w:rPr>
        <w:t> </w:t>
      </w:r>
      <w:r>
        <w:rPr>
          <w:rFonts w:ascii="Verdana" w:hAnsi="Verdana"/>
          <w:color w:val="000000"/>
          <w:sz w:val="15"/>
          <w:szCs w:val="15"/>
        </w:rPr>
        <w:t>И.П., Салмина Н.Г. Дети. Мир звуков. Музыка. -Свердловск: Издательство Урал.ун-та, 1991. 256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Мелик-Пашаев А.А. Педагогика искусства и творческие способности. М.: Знание, 1981. -96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Методика музыкального воспитания в детском саду: Учебник для учащихся пед. училищ /</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Дзержинская И.Л., Комиссарова Л.Н. и др./ Под ред. Н.А.Ветлугиной. №-е изд., испр. и дополн. - М.: Просвещение, 1989.-270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Методология педагогических исследований. / Сб. науч. трудов. Под ред. А.И.Пискунова. - М.: НИИ общей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АПН СССР, 1980.</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Методы педагогических исследований // Под ред. А.И.Пискунова, Г.В.Воробьева. М„ 1979.- 132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Диагностические методики в системе экологического образования: Кн. для учителя. Екатеринбург: Изд-во Урал. гос. пед. ун-та, 1996,- 166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Общение как фактор воспитания школьников. М.: Педагогика. 1984. - 111 с.81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Общение школьников. М.: Знание, 1987. - 78 с.118</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Мунирова</w:t>
      </w:r>
      <w:r>
        <w:rPr>
          <w:rStyle w:val="WW8Num2z0"/>
          <w:rFonts w:ascii="Verdana" w:hAnsi="Verdana"/>
          <w:color w:val="000000"/>
          <w:sz w:val="15"/>
          <w:szCs w:val="15"/>
        </w:rPr>
        <w:t> </w:t>
      </w:r>
      <w:r>
        <w:rPr>
          <w:rFonts w:ascii="Verdana" w:hAnsi="Verdana"/>
          <w:color w:val="000000"/>
          <w:sz w:val="15"/>
          <w:szCs w:val="15"/>
        </w:rPr>
        <w:t>JI.Р. Формирование у младших школьников</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умений в процессе дидактической игры: Дисс. . канд. пед. наук. -М. 1993.-205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Музыка и движение (</w:t>
      </w:r>
      <w:r>
        <w:rPr>
          <w:rStyle w:val="WW8Num3z0"/>
          <w:rFonts w:ascii="Verdana" w:hAnsi="Verdana"/>
          <w:color w:val="4682B4"/>
          <w:sz w:val="15"/>
          <w:szCs w:val="15"/>
        </w:rPr>
        <w:t>упражнения</w:t>
      </w:r>
      <w:r>
        <w:rPr>
          <w:rFonts w:ascii="Verdana" w:hAnsi="Verdana"/>
          <w:color w:val="000000"/>
          <w:sz w:val="15"/>
          <w:szCs w:val="15"/>
        </w:rPr>
        <w:t>, игры и пляски для детей 6-7 лет): Из опыта работы муз. руководителей детских садов / Авт.-сост.: С.И.Бекина, Т.П.Ломова, Е.Н.Соковнина. М.: Просвещение, 1984. - 288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Музыкально-двигательные упражнения в детском саду: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муз. руководителя детского сада / Сост. Е.П.Раевская и др. 3-е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 М.: Просвещение, 1991. - 222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образование в школе: Уч. пособие для студентов муз</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и отделений высших и средних пед.</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заведений / Л.В.Школяр, В.А.Школяр, Е.Д.Критская и др.; Под ред. Л.В.Школяр. М.: Изд. центр "Академия", 2001.- 232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Просвещение, 1985. - 272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М.: Просвещение, 1986. - 144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Развивающие учебно-дидактические игры и формы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дошкольного возраста //</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М., 1997. -Кн. 2. - С.345-350.</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О.С. Программа "Музыка": Иптегративный курс для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Серпухов, 1996. - 132 с.91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Т.М. Жест и мимика. М., 1972. - 30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Ниренберг Д., Калеро Г. Как читать человека, словно книгу. Баку: Сада, 1992,- 176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Общение в детском саду и семье / Под ред. Т.А.Репиной, Р.Б. 9</w:t>
      </w:r>
      <w:r>
        <w:rPr>
          <w:rStyle w:val="WW8Num2z0"/>
          <w:rFonts w:ascii="Verdana" w:hAnsi="Verdana"/>
          <w:color w:val="000000"/>
          <w:sz w:val="15"/>
          <w:szCs w:val="15"/>
        </w:rPr>
        <w:t> </w:t>
      </w:r>
      <w:r>
        <w:rPr>
          <w:rStyle w:val="WW8Num3z0"/>
          <w:rFonts w:ascii="Verdana" w:hAnsi="Verdana"/>
          <w:color w:val="4682B4"/>
          <w:sz w:val="15"/>
          <w:szCs w:val="15"/>
        </w:rPr>
        <w:t>Стеркиной</w:t>
      </w:r>
      <w:r>
        <w:rPr>
          <w:rFonts w:ascii="Verdana" w:hAnsi="Verdana"/>
          <w:color w:val="000000"/>
          <w:sz w:val="15"/>
          <w:szCs w:val="15"/>
        </w:rPr>
        <w:t>. М.: Педагогика, 1990. - 152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Избранные труды по физиологии высшей нервной деятельности. М., 1950. - 264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начальной школы: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пед. колледжей. М.: Гуманит. изд.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2000. - 400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Новый курс: Учебник для студ. пед.</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В 2 кн. М.: Гуманит.изд.центр ВЛАДОС, 1999. - Кн. 1: Общие основы. Процесс обучения. - 576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Подуровский</w:t>
      </w:r>
      <w:r>
        <w:rPr>
          <w:rStyle w:val="WW8Num2z0"/>
          <w:rFonts w:ascii="Verdana" w:hAnsi="Verdana"/>
          <w:color w:val="000000"/>
          <w:sz w:val="15"/>
          <w:szCs w:val="15"/>
        </w:rPr>
        <w:t> </w:t>
      </w:r>
      <w:r>
        <w:rPr>
          <w:rFonts w:ascii="Verdana" w:hAnsi="Verdana"/>
          <w:color w:val="000000"/>
          <w:sz w:val="15"/>
          <w:szCs w:val="15"/>
        </w:rPr>
        <w:t>В.М., Суслова Н.В. Психологическая коррекция музыкально-педагогической деятельности. М.:</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издательский центр ВЛАДОС, 2001. - 320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Позднякова</w:t>
      </w:r>
      <w:r>
        <w:rPr>
          <w:rStyle w:val="WW8Num2z0"/>
          <w:rFonts w:ascii="Verdana" w:hAnsi="Verdana"/>
          <w:color w:val="000000"/>
          <w:sz w:val="15"/>
          <w:szCs w:val="15"/>
        </w:rPr>
        <w:t> </w:t>
      </w:r>
      <w:r>
        <w:rPr>
          <w:rFonts w:ascii="Verdana" w:hAnsi="Verdana"/>
          <w:color w:val="000000"/>
          <w:sz w:val="15"/>
          <w:szCs w:val="15"/>
        </w:rPr>
        <w:t>А.А. Подготовка студентов пед</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к использованию вербальных и невербальных средств общения в профессиональной деятельности. Дисс. .канд. пед. наук Липецк, 2000. - 232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Проняева</w:t>
      </w:r>
      <w:r>
        <w:rPr>
          <w:rStyle w:val="WW8Num2z0"/>
          <w:rFonts w:ascii="Verdana" w:hAnsi="Verdana"/>
          <w:color w:val="000000"/>
          <w:sz w:val="15"/>
          <w:szCs w:val="15"/>
        </w:rPr>
        <w:t> </w:t>
      </w:r>
      <w:r>
        <w:rPr>
          <w:rFonts w:ascii="Verdana" w:hAnsi="Verdana"/>
          <w:color w:val="000000"/>
          <w:sz w:val="15"/>
          <w:szCs w:val="15"/>
        </w:rPr>
        <w:t>С.В. Формирование коммуникативных умений у детей дошкольного возраста. Автореф. дисс. . канд. пед. наук. Екатеринбург, 1999.-21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Программа воспитания и обучения в детском саду / Под ред. М.А.Васильевой. М., 1987. - 174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91. Психическое развитие младших школьников / Экспериментальное психическое исследование / Под ред. </w:t>
      </w:r>
      <w:r>
        <w:rPr>
          <w:rFonts w:ascii="Verdana" w:hAnsi="Verdana"/>
          <w:color w:val="000000"/>
          <w:sz w:val="15"/>
          <w:szCs w:val="15"/>
        </w:rPr>
        <w:lastRenderedPageBreak/>
        <w:t>В.В.Давыдова. М.: Педагогика, 1990. -160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 Под ред. А.В.Запорожца и Д.Б.Эльконина. М.: Просвещение, 1964.-352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Психолого-педагогические основы обучения</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 Межвузовский сб. науч. трудов. Саратов, 1985. - 130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Пуртова</w:t>
      </w:r>
      <w:r>
        <w:rPr>
          <w:rStyle w:val="WW8Num2z0"/>
          <w:rFonts w:ascii="Verdana" w:hAnsi="Verdana"/>
          <w:color w:val="000000"/>
          <w:sz w:val="15"/>
          <w:szCs w:val="15"/>
        </w:rPr>
        <w:t> </w:t>
      </w:r>
      <w:r>
        <w:rPr>
          <w:rFonts w:ascii="Verdana" w:hAnsi="Verdana"/>
          <w:color w:val="000000"/>
          <w:sz w:val="15"/>
          <w:szCs w:val="15"/>
        </w:rPr>
        <w:t>Т.В. Педагогические условия формирования произвольности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у детей дошкольного возраста: Дис. .канд. пед. наук-М., 1993,- 185с.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Пшенко</w:t>
      </w:r>
      <w:r>
        <w:rPr>
          <w:rStyle w:val="WW8Num2z0"/>
          <w:rFonts w:ascii="Verdana" w:hAnsi="Verdana"/>
          <w:color w:val="000000"/>
          <w:sz w:val="15"/>
          <w:szCs w:val="15"/>
        </w:rPr>
        <w:t> </w:t>
      </w:r>
      <w:r>
        <w:rPr>
          <w:rFonts w:ascii="Verdana" w:hAnsi="Verdana"/>
          <w:color w:val="000000"/>
          <w:sz w:val="15"/>
          <w:szCs w:val="15"/>
        </w:rPr>
        <w:t>К.А. Обучение паралингвиетичееким средствам на крактосрочных курсах русского языка // Русский язык за рубежом 1989. - № 3.- С. 29-33.</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Радуга: Программа и метод, руководство по воспитанию, развитию и образованию детей 5-6 лет в дет саду / Т.Н.Доронова, В.В.Гербова, Т.И.Гризик и др.; сост. Т.Н.Доронова.-2-е изд.- М.: Просвещение, 1997.-271с.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В 2 ч. М.: Гуманитарный изд. центр ВЛАДОС, 1997. - ч.1. - 608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Слушаем музыку: Кн. для воспитателя и муз. руководителя детского сада. М.: Просвещение, 1990. - 160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Развитие общения дошкольников со сверстниками / Под ред.</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A.Г.Рузской. М.: Педагогика, 1989. - 215с.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Репина Т.,</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Л. Воспитатели и дети, их общение // Дошкольное воспитание. 1989. -№ 10.-С.63-65.</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Российская педагогическая энциклопедия: В 2 тт. / Гл. ред.</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B.В.Давыдов. М.: Большая Российская энциклопедия, 1993. - 608 е., ил. - Т. 1- А-М-1993.</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Руденский</w:t>
      </w:r>
      <w:r>
        <w:rPr>
          <w:rStyle w:val="WW8Num2z0"/>
          <w:rFonts w:ascii="Verdana" w:hAnsi="Verdana"/>
          <w:color w:val="000000"/>
          <w:sz w:val="15"/>
          <w:szCs w:val="15"/>
        </w:rPr>
        <w:t> </w:t>
      </w:r>
      <w:r>
        <w:rPr>
          <w:rFonts w:ascii="Verdana" w:hAnsi="Verdana"/>
          <w:color w:val="000000"/>
          <w:sz w:val="15"/>
          <w:szCs w:val="15"/>
        </w:rPr>
        <w:t>Е.В. Основы психотехнологии общения менеджера. М.Новосибирск: Инфра-М, 1998. - 179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дошкольных учреждениях: (Из опыта работы) / Сост. Е.Н.Тверитина, Л.С.Барсукова; Под ред. М.А.Васильевой. М.: Просвещение, 1986. - 112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Русакова</w:t>
      </w:r>
      <w:r>
        <w:rPr>
          <w:rStyle w:val="WW8Num2z0"/>
          <w:rFonts w:ascii="Verdana" w:hAnsi="Verdana"/>
          <w:color w:val="000000"/>
          <w:sz w:val="15"/>
          <w:szCs w:val="15"/>
        </w:rPr>
        <w:t> </w:t>
      </w:r>
      <w:r>
        <w:rPr>
          <w:rFonts w:ascii="Verdana" w:hAnsi="Verdana"/>
          <w:color w:val="000000"/>
          <w:sz w:val="15"/>
          <w:szCs w:val="15"/>
        </w:rPr>
        <w:t>Т.Г. Формирование навыков художественного общения у младших школьников. Дисс. канд. пед. наук Оренбург, 1996. - 279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Рыдаиова И.И. Основы педагогики общения. Мн.: Бераруска навука, 1998.-319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Самолдина</w:t>
      </w:r>
      <w:r>
        <w:rPr>
          <w:rStyle w:val="WW8Num2z0"/>
          <w:rFonts w:ascii="Verdana" w:hAnsi="Verdana"/>
          <w:color w:val="000000"/>
          <w:sz w:val="15"/>
          <w:szCs w:val="15"/>
        </w:rPr>
        <w:t> </w:t>
      </w:r>
      <w:r>
        <w:rPr>
          <w:rFonts w:ascii="Verdana" w:hAnsi="Verdana"/>
          <w:color w:val="000000"/>
          <w:sz w:val="15"/>
          <w:szCs w:val="15"/>
        </w:rPr>
        <w:t>К.А. Роль моторики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развитии и воспитании младших школьников: Автореф. дисс. . .канд.псих.наук М., 1974. - 18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Самоукина</w:t>
      </w:r>
      <w:r>
        <w:rPr>
          <w:rStyle w:val="WW8Num2z0"/>
          <w:rFonts w:ascii="Verdana" w:hAnsi="Verdana"/>
          <w:color w:val="000000"/>
          <w:sz w:val="15"/>
          <w:szCs w:val="15"/>
        </w:rPr>
        <w:t> </w:t>
      </w:r>
      <w:r>
        <w:rPr>
          <w:rFonts w:ascii="Verdana" w:hAnsi="Verdana"/>
          <w:color w:val="000000"/>
          <w:sz w:val="15"/>
          <w:szCs w:val="15"/>
        </w:rPr>
        <w:t>Н.В. Игры в школе и дома: Психотехнические упражнения и</w:t>
      </w:r>
      <w:r>
        <w:rPr>
          <w:rStyle w:val="WW8Num2z0"/>
          <w:rFonts w:ascii="Verdana" w:hAnsi="Verdana"/>
          <w:color w:val="000000"/>
          <w:sz w:val="15"/>
          <w:szCs w:val="15"/>
        </w:rPr>
        <w:t> </w:t>
      </w:r>
      <w:r>
        <w:rPr>
          <w:rStyle w:val="WW8Num3z0"/>
          <w:rFonts w:ascii="Verdana" w:hAnsi="Verdana"/>
          <w:color w:val="4682B4"/>
          <w:sz w:val="15"/>
          <w:szCs w:val="15"/>
        </w:rPr>
        <w:t>коррекционные</w:t>
      </w:r>
      <w:r>
        <w:rPr>
          <w:rStyle w:val="WW8Num2z0"/>
          <w:rFonts w:ascii="Verdana" w:hAnsi="Verdana"/>
          <w:color w:val="000000"/>
          <w:sz w:val="15"/>
          <w:szCs w:val="15"/>
        </w:rPr>
        <w:t> </w:t>
      </w:r>
      <w:r>
        <w:rPr>
          <w:rFonts w:ascii="Verdana" w:hAnsi="Verdana"/>
          <w:color w:val="000000"/>
          <w:sz w:val="15"/>
          <w:szCs w:val="15"/>
        </w:rPr>
        <w:t>программы. М.: Новая школа, 1995. - 144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Ребенок и знак. Психологический анализ знаково-символической деятельности дошкольника. Тула: Приокское изд., 1993. - 264с.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Словарь-справочник по возрастной и педагогической психологии / Под ред.</w:t>
      </w:r>
      <w:r>
        <w:rPr>
          <w:rStyle w:val="WW8Num2z0"/>
          <w:rFonts w:ascii="Verdana" w:hAnsi="Verdana"/>
          <w:color w:val="000000"/>
          <w:sz w:val="15"/>
          <w:szCs w:val="15"/>
        </w:rPr>
        <w:t> </w:t>
      </w:r>
      <w:r>
        <w:rPr>
          <w:rStyle w:val="WW8Num3z0"/>
          <w:rFonts w:ascii="Verdana" w:hAnsi="Verdana"/>
          <w:color w:val="4682B4"/>
          <w:sz w:val="15"/>
          <w:szCs w:val="15"/>
        </w:rPr>
        <w:t>Гамезо</w:t>
      </w:r>
      <w:r>
        <w:rPr>
          <w:rStyle w:val="WW8Num2z0"/>
          <w:rFonts w:ascii="Verdana" w:hAnsi="Verdana"/>
          <w:color w:val="000000"/>
          <w:sz w:val="15"/>
          <w:szCs w:val="15"/>
        </w:rPr>
        <w:t> </w:t>
      </w:r>
      <w:r>
        <w:rPr>
          <w:rFonts w:ascii="Verdana" w:hAnsi="Verdana"/>
          <w:color w:val="000000"/>
          <w:sz w:val="15"/>
          <w:szCs w:val="15"/>
        </w:rPr>
        <w:t>М.В. М.: Педагогическое общество России, 2001. - 128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Сметанина</w:t>
      </w:r>
      <w:r>
        <w:rPr>
          <w:rStyle w:val="WW8Num2z0"/>
          <w:rFonts w:ascii="Verdana" w:hAnsi="Verdana"/>
          <w:color w:val="000000"/>
          <w:sz w:val="15"/>
          <w:szCs w:val="15"/>
        </w:rPr>
        <w:t> </w:t>
      </w:r>
      <w:r>
        <w:rPr>
          <w:rFonts w:ascii="Verdana" w:hAnsi="Verdana"/>
          <w:color w:val="000000"/>
          <w:sz w:val="15"/>
          <w:szCs w:val="15"/>
        </w:rPr>
        <w:t>Н.П. Использование невербальных средств общения при обучении лексике русского языка как</w:t>
      </w:r>
      <w:r>
        <w:rPr>
          <w:rStyle w:val="WW8Num2z0"/>
          <w:rFonts w:ascii="Verdana" w:hAnsi="Verdana"/>
          <w:color w:val="000000"/>
          <w:sz w:val="15"/>
          <w:szCs w:val="15"/>
        </w:rPr>
        <w:t> </w:t>
      </w:r>
      <w:r>
        <w:rPr>
          <w:rStyle w:val="WW8Num3z0"/>
          <w:rFonts w:ascii="Verdana" w:hAnsi="Verdana"/>
          <w:color w:val="4682B4"/>
          <w:sz w:val="15"/>
          <w:szCs w:val="15"/>
        </w:rPr>
        <w:t>неродного</w:t>
      </w:r>
      <w:r>
        <w:rPr>
          <w:rFonts w:ascii="Verdana" w:hAnsi="Verdana"/>
          <w:color w:val="000000"/>
          <w:sz w:val="15"/>
          <w:szCs w:val="15"/>
        </w:rPr>
        <w:t>. Дисс. .канд. пед. наук Н-Новгород, 1994. - 205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Н.И. Сопоставительное описание элементов русской и английской кинетической коммуникации // Национально-культурная специфика</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поведения / Под ред. А.А.Леонтьева и др. М.:Наука, 1977. - С 219-247.</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Советский энциклопедический словарь / Гл. ред. А.М.Прохоров М.: Советская энциклопедия, 1990. - 1632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Современный словарь иностранных слов: Ок. 20 000 слов. М.: Рус.яз., 1992.- 740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Соковин</w:t>
      </w:r>
      <w:r>
        <w:rPr>
          <w:rStyle w:val="WW8Num2z0"/>
          <w:rFonts w:ascii="Verdana" w:hAnsi="Verdana"/>
          <w:color w:val="000000"/>
          <w:sz w:val="15"/>
          <w:szCs w:val="15"/>
        </w:rPr>
        <w:t> </w:t>
      </w:r>
      <w:r>
        <w:rPr>
          <w:rFonts w:ascii="Verdana" w:hAnsi="Verdana"/>
          <w:color w:val="000000"/>
          <w:sz w:val="15"/>
          <w:szCs w:val="15"/>
        </w:rPr>
        <w:t>В.М. Формирование интересов учащихся в области искусства / Проблемы восприятия искусства. Казань, 1970. - 107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Спиркин</w:t>
      </w:r>
      <w:r>
        <w:rPr>
          <w:rStyle w:val="WW8Num2z0"/>
          <w:rFonts w:ascii="Verdana" w:hAnsi="Verdana"/>
          <w:color w:val="000000"/>
          <w:sz w:val="15"/>
          <w:szCs w:val="15"/>
        </w:rPr>
        <w:t> </w:t>
      </w:r>
      <w:r>
        <w:rPr>
          <w:rFonts w:ascii="Verdana" w:hAnsi="Verdana"/>
          <w:color w:val="000000"/>
          <w:sz w:val="15"/>
          <w:szCs w:val="15"/>
        </w:rPr>
        <w:t>А.Г. Сознание и самосознание М.: Политиздат, 1972.303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Стоковский Л. Музыка для всех нас. М., 1963.-С. 51.</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 Избранные педагогические сочинения в 5 томах.-М., 1979.-Т.1.-С.77.</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Онтогенез музыкальных способностей. М.: Педагогика, - 1988. - 176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Типические особенности</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младших школьников / Под ред. С.Ф.Жуйкова. М.: Просвещение, 1961. - 232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Психология.-М., 1951.-С. 127-128.</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-М., 1984. С.23.</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М„ 1985.-Т.I. -С. 192.</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(Теория и диагностика). М.: 1993. - 62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Уракова</w:t>
      </w:r>
      <w:r>
        <w:rPr>
          <w:rStyle w:val="WW8Num2z0"/>
          <w:rFonts w:ascii="Verdana" w:hAnsi="Verdana"/>
          <w:color w:val="000000"/>
          <w:sz w:val="15"/>
          <w:szCs w:val="15"/>
        </w:rPr>
        <w:t> </w:t>
      </w:r>
      <w:r>
        <w:rPr>
          <w:rFonts w:ascii="Verdana" w:hAnsi="Verdana"/>
          <w:color w:val="000000"/>
          <w:sz w:val="15"/>
          <w:szCs w:val="15"/>
        </w:rPr>
        <w:t>Т.В. Становление коммуникативной активности младших школьников в условиях развивающей среды. Автореф. дсс. . канд. пед. наук. -Саратов, 1998.-22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Руководство для воспитателя дет сада / В.А.Петровский, А.М.Виноградова, Л.М.Кларина и др. М.: Просвещение, 1993,- 191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Федорова</w:t>
      </w:r>
      <w:r>
        <w:rPr>
          <w:rStyle w:val="WW8Num2z0"/>
          <w:rFonts w:ascii="Verdana" w:hAnsi="Verdana"/>
          <w:color w:val="000000"/>
          <w:sz w:val="15"/>
          <w:szCs w:val="15"/>
        </w:rPr>
        <w:t> </w:t>
      </w:r>
      <w:r>
        <w:rPr>
          <w:rFonts w:ascii="Verdana" w:hAnsi="Verdana"/>
          <w:color w:val="000000"/>
          <w:sz w:val="15"/>
          <w:szCs w:val="15"/>
        </w:rPr>
        <w:t>Н.В. Невербальные средства общения в деятельности у</w:t>
      </w:r>
      <w:r>
        <w:rPr>
          <w:rStyle w:val="WW8Num2z0"/>
          <w:rFonts w:ascii="Verdana" w:hAnsi="Verdana"/>
          <w:color w:val="000000"/>
          <w:sz w:val="15"/>
          <w:szCs w:val="15"/>
        </w:rPr>
        <w:t> </w:t>
      </w:r>
      <w:r>
        <w:rPr>
          <w:rStyle w:val="WW8Num3z0"/>
          <w:rFonts w:ascii="Verdana" w:hAnsi="Verdana"/>
          <w:color w:val="4682B4"/>
          <w:sz w:val="15"/>
          <w:szCs w:val="15"/>
        </w:rPr>
        <w:t>чителя</w:t>
      </w:r>
      <w:r>
        <w:rPr>
          <w:rFonts w:ascii="Verdana" w:hAnsi="Verdana"/>
          <w:color w:val="000000"/>
          <w:sz w:val="15"/>
          <w:szCs w:val="15"/>
        </w:rPr>
        <w:t>. Дисс. . канд. пед. наук М., 1995. - 245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Фетисова</w:t>
      </w:r>
      <w:r>
        <w:rPr>
          <w:rStyle w:val="WW8Num2z0"/>
          <w:rFonts w:ascii="Verdana" w:hAnsi="Verdana"/>
          <w:color w:val="000000"/>
          <w:sz w:val="15"/>
          <w:szCs w:val="15"/>
        </w:rPr>
        <w:t> </w:t>
      </w:r>
      <w:r>
        <w:rPr>
          <w:rFonts w:ascii="Verdana" w:hAnsi="Verdana"/>
          <w:color w:val="000000"/>
          <w:sz w:val="15"/>
          <w:szCs w:val="15"/>
        </w:rPr>
        <w:t>Е.В. К вопросу о восприятии и определении эмоционального состояния по выразительным движениям // Психологический журнал.- 1981.-Т. 2.-С. 142-146.</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А.В. Звуковой язык и "язык" жестов // Лингвистический сборник</w:t>
      </w:r>
      <w:r>
        <w:rPr>
          <w:rStyle w:val="WW8Num2z0"/>
          <w:rFonts w:ascii="Verdana" w:hAnsi="Verdana"/>
          <w:color w:val="000000"/>
          <w:sz w:val="15"/>
          <w:szCs w:val="15"/>
        </w:rPr>
        <w:t> </w:t>
      </w:r>
      <w:r>
        <w:rPr>
          <w:rStyle w:val="WW8Num3z0"/>
          <w:rFonts w:ascii="Verdana" w:hAnsi="Verdana"/>
          <w:color w:val="4682B4"/>
          <w:sz w:val="15"/>
          <w:szCs w:val="15"/>
        </w:rPr>
        <w:t>МОПИ</w:t>
      </w:r>
      <w:r>
        <w:rPr>
          <w:rStyle w:val="WW8Num2z0"/>
          <w:rFonts w:ascii="Verdana" w:hAnsi="Verdana"/>
          <w:color w:val="000000"/>
          <w:sz w:val="15"/>
          <w:szCs w:val="15"/>
        </w:rPr>
        <w:t> </w:t>
      </w:r>
      <w:r>
        <w:rPr>
          <w:rFonts w:ascii="Verdana" w:hAnsi="Verdana"/>
          <w:color w:val="000000"/>
          <w:sz w:val="15"/>
          <w:szCs w:val="15"/>
        </w:rPr>
        <w:t>им. Н.К.Крупской. М., 1975. - В.З. - С. 14-33.124</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Флейвелл Дж. Генетическая психология Жана Пиаже. М.: Просвещение, 1967. - 623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Франио Г., Лифиц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по ритмике. Для 1 класса музыкальных школ. М.: Музыка, 1987. - 119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Чанышева 3.3. Взаимодействие языковых и</w:t>
      </w:r>
      <w:r>
        <w:rPr>
          <w:rStyle w:val="WW8Num2z0"/>
          <w:rFonts w:ascii="Verdana" w:hAnsi="Verdana"/>
          <w:color w:val="000000"/>
          <w:sz w:val="15"/>
          <w:szCs w:val="15"/>
        </w:rPr>
        <w:t> </w:t>
      </w:r>
      <w:r>
        <w:rPr>
          <w:rStyle w:val="WW8Num3z0"/>
          <w:rFonts w:ascii="Verdana" w:hAnsi="Verdana"/>
          <w:color w:val="4682B4"/>
          <w:sz w:val="15"/>
          <w:szCs w:val="15"/>
        </w:rPr>
        <w:t>неязыковых</w:t>
      </w:r>
      <w:r>
        <w:rPr>
          <w:rStyle w:val="WW8Num2z0"/>
          <w:rFonts w:ascii="Verdana" w:hAnsi="Verdana"/>
          <w:color w:val="000000"/>
          <w:sz w:val="15"/>
          <w:szCs w:val="15"/>
        </w:rPr>
        <w:t> </w:t>
      </w:r>
      <w:r>
        <w:rPr>
          <w:rFonts w:ascii="Verdana" w:hAnsi="Verdana"/>
          <w:color w:val="000000"/>
          <w:sz w:val="15"/>
          <w:szCs w:val="15"/>
        </w:rPr>
        <w:t>факторов в процессе речевого общения: Учебн. пособие. Уфа: Башк. ун-т , 1984. - 80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Чивикова</w:t>
      </w:r>
      <w:r>
        <w:rPr>
          <w:rStyle w:val="WW8Num2z0"/>
          <w:rFonts w:ascii="Verdana" w:hAnsi="Verdana"/>
          <w:color w:val="000000"/>
          <w:sz w:val="15"/>
          <w:szCs w:val="15"/>
        </w:rPr>
        <w:t> </w:t>
      </w:r>
      <w:r>
        <w:rPr>
          <w:rFonts w:ascii="Verdana" w:hAnsi="Verdana"/>
          <w:color w:val="000000"/>
          <w:sz w:val="15"/>
          <w:szCs w:val="15"/>
        </w:rPr>
        <w:t>Н.Ю. Как подготовить ребенка к школе. М.: Рольф, 1999. - 208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Шаграева</w:t>
      </w:r>
      <w:r>
        <w:rPr>
          <w:rStyle w:val="WW8Num2z0"/>
          <w:rFonts w:ascii="Verdana" w:hAnsi="Verdana"/>
          <w:color w:val="000000"/>
          <w:sz w:val="15"/>
          <w:szCs w:val="15"/>
        </w:rPr>
        <w:t> </w:t>
      </w:r>
      <w:r>
        <w:rPr>
          <w:rFonts w:ascii="Verdana" w:hAnsi="Verdana"/>
          <w:color w:val="000000"/>
          <w:sz w:val="15"/>
          <w:szCs w:val="15"/>
        </w:rPr>
        <w:t>О.А. Детская психология: Теоретический и практический курс: Учеб. пособие для студ. высш. учеб. заведений.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2001.- 368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Шестакова</w:t>
      </w:r>
      <w:r>
        <w:rPr>
          <w:rStyle w:val="WW8Num2z0"/>
          <w:rFonts w:ascii="Verdana" w:hAnsi="Verdana"/>
          <w:color w:val="000000"/>
          <w:sz w:val="15"/>
          <w:szCs w:val="15"/>
        </w:rPr>
        <w:t> </w:t>
      </w:r>
      <w:r>
        <w:rPr>
          <w:rFonts w:ascii="Verdana" w:hAnsi="Verdana"/>
          <w:color w:val="000000"/>
          <w:sz w:val="15"/>
          <w:szCs w:val="15"/>
        </w:rPr>
        <w:t>А.В. Росток: учебное пособие по художественно-творческому развитию детей дошкольного возраста. Челябинск, 1996. - 192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Шехтер</w:t>
      </w:r>
      <w:r>
        <w:rPr>
          <w:rStyle w:val="WW8Num2z0"/>
          <w:rFonts w:ascii="Verdana" w:hAnsi="Verdana"/>
          <w:color w:val="000000"/>
          <w:sz w:val="15"/>
          <w:szCs w:val="15"/>
        </w:rPr>
        <w:t> </w:t>
      </w:r>
      <w:r>
        <w:rPr>
          <w:rFonts w:ascii="Verdana" w:hAnsi="Verdana"/>
          <w:color w:val="000000"/>
          <w:sz w:val="15"/>
          <w:szCs w:val="15"/>
        </w:rPr>
        <w:t>М.С. Психические проблемы узнавания. М., 1967.-220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Ширшов</w:t>
      </w:r>
      <w:r>
        <w:rPr>
          <w:rStyle w:val="WW8Num2z0"/>
          <w:rFonts w:ascii="Verdana" w:hAnsi="Verdana"/>
          <w:color w:val="000000"/>
          <w:sz w:val="15"/>
          <w:szCs w:val="15"/>
        </w:rPr>
        <w:t> </w:t>
      </w:r>
      <w:r>
        <w:rPr>
          <w:rFonts w:ascii="Verdana" w:hAnsi="Verdana"/>
          <w:color w:val="000000"/>
          <w:sz w:val="15"/>
          <w:szCs w:val="15"/>
        </w:rPr>
        <w:t>В.Д. Педагогическая коммуникация: Автореф. дисс. .д-ра пед. наук. Челябинск, 1995. - 39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Шоломович С.,</w:t>
      </w:r>
      <w:r>
        <w:rPr>
          <w:rStyle w:val="WW8Num2z0"/>
          <w:rFonts w:ascii="Verdana" w:hAnsi="Verdana"/>
          <w:color w:val="000000"/>
          <w:sz w:val="15"/>
          <w:szCs w:val="15"/>
        </w:rPr>
        <w:t> </w:t>
      </w:r>
      <w:r>
        <w:rPr>
          <w:rStyle w:val="WW8Num3z0"/>
          <w:rFonts w:ascii="Verdana" w:hAnsi="Verdana"/>
          <w:color w:val="4682B4"/>
          <w:sz w:val="15"/>
          <w:szCs w:val="15"/>
        </w:rPr>
        <w:t>Рудченко</w:t>
      </w:r>
      <w:r>
        <w:rPr>
          <w:rStyle w:val="WW8Num2z0"/>
          <w:rFonts w:ascii="Verdana" w:hAnsi="Verdana"/>
          <w:color w:val="000000"/>
          <w:sz w:val="15"/>
          <w:szCs w:val="15"/>
        </w:rPr>
        <w:t> </w:t>
      </w:r>
      <w:r>
        <w:rPr>
          <w:rFonts w:ascii="Verdana" w:hAnsi="Verdana"/>
          <w:color w:val="000000"/>
          <w:sz w:val="15"/>
          <w:szCs w:val="15"/>
        </w:rPr>
        <w:t xml:space="preserve">И.П., Зиипч Р.Т. Методика музыкального воспитания в детском саду. Изд. 3-е, </w:t>
      </w:r>
      <w:r>
        <w:rPr>
          <w:rFonts w:ascii="Verdana" w:hAnsi="Verdana"/>
          <w:color w:val="000000"/>
          <w:sz w:val="15"/>
          <w:szCs w:val="15"/>
        </w:rPr>
        <w:lastRenderedPageBreak/>
        <w:t>испр., дополн. - Киев, 1985. - 144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Штангль А. Язык тела // Как читать человека, словно книгу. Баку: Сада, 1992.- 176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Шустова</w:t>
      </w:r>
      <w:r>
        <w:rPr>
          <w:rStyle w:val="WW8Num2z0"/>
          <w:rFonts w:ascii="Verdana" w:hAnsi="Verdana"/>
          <w:color w:val="000000"/>
          <w:sz w:val="15"/>
          <w:szCs w:val="15"/>
        </w:rPr>
        <w:t> </w:t>
      </w:r>
      <w:r>
        <w:rPr>
          <w:rFonts w:ascii="Verdana" w:hAnsi="Verdana"/>
          <w:color w:val="000000"/>
          <w:sz w:val="15"/>
          <w:szCs w:val="15"/>
        </w:rPr>
        <w:t>Л.А. Методы и способы подготовки младших школьников к общению // Вопросы психологии. 1990. - № 4. - С. 12-18.</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A.M. Восприятие и понимание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эмоционального состояния человека // Вопросы психологии. 1984. - № 3. - С. 60-86.</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Эмоциональные и</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характеристики общения, / Отв. ред. доктор психол. наук В.А.Лабунская. Ростов - на -Дону: Изд-во Рост, унта, 1990.- 169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школе / Вопросы системного подхода / Под ред. д-ра пед. наук Б.Т.Лихачева. М.: Педагогика, 1980. - 136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Е.И. Мой первый учебник по музыке и творчеству / Азбука музыкально-творческого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 Серия: У тебя получится: / М.: Аквариум. 1997, - 272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Юсов Б.11. К проблеме взаимосвязи искусств в детском художественном развитии (О периодах возрастной актуальности занятий различными видами искусства) // Теория эстетического воспитания. М., 1975.-Вып.З. - С. 44-46.</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1967. - 102 с.</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Arthur &amp; Reber, The penguin dictionery of psycology, England by Clays Ltd, St. Ives hlc. 1985. - 850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Birdwhistell, R.L., Introduction to Kinesics. Universiti of Louisville Press, Louisville, Kentucky. - 1982. - 118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Birdwhistell, R.L., Kinesics and Context, Universiti of Pennsylvania Press. 1970. - 183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E. Mavis Hetherington, Ross D. Parke, Child psychology a contemporary viewpoint. Third edition. - by Mc Graw-Hill, Inc. -1986. - 760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Fast, J., and В., Reading Between the Lines, Viking. New York. - 1987. - 217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Fast, J., Body language, M Evans &amp; Company. New York. - 1989.186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Mehrabian, A., Silent Messages, Wadsworth. Belmont, California. -1982.-211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Mehrabian, A., Tactics of Social Influence, Prentice-Holl, Englewood</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Cliffs.-New Jersey. 1991,- 181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Pease, A.V., Garner, A., Talk Language How to use Conversation for Profit and Pltasure, Camel Publishing, Sydney. - 1985. - 186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Robert L. Morasky, Learning Experiences in Educational Psycology, State University of New York at Plattsburgh, Win. C. Broun Company Publishers/ -1973. 318 p.</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Robert L. Morasky, Whiteside Face language. A Guide To Meeting The Right Person. Lifetime books, INC. Hollywood. Florida. - 1994. - 152 p.1. СЛОВАРЬ ЖЕСТОВЫХ ЭТАЛОНОВ</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Смысловое обозначение Исполнение Графическое обозначение</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пример</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Стаккато кистью отрывисто Ш • • • Танец феи Драже Бах И. Шутка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Легато</w:t>
      </w:r>
      <w:r>
        <w:rPr>
          <w:rStyle w:val="WW8Num2z0"/>
          <w:rFonts w:ascii="Verdana" w:hAnsi="Verdana"/>
          <w:color w:val="000000"/>
          <w:sz w:val="15"/>
          <w:szCs w:val="15"/>
        </w:rPr>
        <w:t> </w:t>
      </w:r>
      <w:r>
        <w:rPr>
          <w:rFonts w:ascii="Verdana" w:hAnsi="Verdana"/>
          <w:color w:val="000000"/>
          <w:sz w:val="15"/>
          <w:szCs w:val="15"/>
        </w:rPr>
        <w:t>плавно, мягко Танец феи Сирени</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Вращение мелкое</w:t>
      </w:r>
      <w:r>
        <w:rPr>
          <w:rStyle w:val="WW8Num2z0"/>
          <w:rFonts w:ascii="Verdana" w:hAnsi="Verdana"/>
          <w:color w:val="000000"/>
          <w:sz w:val="15"/>
          <w:szCs w:val="15"/>
        </w:rPr>
        <w:t> </w:t>
      </w:r>
      <w:r>
        <w:rPr>
          <w:rStyle w:val="WW8Num3z0"/>
          <w:rFonts w:ascii="Verdana" w:hAnsi="Verdana"/>
          <w:color w:val="4682B4"/>
          <w:sz w:val="15"/>
          <w:szCs w:val="15"/>
        </w:rPr>
        <w:t>кистевое</w:t>
      </w:r>
      <w:r>
        <w:rPr>
          <w:rStyle w:val="WW8Num2z0"/>
          <w:rFonts w:ascii="Verdana" w:hAnsi="Verdana"/>
          <w:color w:val="000000"/>
          <w:sz w:val="15"/>
          <w:szCs w:val="15"/>
        </w:rPr>
        <w:t> </w:t>
      </w:r>
      <w:r>
        <w:rPr>
          <w:rFonts w:ascii="Verdana" w:hAnsi="Verdana"/>
          <w:color w:val="000000"/>
          <w:sz w:val="15"/>
          <w:szCs w:val="15"/>
        </w:rPr>
        <w:t>движение Qj Рахманинов С. Итальян. полька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Форте всей рукой \ Г Шопен Ф. Полонез</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Пиано кисти «</w:t>
      </w:r>
      <w:r>
        <w:rPr>
          <w:rStyle w:val="WW8Num3z0"/>
          <w:rFonts w:ascii="Verdana" w:hAnsi="Verdana"/>
          <w:color w:val="4682B4"/>
          <w:sz w:val="15"/>
          <w:szCs w:val="15"/>
        </w:rPr>
        <w:t>домиком</w:t>
      </w:r>
      <w:r>
        <w:rPr>
          <w:rFonts w:ascii="Verdana" w:hAnsi="Verdana"/>
          <w:color w:val="000000"/>
          <w:sz w:val="15"/>
          <w:szCs w:val="15"/>
        </w:rPr>
        <w:t>» /\ Шуберт Ф. Серенада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Маркато ребром ладони Сен-Санс К. Кор. марш льва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Скачок кистью ч/ Прокофьев С. Монтек. и Капул.</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Скачок с остановкой кистью Ч,/ Прокофьев С. Мимолетность</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Резко кистью в кулак</w:t>
      </w:r>
      <w:r>
        <w:rPr>
          <w:rStyle w:val="WW8Num2z0"/>
          <w:rFonts w:ascii="Verdana" w:hAnsi="Verdana"/>
          <w:color w:val="000000"/>
          <w:sz w:val="15"/>
          <w:szCs w:val="15"/>
        </w:rPr>
        <w:t> </w:t>
      </w:r>
      <w:r>
        <w:rPr>
          <w:rStyle w:val="WW8Num3z0"/>
          <w:rFonts w:ascii="Verdana" w:hAnsi="Verdana"/>
          <w:color w:val="4682B4"/>
          <w:sz w:val="15"/>
          <w:szCs w:val="15"/>
        </w:rPr>
        <w:t>Григ</w:t>
      </w:r>
      <w:r>
        <w:rPr>
          <w:rStyle w:val="WW8Num2z0"/>
          <w:rFonts w:ascii="Verdana" w:hAnsi="Verdana"/>
          <w:color w:val="000000"/>
          <w:sz w:val="15"/>
          <w:szCs w:val="15"/>
        </w:rPr>
        <w:t> </w:t>
      </w:r>
      <w:r>
        <w:rPr>
          <w:rFonts w:ascii="Verdana" w:hAnsi="Verdana"/>
          <w:color w:val="000000"/>
          <w:sz w:val="15"/>
          <w:szCs w:val="15"/>
        </w:rPr>
        <w:t>Э. Шествие гномов</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Кружение рука до локтя и Шопен Ф. Экспромт As-dur1.</w:t>
      </w:r>
      <w:r>
        <w:rPr>
          <w:rStyle w:val="WW8Num2z0"/>
          <w:rFonts w:ascii="Verdana" w:hAnsi="Verdana"/>
          <w:color w:val="000000"/>
          <w:sz w:val="15"/>
          <w:szCs w:val="15"/>
        </w:rPr>
        <w:t> </w:t>
      </w:r>
      <w:r>
        <w:rPr>
          <w:rStyle w:val="WW8Num3z0"/>
          <w:rFonts w:ascii="Verdana" w:hAnsi="Verdana"/>
          <w:color w:val="4682B4"/>
          <w:sz w:val="15"/>
          <w:szCs w:val="15"/>
        </w:rPr>
        <w:t>Подготовительные</w:t>
      </w:r>
      <w:r>
        <w:rPr>
          <w:rStyle w:val="WW8Num2z0"/>
          <w:rFonts w:ascii="Verdana" w:hAnsi="Verdana"/>
          <w:color w:val="000000"/>
          <w:sz w:val="15"/>
          <w:szCs w:val="15"/>
        </w:rPr>
        <w:t> </w:t>
      </w:r>
      <w:r>
        <w:rPr>
          <w:rFonts w:ascii="Verdana" w:hAnsi="Verdana"/>
          <w:color w:val="000000"/>
          <w:sz w:val="15"/>
          <w:szCs w:val="15"/>
        </w:rPr>
        <w:t>игры</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ПАЛЬЧИКОВЫЕ</w:t>
      </w:r>
      <w:r>
        <w:rPr>
          <w:rStyle w:val="WW8Num2z0"/>
          <w:rFonts w:ascii="Verdana" w:hAnsi="Verdana"/>
          <w:color w:val="000000"/>
          <w:sz w:val="15"/>
          <w:szCs w:val="15"/>
        </w:rPr>
        <w:t> </w:t>
      </w:r>
      <w:r>
        <w:rPr>
          <w:rFonts w:ascii="Verdana" w:hAnsi="Verdana"/>
          <w:color w:val="000000"/>
          <w:sz w:val="15"/>
          <w:szCs w:val="15"/>
        </w:rPr>
        <w:t>ИГРЫ Используются с целью подготовки детей к более сложным</w:t>
      </w:r>
      <w:r>
        <w:rPr>
          <w:rStyle w:val="WW8Num2z0"/>
          <w:rFonts w:ascii="Verdana" w:hAnsi="Verdana"/>
          <w:color w:val="000000"/>
          <w:sz w:val="15"/>
          <w:szCs w:val="15"/>
        </w:rPr>
        <w:t> </w:t>
      </w:r>
      <w:r>
        <w:rPr>
          <w:rStyle w:val="WW8Num3z0"/>
          <w:rFonts w:ascii="Verdana" w:hAnsi="Verdana"/>
          <w:color w:val="4682B4"/>
          <w:sz w:val="15"/>
          <w:szCs w:val="15"/>
        </w:rPr>
        <w:t>упражнениям</w:t>
      </w:r>
      <w:r>
        <w:rPr>
          <w:rStyle w:val="WW8Num2z0"/>
          <w:rFonts w:ascii="Verdana" w:hAnsi="Verdana"/>
          <w:color w:val="000000"/>
          <w:sz w:val="15"/>
          <w:szCs w:val="15"/>
        </w:rPr>
        <w:t> </w:t>
      </w:r>
      <w:r>
        <w:rPr>
          <w:rFonts w:ascii="Verdana" w:hAnsi="Verdana"/>
          <w:color w:val="000000"/>
          <w:sz w:val="15"/>
          <w:szCs w:val="15"/>
        </w:rPr>
        <w:t>и развития их произвольного внимания.</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Пальчик, пальчик Пальчик, пальчик, где ты был? С этим братцем кашу ел, С этим братцем в лес ходил, С этим братцем песни пел.1. С этим братцем щи варил,</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Все пальцы собраны в кулачок. На первую строчку отгибают большой палец. На следующие все остальные пальцы поочередно.1. Пять пальцев</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На моей руке пять пальцев, Чтобы брать и чтоб дарить.</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Пять хватальцев, пять держальцев. Их нетрудно сосчитать: Чтоб строгать и чтоб пилить, Раз, два, три, четыре, пять!</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Кулачки на обеих руках сжимаются и разжимаются в ритме</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кисти изображают действия в каждой строке. На последней строчке нужно поочередно загибать пальцы.1. Божьи коровки</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Божьей коровки папа идет, Юбочки с точками черненькими.</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Следом за папой мама ползет, На солнцепеке кувыркаются,</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За мамой следом детишки бегут, Встречают дружно новый день. Вслед за ними малышки бредут. А если солнца испугаются, Красные юбочки носят они, То прячутся все вместе в тень.</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Веселые пальчики Мои пальчики расскажут,</w:t>
      </w:r>
      <w:r>
        <w:rPr>
          <w:rStyle w:val="WW8Num2z0"/>
          <w:rFonts w:ascii="Verdana" w:hAnsi="Verdana"/>
          <w:color w:val="000000"/>
          <w:sz w:val="15"/>
          <w:szCs w:val="15"/>
        </w:rPr>
        <w:t> </w:t>
      </w:r>
      <w:r>
        <w:rPr>
          <w:rStyle w:val="WW8Num3z0"/>
          <w:rFonts w:ascii="Verdana" w:hAnsi="Verdana"/>
          <w:color w:val="4682B4"/>
          <w:sz w:val="15"/>
          <w:szCs w:val="15"/>
        </w:rPr>
        <w:t>Мячик</w:t>
      </w:r>
      <w:r>
        <w:rPr>
          <w:rStyle w:val="WW8Num2z0"/>
          <w:rFonts w:ascii="Verdana" w:hAnsi="Verdana"/>
          <w:color w:val="000000"/>
          <w:sz w:val="15"/>
          <w:szCs w:val="15"/>
        </w:rPr>
        <w:t> </w:t>
      </w:r>
      <w:r>
        <w:rPr>
          <w:rFonts w:ascii="Verdana" w:hAnsi="Verdana"/>
          <w:color w:val="000000"/>
          <w:sz w:val="15"/>
          <w:szCs w:val="15"/>
        </w:rPr>
        <w:t>бросают,</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Все</w:t>
      </w:r>
      <w:r>
        <w:rPr>
          <w:rStyle w:val="WW8Num2z0"/>
          <w:rFonts w:ascii="Verdana" w:hAnsi="Verdana"/>
          <w:color w:val="000000"/>
          <w:sz w:val="15"/>
          <w:szCs w:val="15"/>
        </w:rPr>
        <w:t> </w:t>
      </w:r>
      <w:r>
        <w:rPr>
          <w:rStyle w:val="WW8Num3z0"/>
          <w:rFonts w:ascii="Verdana" w:hAnsi="Verdana"/>
          <w:color w:val="4682B4"/>
          <w:sz w:val="15"/>
          <w:szCs w:val="15"/>
        </w:rPr>
        <w:t>умеют</w:t>
      </w:r>
      <w:r>
        <w:rPr>
          <w:rFonts w:ascii="Verdana" w:hAnsi="Verdana"/>
          <w:color w:val="000000"/>
          <w:sz w:val="15"/>
          <w:szCs w:val="15"/>
        </w:rPr>
        <w:t>, все покажут. Пять их на моей руке. Все делать могут, Всегда помогут. Они на дудочке играют,</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Белье стирают, Пол подметают, Они считают, Щиплют, ласкают -Мои пальцы на руке.</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На первых строчках нужно вытянуть руки вперед и выполнить несколько круговых движений кистями рук. На остальных строчках выполнить движения, описанные в стихотворении.1. Лодочка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Две</w:t>
      </w:r>
      <w:r>
        <w:rPr>
          <w:rStyle w:val="WW8Num2z0"/>
          <w:rFonts w:ascii="Verdana" w:hAnsi="Verdana"/>
          <w:color w:val="000000"/>
          <w:sz w:val="15"/>
          <w:szCs w:val="15"/>
        </w:rPr>
        <w:t> </w:t>
      </w:r>
      <w:r>
        <w:rPr>
          <w:rStyle w:val="WW8Num3z0"/>
          <w:rFonts w:ascii="Verdana" w:hAnsi="Verdana"/>
          <w:color w:val="4682B4"/>
          <w:sz w:val="15"/>
          <w:szCs w:val="15"/>
        </w:rPr>
        <w:t>ладошки</w:t>
      </w:r>
      <w:r>
        <w:rPr>
          <w:rStyle w:val="WW8Num2z0"/>
          <w:rFonts w:ascii="Verdana" w:hAnsi="Verdana"/>
          <w:color w:val="000000"/>
          <w:sz w:val="15"/>
          <w:szCs w:val="15"/>
        </w:rPr>
        <w:t> </w:t>
      </w:r>
      <w:r>
        <w:rPr>
          <w:rFonts w:ascii="Verdana" w:hAnsi="Verdana"/>
          <w:color w:val="000000"/>
          <w:sz w:val="15"/>
          <w:szCs w:val="15"/>
        </w:rPr>
        <w:t>прижму И по морю поплыву. Две ладошки, друзья, -Это лодочка моя. Паруса подниму, Синим морем поплыву. Л но бурным по волнам Плывут рыбки тут и там.</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Соединить ладони лодочкой, дальше по стихотворению.</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Пальчики ложатся спать Этот пальчик хочет спать, Этот пальчик уж заснул.</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Этот пальчик прыг в кровать. А последний спит давно. Этот пальчик прикорнул. Месяц смотрит к ним в окно.</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Все пальчики расставлены широко в стороны. С первой строчкой дети их начинают загибать по смыслу и настроению каждой строки.</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НА КОГО Я ПОХОЖ? Игры направлены на преодоление пассивности или скованности детей, на их</w:t>
      </w:r>
      <w:r>
        <w:rPr>
          <w:rStyle w:val="WW8Num2z0"/>
          <w:rFonts w:ascii="Verdana" w:hAnsi="Verdana"/>
          <w:color w:val="000000"/>
          <w:sz w:val="15"/>
          <w:szCs w:val="15"/>
        </w:rPr>
        <w:t> </w:t>
      </w:r>
      <w:r>
        <w:rPr>
          <w:rStyle w:val="WW8Num3z0"/>
          <w:rFonts w:ascii="Verdana" w:hAnsi="Verdana"/>
          <w:color w:val="4682B4"/>
          <w:sz w:val="15"/>
          <w:szCs w:val="15"/>
        </w:rPr>
        <w:t>двигательное</w:t>
      </w:r>
      <w:r>
        <w:rPr>
          <w:rStyle w:val="WW8Num2z0"/>
          <w:rFonts w:ascii="Verdana" w:hAnsi="Verdana"/>
          <w:color w:val="000000"/>
          <w:sz w:val="15"/>
          <w:szCs w:val="15"/>
        </w:rPr>
        <w:t> </w:t>
      </w:r>
      <w:r>
        <w:rPr>
          <w:rFonts w:ascii="Verdana" w:hAnsi="Verdana"/>
          <w:color w:val="000000"/>
          <w:sz w:val="15"/>
          <w:szCs w:val="15"/>
        </w:rPr>
        <w:t>раскрепощение.1. Котята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Пошли они тихонько в свой угол на ночлег, Со шкурки отряхнули холодный, мокрый снег. И оба перед печкой заснули сладким сном, А вьюга до рассвета шумела за окном.1. Перевод С.Я.Маршака)1. Зоопарк</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Вариант 2: Дети изображают то, о чем говорит</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Например: Мы пришли в зоопарк. Нас встречает сидящий с царственной</w:t>
      </w:r>
      <w:r>
        <w:rPr>
          <w:rStyle w:val="WW8Num2z0"/>
          <w:rFonts w:ascii="Verdana" w:hAnsi="Verdana"/>
          <w:color w:val="000000"/>
          <w:sz w:val="15"/>
          <w:szCs w:val="15"/>
        </w:rPr>
        <w:t> </w:t>
      </w:r>
      <w:r>
        <w:rPr>
          <w:rStyle w:val="WW8Num3z0"/>
          <w:rFonts w:ascii="Verdana" w:hAnsi="Verdana"/>
          <w:color w:val="4682B4"/>
          <w:sz w:val="15"/>
          <w:szCs w:val="15"/>
        </w:rPr>
        <w:t>осанкой</w:t>
      </w:r>
      <w:r>
        <w:rPr>
          <w:rStyle w:val="WW8Num2z0"/>
          <w:rFonts w:ascii="Verdana" w:hAnsi="Verdana"/>
          <w:color w:val="000000"/>
          <w:sz w:val="15"/>
          <w:szCs w:val="15"/>
        </w:rPr>
        <w:t> </w:t>
      </w:r>
      <w:r>
        <w:rPr>
          <w:rFonts w:ascii="Verdana" w:hAnsi="Verdana"/>
          <w:color w:val="000000"/>
          <w:sz w:val="15"/>
          <w:szCs w:val="15"/>
        </w:rPr>
        <w:t>лев. Вот он неторопливо встает, лениво потягивается и зевает, широко открыв свою страшную пасть.1. Развивающие игры</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192.</w:t>
      </w:r>
      <w:r>
        <w:rPr>
          <w:rStyle w:val="WW8Num2z0"/>
          <w:rFonts w:ascii="Verdana" w:hAnsi="Verdana"/>
          <w:color w:val="000000"/>
          <w:sz w:val="15"/>
          <w:szCs w:val="15"/>
        </w:rPr>
        <w:t> </w:t>
      </w:r>
      <w:r>
        <w:rPr>
          <w:rStyle w:val="WW8Num3z0"/>
          <w:rFonts w:ascii="Verdana" w:hAnsi="Verdana"/>
          <w:color w:val="4682B4"/>
          <w:sz w:val="15"/>
          <w:szCs w:val="15"/>
        </w:rPr>
        <w:t>КАК</w:t>
      </w:r>
      <w:r>
        <w:rPr>
          <w:rStyle w:val="WW8Num2z0"/>
          <w:rFonts w:ascii="Verdana" w:hAnsi="Verdana"/>
          <w:color w:val="000000"/>
          <w:sz w:val="15"/>
          <w:szCs w:val="15"/>
        </w:rPr>
        <w:t> </w:t>
      </w:r>
      <w:r>
        <w:rPr>
          <w:rFonts w:ascii="Verdana" w:hAnsi="Verdana"/>
          <w:color w:val="000000"/>
          <w:sz w:val="15"/>
          <w:szCs w:val="15"/>
        </w:rPr>
        <w:t>МОЖНО ОБЩАТЬСЯ БЕЗ СЛОВ</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Цель: развитие в детях умения передавать свои мысли и чувства другимлюдям с помощью жестов и мимики, а также выразительно жестикулировать.1. Иностранец</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К вам в гости приехал иностранец, который не знает русского языка, а вы не знаете того языка, на котором говорит он. Предложите</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пообщаться с ним, рассказать о себе жестами, пригласить отобедать, огорчиться от расставания и т.д.1. Через стекло</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Представь, что ты провожаешь своего друга. Ты стоишь на перроне, а твой друг находится в вагоне. Он что-то говорит и показывает тебе, но ты его не слышишь.</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Вариант 1: Что ты понимаешь по его движениям и мимике?</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Вариант 2: Попробуй сообщить ему что-нибудь без слов, только движениями и мимикой.1. Изобрази походку- глубокого старца; котенка;- младенца; медведя;- клоуна в цирке; гусеницы и т.д.- могучего льва;</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Вытянуть губы хоботком и подвигать им Подражаю я слону, Губы хоботком тяну.1. Рот за замок</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Поджать губы так, чтобы их совсем не было видно. Сильно-сильно сжатьгубы.1. Лягушки</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Губы вытягиваются, как при</w:t>
      </w:r>
      <w:r>
        <w:rPr>
          <w:rStyle w:val="WW8Num2z0"/>
          <w:rFonts w:ascii="Verdana" w:hAnsi="Verdana"/>
          <w:color w:val="000000"/>
          <w:sz w:val="15"/>
          <w:szCs w:val="15"/>
        </w:rPr>
        <w:t> </w:t>
      </w:r>
      <w:r>
        <w:rPr>
          <w:rStyle w:val="WW8Num3z0"/>
          <w:rFonts w:ascii="Verdana" w:hAnsi="Verdana"/>
          <w:color w:val="4682B4"/>
          <w:sz w:val="15"/>
          <w:szCs w:val="15"/>
        </w:rPr>
        <w:t>произношении</w:t>
      </w:r>
      <w:r>
        <w:rPr>
          <w:rStyle w:val="WW8Num2z0"/>
          <w:rFonts w:ascii="Verdana" w:hAnsi="Verdana"/>
          <w:color w:val="000000"/>
          <w:sz w:val="15"/>
          <w:szCs w:val="15"/>
        </w:rPr>
        <w:t> </w:t>
      </w:r>
      <w:r>
        <w:rPr>
          <w:rFonts w:ascii="Verdana" w:hAnsi="Verdana"/>
          <w:color w:val="000000"/>
          <w:sz w:val="15"/>
          <w:szCs w:val="15"/>
        </w:rPr>
        <w:t>звука «и», а затемвозвращаются на место.</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Тянем губы прямо к ушкам -Вот</w:t>
      </w:r>
      <w:r>
        <w:rPr>
          <w:rStyle w:val="WW8Num2z0"/>
          <w:rFonts w:ascii="Verdana" w:hAnsi="Verdana"/>
          <w:color w:val="000000"/>
          <w:sz w:val="15"/>
          <w:szCs w:val="15"/>
        </w:rPr>
        <w:t> </w:t>
      </w:r>
      <w:r>
        <w:rPr>
          <w:rStyle w:val="WW8Num3z0"/>
          <w:rFonts w:ascii="Verdana" w:hAnsi="Verdana"/>
          <w:color w:val="4682B4"/>
          <w:sz w:val="15"/>
          <w:szCs w:val="15"/>
        </w:rPr>
        <w:t>понравится</w:t>
      </w:r>
      <w:r>
        <w:rPr>
          <w:rStyle w:val="WW8Num2z0"/>
          <w:rFonts w:ascii="Verdana" w:hAnsi="Verdana"/>
          <w:color w:val="000000"/>
          <w:sz w:val="15"/>
          <w:szCs w:val="15"/>
        </w:rPr>
        <w:t> </w:t>
      </w:r>
      <w:r>
        <w:rPr>
          <w:rFonts w:ascii="Verdana" w:hAnsi="Verdana"/>
          <w:color w:val="000000"/>
          <w:sz w:val="15"/>
          <w:szCs w:val="15"/>
        </w:rPr>
        <w:t>лягушкам!</w:t>
      </w:r>
    </w:p>
    <w:p w:rsidR="00092E84" w:rsidRDefault="00092E84" w:rsidP="00092E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ПИКТОГРАММЫ Азбука настроений.t шш\ й Y JШ</w:t>
      </w:r>
    </w:p>
    <w:p w:rsidR="0015624C" w:rsidRPr="00092E84" w:rsidRDefault="00092E84" w:rsidP="00092E84">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092E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67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6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9434</TotalTime>
  <Pages>9</Pages>
  <Words>7350</Words>
  <Characters>41901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211</cp:revision>
  <cp:lastPrinted>2009-02-06T05:36:00Z</cp:lastPrinted>
  <dcterms:created xsi:type="dcterms:W3CDTF">2016-09-19T15:12:00Z</dcterms:created>
  <dcterms:modified xsi:type="dcterms:W3CDTF">2017-01-16T08:28:00Z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