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42F93" w:rsidRDefault="00242F93" w:rsidP="00242F93">
      <w:r w:rsidRPr="00242F93">
        <w:rPr>
          <w:rFonts w:ascii="Calibri" w:eastAsia="Calibri" w:hAnsi="Calibri" w:cs="Times New Roman"/>
          <w:b/>
          <w:kern w:val="0"/>
          <w:lang w:val="uk-UA" w:eastAsia="en-US"/>
        </w:rPr>
        <w:t>Артемчук Володимир Олександрович</w:t>
      </w:r>
      <w:r w:rsidRPr="00242F93">
        <w:rPr>
          <w:rFonts w:ascii="Calibri" w:eastAsia="Calibri" w:hAnsi="Calibri" w:cs="Times New Roman"/>
          <w:kern w:val="0"/>
          <w:lang w:val="uk-UA" w:eastAsia="en-US"/>
        </w:rPr>
        <w:t>,</w:t>
      </w:r>
      <w:r w:rsidRPr="00242F93">
        <w:rPr>
          <w:rFonts w:ascii="Calibri" w:eastAsia="Calibri" w:hAnsi="Calibri" w:cs="Times New Roman"/>
          <w:b/>
          <w:kern w:val="0"/>
          <w:lang w:val="uk-UA" w:eastAsia="en-US"/>
        </w:rPr>
        <w:t xml:space="preserve"> </w:t>
      </w:r>
      <w:r w:rsidRPr="00242F93">
        <w:rPr>
          <w:rFonts w:ascii="Calibri" w:eastAsia="Calibri" w:hAnsi="Calibri" w:cs="Times New Roman"/>
          <w:kern w:val="0"/>
          <w:shd w:val="clear" w:color="auto" w:fill="FFFFFF"/>
          <w:lang w:val="uk-UA" w:eastAsia="en-US"/>
        </w:rPr>
        <w:t>старший науковий співробітник, Інститут проблем моделювання в енергетиці ім. Г. Є. Пухова НАН України</w:t>
      </w:r>
      <w:r w:rsidRPr="00242F93">
        <w:rPr>
          <w:rFonts w:ascii="Calibri" w:eastAsia="Calibri" w:hAnsi="Calibri" w:cs="Times New Roman"/>
          <w:kern w:val="0"/>
          <w:lang w:val="uk-UA" w:eastAsia="en-US"/>
        </w:rPr>
        <w:t>. Назва дисертації: «Наукові основи визначення екологічної ефективності прийняття управлінських рішень на прикладі охорони атмосферного повітря». Шифр та назва спеціальності – 21.06.01 – екологічна безпека. Спецрада Д 26.880.01 Державної екологічної академії післядипломної освіти та управління</w:t>
      </w:r>
    </w:p>
    <w:sectPr w:rsidR="00CD7D1F" w:rsidRPr="00242F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42F93" w:rsidRPr="00242F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C31A0-7D21-47A7-A2FE-9205FF9A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2021-08-22T18:41:00Z</dcterms:created>
  <dcterms:modified xsi:type="dcterms:W3CDTF">2021-08-22T18:41:00Z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