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2476" w14:textId="77777777" w:rsidR="004C21A2" w:rsidRPr="004C21A2" w:rsidRDefault="004C21A2" w:rsidP="004C21A2">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Анализ и оценка стоимости собственного капитала средних и малых предприятий</w:t>
      </w:r>
    </w:p>
    <w:p w14:paraId="5476D365" w14:textId="77777777" w:rsidR="004C21A2" w:rsidRPr="004C21A2" w:rsidRDefault="004C21A2" w:rsidP="004C21A2">
      <w:pPr>
        <w:pStyle w:val="1"/>
        <w:spacing w:before="0" w:after="0" w:line="288" w:lineRule="atLeast"/>
        <w:rPr>
          <w:rFonts w:ascii="Tahoma" w:hAnsi="Tahoma" w:cs="Tahoma"/>
          <w:b w:val="0"/>
          <w:bCs w:val="0"/>
          <w:color w:val="535353"/>
          <w:kern w:val="36"/>
          <w:sz w:val="29"/>
          <w:szCs w:val="29"/>
          <w:lang w:eastAsia="ru-RU"/>
        </w:rPr>
      </w:pPr>
    </w:p>
    <w:p w14:paraId="6D98A673" w14:textId="77777777" w:rsidR="004C21A2" w:rsidRPr="004C21A2" w:rsidRDefault="004C21A2" w:rsidP="004C21A2">
      <w:pPr>
        <w:pStyle w:val="1"/>
        <w:spacing w:before="0" w:after="0" w:line="288" w:lineRule="atLeast"/>
        <w:rPr>
          <w:rFonts w:ascii="Tahoma" w:hAnsi="Tahoma" w:cs="Tahoma"/>
          <w:b w:val="0"/>
          <w:bCs w:val="0"/>
          <w:color w:val="535353"/>
          <w:kern w:val="36"/>
          <w:sz w:val="29"/>
          <w:szCs w:val="29"/>
          <w:lang w:eastAsia="ru-RU"/>
        </w:rPr>
      </w:pPr>
    </w:p>
    <w:p w14:paraId="1436850A" w14:textId="77777777" w:rsidR="004C21A2" w:rsidRPr="004C21A2" w:rsidRDefault="004C21A2" w:rsidP="004C21A2">
      <w:pPr>
        <w:pStyle w:val="1"/>
        <w:spacing w:before="0" w:after="0" w:line="288" w:lineRule="atLeast"/>
        <w:rPr>
          <w:rFonts w:ascii="Tahoma" w:hAnsi="Tahoma" w:cs="Tahoma"/>
          <w:b w:val="0"/>
          <w:bCs w:val="0"/>
          <w:color w:val="535353"/>
          <w:kern w:val="36"/>
          <w:sz w:val="29"/>
          <w:szCs w:val="29"/>
          <w:lang w:eastAsia="ru-RU"/>
        </w:rPr>
      </w:pPr>
    </w:p>
    <w:p w14:paraId="0A9A7C78" w14:textId="77777777" w:rsidR="004C21A2" w:rsidRPr="004C21A2" w:rsidRDefault="004C21A2" w:rsidP="004C21A2">
      <w:pPr>
        <w:pStyle w:val="1"/>
        <w:spacing w:before="0" w:after="0" w:line="288" w:lineRule="atLeast"/>
        <w:rPr>
          <w:rFonts w:ascii="Tahoma" w:hAnsi="Tahoma" w:cs="Tahoma"/>
          <w:b w:val="0"/>
          <w:bCs w:val="0"/>
          <w:color w:val="535353"/>
          <w:kern w:val="36"/>
          <w:sz w:val="29"/>
          <w:szCs w:val="29"/>
          <w:lang w:eastAsia="ru-RU"/>
        </w:rPr>
      </w:pPr>
    </w:p>
    <w:p w14:paraId="542A4065" w14:textId="22E8B50F" w:rsidR="004C21A2" w:rsidRDefault="004C21A2" w:rsidP="004C21A2">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Кривда, Сергей Викторович</w:t>
      </w:r>
    </w:p>
    <w:p w14:paraId="16360A89" w14:textId="77777777" w:rsidR="004C21A2" w:rsidRDefault="004C21A2" w:rsidP="004C21A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23EF00E" w14:textId="77777777" w:rsidR="004C21A2" w:rsidRDefault="004C21A2" w:rsidP="004C21A2">
      <w:pPr>
        <w:spacing w:line="270" w:lineRule="atLeast"/>
        <w:rPr>
          <w:rFonts w:ascii="Verdana" w:hAnsi="Verdana"/>
          <w:color w:val="000000"/>
          <w:sz w:val="18"/>
          <w:szCs w:val="18"/>
        </w:rPr>
      </w:pPr>
      <w:r>
        <w:rPr>
          <w:rFonts w:ascii="Verdana" w:hAnsi="Verdana"/>
          <w:color w:val="000000"/>
          <w:sz w:val="18"/>
          <w:szCs w:val="18"/>
        </w:rPr>
        <w:t>2011</w:t>
      </w:r>
    </w:p>
    <w:p w14:paraId="338C0B19" w14:textId="77777777" w:rsidR="004C21A2" w:rsidRDefault="004C21A2" w:rsidP="004C21A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E9298E6" w14:textId="77777777" w:rsidR="004C21A2" w:rsidRDefault="004C21A2" w:rsidP="004C21A2">
      <w:pPr>
        <w:spacing w:line="270" w:lineRule="atLeast"/>
        <w:rPr>
          <w:rFonts w:ascii="Verdana" w:hAnsi="Verdana"/>
          <w:color w:val="000000"/>
          <w:sz w:val="18"/>
          <w:szCs w:val="18"/>
        </w:rPr>
      </w:pPr>
      <w:r>
        <w:rPr>
          <w:rFonts w:ascii="Verdana" w:hAnsi="Verdana"/>
          <w:color w:val="000000"/>
          <w:sz w:val="18"/>
          <w:szCs w:val="18"/>
        </w:rPr>
        <w:t>Кривда, Сергей Викторович</w:t>
      </w:r>
    </w:p>
    <w:p w14:paraId="790068B9" w14:textId="77777777" w:rsidR="004C21A2" w:rsidRDefault="004C21A2" w:rsidP="004C21A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FBE71C0" w14:textId="77777777" w:rsidR="004C21A2" w:rsidRDefault="004C21A2" w:rsidP="004C21A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81EA5FE" w14:textId="77777777" w:rsidR="004C21A2" w:rsidRDefault="004C21A2" w:rsidP="004C21A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AD2F9E8" w14:textId="77777777" w:rsidR="004C21A2" w:rsidRDefault="004C21A2" w:rsidP="004C21A2">
      <w:pPr>
        <w:spacing w:line="270" w:lineRule="atLeast"/>
        <w:rPr>
          <w:rFonts w:ascii="Verdana" w:hAnsi="Verdana"/>
          <w:color w:val="000000"/>
          <w:sz w:val="18"/>
          <w:szCs w:val="18"/>
        </w:rPr>
      </w:pPr>
      <w:r>
        <w:rPr>
          <w:rFonts w:ascii="Verdana" w:hAnsi="Verdana"/>
          <w:color w:val="000000"/>
          <w:sz w:val="18"/>
          <w:szCs w:val="18"/>
        </w:rPr>
        <w:t>Москва</w:t>
      </w:r>
    </w:p>
    <w:p w14:paraId="0ACA240F" w14:textId="77777777" w:rsidR="004C21A2" w:rsidRDefault="004C21A2" w:rsidP="004C21A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7D600C9" w14:textId="77777777" w:rsidR="004C21A2" w:rsidRDefault="004C21A2" w:rsidP="004C21A2">
      <w:pPr>
        <w:spacing w:line="270" w:lineRule="atLeast"/>
        <w:rPr>
          <w:rFonts w:ascii="Verdana" w:hAnsi="Verdana"/>
          <w:color w:val="000000"/>
          <w:sz w:val="18"/>
          <w:szCs w:val="18"/>
        </w:rPr>
      </w:pPr>
      <w:r>
        <w:rPr>
          <w:rFonts w:ascii="Verdana" w:hAnsi="Verdana"/>
          <w:color w:val="000000"/>
          <w:sz w:val="18"/>
          <w:szCs w:val="18"/>
        </w:rPr>
        <w:t>08.00.12</w:t>
      </w:r>
    </w:p>
    <w:p w14:paraId="37E8CE60" w14:textId="77777777" w:rsidR="004C21A2" w:rsidRDefault="004C21A2" w:rsidP="004C21A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9420AEB" w14:textId="77777777" w:rsidR="004C21A2" w:rsidRDefault="004C21A2" w:rsidP="004C21A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5A9D599" w14:textId="77777777" w:rsidR="004C21A2" w:rsidRDefault="004C21A2" w:rsidP="004C21A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F745515" w14:textId="77777777" w:rsidR="004C21A2" w:rsidRDefault="004C21A2" w:rsidP="004C21A2">
      <w:pPr>
        <w:spacing w:line="270" w:lineRule="atLeast"/>
        <w:rPr>
          <w:rFonts w:ascii="Verdana" w:hAnsi="Verdana"/>
          <w:color w:val="000000"/>
          <w:sz w:val="18"/>
          <w:szCs w:val="18"/>
        </w:rPr>
      </w:pPr>
      <w:r>
        <w:rPr>
          <w:rFonts w:ascii="Verdana" w:hAnsi="Verdana"/>
          <w:color w:val="000000"/>
          <w:sz w:val="18"/>
          <w:szCs w:val="18"/>
        </w:rPr>
        <w:t>142</w:t>
      </w:r>
    </w:p>
    <w:p w14:paraId="7CF0BBE6" w14:textId="77777777" w:rsidR="004C21A2" w:rsidRDefault="004C21A2" w:rsidP="004C21A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Кривда, Сергей Викторович</w:t>
      </w:r>
    </w:p>
    <w:p w14:paraId="3A656C61"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FFB8899"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средних и малых предприятий как объект</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стоимостной оценки.91.1. Средние и малые предприятия как субъекты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 деятельности и объекты стоимостной оценки.</w:t>
      </w:r>
    </w:p>
    <w:p w14:paraId="4FB43ABC"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w:t>
      </w:r>
      <w:r>
        <w:rPr>
          <w:rStyle w:val="WW8Num2z0"/>
          <w:rFonts w:ascii="Verdana" w:hAnsi="Verdana"/>
          <w:color w:val="000000"/>
          <w:sz w:val="18"/>
          <w:szCs w:val="18"/>
        </w:rPr>
        <w:t> </w:t>
      </w:r>
      <w:r>
        <w:rPr>
          <w:rStyle w:val="WW8Num3z0"/>
          <w:rFonts w:ascii="Verdana" w:hAnsi="Verdana"/>
          <w:color w:val="4682B4"/>
          <w:sz w:val="18"/>
          <w:szCs w:val="18"/>
        </w:rPr>
        <w:t>собственного</w:t>
      </w:r>
      <w:r>
        <w:rPr>
          <w:rStyle w:val="WW8Num2z0"/>
          <w:rFonts w:ascii="Verdana" w:hAnsi="Verdana"/>
          <w:color w:val="000000"/>
          <w:sz w:val="18"/>
          <w:szCs w:val="18"/>
        </w:rPr>
        <w:t> </w:t>
      </w:r>
      <w:r>
        <w:rPr>
          <w:rFonts w:ascii="Verdana" w:hAnsi="Verdana"/>
          <w:color w:val="000000"/>
          <w:sz w:val="18"/>
          <w:szCs w:val="18"/>
        </w:rPr>
        <w:t>капитала предприятия как объекта отчетности и оценки.</w:t>
      </w:r>
    </w:p>
    <w:p w14:paraId="503E2061"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Цели оценки и виды</w:t>
      </w:r>
      <w:r>
        <w:rPr>
          <w:rStyle w:val="WW8Num2z0"/>
          <w:rFonts w:ascii="Verdana" w:hAnsi="Verdana"/>
          <w:color w:val="000000"/>
          <w:sz w:val="18"/>
          <w:szCs w:val="18"/>
        </w:rPr>
        <w:t> </w:t>
      </w:r>
      <w:r>
        <w:rPr>
          <w:rStyle w:val="WW8Num3z0"/>
          <w:rFonts w:ascii="Verdana" w:hAnsi="Verdana"/>
          <w:color w:val="4682B4"/>
          <w:sz w:val="18"/>
          <w:szCs w:val="18"/>
        </w:rPr>
        <w:t>стоимости</w:t>
      </w:r>
      <w:r>
        <w:rPr>
          <w:rStyle w:val="WW8Num2z0"/>
          <w:rFonts w:ascii="Verdana" w:hAnsi="Verdana"/>
          <w:color w:val="000000"/>
          <w:sz w:val="18"/>
          <w:szCs w:val="18"/>
        </w:rPr>
        <w:t> </w:t>
      </w:r>
      <w:r>
        <w:rPr>
          <w:rFonts w:ascii="Verdana" w:hAnsi="Verdana"/>
          <w:color w:val="000000"/>
          <w:sz w:val="18"/>
          <w:szCs w:val="18"/>
        </w:rPr>
        <w:t>собственного капитала предприятия.</w:t>
      </w:r>
    </w:p>
    <w:p w14:paraId="7A6CFA28"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и проблемы применения методов определения стоимости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средних и малых предприятий.</w:t>
      </w:r>
    </w:p>
    <w:p w14:paraId="41C5D754"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рыночного подхода к оценке стоимости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средних</w:t>
      </w:r>
      <w:r>
        <w:rPr>
          <w:rStyle w:val="WW8Num2z0"/>
          <w:rFonts w:ascii="Verdana" w:hAnsi="Verdana"/>
          <w:color w:val="000000"/>
          <w:sz w:val="18"/>
          <w:szCs w:val="18"/>
        </w:rPr>
        <w:t> </w:t>
      </w:r>
      <w:r>
        <w:rPr>
          <w:rFonts w:ascii="Verdana" w:hAnsi="Verdana"/>
          <w:color w:val="000000"/>
          <w:sz w:val="18"/>
          <w:szCs w:val="18"/>
        </w:rPr>
        <w:t>и малых предприятий.</w:t>
      </w:r>
    </w:p>
    <w:p w14:paraId="5DE282A9"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Применение подхода на основе активов-в оценке стоимости собственного капитала средних и</w:t>
      </w:r>
      <w:r>
        <w:rPr>
          <w:rStyle w:val="WW8Num2z0"/>
          <w:rFonts w:ascii="Verdana" w:hAnsi="Verdana"/>
          <w:color w:val="000000"/>
          <w:sz w:val="18"/>
          <w:szCs w:val="18"/>
        </w:rPr>
        <w:t> </w:t>
      </w:r>
      <w:r>
        <w:rPr>
          <w:rStyle w:val="WW8Num3z0"/>
          <w:rFonts w:ascii="Verdana" w:hAnsi="Verdana"/>
          <w:color w:val="4682B4"/>
          <w:sz w:val="18"/>
          <w:szCs w:val="18"/>
        </w:rPr>
        <w:t>малых</w:t>
      </w:r>
      <w:r>
        <w:rPr>
          <w:rStyle w:val="WW8Num2z0"/>
          <w:rFonts w:ascii="Verdana" w:hAnsi="Verdana"/>
          <w:color w:val="000000"/>
          <w:sz w:val="18"/>
          <w:szCs w:val="18"/>
        </w:rPr>
        <w:t> </w:t>
      </w:r>
      <w:r>
        <w:rPr>
          <w:rFonts w:ascii="Verdana" w:hAnsi="Verdana"/>
          <w:color w:val="000000"/>
          <w:sz w:val="18"/>
          <w:szCs w:val="18"/>
        </w:rPr>
        <w:t>предприятий.</w:t>
      </w:r>
    </w:p>
    <w:p w14:paraId="55BB82BB"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Использование подхода</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дохода в оценке стоимости собственного капитала действующих средних и малых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Fonts w:ascii="Verdana" w:hAnsi="Verdana"/>
          <w:color w:val="000000"/>
          <w:sz w:val="18"/>
          <w:szCs w:val="18"/>
        </w:rPr>
        <w:t>.</w:t>
      </w:r>
    </w:p>
    <w:p w14:paraId="15932B02"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ГлаваЗ. Формирование финансовой отчетности средних и малых предприятий в*целях определения стоимости собственного капитала.</w:t>
      </w:r>
    </w:p>
    <w:p w14:paraId="49E5B4DB"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Отражение в отчетности информации о составе предприятия, как имущественного комплекса.</w:t>
      </w:r>
    </w:p>
    <w:p w14:paraId="0C581A31"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Отчет о финансовых результатах хозяйственной деятельности предприятия, учитывающий особенности</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Style w:val="WW8Num2z0"/>
          <w:rFonts w:ascii="Verdana" w:hAnsi="Verdana"/>
          <w:color w:val="000000"/>
          <w:sz w:val="18"/>
          <w:szCs w:val="18"/>
        </w:rPr>
        <w:t> </w:t>
      </w:r>
      <w:r>
        <w:rPr>
          <w:rFonts w:ascii="Verdana" w:hAnsi="Verdana"/>
          <w:color w:val="000000"/>
          <w:sz w:val="18"/>
          <w:szCs w:val="18"/>
        </w:rPr>
        <w:t>среднего и малого бизнеса.:.</w:t>
      </w:r>
    </w:p>
    <w:p w14:paraId="2AF17B1B"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Риски хозяйственной деятельности предприятия и их отражение в отчетности.</w:t>
      </w:r>
    </w:p>
    <w:p w14:paraId="0D0C8238" w14:textId="77777777" w:rsidR="004C21A2" w:rsidRDefault="004C21A2" w:rsidP="004C21A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и оценка стоимости собственного капитала средних и малых предприятий"</w:t>
      </w:r>
    </w:p>
    <w:p w14:paraId="33EC55CB"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Fonts w:ascii="Verdana" w:hAnsi="Verdana"/>
          <w:color w:val="000000"/>
          <w:sz w:val="18"/>
          <w:szCs w:val="18"/>
        </w:rPr>
        <w:t>1 развитых стран и стран, экономика которых развивается стабильно высокими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показывает, что успешное развитие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является необходимым и важнейшим условием успешного развития национальной экономики.</w:t>
      </w:r>
    </w:p>
    <w:p w14:paraId="0CA4101C"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Правительства большинства стран оказывают</w:t>
      </w:r>
      <w:r>
        <w:rPr>
          <w:rStyle w:val="WW8Num2z0"/>
          <w:rFonts w:ascii="Verdana" w:hAnsi="Verdana"/>
          <w:color w:val="000000"/>
          <w:sz w:val="18"/>
          <w:szCs w:val="18"/>
        </w:rPr>
        <w:t> </w:t>
      </w:r>
      <w:r>
        <w:rPr>
          <w:rStyle w:val="WW8Num3z0"/>
          <w:rFonts w:ascii="Verdana" w:hAnsi="Verdana"/>
          <w:color w:val="4682B4"/>
          <w:sz w:val="18"/>
          <w:szCs w:val="18"/>
        </w:rPr>
        <w:t>СМП</w:t>
      </w:r>
      <w:r>
        <w:rPr>
          <w:rFonts w:ascii="Verdana" w:hAnsi="Verdana"/>
          <w:color w:val="000000"/>
          <w:sz w:val="18"/>
          <w:szCs w:val="18"/>
        </w:rPr>
        <w:t>* особое внимание: разрабатываются национальные программы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среднего и малого предпринимательства, вводится облегченное</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упрощаются требования к отчетности и т.п.</w:t>
      </w:r>
    </w:p>
    <w:p w14:paraId="0D0AC0F7"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задач модернизации российской экономики и мотивация* ее к</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неразрывно связаны с созданием условий и</w:t>
      </w:r>
      <w:r>
        <w:rPr>
          <w:rStyle w:val="WW8Num2z0"/>
          <w:rFonts w:ascii="Verdana" w:hAnsi="Verdana"/>
          <w:color w:val="000000"/>
          <w:sz w:val="18"/>
          <w:szCs w:val="18"/>
        </w:rPr>
        <w:t> </w:t>
      </w:r>
      <w:r>
        <w:rPr>
          <w:rStyle w:val="WW8Num3z0"/>
          <w:rFonts w:ascii="Verdana" w:hAnsi="Verdana"/>
          <w:color w:val="4682B4"/>
          <w:sz w:val="18"/>
          <w:szCs w:val="18"/>
        </w:rPr>
        <w:t>поддержкой</w:t>
      </w:r>
      <w:r>
        <w:rPr>
          <w:rStyle w:val="WW8Num2z0"/>
          <w:rFonts w:ascii="Verdana" w:hAnsi="Verdana"/>
          <w:color w:val="000000"/>
          <w:sz w:val="18"/>
          <w:szCs w:val="18"/>
        </w:rPr>
        <w:t> </w:t>
      </w:r>
      <w:r>
        <w:rPr>
          <w:rFonts w:ascii="Verdana" w:hAnsi="Verdana"/>
          <w:color w:val="000000"/>
          <w:sz w:val="18"/>
          <w:szCs w:val="18"/>
        </w:rPr>
        <w:t>деловой активности хозяйствующих субъектов, относимых к малому и среднему</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w:t>
      </w:r>
    </w:p>
    <w:p w14:paraId="70997F72"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информационная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малого предпринимательства, построенная на унифицированной нормативной базе, не способствует формированию полезной информации для принятия экономических решений ключевыми</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капитала в этой сфере:</w:t>
      </w:r>
    </w:p>
    <w:p w14:paraId="4BBB2FB3"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сформулированы концептуальные основы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относимых к некорпоративным формам</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6721C675"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исследованы особенности</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обобщений, раскрывающих в существенных аспектах деятельность субъектов среднего и малого бизнеса;</w:t>
      </w:r>
    </w:p>
    <w:p w14:paraId="15C76DF1"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изучены возможности согласования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оценки бизнеса в целях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w:t>
      </w:r>
    </w:p>
    <w:p w14:paraId="1ED17E8F"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специальной литературе незаслуженно мало внимания уделяется специфике учетно-аналитической поддержке малого предпринимательства.</w:t>
      </w:r>
    </w:p>
    <w:p w14:paraId="65F0FCC7"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тема диссертационного исследования представляется актуальной и практически значимой.</w:t>
      </w:r>
    </w:p>
    <w:p w14:paraId="691E4D69"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проработки темы: Существенный вклад в исследование теоретических и практических проблем учета и анализа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внесли такие авторы, как:.</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Бетге И; Бернстайн Л А.,</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Ван Бреда М.Ф, Грегори А.,</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Кутер М.И'., Новодворские В:Д.,</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Хендриксен Э., Хорин А.Н.,</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Энтони РЖ и др- . . . ' . ' ' 1 . .</w:t>
      </w:r>
    </w:p>
    <w:p w14:paraId="4A8C9D4B"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проблемы, связанные с оценкой собственного капитала средних и малых предприятий рассматривались в работах Уэста Т., Джонса Д., Грегори А.,</w:t>
      </w:r>
      <w:r>
        <w:rPr>
          <w:rStyle w:val="WW8Num2z0"/>
          <w:rFonts w:ascii="Verdana" w:hAnsi="Verdana"/>
          <w:color w:val="000000"/>
          <w:sz w:val="18"/>
          <w:szCs w:val="18"/>
        </w:rPr>
        <w:t> </w:t>
      </w:r>
      <w:r>
        <w:rPr>
          <w:rStyle w:val="WW8Num3z0"/>
          <w:rFonts w:ascii="Verdana" w:hAnsi="Verdana"/>
          <w:color w:val="4682B4"/>
          <w:sz w:val="18"/>
          <w:szCs w:val="18"/>
        </w:rPr>
        <w:t>Дамодарана</w:t>
      </w:r>
      <w:r>
        <w:rPr>
          <w:rStyle w:val="WW8Num2z0"/>
          <w:rFonts w:ascii="Verdana" w:hAnsi="Verdana"/>
          <w:color w:val="000000"/>
          <w:sz w:val="18"/>
          <w:szCs w:val="18"/>
        </w:rPr>
        <w:t> </w:t>
      </w:r>
      <w:r>
        <w:rPr>
          <w:rFonts w:ascii="Verdana" w:hAnsi="Verdana"/>
          <w:color w:val="000000"/>
          <w:sz w:val="18"/>
          <w:szCs w:val="18"/>
        </w:rPr>
        <w:t>А., Огиера Т., Пратта Ш.,</w:t>
      </w:r>
      <w:r>
        <w:rPr>
          <w:rStyle w:val="WW8Num2z0"/>
          <w:rFonts w:ascii="Verdana" w:hAnsi="Verdana"/>
          <w:color w:val="000000"/>
          <w:sz w:val="18"/>
          <w:szCs w:val="18"/>
        </w:rPr>
        <w:t> </w:t>
      </w:r>
      <w:r>
        <w:rPr>
          <w:rStyle w:val="WW8Num3z0"/>
          <w:rFonts w:ascii="Verdana" w:hAnsi="Verdana"/>
          <w:color w:val="4682B4"/>
          <w:sz w:val="18"/>
          <w:szCs w:val="18"/>
        </w:rPr>
        <w:t>Хитчнера</w:t>
      </w:r>
      <w:r>
        <w:rPr>
          <w:rStyle w:val="WW8Num2z0"/>
          <w:rFonts w:ascii="Verdana" w:hAnsi="Verdana"/>
          <w:color w:val="000000"/>
          <w:sz w:val="18"/>
          <w:szCs w:val="18"/>
        </w:rPr>
        <w:t> </w:t>
      </w:r>
      <w:r>
        <w:rPr>
          <w:rFonts w:ascii="Verdana" w:hAnsi="Verdana"/>
          <w:color w:val="000000"/>
          <w:sz w:val="18"/>
          <w:szCs w:val="18"/>
        </w:rPr>
        <w:t>Д. и др.</w:t>
      </w:r>
    </w:p>
    <w:p w14:paraId="0F7B3285"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проблемы, связанные с формированием и</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отчетности вцелях определения' стоимости собственного капитала рассматривались в работах</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В.Э., Лева Б., Уолша К.,</w:t>
      </w:r>
      <w:r>
        <w:rPr>
          <w:rStyle w:val="WW8Num2z0"/>
          <w:rFonts w:ascii="Verdana" w:hAnsi="Verdana"/>
          <w:color w:val="000000"/>
          <w:sz w:val="18"/>
          <w:szCs w:val="18"/>
        </w:rPr>
        <w:t> </w:t>
      </w:r>
      <w:r>
        <w:rPr>
          <w:rStyle w:val="WW8Num3z0"/>
          <w:rFonts w:ascii="Verdana" w:hAnsi="Verdana"/>
          <w:color w:val="4682B4"/>
          <w:sz w:val="18"/>
          <w:szCs w:val="18"/>
        </w:rPr>
        <w:t>Хелферта</w:t>
      </w:r>
      <w:r>
        <w:rPr>
          <w:rStyle w:val="WW8Num2z0"/>
          <w:rFonts w:ascii="Verdana" w:hAnsi="Verdana"/>
          <w:color w:val="000000"/>
          <w:sz w:val="18"/>
          <w:szCs w:val="18"/>
        </w:rPr>
        <w:t> </w:t>
      </w:r>
      <w:r>
        <w:rPr>
          <w:rFonts w:ascii="Verdana" w:hAnsi="Verdana"/>
          <w:color w:val="000000"/>
          <w:sz w:val="18"/>
          <w:szCs w:val="18"/>
        </w:rPr>
        <w:t>Э., Хендрик-сена Э:3 Хорина А.Й,</w:t>
      </w:r>
      <w:r>
        <w:rPr>
          <w:rStyle w:val="WW8Num2z0"/>
          <w:rFonts w:ascii="Verdana" w:hAnsi="Verdana"/>
          <w:color w:val="000000"/>
          <w:sz w:val="18"/>
          <w:szCs w:val="18"/>
        </w:rPr>
        <w:t> </w:t>
      </w:r>
      <w:r>
        <w:rPr>
          <w:rStyle w:val="WW8Num3z0"/>
          <w:rFonts w:ascii="Verdana" w:hAnsi="Verdana"/>
          <w:color w:val="4682B4"/>
          <w:sz w:val="18"/>
          <w:szCs w:val="18"/>
        </w:rPr>
        <w:t>Экклза</w:t>
      </w:r>
      <w:r>
        <w:rPr>
          <w:rStyle w:val="WW8Num2z0"/>
          <w:rFonts w:ascii="Verdana" w:hAnsi="Verdana"/>
          <w:color w:val="000000"/>
          <w:sz w:val="18"/>
          <w:szCs w:val="18"/>
        </w:rPr>
        <w:t> </w:t>
      </w:r>
      <w:r>
        <w:rPr>
          <w:rFonts w:ascii="Verdana" w:hAnsi="Verdana"/>
          <w:color w:val="000000"/>
          <w:sz w:val="18"/>
          <w:szCs w:val="18"/>
        </w:rPr>
        <w:t>РЩ. и?др:</w:t>
      </w:r>
    </w:p>
    <w:p w14:paraId="044DDDDB"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и; другие авторы внесли существенный ,вклад в решение актуальных проблем</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собственного капитала предприятий, формирования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ориентированнойна рынок финансо</w:t>
      </w:r>
    </w:p>
    <w:p w14:paraId="3A44BD40"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следует отметить, что в исследованиях в области стоимостной оценки средних и малых предприятии недостаточно проработаны методы оценки и учета рисков малых и средних предприятий^ форматы отчетности, удовлетворяющие требованиям оценки собственного капитала средних и малых предприятий, предоставляющие</w:t>
      </w:r>
      <w:r>
        <w:rPr>
          <w:rStyle w:val="WW8Num2z0"/>
          <w:rFonts w:ascii="Verdana" w:hAnsi="Verdana"/>
          <w:color w:val="000000"/>
          <w:sz w:val="18"/>
          <w:szCs w:val="18"/>
        </w:rPr>
        <w:t> </w:t>
      </w:r>
      <w:r>
        <w:rPr>
          <w:rStyle w:val="WW8Num3z0"/>
          <w:rFonts w:ascii="Verdana" w:hAnsi="Verdana"/>
          <w:color w:val="4682B4"/>
          <w:sz w:val="18"/>
          <w:szCs w:val="18"/>
        </w:rPr>
        <w:t>инвестору</w:t>
      </w:r>
      <w:r>
        <w:rPr>
          <w:rStyle w:val="WW8Num2z0"/>
          <w:rFonts w:ascii="Verdana" w:hAnsi="Verdana"/>
          <w:color w:val="000000"/>
          <w:sz w:val="18"/>
          <w:szCs w:val="18"/>
        </w:rPr>
        <w:t> </w:t>
      </w:r>
      <w:r>
        <w:rPr>
          <w:rFonts w:ascii="Verdana" w:hAnsi="Verdana"/>
          <w:color w:val="000000"/>
          <w:sz w:val="18"/>
          <w:szCs w:val="18"/>
        </w:rPr>
        <w:t>качественную информацию для принятия обоснованных инвестиционных решений.</w:t>
      </w:r>
    </w:p>
    <w:p w14:paraId="7A1D1DE8"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Такой дефицит информации характерен не только для- отечественной, но и для зарубежной экономической науки.</w:t>
      </w:r>
    </w:p>
    <w:p w14:paraId="4A114F6E"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Подробно и всесторонне не изучены вопросы специфики собственного капитала предприятий, способов его</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предприятие, адаптации отчетности к этой специфике.</w:t>
      </w:r>
    </w:p>
    <w:p w14:paraId="15211C6F"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стоит острая необходимость в исследовании и решении указанных проблем, в разработке принципов и формата предоставления в отчетности данных, лучше удовлетворяющих информационные ожидания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малых и средних предприятий.</w:t>
      </w:r>
    </w:p>
    <w:p w14:paraId="324C9043"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обоснование научных подходов к формированию финансовой отчетности средних и малых предприятий на основе анализа и раскрытия полезной информации о стоимости их собственного капитала.</w:t>
      </w:r>
    </w:p>
    <w:p w14:paraId="3E472E2F"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диссертационном исследовании поставлены и решены следующие задачи:</w:t>
      </w:r>
    </w:p>
    <w:p w14:paraId="4BC3A4BA"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особенности трактовки категории собственного капитала для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единиц в сфере среднего и малого предпринимательства;</w:t>
      </w:r>
    </w:p>
    <w:p w14:paraId="2B9363BD"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установлены уместные и адекватные методы, используемые в измерении стоимости собственного капитала с учетом особенностей малого бизнеса;</w:t>
      </w:r>
    </w:p>
    <w:p w14:paraId="50662047"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описаны основные информационные ожидания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финансовой отчетности в части раскрытия информации о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малых и средних предприятий;</w:t>
      </w:r>
    </w:p>
    <w:p w14:paraId="78F11CBB"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предложена структура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собственного капитала, учитывающая особенности</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Style w:val="WW8Num2z0"/>
          <w:rFonts w:ascii="Verdana" w:hAnsi="Verdana"/>
          <w:color w:val="000000"/>
          <w:sz w:val="18"/>
          <w:szCs w:val="18"/>
        </w:rPr>
        <w:t> </w:t>
      </w:r>
      <w:r>
        <w:rPr>
          <w:rFonts w:ascii="Verdana" w:hAnsi="Verdana"/>
          <w:color w:val="000000"/>
          <w:sz w:val="18"/>
          <w:szCs w:val="18"/>
        </w:rPr>
        <w:t>малого бизнеса;</w:t>
      </w:r>
    </w:p>
    <w:p w14:paraId="54E82313"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предложены форматы отчета о финансовом положении предприятия и финансовых результатах его деятельности, с учетом требований стоимостной оценки собственного капитала и особенностей малого и среднего бизнеса;</w:t>
      </w:r>
    </w:p>
    <w:p w14:paraId="68967487"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предложен формат раскрытия информации о рисках (</w:t>
      </w:r>
      <w:r>
        <w:rPr>
          <w:rStyle w:val="WW8Num3z0"/>
          <w:rFonts w:ascii="Verdana" w:hAnsi="Verdana"/>
          <w:color w:val="4682B4"/>
          <w:sz w:val="18"/>
          <w:szCs w:val="18"/>
        </w:rPr>
        <w:t>неопределенности</w:t>
      </w:r>
      <w:r>
        <w:rPr>
          <w:rFonts w:ascii="Verdana" w:hAnsi="Verdana"/>
          <w:color w:val="000000"/>
          <w:sz w:val="18"/>
          <w:szCs w:val="18"/>
        </w:rPr>
        <w:t>), позволяющий измерить и показать их влияние на финансовые результаты предприятия.</w:t>
      </w:r>
    </w:p>
    <w:p w14:paraId="6F015D12"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средние и малые предприятия.</w:t>
      </w:r>
    </w:p>
    <w:p w14:paraId="225C6950"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содержание и формат основных форм финансовой отчетности субъектов малого и среднего бизнеса, как информационной базы при определении величины их собственного капитала.</w:t>
      </w:r>
    </w:p>
    <w:p w14:paraId="4E40D995"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являются труды отечественных и зарубежных ученых и специалистов в области учета и отчетности, исследования и работы в области стоимостной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капитала, ведения бухгалтерского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российские, европейские и международные стандарты оценки, международные стандарты финансовой отчетности (IFRS). В исследовании использованы материалы отечественной периодической печати, информация с официальных сайтов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организаций, нормативно-правовые акты действующего российского законодательства.</w:t>
      </w:r>
    </w:p>
    <w:p w14:paraId="28E819D3"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применялись методы анализа, синтеза, логики, комплексного подхода, сравнения, систематизации, обобщений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методы. Данные методы позволили обобщить имеющиеся теоретические и практические разработки в области отчетности и оценки средних и малых предприятий, выявить основные противоречия и несоответствия, предложить пути их решения в виде практических методических рекомендаций.</w:t>
      </w:r>
    </w:p>
    <w:p w14:paraId="6B336E52"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работы соответствует формуле научной специальности и предметной области исследования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(пункты 1.10, 1.15 Паспорта специальности).</w:t>
      </w:r>
    </w:p>
    <w:p w14:paraId="2F1C223F"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и теоретическом обосновании форм финансовой отчетности, учитывающих особенности формирования собственного капитала средних и малых предприятий и специфику информационных потребностей пользователей при определении его величины.</w:t>
      </w:r>
    </w:p>
    <w:p w14:paraId="655A9870"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и обоснованы следующие-положения, определяющие научную новизну и являющиеся» предметом-защиты-:</w:t>
      </w:r>
    </w:p>
    <w:p w14:paraId="5F96DA73"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базе имущественного комплекса5 субъектов среднего и малого^ предпринимательства предложена1 экономическая концепция! собственного капитала; обоснован формат отчета о» финансовом* положении, учитывающий специфику самофинансирования малого бизнеса;</w:t>
      </w:r>
    </w:p>
    <w:p w14:paraId="39475ED8"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определены</w:t>
      </w:r>
      <w:r>
        <w:rPr>
          <w:rFonts w:ascii="Verdana" w:hAnsi="Verdana"/>
          <w:color w:val="000000"/>
          <w:sz w:val="18"/>
          <w:szCs w:val="18"/>
        </w:rPr>
        <w:t xml:space="preserve"> </w:t>
      </w:r>
      <w:r>
        <w:rPr>
          <w:rFonts w:ascii="Verdana" w:hAnsi="Verdana" w:cs="Verdana"/>
          <w:color w:val="000000"/>
          <w:sz w:val="18"/>
          <w:szCs w:val="18"/>
        </w:rPr>
        <w:t>типология</w:t>
      </w:r>
      <w:r>
        <w:rPr>
          <w:rFonts w:ascii="Verdana" w:hAnsi="Verdana"/>
          <w:color w:val="000000"/>
          <w:sz w:val="18"/>
          <w:szCs w:val="18"/>
        </w:rPr>
        <w:t xml:space="preserve"> </w:t>
      </w:r>
      <w:r>
        <w:rPr>
          <w:rFonts w:ascii="Verdana" w:hAnsi="Verdana" w:cs="Verdana"/>
          <w:color w:val="000000"/>
          <w:sz w:val="18"/>
          <w:szCs w:val="18"/>
        </w:rPr>
        <w:t>состава</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структура</w:t>
      </w:r>
      <w:r>
        <w:rPr>
          <w:rFonts w:ascii="Verdana" w:hAnsi="Verdana"/>
          <w:color w:val="000000"/>
          <w:sz w:val="18"/>
          <w:szCs w:val="18"/>
        </w:rPr>
        <w:t xml:space="preserve"> </w:t>
      </w:r>
      <w:r>
        <w:rPr>
          <w:rFonts w:ascii="Verdana" w:hAnsi="Verdana" w:cs="Verdana"/>
          <w:color w:val="000000"/>
          <w:sz w:val="18"/>
          <w:szCs w:val="18"/>
        </w:rPr>
        <w:t>источников</w:t>
      </w:r>
      <w:r>
        <w:rPr>
          <w:rFonts w:ascii="Verdana" w:hAnsi="Verdana"/>
          <w:color w:val="000000"/>
          <w:sz w:val="18"/>
          <w:szCs w:val="18"/>
        </w:rPr>
        <w:t xml:space="preserve"> </w:t>
      </w:r>
      <w:r>
        <w:rPr>
          <w:rFonts w:ascii="Verdana" w:hAnsi="Verdana" w:cs="Verdana"/>
          <w:color w:val="000000"/>
          <w:sz w:val="18"/>
          <w:szCs w:val="18"/>
        </w:rPr>
        <w:t>формирования</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обственного капитала;</w:t>
      </w:r>
    </w:p>
    <w:p w14:paraId="020E61FC"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формат отчета о финансовых результатах, с учётом требований, стоимостной оценки собственного капитала и* особенностей малого предпринимательства;</w:t>
      </w:r>
    </w:p>
    <w:p w14:paraId="7CD1A808"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•&lt; определен состав доходов</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собственного капитала средних и малых предприятий, учитывающий структуру источников его формирования;</w:t>
      </w:r>
    </w:p>
    <w:p w14:paraId="1228308D"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и предложен формат отчета о рисках, позволяющий измерить и показать влияние неопределенности на финансовые результаты, предприятия.</w:t>
      </w:r>
    </w:p>
    <w:p w14:paraId="2ADB3C28"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Основные положения, рекомендации и выводы диссертационного исследования сориентированы, на их использование при разработке системы учета и отчетности средних и малых- предприятий, а также могут быть использованы при подготовке изменений д и дополнений в действующую нормативно-правовую базу бухгалтерского учета и отчетности в Российской Федерации.</w:t>
      </w:r>
    </w:p>
    <w:p w14:paraId="379FA771"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формы финансовой отчетности могут быть использованы на практике* средними и малыми предприятиями, а также</w:t>
      </w:r>
      <w:r>
        <w:rPr>
          <w:rStyle w:val="WW8Num2z0"/>
          <w:rFonts w:ascii="Verdana" w:hAnsi="Verdana"/>
          <w:color w:val="000000"/>
          <w:sz w:val="18"/>
          <w:szCs w:val="18"/>
        </w:rPr>
        <w:t> </w:t>
      </w:r>
      <w:r>
        <w:rPr>
          <w:rStyle w:val="WW8Num3z0"/>
          <w:rFonts w:ascii="Verdana" w:hAnsi="Verdana"/>
          <w:color w:val="4682B4"/>
          <w:sz w:val="18"/>
          <w:szCs w:val="18"/>
        </w:rPr>
        <w:t>обслуживающими</w:t>
      </w:r>
      <w:r>
        <w:rPr>
          <w:rStyle w:val="WW8Num2z0"/>
          <w:rFonts w:ascii="Verdana" w:hAnsi="Verdana"/>
          <w:color w:val="000000"/>
          <w:sz w:val="18"/>
          <w:szCs w:val="18"/>
        </w:rPr>
        <w:t> </w:t>
      </w:r>
      <w:r>
        <w:rPr>
          <w:rFonts w:ascii="Verdana" w:hAnsi="Verdana"/>
          <w:color w:val="000000"/>
          <w:sz w:val="18"/>
          <w:szCs w:val="18"/>
        </w:rPr>
        <w:t>рынок капиталов оценочными, консалтинговыми организациями при подготовке финансовой отчетности для широкого круга заинтересованных лиц. Результаты исследования могут быть использованы при анализе и оценке эффективности деятельности предприятия и его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оценке стоимости капитала предприятия, в формировании основных финансовых коэффициентов и показателей предприятия.</w:t>
      </w:r>
    </w:p>
    <w:p w14:paraId="02E77CE3"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диссертационной работы внедрены в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Гурус Капитал</w:t>
      </w:r>
      <w:r>
        <w:rPr>
          <w:rFonts w:ascii="Verdana" w:hAnsi="Verdana"/>
          <w:color w:val="000000"/>
          <w:sz w:val="18"/>
          <w:szCs w:val="18"/>
        </w:rPr>
        <w:t>», Ассоциации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Содружество</w:t>
      </w:r>
      <w:r>
        <w:rPr>
          <w:rFonts w:ascii="Verdana" w:hAnsi="Verdana"/>
          <w:color w:val="000000"/>
          <w:sz w:val="18"/>
          <w:szCs w:val="18"/>
        </w:rPr>
        <w:t>».</w:t>
      </w:r>
    </w:p>
    <w:p w14:paraId="05AEB3FC"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3 научные работы общим объемом 1,1 п.л. в изданиях, включенных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и 1 научная работа общим объемом 0,4 п.л. в</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изданиях.</w:t>
      </w:r>
    </w:p>
    <w:p w14:paraId="1A3B81C6"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Диссертационная работа состоит из введения, трех глав, заключения, списка использованной литературы и приложений.</w:t>
      </w:r>
    </w:p>
    <w:p w14:paraId="77EE4E60" w14:textId="77777777" w:rsidR="004C21A2" w:rsidRDefault="004C21A2" w:rsidP="004C21A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Кривда, Сергей Викторович</w:t>
      </w:r>
    </w:p>
    <w:p w14:paraId="0C41B872"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04D9726"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Российское законодательство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делит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 основных и второстепенных. Тем не менее, можно утверждать, что ключевое место здесь занимают</w:t>
      </w:r>
      <w:r>
        <w:rPr>
          <w:rStyle w:val="WW8Num2z0"/>
          <w:rFonts w:ascii="Verdana" w:hAnsi="Verdana"/>
          <w:color w:val="000000"/>
          <w:sz w:val="18"/>
          <w:szCs w:val="18"/>
        </w:rPr>
        <w:t> </w:t>
      </w:r>
      <w:r>
        <w:rPr>
          <w:rStyle w:val="WW8Num3z0"/>
          <w:rFonts w:ascii="Verdana" w:hAnsi="Verdana"/>
          <w:color w:val="4682B4"/>
          <w:sz w:val="18"/>
          <w:szCs w:val="18"/>
        </w:rPr>
        <w:t>поставщики</w:t>
      </w:r>
      <w:r>
        <w:rPr>
          <w:rStyle w:val="WW8Num2z0"/>
          <w:rFonts w:ascii="Verdana" w:hAnsi="Verdana"/>
          <w:color w:val="000000"/>
          <w:sz w:val="18"/>
          <w:szCs w:val="18"/>
        </w:rPr>
        <w:t> </w:t>
      </w:r>
      <w:r>
        <w:rPr>
          <w:rFonts w:ascii="Verdana" w:hAnsi="Verdana"/>
          <w:color w:val="000000"/>
          <w:sz w:val="18"/>
          <w:szCs w:val="18"/>
        </w:rPr>
        <w:t>капитала, среди которых важнейшее место принадлежит</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 Основной интерес инвесторов сосредоточен на стоимости важнейшей части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предприятия - собственного капитала.</w:t>
      </w:r>
    </w:p>
    <w:p w14:paraId="4BAC6D50"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стоимости собственного капитала предприятий невозможна без получения необходимой для такой оценки информации об объекте. Для лиц,</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оценке стоимости собственного капитала предприятия, основным источником информации, позволяющим получить представление о финансовых результатах предприятия и используемых для их получения ресурсах, является его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30EA6E1B"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проведено исследование собственного капитала как экономической категории, элемента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объекта стоимостной оценки, описаны и проанализированы основные методы оценки, используемые для определения величины собственного капитала средних и малых предприятий.</w:t>
      </w:r>
    </w:p>
    <w:p w14:paraId="2C8EC5B2"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Исследованы и обоснованы основные недостатки системы отчетности средних и малых компаний с точки зрения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ожиданий лиц, заинтересованных в</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оценке собственного капитала средних и малых предприятий.</w:t>
      </w:r>
    </w:p>
    <w:p w14:paraId="7C4306DE"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выявленных недостатков отчетности разработаны форматы финансовой отчетности, учитывающие особенности собственного капитала средних и малых предприятий как объекта стоимостной оценки.</w:t>
      </w:r>
    </w:p>
    <w:p w14:paraId="326B5E3F"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Ниже приведены основные результаты исследования.</w:t>
      </w:r>
    </w:p>
    <w:p w14:paraId="5C0B6A6E"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базе имущественного комплекса субъектов среднего 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предложена экономическая концепция собственного капитала.</w:t>
      </w:r>
    </w:p>
    <w:p w14:paraId="3CFEEC1B"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важнейших элементов предприятия является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который будучи сложной экономической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категорией имеет целый ряд толкований его сущности.</w:t>
      </w:r>
    </w:p>
    <w:p w14:paraId="1AB4A21A"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средних и малых предприятий (далее</w:t>
      </w:r>
      <w:r>
        <w:rPr>
          <w:rStyle w:val="WW8Num2z0"/>
          <w:rFonts w:ascii="Verdana" w:hAnsi="Verdana"/>
          <w:color w:val="000000"/>
          <w:sz w:val="18"/>
          <w:szCs w:val="18"/>
        </w:rPr>
        <w:t> </w:t>
      </w:r>
      <w:r>
        <w:rPr>
          <w:rStyle w:val="WW8Num3z0"/>
          <w:rFonts w:ascii="Verdana" w:hAnsi="Verdana"/>
          <w:color w:val="4682B4"/>
          <w:sz w:val="18"/>
          <w:szCs w:val="18"/>
        </w:rPr>
        <w:t>СМП</w:t>
      </w:r>
      <w:r>
        <w:rPr>
          <w:rFonts w:ascii="Verdana" w:hAnsi="Verdana"/>
          <w:color w:val="000000"/>
          <w:sz w:val="18"/>
          <w:szCs w:val="18"/>
        </w:rPr>
        <w:t>), капитал, вложенный в бизнес</w:t>
      </w:r>
      <w:r>
        <w:rPr>
          <w:rStyle w:val="WW8Num2z0"/>
          <w:rFonts w:ascii="Verdana" w:hAnsi="Verdana"/>
          <w:color w:val="000000"/>
          <w:sz w:val="18"/>
          <w:szCs w:val="18"/>
        </w:rPr>
        <w:t> </w:t>
      </w:r>
      <w:r>
        <w:rPr>
          <w:rStyle w:val="WW8Num3z0"/>
          <w:rFonts w:ascii="Verdana" w:hAnsi="Verdana"/>
          <w:color w:val="4682B4"/>
          <w:sz w:val="18"/>
          <w:szCs w:val="18"/>
        </w:rPr>
        <w:t>предпринимателем</w:t>
      </w:r>
      <w:r>
        <w:rPr>
          <w:rFonts w:ascii="Verdana" w:hAnsi="Verdana"/>
          <w:color w:val="000000"/>
          <w:sz w:val="18"/>
          <w:szCs w:val="18"/>
        </w:rPr>
        <w:t>, по составу и величине не всегда соответству-* ет собственному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Fonts w:ascii="Verdana" w:hAnsi="Verdana"/>
          <w:color w:val="000000"/>
          <w:sz w:val="18"/>
          <w:szCs w:val="18"/>
        </w:rPr>
        <w:t>, отражаемому в традиционном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1EBB6E34"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собственником СМП довольно характерной является ситуация, когда при создании и во время дальнейшего функционирования предприятия</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Style w:val="WW8Num2z0"/>
          <w:rFonts w:ascii="Verdana" w:hAnsi="Verdana"/>
          <w:color w:val="000000"/>
          <w:sz w:val="18"/>
          <w:szCs w:val="18"/>
        </w:rPr>
        <w:t> </w:t>
      </w:r>
      <w:r>
        <w:rPr>
          <w:rFonts w:ascii="Verdana" w:hAnsi="Verdana"/>
          <w:color w:val="000000"/>
          <w:sz w:val="18"/>
          <w:szCs w:val="18"/>
        </w:rPr>
        <w:t>вкладывает в него имущество не только в форме «суммы, внесенной инвесторами-совладельцами» и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Структура финансирования акционерами не только малых, но и средних предприятий нередко включает</w:t>
      </w:r>
      <w:r>
        <w:rPr>
          <w:rStyle w:val="WW8Num2z0"/>
          <w:rFonts w:ascii="Verdana" w:hAnsi="Verdana"/>
          <w:color w:val="000000"/>
          <w:sz w:val="18"/>
          <w:szCs w:val="18"/>
        </w:rPr>
        <w:t> </w:t>
      </w:r>
      <w:r>
        <w:rPr>
          <w:rStyle w:val="WW8Num3z0"/>
          <w:rFonts w:ascii="Verdana" w:hAnsi="Verdana"/>
          <w:color w:val="4682B4"/>
          <w:sz w:val="18"/>
          <w:szCs w:val="18"/>
        </w:rPr>
        <w:t>инвестированные</w:t>
      </w:r>
      <w:r>
        <w:rPr>
          <w:rStyle w:val="WW8Num2z0"/>
          <w:rFonts w:ascii="Verdana" w:hAnsi="Verdana"/>
          <w:color w:val="000000"/>
          <w:sz w:val="18"/>
          <w:szCs w:val="18"/>
        </w:rPr>
        <w:t> </w:t>
      </w:r>
      <w:r>
        <w:rPr>
          <w:rFonts w:ascii="Verdana" w:hAnsi="Verdana"/>
          <w:color w:val="000000"/>
          <w:sz w:val="18"/>
          <w:szCs w:val="18"/>
        </w:rPr>
        <w:t>собственниками в предприятие суммы в форме</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компании, учитываемые при определении стоимости ее</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(покупки) Кроме того, особенностью структуры</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купли-продажи малых компаний иногда является</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отдельно юридического лица со стоящими на балансе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 перед собственником и дополнительное приобретение не стоящего на балансе, но используемого в деятельности юридического лица,</w:t>
      </w:r>
      <w:r>
        <w:rPr>
          <w:rStyle w:val="WW8Num2z0"/>
          <w:rFonts w:ascii="Verdana" w:hAnsi="Verdana"/>
          <w:color w:val="000000"/>
          <w:sz w:val="18"/>
          <w:szCs w:val="18"/>
        </w:rPr>
        <w:t> </w:t>
      </w:r>
      <w:r>
        <w:rPr>
          <w:rStyle w:val="WW8Num3z0"/>
          <w:rFonts w:ascii="Verdana" w:hAnsi="Verdana"/>
          <w:color w:val="4682B4"/>
          <w:sz w:val="18"/>
          <w:szCs w:val="18"/>
        </w:rPr>
        <w:t>арендуемого</w:t>
      </w:r>
      <w:r>
        <w:rPr>
          <w:rStyle w:val="WW8Num2z0"/>
          <w:rFonts w:ascii="Verdana" w:hAnsi="Verdana"/>
          <w:color w:val="000000"/>
          <w:sz w:val="18"/>
          <w:szCs w:val="18"/>
        </w:rPr>
        <w:t> </w:t>
      </w:r>
      <w:r>
        <w:rPr>
          <w:rFonts w:ascii="Verdana" w:hAnsi="Verdana"/>
          <w:color w:val="000000"/>
          <w:sz w:val="18"/>
          <w:szCs w:val="18"/>
        </w:rPr>
        <w:t>им у собственника компании имущества.</w:t>
      </w:r>
    </w:p>
    <w:p w14:paraId="177F818E"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если смотреть на вопрос финансирования предприятия не с формальной юридической позиции, а с точки зрения экономического содержания отношений предприятия 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то, как займы собственника предприятию, так и передаваемое</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Style w:val="WW8Num2z0"/>
          <w:rFonts w:ascii="Verdana" w:hAnsi="Verdana"/>
          <w:color w:val="000000"/>
          <w:sz w:val="18"/>
          <w:szCs w:val="18"/>
        </w:rPr>
        <w:t> </w:t>
      </w:r>
      <w:r>
        <w:rPr>
          <w:rFonts w:ascii="Verdana" w:hAnsi="Verdana"/>
          <w:color w:val="000000"/>
          <w:sz w:val="18"/>
          <w:szCs w:val="18"/>
        </w:rPr>
        <w:t>в аренду предприятию имущество, в данном случае, имеет смысл рассматривать как своеобразные способы формирования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наряду с внесением имущества на этапе образования организации и</w:t>
      </w:r>
      <w:r>
        <w:rPr>
          <w:rStyle w:val="WW8Num2z0"/>
          <w:rFonts w:ascii="Verdana" w:hAnsi="Verdana"/>
          <w:color w:val="000000"/>
          <w:sz w:val="18"/>
          <w:szCs w:val="18"/>
        </w:rPr>
        <w:t> </w:t>
      </w:r>
      <w:r>
        <w:rPr>
          <w:rStyle w:val="WW8Num3z0"/>
          <w:rFonts w:ascii="Verdana" w:hAnsi="Verdana"/>
          <w:color w:val="4682B4"/>
          <w:sz w:val="18"/>
          <w:szCs w:val="18"/>
        </w:rPr>
        <w:t>реинвестированием</w:t>
      </w:r>
      <w:r>
        <w:rPr>
          <w:rStyle w:val="WW8Num2z0"/>
          <w:rFonts w:ascii="Verdana" w:hAnsi="Verdana"/>
          <w:color w:val="000000"/>
          <w:sz w:val="18"/>
          <w:szCs w:val="18"/>
        </w:rPr>
        <w:t> </w:t>
      </w:r>
      <w:r>
        <w:rPr>
          <w:rFonts w:ascii="Verdana" w:hAnsi="Verdana"/>
          <w:color w:val="000000"/>
          <w:sz w:val="18"/>
          <w:szCs w:val="18"/>
        </w:rPr>
        <w:t>заработанной прибыли. В ряде случаев,</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деятельности предприятия путем предоставления займов или имущества в</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а не вкладом имущества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позволяет собственнику значительно лучше оптимизировать</w:t>
      </w:r>
    </w:p>
    <w:p w14:paraId="1199F510"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распределить риски возврата</w:t>
      </w:r>
      <w:r>
        <w:rPr>
          <w:rStyle w:val="WW8Num2z0"/>
          <w:rFonts w:ascii="Verdana" w:hAnsi="Verdana"/>
          <w:color w:val="000000"/>
          <w:sz w:val="18"/>
          <w:szCs w:val="18"/>
        </w:rPr>
        <w:t> </w:t>
      </w:r>
      <w:r>
        <w:rPr>
          <w:rStyle w:val="WW8Num3z0"/>
          <w:rFonts w:ascii="Verdana" w:hAnsi="Verdana"/>
          <w:color w:val="4682B4"/>
          <w:sz w:val="18"/>
          <w:szCs w:val="18"/>
        </w:rPr>
        <w:t>вложенного</w:t>
      </w:r>
      <w:r>
        <w:rPr>
          <w:rStyle w:val="WW8Num2z0"/>
          <w:rFonts w:ascii="Verdana" w:hAnsi="Verdana"/>
          <w:color w:val="000000"/>
          <w:sz w:val="18"/>
          <w:szCs w:val="18"/>
        </w:rPr>
        <w:t> </w:t>
      </w:r>
      <w:r>
        <w:rPr>
          <w:rFonts w:ascii="Verdana" w:hAnsi="Verdana"/>
          <w:color w:val="000000"/>
          <w:sz w:val="18"/>
          <w:szCs w:val="18"/>
        </w:rPr>
        <w:t>в предприятие собственного имущества в случае прекращения его деятельности или возникновения</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неблагоприятных для собственника обстоятельств.</w:t>
      </w:r>
    </w:p>
    <w:p w14:paraId="5A5B1D6F"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вышесказанным автор предлагает понимать под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всю совокупность финансовых ресурсов предприятия, предоставленных ему</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w:t>
      </w:r>
    </w:p>
    <w:p w14:paraId="7485151F" w14:textId="77777777" w:rsidR="004C21A2" w:rsidRDefault="004C21A2" w:rsidP="004C2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Определены типология состава и структура источников формирования собственного капитала.</w:t>
      </w:r>
    </w:p>
    <w:p w14:paraId="30883262" w14:textId="77777777" w:rsidR="004C21A2" w:rsidRDefault="004C21A2" w:rsidP="004C2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учете в СК всей совокупности источников</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Style w:val="WW8Num2z0"/>
          <w:rFonts w:ascii="Verdana" w:hAnsi="Verdana"/>
          <w:color w:val="000000"/>
          <w:sz w:val="18"/>
          <w:szCs w:val="18"/>
        </w:rPr>
        <w:t> </w:t>
      </w:r>
      <w:r>
        <w:rPr>
          <w:rFonts w:ascii="Verdana" w:hAnsi="Verdana"/>
          <w:color w:val="000000"/>
          <w:sz w:val="18"/>
          <w:szCs w:val="18"/>
        </w:rPr>
        <w:t>предприятия, структуру источников финансирования собственного капитала в составе предприятия можно в этом случае представить в следующей таблице.</w:t>
      </w:r>
    </w:p>
    <w:p w14:paraId="7401B7A2" w14:textId="77777777" w:rsidR="004C21A2" w:rsidRDefault="004C21A2" w:rsidP="004C21A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Кривда, Сергей Викторович, 2011 год</w:t>
      </w:r>
    </w:p>
    <w:p w14:paraId="00EEC07C"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Акты нормативно-правового регулирования.</w:t>
      </w:r>
    </w:p>
    <w:p w14:paraId="625B079F"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от 30.11.1994, № 51 -ФЗ</w:t>
      </w:r>
    </w:p>
    <w:p w14:paraId="59404FE7"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08.02.1998 № 14-ФЗ "Об обществах с ограниченной ответственностью"</w:t>
      </w:r>
    </w:p>
    <w:p w14:paraId="134640DD"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09332000"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24.07.2007 № 209-ФЗ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095F5EF2"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22.04.1996 №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(принят ГД ФС РФ 20.03.1996).</w:t>
      </w:r>
    </w:p>
    <w:p w14:paraId="2ACA0D35"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26.12.1995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246972F0"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29.07.1998 № 135-Ф3 "Об оценочной деятельности в Российской Федерации"</w:t>
      </w:r>
    </w:p>
    <w:p w14:paraId="7C6B1C01"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Российской Федерации от 22.07.08 №556 "О предельных значениях</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товаров (работ, услуг) для каждой категории субъектов малого и среднего предпринимательства"</w:t>
      </w:r>
    </w:p>
    <w:p w14:paraId="341E42C2"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22.07.2003 N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07F3D1A4"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31.10.2000 №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инструкции по его применению"</w:t>
      </w:r>
    </w:p>
    <w:p w14:paraId="2FBE26CB" w14:textId="77777777" w:rsidR="004C21A2" w:rsidRDefault="004C21A2" w:rsidP="004C2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29 июля 1998 г. N 34н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Федерации.12</w:t>
      </w:r>
    </w:p>
    <w:p w14:paraId="2788BA81" w14:textId="1C5C8B39" w:rsidR="00A43440" w:rsidRPr="004C21A2" w:rsidRDefault="004C21A2" w:rsidP="004C21A2">
      <w:r>
        <w:rPr>
          <w:rFonts w:ascii="Verdana" w:hAnsi="Verdana"/>
          <w:color w:val="000000"/>
          <w:sz w:val="18"/>
          <w:szCs w:val="18"/>
        </w:rPr>
        <w:br/>
      </w:r>
      <w:r>
        <w:rPr>
          <w:rFonts w:ascii="Verdana" w:hAnsi="Verdana"/>
          <w:color w:val="000000"/>
          <w:sz w:val="18"/>
          <w:szCs w:val="18"/>
        </w:rPr>
        <w:br/>
      </w:r>
      <w:bookmarkStart w:id="0" w:name="_GoBack"/>
      <w:bookmarkEnd w:id="0"/>
    </w:p>
    <w:sectPr w:rsidR="00A43440" w:rsidRPr="004C21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5724</TotalTime>
  <Pages>6</Pages>
  <Words>2030</Words>
  <Characters>14840</Characters>
  <Application>Microsoft Office Word</Application>
  <DocSecurity>0</DocSecurity>
  <Lines>239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418</cp:revision>
  <cp:lastPrinted>2009-02-06T05:36:00Z</cp:lastPrinted>
  <dcterms:created xsi:type="dcterms:W3CDTF">2016-05-04T14:28:00Z</dcterms:created>
  <dcterms:modified xsi:type="dcterms:W3CDTF">2016-06-25T11:49:00Z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