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A245" w14:textId="0851B828" w:rsidR="00D47F20" w:rsidRPr="00D40145" w:rsidRDefault="00D40145" w:rsidP="00D40145">
      <w:r>
        <w:rPr>
          <w:rFonts w:ascii="Verdana" w:hAnsi="Verdana"/>
          <w:b/>
          <w:bCs/>
          <w:color w:val="000000"/>
          <w:shd w:val="clear" w:color="auto" w:fill="FFFFFF"/>
        </w:rPr>
        <w:t>Тимощук Ірина Володимирівна. Педагогічні умови виховання у студентів медичного технікуму гуманістичних цінностей : дис... канд. пед. наук: 13.00.07 / Вінницький держ. педагогічний ун-т ім. Михайла Коцюбинського. — Вінниця, 2004. — 236арк. : рис., табл. — Бібліогр.: арк. 175-194</w:t>
      </w:r>
    </w:p>
    <w:sectPr w:rsidR="00D47F20" w:rsidRPr="00D401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43D7" w14:textId="77777777" w:rsidR="0092513F" w:rsidRDefault="0092513F">
      <w:pPr>
        <w:spacing w:after="0" w:line="240" w:lineRule="auto"/>
      </w:pPr>
      <w:r>
        <w:separator/>
      </w:r>
    </w:p>
  </w:endnote>
  <w:endnote w:type="continuationSeparator" w:id="0">
    <w:p w14:paraId="003F2306" w14:textId="77777777" w:rsidR="0092513F" w:rsidRDefault="0092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BD12" w14:textId="77777777" w:rsidR="0092513F" w:rsidRDefault="0092513F">
      <w:pPr>
        <w:spacing w:after="0" w:line="240" w:lineRule="auto"/>
      </w:pPr>
      <w:r>
        <w:separator/>
      </w:r>
    </w:p>
  </w:footnote>
  <w:footnote w:type="continuationSeparator" w:id="0">
    <w:p w14:paraId="60729FEF" w14:textId="77777777" w:rsidR="0092513F" w:rsidRDefault="0092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1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13F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3547</cp:revision>
  <dcterms:created xsi:type="dcterms:W3CDTF">2024-06-20T08:51:00Z</dcterms:created>
  <dcterms:modified xsi:type="dcterms:W3CDTF">2024-07-11T09:48:00Z</dcterms:modified>
  <cp:category/>
</cp:coreProperties>
</file>