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230F4F44" w:rsidR="00927C48" w:rsidRPr="00E4656D" w:rsidRDefault="00E4656D" w:rsidP="00E4656D">
      <w:r>
        <w:t>Фіялка Світлана Борисівна, доцент кафедри видавничої справи та редагування Навчально-наукового видавничо-поліграфічного інституту Нацiонального технiчного унiверситету України «Київський політехнічний інститут імені Ігоря Сікорського». Назва дисертації: «Науковий журнал як соціальнокомунікаційний феномен». Шифр та назва спеціальності – 27.00.01 «Теорія та історія соціальних комунікацій». Докторська рада Д 26.001.34 Київського національного університету імені Тараса Шевченка (Україна, Київ, Володимирська, 60, 01601, тел. +380 44 239-31-41). Опоненти: Бессараб Анастасія Олександрівна, доктор наук із соціальних комунікацій, професор, професор кафедри психології та соціальної роботи комунального закладу вищої освіти «Хортицька національна навчально-реабілітаційна академія» Запорізької обласної ради; Женченко Марина Іванівна, доктор наук із соціальних комунікацій, професор, в. о. директора Наукової бібліотеки ім. М. Максимовича Київського національного університету імені Тараса Шевченка; Чернявська Людмила Віталіївна, доктор наук із соціальних комунікацій, професор, завідувач кафедри журналістики Факультету журналістики Запорізького національного університету.</w:t>
      </w:r>
    </w:p>
    <w:sectPr w:rsidR="00927C48" w:rsidRPr="00E465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7F4C" w14:textId="77777777" w:rsidR="00542AAD" w:rsidRDefault="00542AAD">
      <w:pPr>
        <w:spacing w:after="0" w:line="240" w:lineRule="auto"/>
      </w:pPr>
      <w:r>
        <w:separator/>
      </w:r>
    </w:p>
  </w:endnote>
  <w:endnote w:type="continuationSeparator" w:id="0">
    <w:p w14:paraId="0A1ED388" w14:textId="77777777" w:rsidR="00542AAD" w:rsidRDefault="0054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9B2A" w14:textId="77777777" w:rsidR="00542AAD" w:rsidRDefault="00542AAD">
      <w:pPr>
        <w:spacing w:after="0" w:line="240" w:lineRule="auto"/>
      </w:pPr>
      <w:r>
        <w:separator/>
      </w:r>
    </w:p>
  </w:footnote>
  <w:footnote w:type="continuationSeparator" w:id="0">
    <w:p w14:paraId="2CADD2EE" w14:textId="77777777" w:rsidR="00542AAD" w:rsidRDefault="0054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2A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AAD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1892</cp:revision>
  <dcterms:created xsi:type="dcterms:W3CDTF">2024-06-20T08:51:00Z</dcterms:created>
  <dcterms:modified xsi:type="dcterms:W3CDTF">2024-07-04T18:27:00Z</dcterms:modified>
  <cp:category/>
</cp:coreProperties>
</file>