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e"/>
        <w:widowControl w:val="0"/>
        <w:shd w:val="clear" w:color="auto" w:fill="FFFFFF"/>
        <w:spacing w:before="240" w:after="60" w:line="360" w:lineRule="auto"/>
        <w:ind w:firstLine="709"/>
        <w:jc w:val="both"/>
      </w:pPr>
      <w:r>
        <w:rPr>
          <w:rStyle w:val="ad"/>
          <w:color w:val="0070C0"/>
        </w:rPr>
        <w:t> </w:t>
      </w:r>
      <w:r>
        <w:rPr>
          <w:rStyle w:val="ad"/>
          <w:color w:val="FF0000"/>
        </w:rPr>
        <w:t xml:space="preserve">Для заказа доставки данной работы воспользуйтесь поиском на сайте по ссылке:  </w:t>
      </w:r>
      <w:hyperlink r:id="rId7" w:history="1">
        <w:r>
          <w:rPr>
            <w:rStyle w:val="ad"/>
            <w:color w:val="0070C0"/>
          </w:rPr>
          <w:t>http://www.mydisser.com/search.html</w:t>
        </w:r>
      </w:hyperlink>
    </w:p>
    <w:p w:rsidR="00B74CD8" w:rsidRPr="00691AB5" w:rsidRDefault="00B74CD8" w:rsidP="00B74CD8">
      <w:pPr>
        <w:jc w:val="center"/>
        <w:rPr>
          <w:sz w:val="28"/>
          <w:szCs w:val="28"/>
        </w:rPr>
      </w:pPr>
      <w:r w:rsidRPr="00691AB5">
        <w:rPr>
          <w:sz w:val="28"/>
          <w:szCs w:val="28"/>
        </w:rPr>
        <w:t>ГОСУДАРСТВЕННОЕ  УЧРЕЖДЕНИЕ</w:t>
      </w:r>
    </w:p>
    <w:p w:rsidR="00B74CD8" w:rsidRPr="00691AB5" w:rsidRDefault="00B74CD8" w:rsidP="00B74CD8">
      <w:pPr>
        <w:jc w:val="center"/>
        <w:rPr>
          <w:sz w:val="28"/>
          <w:szCs w:val="28"/>
        </w:rPr>
      </w:pPr>
      <w:r w:rsidRPr="00691AB5">
        <w:rPr>
          <w:sz w:val="28"/>
          <w:szCs w:val="28"/>
        </w:rPr>
        <w:t>«ИНСТИТУТ  СТОМАТОЛОГИИ  АМН  УКРАИНЫ»</w:t>
      </w:r>
    </w:p>
    <w:p w:rsidR="00B74CD8" w:rsidRDefault="00B74CD8" w:rsidP="00B74CD8">
      <w:pPr>
        <w:jc w:val="center"/>
        <w:rPr>
          <w:b/>
        </w:rPr>
      </w:pPr>
    </w:p>
    <w:p w:rsidR="00B74CD8" w:rsidRDefault="00B74CD8" w:rsidP="00B74CD8">
      <w:pPr>
        <w:jc w:val="center"/>
        <w:rPr>
          <w:b/>
        </w:rPr>
      </w:pPr>
    </w:p>
    <w:p w:rsidR="00B74CD8" w:rsidRPr="00691AB5" w:rsidRDefault="00B74CD8" w:rsidP="00B74CD8">
      <w:pPr>
        <w:pStyle w:val="30"/>
        <w:rPr>
          <w:b/>
        </w:rPr>
      </w:pPr>
      <w:r w:rsidRPr="00691AB5">
        <w:rPr>
          <w:b/>
        </w:rPr>
        <w:t>На правах рукописи</w:t>
      </w:r>
    </w:p>
    <w:p w:rsidR="00B74CD8" w:rsidRDefault="00B74CD8" w:rsidP="00B74CD8">
      <w:pPr>
        <w:jc w:val="center"/>
        <w:rPr>
          <w:sz w:val="28"/>
          <w:szCs w:val="28"/>
        </w:rPr>
      </w:pPr>
    </w:p>
    <w:p w:rsidR="00B74CD8" w:rsidRPr="00691AB5" w:rsidRDefault="00B74CD8" w:rsidP="00B74CD8">
      <w:pPr>
        <w:rPr>
          <w:b/>
          <w:sz w:val="28"/>
          <w:szCs w:val="28"/>
        </w:rPr>
      </w:pPr>
      <w:r>
        <w:rPr>
          <w:sz w:val="28"/>
          <w:szCs w:val="28"/>
        </w:rPr>
        <w:t xml:space="preserve">                                   </w:t>
      </w:r>
      <w:r w:rsidRPr="00691AB5">
        <w:rPr>
          <w:b/>
          <w:sz w:val="28"/>
          <w:szCs w:val="28"/>
        </w:rPr>
        <w:t xml:space="preserve">ЛЕПСКИЙ </w:t>
      </w:r>
      <w:r>
        <w:rPr>
          <w:b/>
          <w:sz w:val="28"/>
          <w:szCs w:val="28"/>
          <w:lang w:val="en-US"/>
        </w:rPr>
        <w:t xml:space="preserve"> </w:t>
      </w:r>
      <w:r w:rsidRPr="00691AB5">
        <w:rPr>
          <w:b/>
          <w:sz w:val="28"/>
          <w:szCs w:val="28"/>
        </w:rPr>
        <w:t xml:space="preserve">ВЛАДЛЕН </w:t>
      </w:r>
      <w:r>
        <w:rPr>
          <w:b/>
          <w:sz w:val="28"/>
          <w:szCs w:val="28"/>
          <w:lang w:val="en-US"/>
        </w:rPr>
        <w:t xml:space="preserve"> </w:t>
      </w:r>
      <w:r w:rsidRPr="00691AB5">
        <w:rPr>
          <w:b/>
          <w:sz w:val="28"/>
          <w:szCs w:val="28"/>
        </w:rPr>
        <w:t>ВЛАДИМИРОВИЧ</w:t>
      </w:r>
    </w:p>
    <w:p w:rsidR="00B74CD8" w:rsidRDefault="00B74CD8" w:rsidP="00B74CD8">
      <w:pPr>
        <w:jc w:val="center"/>
        <w:rPr>
          <w:sz w:val="28"/>
          <w:szCs w:val="28"/>
          <w:lang w:val="en-US"/>
        </w:rPr>
      </w:pPr>
    </w:p>
    <w:p w:rsidR="00B74CD8" w:rsidRPr="00691AB5" w:rsidRDefault="00B74CD8" w:rsidP="00B74CD8">
      <w:pPr>
        <w:jc w:val="center"/>
        <w:rPr>
          <w:sz w:val="28"/>
          <w:szCs w:val="28"/>
          <w:lang w:val="en-US"/>
        </w:rPr>
      </w:pPr>
    </w:p>
    <w:p w:rsidR="00B74CD8" w:rsidRDefault="00B74CD8" w:rsidP="00B74CD8">
      <w:pPr>
        <w:jc w:val="right"/>
        <w:rPr>
          <w:sz w:val="28"/>
          <w:szCs w:val="28"/>
        </w:rPr>
      </w:pPr>
      <w:r>
        <w:rPr>
          <w:sz w:val="28"/>
          <w:szCs w:val="28"/>
        </w:rPr>
        <w:t>УДК 616-089:(617.528+616.311.2-002-56.54)</w:t>
      </w:r>
    </w:p>
    <w:p w:rsidR="00B74CD8" w:rsidRDefault="00B74CD8" w:rsidP="00B74CD8">
      <w:pPr>
        <w:rPr>
          <w:sz w:val="28"/>
          <w:szCs w:val="28"/>
        </w:rPr>
      </w:pPr>
    </w:p>
    <w:p w:rsidR="00B74CD8" w:rsidRDefault="00B74CD8" w:rsidP="00B74CD8">
      <w:pPr>
        <w:jc w:val="center"/>
        <w:rPr>
          <w:b/>
          <w:sz w:val="30"/>
          <w:szCs w:val="30"/>
        </w:rPr>
      </w:pPr>
      <w:bookmarkStart w:id="0" w:name="_GoBack"/>
      <w:r>
        <w:rPr>
          <w:b/>
          <w:sz w:val="30"/>
          <w:szCs w:val="30"/>
        </w:rPr>
        <w:t>ПРЕДУПРЕЖДЕНИЕ ОБРАЗОВАНИЯ И ХИРУРГИЧЕСКОЕ УСТРАНЕНИЕ ДЕФЕКТОВ ЧЕЛЮСТЕЙ</w:t>
      </w:r>
    </w:p>
    <w:p w:rsidR="00B74CD8" w:rsidRDefault="00B74CD8" w:rsidP="00B74CD8">
      <w:pPr>
        <w:jc w:val="center"/>
        <w:rPr>
          <w:b/>
          <w:sz w:val="30"/>
          <w:szCs w:val="30"/>
        </w:rPr>
      </w:pPr>
      <w:r>
        <w:rPr>
          <w:b/>
          <w:sz w:val="30"/>
          <w:szCs w:val="30"/>
        </w:rPr>
        <w:t xml:space="preserve"> У БОЛЬНЫХ ГЕНЕРАЛИЗОВАННЫМ ПАРОДОНТИТОМ</w:t>
      </w:r>
    </w:p>
    <w:bookmarkEnd w:id="0"/>
    <w:p w:rsidR="00B74CD8" w:rsidRDefault="00B74CD8" w:rsidP="00B74CD8">
      <w:pPr>
        <w:rPr>
          <w:sz w:val="28"/>
          <w:szCs w:val="28"/>
        </w:rPr>
      </w:pPr>
    </w:p>
    <w:p w:rsidR="00B74CD8" w:rsidRDefault="00B74CD8" w:rsidP="00B74CD8">
      <w:pPr>
        <w:jc w:val="center"/>
        <w:rPr>
          <w:sz w:val="28"/>
          <w:szCs w:val="28"/>
        </w:rPr>
      </w:pPr>
      <w:r>
        <w:rPr>
          <w:sz w:val="28"/>
          <w:szCs w:val="28"/>
        </w:rPr>
        <w:t>14.01.22</w:t>
      </w:r>
      <w:r w:rsidRPr="00691AB5">
        <w:rPr>
          <w:sz w:val="28"/>
          <w:szCs w:val="28"/>
        </w:rPr>
        <w:t xml:space="preserve"> </w:t>
      </w:r>
      <w:r>
        <w:rPr>
          <w:sz w:val="28"/>
          <w:szCs w:val="28"/>
        </w:rPr>
        <w:t>-</w:t>
      </w:r>
      <w:r w:rsidRPr="00691AB5">
        <w:rPr>
          <w:sz w:val="28"/>
          <w:szCs w:val="28"/>
        </w:rPr>
        <w:t xml:space="preserve"> </w:t>
      </w:r>
      <w:r>
        <w:rPr>
          <w:sz w:val="28"/>
          <w:szCs w:val="28"/>
        </w:rPr>
        <w:t>стоматология</w:t>
      </w:r>
    </w:p>
    <w:p w:rsidR="00B74CD8" w:rsidRDefault="00B74CD8" w:rsidP="00B74CD8">
      <w:pPr>
        <w:rPr>
          <w:sz w:val="28"/>
          <w:szCs w:val="28"/>
        </w:rPr>
      </w:pPr>
    </w:p>
    <w:p w:rsidR="00B74CD8" w:rsidRDefault="00B74CD8" w:rsidP="00B74CD8">
      <w:pPr>
        <w:rPr>
          <w:sz w:val="28"/>
          <w:szCs w:val="28"/>
        </w:rPr>
      </w:pPr>
    </w:p>
    <w:p w:rsidR="00B74CD8" w:rsidRPr="00B74CD8" w:rsidRDefault="00B74CD8" w:rsidP="00B74CD8">
      <w:pPr>
        <w:jc w:val="center"/>
        <w:rPr>
          <w:b/>
          <w:spacing w:val="30"/>
          <w:sz w:val="28"/>
          <w:szCs w:val="28"/>
        </w:rPr>
      </w:pPr>
      <w:r w:rsidRPr="00691AB5">
        <w:rPr>
          <w:b/>
          <w:spacing w:val="30"/>
          <w:sz w:val="28"/>
          <w:szCs w:val="28"/>
        </w:rPr>
        <w:t xml:space="preserve">Диссертация </w:t>
      </w:r>
    </w:p>
    <w:p w:rsidR="00B74CD8" w:rsidRDefault="00B74CD8" w:rsidP="00B74CD8">
      <w:pPr>
        <w:jc w:val="center"/>
        <w:rPr>
          <w:sz w:val="28"/>
          <w:szCs w:val="28"/>
        </w:rPr>
      </w:pPr>
      <w:r>
        <w:rPr>
          <w:sz w:val="28"/>
          <w:szCs w:val="28"/>
        </w:rPr>
        <w:t>на соискание ученой степени</w:t>
      </w:r>
      <w:r w:rsidRPr="00691AB5">
        <w:rPr>
          <w:sz w:val="28"/>
          <w:szCs w:val="28"/>
        </w:rPr>
        <w:t xml:space="preserve"> </w:t>
      </w:r>
      <w:r>
        <w:rPr>
          <w:sz w:val="28"/>
          <w:szCs w:val="28"/>
        </w:rPr>
        <w:t>кандидата медицинских наук</w:t>
      </w:r>
    </w:p>
    <w:p w:rsidR="00B74CD8" w:rsidRDefault="00B74CD8" w:rsidP="00B74CD8">
      <w:pPr>
        <w:rPr>
          <w:sz w:val="28"/>
          <w:szCs w:val="28"/>
        </w:rPr>
      </w:pPr>
    </w:p>
    <w:p w:rsidR="00B74CD8" w:rsidRDefault="00B74CD8" w:rsidP="00B74CD8">
      <w:pPr>
        <w:rPr>
          <w:sz w:val="28"/>
          <w:szCs w:val="28"/>
        </w:rPr>
      </w:pPr>
    </w:p>
    <w:p w:rsidR="00B74CD8" w:rsidRDefault="00B74CD8" w:rsidP="00B74CD8">
      <w:pPr>
        <w:ind w:left="4536"/>
        <w:rPr>
          <w:sz w:val="28"/>
          <w:szCs w:val="28"/>
        </w:rPr>
      </w:pPr>
      <w:r>
        <w:rPr>
          <w:sz w:val="28"/>
          <w:szCs w:val="28"/>
        </w:rPr>
        <w:t>Научный руководитель:</w:t>
      </w:r>
    </w:p>
    <w:p w:rsidR="00B74CD8" w:rsidRDefault="00B74CD8" w:rsidP="00B74CD8">
      <w:pPr>
        <w:ind w:left="4536"/>
        <w:rPr>
          <w:sz w:val="28"/>
          <w:szCs w:val="28"/>
        </w:rPr>
      </w:pPr>
      <w:r>
        <w:rPr>
          <w:sz w:val="28"/>
          <w:szCs w:val="28"/>
        </w:rPr>
        <w:t>Гулюк Анатолий Георгиевич,</w:t>
      </w:r>
    </w:p>
    <w:p w:rsidR="00B74CD8" w:rsidRDefault="00B74CD8" w:rsidP="00B74CD8">
      <w:pPr>
        <w:ind w:left="4536"/>
        <w:rPr>
          <w:sz w:val="28"/>
          <w:szCs w:val="28"/>
        </w:rPr>
      </w:pPr>
      <w:r>
        <w:rPr>
          <w:sz w:val="28"/>
          <w:szCs w:val="28"/>
        </w:rPr>
        <w:t>доктор медицинских наук, профессор</w:t>
      </w:r>
      <w:r>
        <w:rPr>
          <w:sz w:val="28"/>
          <w:szCs w:val="28"/>
        </w:rPr>
        <w:br/>
      </w:r>
    </w:p>
    <w:p w:rsidR="00B74CD8" w:rsidRDefault="00B74CD8" w:rsidP="00B74CD8">
      <w:pPr>
        <w:rPr>
          <w:sz w:val="28"/>
          <w:szCs w:val="28"/>
        </w:rPr>
      </w:pPr>
    </w:p>
    <w:p w:rsidR="00B74CD8" w:rsidRDefault="00B74CD8" w:rsidP="00B74CD8">
      <w:pPr>
        <w:jc w:val="center"/>
        <w:rPr>
          <w:sz w:val="28"/>
          <w:szCs w:val="28"/>
        </w:rPr>
      </w:pPr>
    </w:p>
    <w:p w:rsidR="00B74CD8" w:rsidRDefault="00B74CD8" w:rsidP="00B74CD8">
      <w:pPr>
        <w:jc w:val="center"/>
        <w:rPr>
          <w:sz w:val="28"/>
          <w:szCs w:val="28"/>
        </w:rPr>
      </w:pPr>
      <w:r>
        <w:rPr>
          <w:sz w:val="28"/>
          <w:szCs w:val="28"/>
        </w:rPr>
        <w:t>Одесса - 2009</w:t>
      </w:r>
    </w:p>
    <w:p w:rsidR="00B74CD8" w:rsidRDefault="00B74CD8" w:rsidP="00B74CD8">
      <w:pPr>
        <w:jc w:val="center"/>
        <w:rPr>
          <w:sz w:val="28"/>
          <w:szCs w:val="28"/>
        </w:rPr>
      </w:pPr>
    </w:p>
    <w:p w:rsidR="00B74CD8" w:rsidRPr="00FF6C28" w:rsidRDefault="00B74CD8" w:rsidP="00B74CD8">
      <w:pPr>
        <w:pageBreakBefore/>
        <w:jc w:val="center"/>
        <w:rPr>
          <w:b/>
          <w:sz w:val="28"/>
          <w:szCs w:val="28"/>
        </w:rPr>
      </w:pPr>
      <w:r w:rsidRPr="00FF6C28">
        <w:rPr>
          <w:b/>
          <w:sz w:val="28"/>
          <w:szCs w:val="28"/>
        </w:rPr>
        <w:lastRenderedPageBreak/>
        <w:t>СОДЕРЖАНИЕ</w:t>
      </w:r>
    </w:p>
    <w:p w:rsidR="00B74CD8" w:rsidRPr="00FF6C28" w:rsidRDefault="00B74CD8" w:rsidP="00B74CD8">
      <w:pPr>
        <w:jc w:val="center"/>
        <w:rPr>
          <w:b/>
          <w:sz w:val="28"/>
          <w:szCs w:val="28"/>
        </w:rPr>
      </w:pPr>
    </w:p>
    <w:p w:rsidR="00B74CD8" w:rsidRPr="00BE7DF2" w:rsidRDefault="00B74CD8" w:rsidP="00B74CD8">
      <w:pPr>
        <w:tabs>
          <w:tab w:val="right" w:leader="dot" w:pos="9072"/>
        </w:tabs>
        <w:rPr>
          <w:sz w:val="28"/>
          <w:szCs w:val="28"/>
        </w:rPr>
      </w:pPr>
      <w:r w:rsidRPr="00BE7DF2">
        <w:rPr>
          <w:sz w:val="28"/>
          <w:szCs w:val="28"/>
        </w:rPr>
        <w:t>ПЕРЕЧЕНЬ УСЛОВНЫХ СОКРАЩЕНИЙ …………………………………  4</w:t>
      </w:r>
    </w:p>
    <w:p w:rsidR="00B74CD8" w:rsidRPr="00BE7DF2" w:rsidRDefault="00B74CD8" w:rsidP="00B74CD8">
      <w:pPr>
        <w:tabs>
          <w:tab w:val="right" w:leader="dot" w:pos="9072"/>
        </w:tabs>
        <w:spacing w:before="120"/>
        <w:rPr>
          <w:sz w:val="28"/>
          <w:szCs w:val="28"/>
        </w:rPr>
      </w:pPr>
      <w:r w:rsidRPr="00BE7DF2">
        <w:rPr>
          <w:sz w:val="28"/>
          <w:szCs w:val="28"/>
        </w:rPr>
        <w:t>ВВЕДЕНИЕ …………………………………………………………………….. 5</w:t>
      </w:r>
    </w:p>
    <w:p w:rsidR="00B74CD8" w:rsidRPr="00BE7DF2" w:rsidRDefault="00B74CD8" w:rsidP="00B74CD8">
      <w:pPr>
        <w:tabs>
          <w:tab w:val="right" w:leader="dot" w:pos="9072"/>
        </w:tabs>
        <w:spacing w:before="120"/>
        <w:rPr>
          <w:sz w:val="28"/>
          <w:szCs w:val="28"/>
        </w:rPr>
      </w:pPr>
      <w:r w:rsidRPr="00BE7DF2">
        <w:rPr>
          <w:sz w:val="28"/>
          <w:szCs w:val="28"/>
        </w:rPr>
        <w:t>РАЗДЕЛ 1. ОБЗОР ЛИТЕРАТУРЫ. МЕХАНИЗМЫ ДЕСТРУКЦИИ КОСТНОЙ ТКАНИ  ПРИ ГЕНЕРАЛИЗОВАННОМ ПАРОДОНТИТЕ И МЕТОДЫ ХИРУРГИЧЕСКОГО ЛЕЧЕНИЯ ………………………………… 11</w:t>
      </w:r>
    </w:p>
    <w:p w:rsidR="00B74CD8" w:rsidRPr="00BE7DF2" w:rsidRDefault="00B74CD8" w:rsidP="00B74CD8">
      <w:pPr>
        <w:tabs>
          <w:tab w:val="right" w:leader="dot" w:pos="9072"/>
        </w:tabs>
        <w:rPr>
          <w:sz w:val="28"/>
          <w:szCs w:val="28"/>
        </w:rPr>
      </w:pPr>
      <w:r w:rsidRPr="00BE7DF2">
        <w:rPr>
          <w:sz w:val="28"/>
          <w:szCs w:val="28"/>
        </w:rPr>
        <w:t xml:space="preserve">1.1. Механизмы деструкции костной ткани при пародонтите ……………….12  </w:t>
      </w:r>
    </w:p>
    <w:p w:rsidR="00B74CD8" w:rsidRPr="00BE7DF2" w:rsidRDefault="00B74CD8" w:rsidP="00B74CD8">
      <w:pPr>
        <w:tabs>
          <w:tab w:val="right" w:leader="dot" w:pos="11340"/>
        </w:tabs>
        <w:rPr>
          <w:sz w:val="28"/>
          <w:szCs w:val="28"/>
        </w:rPr>
      </w:pPr>
      <w:r w:rsidRPr="00BE7DF2">
        <w:rPr>
          <w:sz w:val="28"/>
          <w:szCs w:val="28"/>
        </w:rPr>
        <w:t xml:space="preserve">1.2. Хирургические методы лечения генерализованного пародонтита …….. 12 </w:t>
      </w:r>
    </w:p>
    <w:p w:rsidR="00B74CD8" w:rsidRPr="00BE7DF2" w:rsidRDefault="00B74CD8" w:rsidP="00B74CD8">
      <w:pPr>
        <w:tabs>
          <w:tab w:val="right" w:leader="dot" w:pos="11340"/>
        </w:tabs>
        <w:rPr>
          <w:sz w:val="28"/>
          <w:szCs w:val="28"/>
        </w:rPr>
      </w:pPr>
      <w:r w:rsidRPr="00BE7DF2">
        <w:rPr>
          <w:sz w:val="28"/>
          <w:szCs w:val="28"/>
        </w:rPr>
        <w:t>1.3. Классификация остеопластических материалов, применяемых при хирургическом лечении генерализованного пародонтита ………………….. 17</w:t>
      </w:r>
    </w:p>
    <w:p w:rsidR="00B74CD8" w:rsidRPr="00BE7DF2" w:rsidRDefault="00B74CD8" w:rsidP="00B74CD8">
      <w:pPr>
        <w:tabs>
          <w:tab w:val="right" w:leader="dot" w:pos="11340"/>
        </w:tabs>
        <w:rPr>
          <w:sz w:val="28"/>
          <w:szCs w:val="28"/>
        </w:rPr>
      </w:pPr>
      <w:r w:rsidRPr="00BE7DF2">
        <w:rPr>
          <w:sz w:val="28"/>
          <w:szCs w:val="28"/>
        </w:rPr>
        <w:t xml:space="preserve">1.4. Микробиологические и иммунологические аспекты в патогенезе генерализованного пародонтита ……………………………………………… 26 </w:t>
      </w:r>
    </w:p>
    <w:p w:rsidR="00B74CD8" w:rsidRPr="00BE7DF2" w:rsidRDefault="00B74CD8" w:rsidP="00B74CD8">
      <w:pPr>
        <w:tabs>
          <w:tab w:val="right" w:leader="dot" w:pos="9072"/>
        </w:tabs>
        <w:spacing w:before="120"/>
        <w:rPr>
          <w:sz w:val="28"/>
          <w:szCs w:val="28"/>
        </w:rPr>
      </w:pPr>
      <w:r w:rsidRPr="00BE7DF2">
        <w:rPr>
          <w:sz w:val="28"/>
          <w:szCs w:val="28"/>
        </w:rPr>
        <w:t>РАЗДЕЛ 2. МАТЕРИАЛЫ И МЕТОДЫ ИССЛЕДОВАНИЯ ………………..33</w:t>
      </w:r>
    </w:p>
    <w:p w:rsidR="00B74CD8" w:rsidRPr="00BE7DF2" w:rsidRDefault="00B74CD8" w:rsidP="00B74CD8">
      <w:pPr>
        <w:tabs>
          <w:tab w:val="right" w:leader="dot" w:pos="11340"/>
        </w:tabs>
        <w:rPr>
          <w:sz w:val="28"/>
          <w:szCs w:val="28"/>
        </w:rPr>
      </w:pPr>
      <w:r w:rsidRPr="00BE7DF2">
        <w:rPr>
          <w:sz w:val="28"/>
          <w:szCs w:val="28"/>
        </w:rPr>
        <w:t xml:space="preserve">2.1. Объекты и методы экспериментальных исследований ………………… 33 </w:t>
      </w:r>
    </w:p>
    <w:p w:rsidR="00B74CD8" w:rsidRPr="00BE7DF2" w:rsidRDefault="00B74CD8" w:rsidP="00B74CD8">
      <w:pPr>
        <w:tabs>
          <w:tab w:val="right" w:leader="dot" w:pos="11340"/>
        </w:tabs>
        <w:rPr>
          <w:sz w:val="28"/>
          <w:szCs w:val="28"/>
        </w:rPr>
      </w:pPr>
      <w:r w:rsidRPr="00BE7DF2">
        <w:rPr>
          <w:sz w:val="28"/>
          <w:szCs w:val="28"/>
        </w:rPr>
        <w:t>2.2. Объекты и методы клинических исследований ………………………… 35</w:t>
      </w:r>
    </w:p>
    <w:p w:rsidR="00B74CD8" w:rsidRPr="00BE7DF2" w:rsidRDefault="00B74CD8" w:rsidP="00B74CD8">
      <w:pPr>
        <w:tabs>
          <w:tab w:val="right" w:leader="dot" w:pos="11340"/>
        </w:tabs>
        <w:rPr>
          <w:sz w:val="28"/>
          <w:szCs w:val="28"/>
        </w:rPr>
      </w:pPr>
      <w:r w:rsidRPr="00BE7DF2">
        <w:rPr>
          <w:sz w:val="28"/>
          <w:szCs w:val="28"/>
        </w:rPr>
        <w:t xml:space="preserve">2.3  Клинико-лабораторные исследования …………………………………… 38 </w:t>
      </w:r>
    </w:p>
    <w:p w:rsidR="00B74CD8" w:rsidRPr="00BE7DF2" w:rsidRDefault="00B74CD8" w:rsidP="00B74CD8">
      <w:pPr>
        <w:tabs>
          <w:tab w:val="right" w:leader="dot" w:pos="11340"/>
        </w:tabs>
        <w:rPr>
          <w:sz w:val="28"/>
          <w:szCs w:val="28"/>
        </w:rPr>
      </w:pPr>
      <w:r w:rsidRPr="00BE7DF2">
        <w:rPr>
          <w:sz w:val="28"/>
          <w:szCs w:val="28"/>
        </w:rPr>
        <w:t>2.3.1  Биохимические исследования ………………………………………….. 38</w:t>
      </w:r>
    </w:p>
    <w:p w:rsidR="00B74CD8" w:rsidRPr="00BE7DF2" w:rsidRDefault="00B74CD8" w:rsidP="00B74CD8">
      <w:pPr>
        <w:tabs>
          <w:tab w:val="right" w:leader="dot" w:pos="11340"/>
        </w:tabs>
        <w:rPr>
          <w:sz w:val="28"/>
          <w:szCs w:val="28"/>
        </w:rPr>
      </w:pPr>
      <w:r w:rsidRPr="00BE7DF2">
        <w:rPr>
          <w:sz w:val="28"/>
          <w:szCs w:val="28"/>
        </w:rPr>
        <w:t>2.3.2  Гистологические исследования ………………………………………….39</w:t>
      </w:r>
    </w:p>
    <w:p w:rsidR="00B74CD8" w:rsidRPr="00BE7DF2" w:rsidRDefault="00B74CD8" w:rsidP="00B74CD8">
      <w:pPr>
        <w:tabs>
          <w:tab w:val="right" w:leader="dot" w:pos="11340"/>
        </w:tabs>
        <w:rPr>
          <w:sz w:val="28"/>
          <w:szCs w:val="28"/>
        </w:rPr>
      </w:pPr>
      <w:r w:rsidRPr="00BE7DF2">
        <w:rPr>
          <w:sz w:val="28"/>
          <w:szCs w:val="28"/>
        </w:rPr>
        <w:t>2.4  Статистические исследования ……………………………………………..39</w:t>
      </w:r>
    </w:p>
    <w:p w:rsidR="00B74CD8" w:rsidRPr="003F4DF5" w:rsidRDefault="00B74CD8" w:rsidP="00B74CD8">
      <w:pPr>
        <w:tabs>
          <w:tab w:val="right" w:leader="dot" w:pos="9072"/>
        </w:tabs>
        <w:spacing w:before="120"/>
        <w:rPr>
          <w:sz w:val="28"/>
          <w:szCs w:val="28"/>
        </w:rPr>
      </w:pPr>
      <w:r w:rsidRPr="00BE7DF2">
        <w:rPr>
          <w:sz w:val="28"/>
          <w:szCs w:val="28"/>
        </w:rPr>
        <w:t>РАЗДЕЛ 3. ВЛИЯНИЕ ОСТЕОПЛАСТИЧЕСКИХ МАТЕРИАЛОВ НА РЕГЕНЕРАЦИЮ КОСТНОЙ ТКАНИ НИЖНЕЙ ЧЕЛЮСТИ КРЫС……..  4</w:t>
      </w:r>
      <w:r>
        <w:rPr>
          <w:sz w:val="28"/>
          <w:szCs w:val="28"/>
        </w:rPr>
        <w:t>0</w:t>
      </w:r>
    </w:p>
    <w:p w:rsidR="00B74CD8" w:rsidRPr="00BE7DF2" w:rsidRDefault="00B74CD8" w:rsidP="00B74CD8">
      <w:pPr>
        <w:jc w:val="both"/>
        <w:rPr>
          <w:sz w:val="28"/>
          <w:szCs w:val="28"/>
        </w:rPr>
      </w:pPr>
      <w:r w:rsidRPr="00BE7DF2">
        <w:rPr>
          <w:sz w:val="28"/>
          <w:szCs w:val="28"/>
        </w:rPr>
        <w:t>3.1  Биохимическая оценка влияния остеопластических материалов на</w:t>
      </w:r>
    </w:p>
    <w:p w:rsidR="00B74CD8" w:rsidRPr="003F4DF5" w:rsidRDefault="00B74CD8" w:rsidP="00B74CD8">
      <w:pPr>
        <w:jc w:val="both"/>
        <w:rPr>
          <w:sz w:val="28"/>
          <w:szCs w:val="28"/>
        </w:rPr>
      </w:pPr>
      <w:r w:rsidRPr="00BE7DF2">
        <w:rPr>
          <w:sz w:val="28"/>
          <w:szCs w:val="28"/>
        </w:rPr>
        <w:t>процесс репаративной регенерации к</w:t>
      </w:r>
      <w:r>
        <w:rPr>
          <w:sz w:val="28"/>
          <w:szCs w:val="28"/>
        </w:rPr>
        <w:t>остного дефекта челюсти …………….40</w:t>
      </w:r>
    </w:p>
    <w:p w:rsidR="00B74CD8" w:rsidRPr="00BE7DF2" w:rsidRDefault="00B74CD8" w:rsidP="00B74CD8">
      <w:pPr>
        <w:shd w:val="clear" w:color="auto" w:fill="FFFFFF"/>
        <w:autoSpaceDE w:val="0"/>
        <w:jc w:val="both"/>
        <w:rPr>
          <w:sz w:val="28"/>
          <w:szCs w:val="28"/>
        </w:rPr>
      </w:pPr>
      <w:r w:rsidRPr="00BE7DF2">
        <w:rPr>
          <w:sz w:val="28"/>
          <w:szCs w:val="28"/>
        </w:rPr>
        <w:t>3.2 Гистологические показатели регенерации костной ткани челюстей</w:t>
      </w:r>
    </w:p>
    <w:p w:rsidR="00B74CD8" w:rsidRPr="003F4DF5" w:rsidRDefault="00B74CD8" w:rsidP="00B74CD8">
      <w:pPr>
        <w:shd w:val="clear" w:color="auto" w:fill="FFFFFF"/>
        <w:autoSpaceDE w:val="0"/>
        <w:jc w:val="both"/>
        <w:rPr>
          <w:sz w:val="28"/>
          <w:szCs w:val="28"/>
        </w:rPr>
      </w:pPr>
      <w:r w:rsidRPr="00BE7DF2">
        <w:rPr>
          <w:sz w:val="28"/>
          <w:szCs w:val="28"/>
        </w:rPr>
        <w:t>крыс при введении остеотро</w:t>
      </w:r>
      <w:r>
        <w:rPr>
          <w:sz w:val="28"/>
          <w:szCs w:val="28"/>
        </w:rPr>
        <w:t>пных материалов ………………………………..44</w:t>
      </w:r>
    </w:p>
    <w:p w:rsidR="00B74CD8" w:rsidRPr="003F4DF5" w:rsidRDefault="00B74CD8" w:rsidP="00B74CD8">
      <w:pPr>
        <w:tabs>
          <w:tab w:val="right" w:leader="dot" w:pos="9072"/>
        </w:tabs>
        <w:spacing w:before="120"/>
        <w:rPr>
          <w:sz w:val="28"/>
          <w:szCs w:val="28"/>
        </w:rPr>
      </w:pPr>
      <w:r w:rsidRPr="00BE7DF2">
        <w:rPr>
          <w:sz w:val="28"/>
          <w:szCs w:val="28"/>
        </w:rPr>
        <w:t>РАЗДЕЛ 4. ИСПОЛЬЗОВАННЫЕ МЕТОДЫ ЛЕЧЕНИЯ БОЛЬНЫХ ГЕНЕРАЛИЗОВАННЫМ ПАРОДОНТИТОМ ……………………………….5</w:t>
      </w:r>
      <w:r>
        <w:rPr>
          <w:sz w:val="28"/>
          <w:szCs w:val="28"/>
        </w:rPr>
        <w:t>1</w:t>
      </w:r>
    </w:p>
    <w:p w:rsidR="00B74CD8" w:rsidRPr="00BE7DF2" w:rsidRDefault="00B74CD8" w:rsidP="003E1E6A">
      <w:pPr>
        <w:numPr>
          <w:ilvl w:val="1"/>
          <w:numId w:val="28"/>
        </w:numPr>
        <w:tabs>
          <w:tab w:val="right" w:leader="dot" w:pos="9072"/>
        </w:tabs>
        <w:spacing w:after="0" w:line="360" w:lineRule="auto"/>
        <w:rPr>
          <w:sz w:val="28"/>
          <w:szCs w:val="28"/>
        </w:rPr>
      </w:pPr>
      <w:r w:rsidRPr="00BE7DF2">
        <w:rPr>
          <w:sz w:val="28"/>
          <w:szCs w:val="28"/>
        </w:rPr>
        <w:t xml:space="preserve">Методики консервативного лечения ……………………………………  </w:t>
      </w:r>
      <w:r>
        <w:rPr>
          <w:sz w:val="28"/>
          <w:szCs w:val="28"/>
        </w:rPr>
        <w:t xml:space="preserve"> </w:t>
      </w:r>
      <w:r w:rsidRPr="00BE7DF2">
        <w:rPr>
          <w:sz w:val="28"/>
          <w:szCs w:val="28"/>
        </w:rPr>
        <w:t>5</w:t>
      </w:r>
      <w:r>
        <w:rPr>
          <w:sz w:val="28"/>
          <w:szCs w:val="28"/>
        </w:rPr>
        <w:t>1</w:t>
      </w:r>
      <w:r w:rsidRPr="00BE7DF2">
        <w:rPr>
          <w:sz w:val="28"/>
          <w:szCs w:val="28"/>
        </w:rPr>
        <w:t xml:space="preserve"> </w:t>
      </w:r>
    </w:p>
    <w:p w:rsidR="00B74CD8" w:rsidRPr="00BE7DF2" w:rsidRDefault="00B74CD8" w:rsidP="003E1E6A">
      <w:pPr>
        <w:numPr>
          <w:ilvl w:val="1"/>
          <w:numId w:val="28"/>
        </w:numPr>
        <w:tabs>
          <w:tab w:val="right" w:leader="dot" w:pos="9072"/>
        </w:tabs>
        <w:spacing w:after="0" w:line="360" w:lineRule="auto"/>
        <w:rPr>
          <w:sz w:val="28"/>
          <w:szCs w:val="28"/>
        </w:rPr>
      </w:pPr>
      <w:r w:rsidRPr="00BE7DF2">
        <w:rPr>
          <w:sz w:val="28"/>
          <w:szCs w:val="28"/>
        </w:rPr>
        <w:lastRenderedPageBreak/>
        <w:t>Методики хирург</w:t>
      </w:r>
      <w:r>
        <w:rPr>
          <w:sz w:val="28"/>
          <w:szCs w:val="28"/>
        </w:rPr>
        <w:t xml:space="preserve">ического лечения ……………………………………   </w:t>
      </w:r>
      <w:r w:rsidRPr="00BE7DF2">
        <w:rPr>
          <w:sz w:val="28"/>
          <w:szCs w:val="28"/>
        </w:rPr>
        <w:t>5</w:t>
      </w:r>
      <w:r>
        <w:rPr>
          <w:sz w:val="28"/>
          <w:szCs w:val="28"/>
        </w:rPr>
        <w:t>1</w:t>
      </w:r>
    </w:p>
    <w:p w:rsidR="00B74CD8" w:rsidRPr="00BE7DF2" w:rsidRDefault="00B74CD8" w:rsidP="003E1E6A">
      <w:pPr>
        <w:numPr>
          <w:ilvl w:val="2"/>
          <w:numId w:val="28"/>
        </w:numPr>
        <w:tabs>
          <w:tab w:val="right" w:leader="dot" w:pos="9072"/>
        </w:tabs>
        <w:spacing w:after="0" w:line="360" w:lineRule="auto"/>
        <w:rPr>
          <w:sz w:val="28"/>
          <w:szCs w:val="28"/>
        </w:rPr>
      </w:pPr>
      <w:r w:rsidRPr="00BE7DF2">
        <w:rPr>
          <w:sz w:val="28"/>
          <w:szCs w:val="28"/>
        </w:rPr>
        <w:t>Хирургическое лечение гене</w:t>
      </w:r>
      <w:r>
        <w:rPr>
          <w:sz w:val="28"/>
          <w:szCs w:val="28"/>
        </w:rPr>
        <w:t>рализованного пародонтита ……………</w:t>
      </w:r>
      <w:r w:rsidRPr="00BE7DF2">
        <w:rPr>
          <w:sz w:val="28"/>
          <w:szCs w:val="28"/>
        </w:rPr>
        <w:t>5</w:t>
      </w:r>
      <w:r>
        <w:rPr>
          <w:sz w:val="28"/>
          <w:szCs w:val="28"/>
        </w:rPr>
        <w:t>2</w:t>
      </w:r>
    </w:p>
    <w:p w:rsidR="00B74CD8" w:rsidRPr="00BE7DF2" w:rsidRDefault="00B74CD8" w:rsidP="003E1E6A">
      <w:pPr>
        <w:numPr>
          <w:ilvl w:val="2"/>
          <w:numId w:val="28"/>
        </w:numPr>
        <w:tabs>
          <w:tab w:val="right" w:leader="dot" w:pos="9072"/>
        </w:tabs>
        <w:spacing w:after="0" w:line="360" w:lineRule="auto"/>
        <w:rPr>
          <w:sz w:val="28"/>
          <w:szCs w:val="28"/>
        </w:rPr>
      </w:pPr>
      <w:r w:rsidRPr="00BE7DF2">
        <w:rPr>
          <w:sz w:val="28"/>
          <w:szCs w:val="28"/>
        </w:rPr>
        <w:t>Хирургическое устранение дефект</w:t>
      </w:r>
      <w:r>
        <w:rPr>
          <w:sz w:val="28"/>
          <w:szCs w:val="28"/>
        </w:rPr>
        <w:t>а альвеолярного отростка ………..54</w:t>
      </w:r>
    </w:p>
    <w:p w:rsidR="00B74CD8" w:rsidRPr="00BE7DF2" w:rsidRDefault="00B74CD8" w:rsidP="003E1E6A">
      <w:pPr>
        <w:numPr>
          <w:ilvl w:val="2"/>
          <w:numId w:val="28"/>
        </w:numPr>
        <w:tabs>
          <w:tab w:val="right" w:leader="dot" w:pos="9072"/>
        </w:tabs>
        <w:spacing w:after="0" w:line="360" w:lineRule="auto"/>
        <w:rPr>
          <w:sz w:val="28"/>
          <w:szCs w:val="28"/>
        </w:rPr>
      </w:pPr>
      <w:r w:rsidRPr="00BE7DF2">
        <w:rPr>
          <w:sz w:val="28"/>
          <w:szCs w:val="28"/>
        </w:rPr>
        <w:t xml:space="preserve">Использование внутриротовых костных аутоблоков при устранении дефектов альвеолярного отростка ……………………………………  </w:t>
      </w:r>
      <w:r>
        <w:rPr>
          <w:sz w:val="28"/>
          <w:szCs w:val="28"/>
        </w:rPr>
        <w:t xml:space="preserve"> 59</w:t>
      </w:r>
    </w:p>
    <w:p w:rsidR="00B74CD8" w:rsidRPr="00BE7DF2" w:rsidRDefault="00B74CD8" w:rsidP="003E1E6A">
      <w:pPr>
        <w:numPr>
          <w:ilvl w:val="2"/>
          <w:numId w:val="28"/>
        </w:numPr>
        <w:tabs>
          <w:tab w:val="right" w:leader="dot" w:pos="9072"/>
        </w:tabs>
        <w:spacing w:after="0" w:line="360" w:lineRule="auto"/>
        <w:rPr>
          <w:sz w:val="28"/>
          <w:szCs w:val="28"/>
        </w:rPr>
      </w:pPr>
      <w:r w:rsidRPr="00BE7DF2">
        <w:rPr>
          <w:sz w:val="28"/>
          <w:szCs w:val="28"/>
        </w:rPr>
        <w:t xml:space="preserve">Использование внеротовых костных аутоблоков для устранения дефектов альвеолярного отростка ……………………………………. </w:t>
      </w:r>
      <w:r>
        <w:rPr>
          <w:sz w:val="28"/>
          <w:szCs w:val="28"/>
        </w:rPr>
        <w:t xml:space="preserve"> </w:t>
      </w:r>
      <w:r w:rsidRPr="00BE7DF2">
        <w:rPr>
          <w:sz w:val="28"/>
          <w:szCs w:val="28"/>
        </w:rPr>
        <w:t>6</w:t>
      </w:r>
      <w:r>
        <w:rPr>
          <w:sz w:val="28"/>
          <w:szCs w:val="28"/>
        </w:rPr>
        <w:t>2</w:t>
      </w:r>
    </w:p>
    <w:p w:rsidR="00B74CD8" w:rsidRPr="003F4DF5" w:rsidRDefault="00B74CD8" w:rsidP="00B74CD8">
      <w:pPr>
        <w:tabs>
          <w:tab w:val="right" w:leader="dot" w:pos="9072"/>
        </w:tabs>
        <w:spacing w:before="120"/>
        <w:rPr>
          <w:sz w:val="28"/>
          <w:szCs w:val="28"/>
        </w:rPr>
      </w:pPr>
      <w:r w:rsidRPr="00BE7DF2">
        <w:rPr>
          <w:sz w:val="28"/>
          <w:szCs w:val="28"/>
        </w:rPr>
        <w:t>РАЗДЕЛ 5. ГИСТОЛОГИЧЕСКАЯ И БИОХИМИЧЕСКАЯ ОЦЕНКА ОБЛАСТИ ДЕФЕКТА АЛЬВЕОЛЯРНОЙ КОСТИ …………………………7</w:t>
      </w:r>
      <w:r>
        <w:rPr>
          <w:sz w:val="28"/>
          <w:szCs w:val="28"/>
        </w:rPr>
        <w:t>2</w:t>
      </w:r>
    </w:p>
    <w:p w:rsidR="00B74CD8" w:rsidRPr="00BE7DF2" w:rsidRDefault="00B74CD8" w:rsidP="00B74CD8">
      <w:pPr>
        <w:tabs>
          <w:tab w:val="right" w:leader="dot" w:pos="11340"/>
        </w:tabs>
        <w:rPr>
          <w:sz w:val="28"/>
          <w:szCs w:val="28"/>
        </w:rPr>
      </w:pPr>
      <w:r w:rsidRPr="00BE7DF2">
        <w:rPr>
          <w:sz w:val="28"/>
          <w:szCs w:val="28"/>
        </w:rPr>
        <w:t>5.1  Гистологические особенности тканей области дефекта альвеолярного отростка ………………………………………………………………………… 7</w:t>
      </w:r>
      <w:r>
        <w:rPr>
          <w:sz w:val="28"/>
          <w:szCs w:val="28"/>
        </w:rPr>
        <w:t>2</w:t>
      </w:r>
      <w:r w:rsidRPr="00BE7DF2">
        <w:rPr>
          <w:sz w:val="28"/>
          <w:szCs w:val="28"/>
        </w:rPr>
        <w:t xml:space="preserve"> </w:t>
      </w:r>
    </w:p>
    <w:p w:rsidR="00B74CD8" w:rsidRPr="00BE7DF2" w:rsidRDefault="00B74CD8" w:rsidP="00B74CD8">
      <w:pPr>
        <w:tabs>
          <w:tab w:val="right" w:leader="dot" w:pos="11340"/>
        </w:tabs>
        <w:rPr>
          <w:bCs/>
          <w:sz w:val="28"/>
          <w:szCs w:val="28"/>
        </w:rPr>
      </w:pPr>
      <w:r w:rsidRPr="00BE7DF2">
        <w:rPr>
          <w:sz w:val="28"/>
          <w:szCs w:val="28"/>
        </w:rPr>
        <w:t xml:space="preserve"> 5.2  Б</w:t>
      </w:r>
      <w:r w:rsidRPr="00BE7DF2">
        <w:rPr>
          <w:spacing w:val="-4"/>
          <w:sz w:val="28"/>
          <w:szCs w:val="28"/>
        </w:rPr>
        <w:t>иохимические показатели области дефекта костной ткани челюсти при генерализованном пародонтите ………………………………………………….82</w:t>
      </w:r>
    </w:p>
    <w:p w:rsidR="00B74CD8" w:rsidRPr="003F4DF5" w:rsidRDefault="00B74CD8" w:rsidP="00B74CD8">
      <w:pPr>
        <w:tabs>
          <w:tab w:val="right" w:leader="dot" w:pos="9072"/>
        </w:tabs>
        <w:spacing w:before="120"/>
        <w:rPr>
          <w:sz w:val="28"/>
          <w:szCs w:val="28"/>
        </w:rPr>
      </w:pPr>
      <w:r w:rsidRPr="00BE7DF2">
        <w:rPr>
          <w:sz w:val="28"/>
          <w:szCs w:val="28"/>
        </w:rPr>
        <w:t xml:space="preserve">РАЗДЕЛ 6. КЛИНИКО-РЕНТГЕНОЛОГИЧЕСКАЯ ОЦЕНКА ЭФФЕКТИВНОСТИ КОМПЛЕКСНОГО ЛЕЧЕНИЯ ГЕНЕРАЛИЗОВАННОГО ПАРОДОНТИТА </w:t>
      </w:r>
      <w:r w:rsidRPr="00BE7DF2">
        <w:rPr>
          <w:sz w:val="28"/>
          <w:szCs w:val="28"/>
          <w:lang w:val="en-US"/>
        </w:rPr>
        <w:t>II</w:t>
      </w:r>
      <w:r w:rsidRPr="00BE7DF2">
        <w:rPr>
          <w:sz w:val="28"/>
          <w:szCs w:val="28"/>
        </w:rPr>
        <w:t>-</w:t>
      </w:r>
      <w:r w:rsidRPr="00BE7DF2">
        <w:rPr>
          <w:sz w:val="28"/>
          <w:szCs w:val="28"/>
          <w:lang w:val="en-US"/>
        </w:rPr>
        <w:t>III</w:t>
      </w:r>
      <w:r>
        <w:rPr>
          <w:sz w:val="28"/>
          <w:szCs w:val="28"/>
        </w:rPr>
        <w:t xml:space="preserve"> СТЕПЕНИ ……………  85</w:t>
      </w:r>
    </w:p>
    <w:p w:rsidR="00B74CD8" w:rsidRPr="00BE7DF2" w:rsidRDefault="00B74CD8" w:rsidP="003E1E6A">
      <w:pPr>
        <w:numPr>
          <w:ilvl w:val="1"/>
          <w:numId w:val="29"/>
        </w:numPr>
        <w:tabs>
          <w:tab w:val="right" w:leader="dot" w:pos="9072"/>
        </w:tabs>
        <w:spacing w:after="0" w:line="360" w:lineRule="auto"/>
        <w:rPr>
          <w:sz w:val="28"/>
          <w:szCs w:val="28"/>
        </w:rPr>
      </w:pPr>
      <w:r w:rsidRPr="00BE7DF2">
        <w:rPr>
          <w:sz w:val="28"/>
          <w:szCs w:val="28"/>
        </w:rPr>
        <w:t>Клинико-рентгенологическая характеристика дефектов челюстей у больных генерализованным пародонтитом ………………………………8</w:t>
      </w:r>
      <w:r>
        <w:rPr>
          <w:sz w:val="28"/>
          <w:szCs w:val="28"/>
        </w:rPr>
        <w:t>5</w:t>
      </w:r>
    </w:p>
    <w:p w:rsidR="00B74CD8" w:rsidRPr="00BE7DF2" w:rsidRDefault="00B74CD8" w:rsidP="003E1E6A">
      <w:pPr>
        <w:numPr>
          <w:ilvl w:val="1"/>
          <w:numId w:val="29"/>
        </w:numPr>
        <w:tabs>
          <w:tab w:val="right" w:leader="dot" w:pos="9072"/>
        </w:tabs>
        <w:spacing w:after="0" w:line="360" w:lineRule="auto"/>
        <w:rPr>
          <w:sz w:val="28"/>
          <w:szCs w:val="28"/>
        </w:rPr>
      </w:pPr>
      <w:r w:rsidRPr="00BE7DF2">
        <w:rPr>
          <w:sz w:val="28"/>
          <w:szCs w:val="28"/>
        </w:rPr>
        <w:t>Клинико-рентгенологическая оценка ограниченных дефектов альвеолярного отростка челюстей у больных генерализованным пародонтитом и результатов их хирургического устранения ………… 100</w:t>
      </w:r>
    </w:p>
    <w:p w:rsidR="00B74CD8" w:rsidRPr="00BE7DF2" w:rsidRDefault="00B74CD8" w:rsidP="003E1E6A">
      <w:pPr>
        <w:numPr>
          <w:ilvl w:val="1"/>
          <w:numId w:val="29"/>
        </w:numPr>
        <w:tabs>
          <w:tab w:val="right" w:leader="dot" w:pos="9072"/>
        </w:tabs>
        <w:spacing w:after="0" w:line="360" w:lineRule="auto"/>
        <w:rPr>
          <w:bCs/>
          <w:sz w:val="28"/>
          <w:szCs w:val="28"/>
        </w:rPr>
      </w:pPr>
      <w:r w:rsidRPr="00BE7DF2">
        <w:rPr>
          <w:bCs/>
          <w:sz w:val="28"/>
          <w:szCs w:val="28"/>
        </w:rPr>
        <w:t>Ретроспективный анализ эффективности лоскутных операций у больных генерализованным пародонтитом ………………………………………..10</w:t>
      </w:r>
      <w:r>
        <w:rPr>
          <w:bCs/>
          <w:sz w:val="28"/>
          <w:szCs w:val="28"/>
        </w:rPr>
        <w:t>9</w:t>
      </w:r>
      <w:r w:rsidRPr="00BE7DF2">
        <w:rPr>
          <w:bCs/>
          <w:sz w:val="28"/>
          <w:szCs w:val="28"/>
        </w:rPr>
        <w:t xml:space="preserve"> </w:t>
      </w:r>
    </w:p>
    <w:p w:rsidR="00B74CD8" w:rsidRPr="00BE7DF2" w:rsidRDefault="00B74CD8" w:rsidP="00B74CD8">
      <w:pPr>
        <w:tabs>
          <w:tab w:val="right" w:leader="dot" w:pos="9072"/>
        </w:tabs>
        <w:spacing w:before="120"/>
        <w:rPr>
          <w:sz w:val="28"/>
          <w:szCs w:val="28"/>
        </w:rPr>
      </w:pPr>
      <w:r w:rsidRPr="00BE7DF2">
        <w:rPr>
          <w:sz w:val="28"/>
          <w:szCs w:val="28"/>
        </w:rPr>
        <w:t xml:space="preserve">АНАЛИЗ И ОБОБЩЕНИЕ РЕЗУЛЬТАТОВ ИССЛЕДОВАНИЯ ………….119 </w:t>
      </w:r>
    </w:p>
    <w:p w:rsidR="00B74CD8" w:rsidRPr="003F4DF5" w:rsidRDefault="00B74CD8" w:rsidP="00B74CD8">
      <w:pPr>
        <w:tabs>
          <w:tab w:val="right" w:leader="dot" w:pos="9072"/>
        </w:tabs>
        <w:spacing w:before="120"/>
        <w:rPr>
          <w:sz w:val="28"/>
          <w:szCs w:val="28"/>
        </w:rPr>
      </w:pPr>
      <w:r w:rsidRPr="00BE7DF2">
        <w:rPr>
          <w:sz w:val="28"/>
          <w:szCs w:val="28"/>
        </w:rPr>
        <w:t>ВЫВОД</w:t>
      </w:r>
      <w:r>
        <w:rPr>
          <w:sz w:val="28"/>
          <w:szCs w:val="28"/>
        </w:rPr>
        <w:t>Ы ………………………………………………………………………132</w:t>
      </w:r>
    </w:p>
    <w:p w:rsidR="00B74CD8" w:rsidRPr="00BE7DF2" w:rsidRDefault="00B74CD8" w:rsidP="00B74CD8">
      <w:pPr>
        <w:tabs>
          <w:tab w:val="right" w:leader="dot" w:pos="9072"/>
        </w:tabs>
        <w:spacing w:before="120"/>
        <w:rPr>
          <w:sz w:val="28"/>
          <w:szCs w:val="28"/>
        </w:rPr>
      </w:pPr>
      <w:r w:rsidRPr="00BE7DF2">
        <w:rPr>
          <w:sz w:val="28"/>
          <w:szCs w:val="28"/>
        </w:rPr>
        <w:t>ПРАКТИЧЕСКИЕ</w:t>
      </w:r>
      <w:r>
        <w:rPr>
          <w:sz w:val="28"/>
          <w:szCs w:val="28"/>
        </w:rPr>
        <w:t xml:space="preserve"> РЕКОМЕНДАЦИИ ………………………………………134</w:t>
      </w:r>
      <w:r w:rsidRPr="00BE7DF2">
        <w:rPr>
          <w:sz w:val="28"/>
          <w:szCs w:val="28"/>
        </w:rPr>
        <w:t xml:space="preserve">  </w:t>
      </w:r>
    </w:p>
    <w:p w:rsidR="00B74CD8" w:rsidRPr="003F4DF5" w:rsidRDefault="00B74CD8" w:rsidP="00B74CD8">
      <w:pPr>
        <w:tabs>
          <w:tab w:val="right" w:leader="dot" w:pos="9072"/>
        </w:tabs>
        <w:spacing w:before="120"/>
        <w:rPr>
          <w:sz w:val="28"/>
          <w:szCs w:val="28"/>
        </w:rPr>
      </w:pPr>
      <w:r w:rsidRPr="00BE7DF2">
        <w:rPr>
          <w:sz w:val="28"/>
          <w:szCs w:val="28"/>
        </w:rPr>
        <w:t>СПИСОК ИСПОЛЬЗО</w:t>
      </w:r>
      <w:r>
        <w:rPr>
          <w:sz w:val="28"/>
          <w:szCs w:val="28"/>
        </w:rPr>
        <w:t>ВАННЫХ ИСТОЧНИКОВ ………………………….135</w:t>
      </w:r>
    </w:p>
    <w:p w:rsidR="00B74CD8" w:rsidRPr="00BE7DF2" w:rsidRDefault="00B74CD8" w:rsidP="00B74CD8">
      <w:pPr>
        <w:rPr>
          <w:sz w:val="28"/>
          <w:szCs w:val="28"/>
        </w:rPr>
      </w:pPr>
    </w:p>
    <w:p w:rsidR="00B74CD8" w:rsidRDefault="00B74CD8" w:rsidP="00B74CD8">
      <w:pPr>
        <w:pageBreakBefore/>
        <w:spacing w:after="1000"/>
        <w:jc w:val="center"/>
        <w:rPr>
          <w:b/>
          <w:sz w:val="28"/>
          <w:szCs w:val="28"/>
        </w:rPr>
      </w:pPr>
      <w:r>
        <w:rPr>
          <w:b/>
          <w:sz w:val="28"/>
          <w:szCs w:val="28"/>
        </w:rPr>
        <w:lastRenderedPageBreak/>
        <w:t>ПЕРЕЧЕНЬ УСЛОВНЫХ СОКРАЩЕНИЙ</w:t>
      </w:r>
    </w:p>
    <w:p w:rsidR="00B74CD8" w:rsidRDefault="00B74CD8" w:rsidP="00B74CD8">
      <w:pPr>
        <w:tabs>
          <w:tab w:val="left" w:pos="1276"/>
        </w:tabs>
        <w:rPr>
          <w:sz w:val="28"/>
          <w:szCs w:val="28"/>
        </w:rPr>
      </w:pPr>
      <w:r>
        <w:rPr>
          <w:sz w:val="28"/>
          <w:szCs w:val="28"/>
        </w:rPr>
        <w:t>АПИ          – антиоксидантно-прооксидантный индекс</w:t>
      </w:r>
    </w:p>
    <w:p w:rsidR="00B74CD8" w:rsidRDefault="00B74CD8" w:rsidP="00B74CD8">
      <w:pPr>
        <w:tabs>
          <w:tab w:val="left" w:pos="1276"/>
        </w:tabs>
        <w:rPr>
          <w:sz w:val="28"/>
          <w:szCs w:val="28"/>
        </w:rPr>
      </w:pPr>
      <w:r>
        <w:rPr>
          <w:sz w:val="28"/>
          <w:szCs w:val="28"/>
        </w:rPr>
        <w:t>КФ</w:t>
      </w:r>
      <w:r>
        <w:rPr>
          <w:sz w:val="28"/>
          <w:szCs w:val="28"/>
        </w:rPr>
        <w:tab/>
        <w:t>– кислая фосфатаза</w:t>
      </w:r>
    </w:p>
    <w:p w:rsidR="00B74CD8" w:rsidRDefault="00B74CD8" w:rsidP="00B74CD8">
      <w:pPr>
        <w:tabs>
          <w:tab w:val="left" w:pos="1276"/>
        </w:tabs>
        <w:rPr>
          <w:sz w:val="28"/>
          <w:szCs w:val="28"/>
        </w:rPr>
      </w:pPr>
      <w:r>
        <w:rPr>
          <w:sz w:val="28"/>
          <w:szCs w:val="28"/>
        </w:rPr>
        <w:t>ЛПС          – липополисахарид</w:t>
      </w:r>
    </w:p>
    <w:p w:rsidR="00B74CD8" w:rsidRDefault="00B74CD8" w:rsidP="00B74CD8">
      <w:pPr>
        <w:tabs>
          <w:tab w:val="left" w:pos="1276"/>
        </w:tabs>
        <w:rPr>
          <w:sz w:val="28"/>
          <w:szCs w:val="28"/>
        </w:rPr>
      </w:pPr>
      <w:r>
        <w:rPr>
          <w:sz w:val="28"/>
          <w:szCs w:val="28"/>
        </w:rPr>
        <w:t>ОПА</w:t>
      </w:r>
      <w:r>
        <w:rPr>
          <w:sz w:val="28"/>
          <w:szCs w:val="28"/>
        </w:rPr>
        <w:tab/>
        <w:t>– общая протеолитическая активность</w:t>
      </w:r>
    </w:p>
    <w:p w:rsidR="00B74CD8" w:rsidRDefault="00B74CD8" w:rsidP="00B74CD8">
      <w:pPr>
        <w:tabs>
          <w:tab w:val="left" w:pos="1276"/>
        </w:tabs>
        <w:rPr>
          <w:sz w:val="28"/>
          <w:szCs w:val="28"/>
        </w:rPr>
      </w:pPr>
      <w:r>
        <w:rPr>
          <w:sz w:val="28"/>
          <w:szCs w:val="28"/>
        </w:rPr>
        <w:t>ПМЯЛ      – полиморфноядерные лейкоциты</w:t>
      </w:r>
    </w:p>
    <w:p w:rsidR="00B74CD8" w:rsidRDefault="00B74CD8" w:rsidP="00B74CD8">
      <w:pPr>
        <w:tabs>
          <w:tab w:val="left" w:pos="1276"/>
        </w:tabs>
        <w:rPr>
          <w:sz w:val="28"/>
          <w:szCs w:val="28"/>
        </w:rPr>
      </w:pPr>
      <w:r>
        <w:rPr>
          <w:sz w:val="28"/>
          <w:szCs w:val="28"/>
        </w:rPr>
        <w:t>ЧЛО</w:t>
      </w:r>
      <w:r>
        <w:rPr>
          <w:sz w:val="28"/>
          <w:szCs w:val="28"/>
        </w:rPr>
        <w:tab/>
        <w:t>– челюстно-лицевая область</w:t>
      </w:r>
    </w:p>
    <w:p w:rsidR="00B74CD8" w:rsidRDefault="00B74CD8" w:rsidP="00B74CD8">
      <w:pPr>
        <w:tabs>
          <w:tab w:val="left" w:pos="1276"/>
        </w:tabs>
        <w:rPr>
          <w:sz w:val="28"/>
          <w:szCs w:val="28"/>
        </w:rPr>
      </w:pPr>
      <w:r>
        <w:rPr>
          <w:sz w:val="28"/>
          <w:szCs w:val="28"/>
        </w:rPr>
        <w:t>ЩФ</w:t>
      </w:r>
      <w:r>
        <w:rPr>
          <w:sz w:val="28"/>
          <w:szCs w:val="28"/>
        </w:rPr>
        <w:tab/>
        <w:t>– щелочная фосфатаза</w:t>
      </w:r>
    </w:p>
    <w:p w:rsidR="00B74CD8" w:rsidRDefault="00B74CD8" w:rsidP="00B74CD8">
      <w:pPr>
        <w:rPr>
          <w:sz w:val="28"/>
          <w:szCs w:val="28"/>
        </w:rPr>
      </w:pPr>
    </w:p>
    <w:p w:rsidR="00B74CD8" w:rsidRPr="00020FCF" w:rsidRDefault="00B74CD8" w:rsidP="00B74CD8">
      <w:pPr>
        <w:jc w:val="center"/>
        <w:rPr>
          <w:b/>
          <w:sz w:val="28"/>
          <w:szCs w:val="28"/>
        </w:rPr>
      </w:pPr>
      <w:r>
        <w:br w:type="page"/>
      </w:r>
      <w:r w:rsidRPr="00020FCF">
        <w:rPr>
          <w:b/>
          <w:sz w:val="28"/>
          <w:szCs w:val="28"/>
        </w:rPr>
        <w:lastRenderedPageBreak/>
        <w:t>ВВЕДЕНИЕ</w:t>
      </w:r>
    </w:p>
    <w:p w:rsidR="00B74CD8" w:rsidRDefault="00B74CD8" w:rsidP="00B74CD8">
      <w:pPr>
        <w:ind w:firstLine="709"/>
        <w:rPr>
          <w:sz w:val="28"/>
          <w:szCs w:val="28"/>
        </w:rPr>
      </w:pPr>
    </w:p>
    <w:p w:rsidR="00B74CD8" w:rsidRPr="00970F25" w:rsidRDefault="00B74CD8" w:rsidP="00B74CD8">
      <w:pPr>
        <w:ind w:firstLine="709"/>
        <w:rPr>
          <w:sz w:val="28"/>
          <w:szCs w:val="28"/>
        </w:rPr>
      </w:pPr>
    </w:p>
    <w:p w:rsidR="00B74CD8" w:rsidRPr="00970F25" w:rsidRDefault="00B74CD8" w:rsidP="00B74CD8">
      <w:pPr>
        <w:ind w:firstLine="709"/>
        <w:jc w:val="both"/>
        <w:rPr>
          <w:spacing w:val="-2"/>
          <w:sz w:val="28"/>
          <w:szCs w:val="28"/>
        </w:rPr>
      </w:pPr>
      <w:r w:rsidRPr="005E6224">
        <w:rPr>
          <w:b/>
          <w:sz w:val="28"/>
          <w:szCs w:val="28"/>
        </w:rPr>
        <w:t xml:space="preserve"> Актуальность темы.</w:t>
      </w:r>
      <w:r w:rsidRPr="00970F25">
        <w:rPr>
          <w:sz w:val="28"/>
          <w:szCs w:val="28"/>
        </w:rPr>
        <w:t xml:space="preserve"> </w:t>
      </w:r>
      <w:r w:rsidRPr="00970F25">
        <w:rPr>
          <w:spacing w:val="-2"/>
          <w:sz w:val="28"/>
          <w:szCs w:val="28"/>
        </w:rPr>
        <w:t xml:space="preserve">Заболевания пародонта являются важнейшей проблемой в стоматологии [25, 37, 42, 53, </w:t>
      </w:r>
      <w:r>
        <w:rPr>
          <w:spacing w:val="-2"/>
          <w:sz w:val="28"/>
          <w:szCs w:val="28"/>
        </w:rPr>
        <w:t>55, 59</w:t>
      </w:r>
      <w:r w:rsidRPr="00970F25">
        <w:rPr>
          <w:spacing w:val="-2"/>
          <w:sz w:val="28"/>
          <w:szCs w:val="28"/>
        </w:rPr>
        <w:t>, 6</w:t>
      </w:r>
      <w:r>
        <w:rPr>
          <w:spacing w:val="-2"/>
          <w:sz w:val="28"/>
          <w:szCs w:val="28"/>
        </w:rPr>
        <w:t>4</w:t>
      </w:r>
      <w:r w:rsidRPr="00970F25">
        <w:rPr>
          <w:spacing w:val="-2"/>
          <w:sz w:val="28"/>
          <w:szCs w:val="28"/>
        </w:rPr>
        <w:t>, 91, 140]. В общей структуре болезней пародонта ведущее место занимает генерализованный пародонтит</w:t>
      </w:r>
      <w:r>
        <w:rPr>
          <w:spacing w:val="-2"/>
          <w:sz w:val="28"/>
          <w:szCs w:val="28"/>
        </w:rPr>
        <w:t xml:space="preserve"> (ГП), который является </w:t>
      </w:r>
      <w:r w:rsidRPr="00970F25">
        <w:rPr>
          <w:spacing w:val="-2"/>
          <w:sz w:val="28"/>
          <w:szCs w:val="28"/>
        </w:rPr>
        <w:t>наиболее тяжел</w:t>
      </w:r>
      <w:r>
        <w:rPr>
          <w:spacing w:val="-2"/>
          <w:sz w:val="28"/>
          <w:szCs w:val="28"/>
        </w:rPr>
        <w:t xml:space="preserve">ым и распространенным у населения и </w:t>
      </w:r>
      <w:r w:rsidRPr="00970F25">
        <w:rPr>
          <w:spacing w:val="-2"/>
          <w:sz w:val="28"/>
          <w:szCs w:val="28"/>
        </w:rPr>
        <w:t>приводит к утрате значительного количества зубов и нарушению</w:t>
      </w:r>
      <w:r>
        <w:rPr>
          <w:spacing w:val="-2"/>
          <w:sz w:val="28"/>
          <w:szCs w:val="28"/>
        </w:rPr>
        <w:t xml:space="preserve"> ф</w:t>
      </w:r>
      <w:r w:rsidRPr="00970F25">
        <w:rPr>
          <w:spacing w:val="-2"/>
          <w:sz w:val="28"/>
          <w:szCs w:val="28"/>
        </w:rPr>
        <w:t>ункции зубочелюстной системы</w:t>
      </w:r>
      <w:r>
        <w:rPr>
          <w:spacing w:val="-2"/>
          <w:sz w:val="28"/>
          <w:szCs w:val="28"/>
        </w:rPr>
        <w:t xml:space="preserve"> </w:t>
      </w:r>
      <w:r w:rsidRPr="00C01593">
        <w:rPr>
          <w:spacing w:val="-2"/>
          <w:sz w:val="28"/>
          <w:szCs w:val="28"/>
        </w:rPr>
        <w:t>[</w:t>
      </w:r>
      <w:r>
        <w:rPr>
          <w:spacing w:val="-2"/>
          <w:sz w:val="28"/>
          <w:szCs w:val="28"/>
        </w:rPr>
        <w:t>25, 42, 46</w:t>
      </w:r>
      <w:r w:rsidRPr="00C01593">
        <w:rPr>
          <w:spacing w:val="-2"/>
          <w:sz w:val="28"/>
          <w:szCs w:val="28"/>
        </w:rPr>
        <w:t>]</w:t>
      </w:r>
      <w:r w:rsidRPr="00970F25">
        <w:rPr>
          <w:spacing w:val="-2"/>
          <w:sz w:val="28"/>
          <w:szCs w:val="28"/>
        </w:rPr>
        <w:t xml:space="preserve">. </w:t>
      </w:r>
    </w:p>
    <w:p w:rsidR="00B74CD8" w:rsidRPr="00970F25" w:rsidRDefault="00B74CD8" w:rsidP="00B74CD8">
      <w:pPr>
        <w:ind w:firstLine="709"/>
        <w:jc w:val="both"/>
        <w:rPr>
          <w:sz w:val="28"/>
          <w:szCs w:val="28"/>
        </w:rPr>
      </w:pPr>
      <w:r w:rsidRPr="00970F25">
        <w:rPr>
          <w:sz w:val="28"/>
          <w:szCs w:val="28"/>
        </w:rPr>
        <w:t xml:space="preserve">Альвеолярный отросток челюстных костей, являясь составной частью костной системы, тонко реагирует на действие различных экзо- и аутогенных факторов. На ремоделирование </w:t>
      </w:r>
      <w:r>
        <w:rPr>
          <w:sz w:val="28"/>
          <w:szCs w:val="28"/>
        </w:rPr>
        <w:t xml:space="preserve">альвеолярной </w:t>
      </w:r>
      <w:r w:rsidRPr="00970F25">
        <w:rPr>
          <w:sz w:val="28"/>
          <w:szCs w:val="28"/>
        </w:rPr>
        <w:t>кости влияют гормональные изменения, регулирующие обмен кальция, системные гормоны</w:t>
      </w:r>
      <w:r>
        <w:rPr>
          <w:sz w:val="28"/>
          <w:szCs w:val="28"/>
        </w:rPr>
        <w:t xml:space="preserve"> и другие факторы</w:t>
      </w:r>
      <w:r w:rsidRPr="00970F25">
        <w:rPr>
          <w:sz w:val="28"/>
          <w:szCs w:val="28"/>
        </w:rPr>
        <w:t xml:space="preserve"> </w:t>
      </w:r>
      <w:r w:rsidRPr="00C01593">
        <w:rPr>
          <w:spacing w:val="-2"/>
          <w:sz w:val="28"/>
          <w:szCs w:val="28"/>
        </w:rPr>
        <w:t>[</w:t>
      </w:r>
      <w:r>
        <w:rPr>
          <w:spacing w:val="-2"/>
          <w:sz w:val="28"/>
          <w:szCs w:val="28"/>
        </w:rPr>
        <w:t>13, 18, 25, 89, 90, 131</w:t>
      </w:r>
      <w:r w:rsidRPr="00C01593">
        <w:rPr>
          <w:spacing w:val="-2"/>
          <w:sz w:val="28"/>
          <w:szCs w:val="28"/>
        </w:rPr>
        <w:t>]</w:t>
      </w:r>
      <w:r w:rsidRPr="00970F25">
        <w:rPr>
          <w:spacing w:val="-2"/>
          <w:sz w:val="28"/>
          <w:szCs w:val="28"/>
        </w:rPr>
        <w:t xml:space="preserve">. </w:t>
      </w:r>
      <w:r w:rsidRPr="00970F25">
        <w:rPr>
          <w:sz w:val="28"/>
          <w:szCs w:val="28"/>
        </w:rPr>
        <w:t xml:space="preserve"> </w:t>
      </w:r>
    </w:p>
    <w:p w:rsidR="00B74CD8" w:rsidRPr="00970F25" w:rsidRDefault="00B74CD8" w:rsidP="00B74CD8">
      <w:pPr>
        <w:ind w:firstLine="709"/>
        <w:jc w:val="both"/>
        <w:rPr>
          <w:sz w:val="28"/>
          <w:szCs w:val="28"/>
        </w:rPr>
      </w:pPr>
      <w:r w:rsidRPr="00970F25">
        <w:rPr>
          <w:sz w:val="28"/>
          <w:szCs w:val="28"/>
        </w:rPr>
        <w:t>Деструктивные изменения в костной ткани альвеолярного отростка при генерализованном пародонтите могут быть вызваны действием местных факторов</w:t>
      </w:r>
      <w:r>
        <w:rPr>
          <w:sz w:val="28"/>
          <w:szCs w:val="28"/>
        </w:rPr>
        <w:t xml:space="preserve"> полости рта. Это</w:t>
      </w:r>
      <w:r w:rsidRPr="00970F25">
        <w:rPr>
          <w:sz w:val="28"/>
          <w:szCs w:val="28"/>
        </w:rPr>
        <w:t xml:space="preserve"> деструкция костной ткани воспалительного происхождения, атрофия костни как результат травматической окклюзии</w:t>
      </w:r>
      <w:r>
        <w:rPr>
          <w:sz w:val="28"/>
          <w:szCs w:val="28"/>
        </w:rPr>
        <w:t xml:space="preserve"> </w:t>
      </w:r>
      <w:r w:rsidRPr="00C01593">
        <w:rPr>
          <w:spacing w:val="-2"/>
          <w:sz w:val="28"/>
          <w:szCs w:val="28"/>
        </w:rPr>
        <w:t>[</w:t>
      </w:r>
      <w:r>
        <w:rPr>
          <w:spacing w:val="-2"/>
          <w:sz w:val="28"/>
          <w:szCs w:val="28"/>
        </w:rPr>
        <w:t>162, 217, 224</w:t>
      </w:r>
      <w:r w:rsidRPr="00C01593">
        <w:rPr>
          <w:spacing w:val="-2"/>
          <w:sz w:val="28"/>
          <w:szCs w:val="28"/>
        </w:rPr>
        <w:t>]</w:t>
      </w:r>
      <w:r w:rsidRPr="00970F25">
        <w:rPr>
          <w:spacing w:val="-2"/>
          <w:sz w:val="28"/>
          <w:szCs w:val="28"/>
        </w:rPr>
        <w:t xml:space="preserve">. </w:t>
      </w:r>
      <w:r w:rsidRPr="00970F25">
        <w:rPr>
          <w:sz w:val="28"/>
          <w:szCs w:val="28"/>
        </w:rPr>
        <w:t>Результатом влияния как местных, так и общих факторов на процесс резорбции костной ткани альвеолярного отростка является развитие как генерализованной атрофии альвеолярной кости, так и образовани</w:t>
      </w:r>
      <w:r>
        <w:rPr>
          <w:sz w:val="28"/>
          <w:szCs w:val="28"/>
        </w:rPr>
        <w:t>е</w:t>
      </w:r>
      <w:r w:rsidRPr="00970F25">
        <w:rPr>
          <w:sz w:val="28"/>
          <w:szCs w:val="28"/>
        </w:rPr>
        <w:t xml:space="preserve"> локальных дефектов. Значительное уменьшение объема костной ткани альвеолярного отростка </w:t>
      </w:r>
      <w:r>
        <w:rPr>
          <w:sz w:val="28"/>
          <w:szCs w:val="28"/>
        </w:rPr>
        <w:t>в</w:t>
      </w:r>
      <w:r w:rsidRPr="00970F25">
        <w:rPr>
          <w:sz w:val="28"/>
          <w:szCs w:val="28"/>
        </w:rPr>
        <w:t xml:space="preserve">следствие длительно протекающего </w:t>
      </w:r>
      <w:r>
        <w:rPr>
          <w:sz w:val="28"/>
          <w:szCs w:val="28"/>
        </w:rPr>
        <w:t xml:space="preserve">хронического </w:t>
      </w:r>
      <w:r w:rsidRPr="00970F25">
        <w:rPr>
          <w:sz w:val="28"/>
          <w:szCs w:val="28"/>
        </w:rPr>
        <w:t>воспалительно-деструктивного процесса способствует снижению эффективности последующего ортопедического лечения</w:t>
      </w:r>
      <w:r>
        <w:rPr>
          <w:sz w:val="28"/>
          <w:szCs w:val="28"/>
        </w:rPr>
        <w:t>, особенно с применением дентальной имплантации</w:t>
      </w:r>
      <w:r w:rsidRPr="00970F25">
        <w:rPr>
          <w:sz w:val="28"/>
          <w:szCs w:val="28"/>
        </w:rPr>
        <w:t>.</w:t>
      </w:r>
    </w:p>
    <w:p w:rsidR="00B74CD8" w:rsidRDefault="00B74CD8" w:rsidP="00B74CD8">
      <w:pPr>
        <w:ind w:firstLine="709"/>
        <w:jc w:val="both"/>
        <w:rPr>
          <w:sz w:val="28"/>
          <w:szCs w:val="28"/>
        </w:rPr>
      </w:pPr>
      <w:r w:rsidRPr="00970F25">
        <w:rPr>
          <w:sz w:val="28"/>
          <w:szCs w:val="28"/>
        </w:rPr>
        <w:t>Современные пародонтологические исследования подтверд</w:t>
      </w:r>
      <w:r>
        <w:rPr>
          <w:sz w:val="28"/>
          <w:szCs w:val="28"/>
        </w:rPr>
        <w:t>или</w:t>
      </w:r>
      <w:r w:rsidRPr="00970F25">
        <w:rPr>
          <w:sz w:val="28"/>
          <w:szCs w:val="28"/>
        </w:rPr>
        <w:t>, что остео</w:t>
      </w:r>
      <w:r>
        <w:rPr>
          <w:sz w:val="28"/>
          <w:szCs w:val="28"/>
        </w:rPr>
        <w:softHyphen/>
      </w:r>
      <w:r w:rsidRPr="00970F25">
        <w:rPr>
          <w:sz w:val="28"/>
          <w:szCs w:val="28"/>
        </w:rPr>
        <w:t>резорбционные и остеолити</w:t>
      </w:r>
      <w:r w:rsidRPr="00970F25">
        <w:rPr>
          <w:sz w:val="28"/>
          <w:szCs w:val="28"/>
        </w:rPr>
        <w:softHyphen/>
        <w:t>чес</w:t>
      </w:r>
      <w:r w:rsidRPr="00970F25">
        <w:rPr>
          <w:sz w:val="28"/>
          <w:szCs w:val="28"/>
        </w:rPr>
        <w:softHyphen/>
      </w:r>
      <w:r w:rsidRPr="00970F25">
        <w:rPr>
          <w:sz w:val="28"/>
          <w:szCs w:val="28"/>
        </w:rPr>
        <w:softHyphen/>
        <w:t>кие изменения в альвеолярной кости вызваны преобладанием соответ</w:t>
      </w:r>
      <w:r w:rsidRPr="00970F25">
        <w:rPr>
          <w:sz w:val="28"/>
          <w:szCs w:val="28"/>
        </w:rPr>
        <w:softHyphen/>
        <w:t>ст</w:t>
      </w:r>
      <w:r w:rsidRPr="00970F25">
        <w:rPr>
          <w:sz w:val="28"/>
          <w:szCs w:val="28"/>
        </w:rPr>
        <w:softHyphen/>
        <w:t>вую</w:t>
      </w:r>
      <w:r w:rsidRPr="00970F25">
        <w:rPr>
          <w:sz w:val="28"/>
          <w:szCs w:val="28"/>
        </w:rPr>
        <w:softHyphen/>
        <w:t>щих медиаторов и механизмов, которые в тканях пародонта осуществляются</w:t>
      </w:r>
      <w:r>
        <w:rPr>
          <w:sz w:val="28"/>
          <w:szCs w:val="28"/>
        </w:rPr>
        <w:t>,</w:t>
      </w:r>
      <w:r w:rsidRPr="00970F25">
        <w:rPr>
          <w:sz w:val="28"/>
          <w:szCs w:val="28"/>
        </w:rPr>
        <w:t xml:space="preserve"> как реакция на длительное присутствие пародонтопатогенных бактерий [</w:t>
      </w:r>
      <w:r>
        <w:rPr>
          <w:sz w:val="28"/>
          <w:szCs w:val="28"/>
        </w:rPr>
        <w:t xml:space="preserve">46, 59, 67, 97, </w:t>
      </w:r>
      <w:r w:rsidRPr="00970F25">
        <w:rPr>
          <w:sz w:val="28"/>
          <w:szCs w:val="28"/>
        </w:rPr>
        <w:t>1</w:t>
      </w:r>
      <w:r>
        <w:rPr>
          <w:sz w:val="28"/>
          <w:szCs w:val="28"/>
        </w:rPr>
        <w:t>49</w:t>
      </w:r>
      <w:r w:rsidRPr="00970F25">
        <w:rPr>
          <w:sz w:val="28"/>
          <w:szCs w:val="28"/>
        </w:rPr>
        <w:t xml:space="preserve">, </w:t>
      </w:r>
      <w:r>
        <w:rPr>
          <w:sz w:val="28"/>
          <w:szCs w:val="28"/>
        </w:rPr>
        <w:t>198, 232, 250, 270</w:t>
      </w:r>
      <w:r w:rsidRPr="00970F25">
        <w:rPr>
          <w:sz w:val="28"/>
          <w:szCs w:val="28"/>
        </w:rPr>
        <w:t>].</w:t>
      </w:r>
    </w:p>
    <w:p w:rsidR="00B74CD8" w:rsidRPr="006A07B6" w:rsidRDefault="00B74CD8" w:rsidP="00B74CD8">
      <w:pPr>
        <w:ind w:firstLine="709"/>
        <w:jc w:val="both"/>
        <w:rPr>
          <w:sz w:val="28"/>
          <w:szCs w:val="28"/>
        </w:rPr>
      </w:pPr>
      <w:r>
        <w:rPr>
          <w:sz w:val="28"/>
          <w:szCs w:val="28"/>
        </w:rPr>
        <w:t xml:space="preserve">При комплексном лечении ГП особенное внимание уделяется хирургическим методам, потому что у значительного контингента больных только их применение позволяет добиться ликвидации очага хронического воспаления, приостановить прогрессирование деструкции альвеолярной </w:t>
      </w:r>
      <w:r>
        <w:rPr>
          <w:sz w:val="28"/>
          <w:szCs w:val="28"/>
        </w:rPr>
        <w:lastRenderedPageBreak/>
        <w:t xml:space="preserve">кости и обеспечить длительную стабилизацию состояния пародонта </w:t>
      </w:r>
      <w:r w:rsidRPr="00C01593">
        <w:rPr>
          <w:spacing w:val="-2"/>
          <w:sz w:val="28"/>
          <w:szCs w:val="28"/>
        </w:rPr>
        <w:t>[</w:t>
      </w:r>
      <w:r>
        <w:rPr>
          <w:spacing w:val="-2"/>
          <w:sz w:val="28"/>
          <w:szCs w:val="28"/>
        </w:rPr>
        <w:t>10</w:t>
      </w:r>
      <w:r w:rsidRPr="00C01593">
        <w:rPr>
          <w:spacing w:val="-2"/>
          <w:sz w:val="28"/>
          <w:szCs w:val="28"/>
        </w:rPr>
        <w:t>]</w:t>
      </w:r>
      <w:r w:rsidRPr="00970F25">
        <w:rPr>
          <w:spacing w:val="-2"/>
          <w:sz w:val="28"/>
          <w:szCs w:val="28"/>
        </w:rPr>
        <w:t>.</w:t>
      </w:r>
      <w:r>
        <w:rPr>
          <w:spacing w:val="-2"/>
          <w:sz w:val="28"/>
          <w:szCs w:val="28"/>
        </w:rPr>
        <w:t xml:space="preserve"> Это достигается путем использования специальных средств, которые влияют на течение репаративного остеогенеза, - группы тканевых трансплантатов </w:t>
      </w:r>
      <w:r w:rsidRPr="00C01593">
        <w:rPr>
          <w:spacing w:val="-2"/>
          <w:sz w:val="28"/>
          <w:szCs w:val="28"/>
        </w:rPr>
        <w:t>[</w:t>
      </w:r>
      <w:r>
        <w:rPr>
          <w:spacing w:val="-2"/>
          <w:sz w:val="28"/>
          <w:szCs w:val="28"/>
        </w:rPr>
        <w:t>34, 38, 57, 112</w:t>
      </w:r>
      <w:r w:rsidRPr="00C01593">
        <w:rPr>
          <w:spacing w:val="-2"/>
          <w:sz w:val="28"/>
          <w:szCs w:val="28"/>
        </w:rPr>
        <w:t>]</w:t>
      </w:r>
      <w:r w:rsidRPr="00970F25">
        <w:rPr>
          <w:spacing w:val="-2"/>
          <w:sz w:val="28"/>
          <w:szCs w:val="28"/>
        </w:rPr>
        <w:t>.</w:t>
      </w:r>
      <w:r>
        <w:rPr>
          <w:spacing w:val="-2"/>
          <w:sz w:val="28"/>
          <w:szCs w:val="28"/>
        </w:rPr>
        <w:t xml:space="preserve"> Актуальным является дальнейший поиск и разработка новых трансплантатов для замещения костных дефектов челюстей, а также усовершенствование методов хирургического лечения генерализованного пародонтита с учетом возраста и пола больных, особенностей клинико-рентгенологической картины заболевания, сопутствующей патологии. Все это и определило цель данного исследования.</w:t>
      </w:r>
      <w:r w:rsidRPr="00970F25">
        <w:rPr>
          <w:spacing w:val="-2"/>
          <w:sz w:val="28"/>
          <w:szCs w:val="28"/>
        </w:rPr>
        <w:t xml:space="preserve"> </w:t>
      </w:r>
      <w:r>
        <w:rPr>
          <w:spacing w:val="-2"/>
          <w:sz w:val="28"/>
          <w:szCs w:val="28"/>
        </w:rPr>
        <w:t xml:space="preserve"> </w:t>
      </w:r>
      <w:r w:rsidRPr="00970F25">
        <w:rPr>
          <w:spacing w:val="-2"/>
          <w:sz w:val="28"/>
          <w:szCs w:val="28"/>
        </w:rPr>
        <w:t xml:space="preserve"> </w:t>
      </w:r>
      <w:r>
        <w:rPr>
          <w:sz w:val="28"/>
          <w:szCs w:val="28"/>
        </w:rPr>
        <w:t xml:space="preserve"> </w:t>
      </w:r>
    </w:p>
    <w:p w:rsidR="00B74CD8" w:rsidRDefault="00B74CD8" w:rsidP="00B74CD8">
      <w:pPr>
        <w:pStyle w:val="26"/>
        <w:widowControl w:val="0"/>
        <w:spacing w:before="120" w:after="0" w:line="360" w:lineRule="auto"/>
        <w:ind w:firstLine="709"/>
        <w:jc w:val="both"/>
        <w:rPr>
          <w:sz w:val="28"/>
          <w:szCs w:val="28"/>
        </w:rPr>
      </w:pPr>
      <w:r w:rsidRPr="005E6224">
        <w:rPr>
          <w:b/>
          <w:sz w:val="28"/>
          <w:szCs w:val="28"/>
        </w:rPr>
        <w:t xml:space="preserve">Связь работы с научными программами, планами, темами. </w:t>
      </w:r>
      <w:r w:rsidRPr="005E6224">
        <w:rPr>
          <w:sz w:val="28"/>
          <w:szCs w:val="28"/>
        </w:rPr>
        <w:t xml:space="preserve"> Диссертационная работа выполнена в соответствии с планом 2 научно-исследовательских работ Г</w:t>
      </w:r>
      <w:r>
        <w:rPr>
          <w:sz w:val="28"/>
          <w:szCs w:val="28"/>
        </w:rPr>
        <w:t>осударственного учреждения «</w:t>
      </w:r>
      <w:r w:rsidRPr="005E6224">
        <w:rPr>
          <w:sz w:val="28"/>
          <w:szCs w:val="28"/>
        </w:rPr>
        <w:t>Институт стоматологии АМН Украины</w:t>
      </w:r>
      <w:r>
        <w:rPr>
          <w:sz w:val="28"/>
          <w:szCs w:val="28"/>
        </w:rPr>
        <w:t>», г. Одесса:</w:t>
      </w:r>
    </w:p>
    <w:p w:rsidR="00B74CD8" w:rsidRDefault="00B74CD8" w:rsidP="00B74CD8">
      <w:pPr>
        <w:pStyle w:val="26"/>
        <w:widowControl w:val="0"/>
        <w:spacing w:after="0" w:line="360" w:lineRule="auto"/>
        <w:ind w:firstLine="709"/>
        <w:jc w:val="both"/>
        <w:rPr>
          <w:sz w:val="28"/>
          <w:szCs w:val="28"/>
        </w:rPr>
      </w:pPr>
      <w:r>
        <w:rPr>
          <w:sz w:val="28"/>
          <w:szCs w:val="28"/>
        </w:rPr>
        <w:t>-</w:t>
      </w:r>
      <w:r w:rsidRPr="005E6224">
        <w:rPr>
          <w:sz w:val="28"/>
          <w:szCs w:val="28"/>
        </w:rPr>
        <w:t xml:space="preserve"> </w:t>
      </w:r>
      <w:r>
        <w:rPr>
          <w:sz w:val="28"/>
          <w:szCs w:val="28"/>
        </w:rPr>
        <w:t>«</w:t>
      </w:r>
      <w:r w:rsidRPr="005E6224">
        <w:rPr>
          <w:sz w:val="28"/>
          <w:szCs w:val="28"/>
        </w:rPr>
        <w:t>Усовершенствовать методы диагностики и лечения травматических повреждений челюстей путем усиления консолидации и применения остеотропных препаратов</w:t>
      </w:r>
      <w:r>
        <w:rPr>
          <w:sz w:val="28"/>
          <w:szCs w:val="28"/>
        </w:rPr>
        <w:t>»</w:t>
      </w:r>
      <w:r w:rsidRPr="005E6224">
        <w:rPr>
          <w:sz w:val="28"/>
          <w:szCs w:val="28"/>
        </w:rPr>
        <w:t xml:space="preserve"> (</w:t>
      </w:r>
      <w:r>
        <w:rPr>
          <w:sz w:val="28"/>
          <w:szCs w:val="28"/>
        </w:rPr>
        <w:t>ш</w:t>
      </w:r>
      <w:r w:rsidRPr="005E6224">
        <w:rPr>
          <w:bCs/>
          <w:sz w:val="28"/>
          <w:szCs w:val="28"/>
        </w:rPr>
        <w:t>ифр АМН 051.04</w:t>
      </w:r>
      <w:r>
        <w:rPr>
          <w:bCs/>
          <w:sz w:val="28"/>
          <w:szCs w:val="28"/>
        </w:rPr>
        <w:t>,</w:t>
      </w:r>
      <w:r w:rsidRPr="005E6224">
        <w:rPr>
          <w:bCs/>
          <w:sz w:val="28"/>
          <w:szCs w:val="28"/>
        </w:rPr>
        <w:t xml:space="preserve"> №</w:t>
      </w:r>
      <w:r>
        <w:rPr>
          <w:bCs/>
          <w:sz w:val="28"/>
          <w:szCs w:val="28"/>
        </w:rPr>
        <w:t xml:space="preserve"> Г</w:t>
      </w:r>
      <w:r w:rsidRPr="005E6224">
        <w:rPr>
          <w:bCs/>
          <w:sz w:val="28"/>
          <w:szCs w:val="28"/>
        </w:rPr>
        <w:t>Р</w:t>
      </w:r>
      <w:r w:rsidRPr="005E6224">
        <w:rPr>
          <w:b/>
          <w:bCs/>
          <w:sz w:val="28"/>
          <w:szCs w:val="28"/>
        </w:rPr>
        <w:t xml:space="preserve"> </w:t>
      </w:r>
      <w:r w:rsidRPr="005E6224">
        <w:rPr>
          <w:sz w:val="28"/>
          <w:szCs w:val="28"/>
        </w:rPr>
        <w:t>0103U000752</w:t>
      </w:r>
      <w:r>
        <w:rPr>
          <w:sz w:val="28"/>
          <w:szCs w:val="28"/>
        </w:rPr>
        <w:t>);</w:t>
      </w:r>
    </w:p>
    <w:p w:rsidR="00B74CD8" w:rsidRDefault="00B74CD8" w:rsidP="00B74CD8">
      <w:pPr>
        <w:pStyle w:val="26"/>
        <w:widowControl w:val="0"/>
        <w:spacing w:after="0" w:line="360" w:lineRule="auto"/>
        <w:ind w:firstLine="709"/>
        <w:jc w:val="both"/>
        <w:rPr>
          <w:sz w:val="28"/>
          <w:szCs w:val="28"/>
        </w:rPr>
      </w:pPr>
      <w:r>
        <w:rPr>
          <w:sz w:val="28"/>
          <w:szCs w:val="28"/>
        </w:rPr>
        <w:t>- «</w:t>
      </w:r>
      <w:r w:rsidRPr="005E6224">
        <w:rPr>
          <w:sz w:val="28"/>
          <w:szCs w:val="28"/>
        </w:rPr>
        <w:t>Оптимизировать процессы остеогенеза при поражениях челюстей в условиях структурно</w:t>
      </w:r>
      <w:r>
        <w:rPr>
          <w:sz w:val="28"/>
          <w:szCs w:val="28"/>
        </w:rPr>
        <w:t>-</w:t>
      </w:r>
      <w:r w:rsidRPr="005E6224">
        <w:rPr>
          <w:sz w:val="28"/>
          <w:szCs w:val="28"/>
        </w:rPr>
        <w:t>функциональных изменений костной ткани</w:t>
      </w:r>
      <w:r>
        <w:rPr>
          <w:sz w:val="28"/>
          <w:szCs w:val="28"/>
        </w:rPr>
        <w:t>»</w:t>
      </w:r>
      <w:r w:rsidRPr="005E6224">
        <w:rPr>
          <w:sz w:val="28"/>
          <w:szCs w:val="28"/>
        </w:rPr>
        <w:t xml:space="preserve"> (</w:t>
      </w:r>
      <w:r>
        <w:rPr>
          <w:sz w:val="28"/>
          <w:szCs w:val="28"/>
        </w:rPr>
        <w:t>ш</w:t>
      </w:r>
      <w:r w:rsidRPr="005E6224">
        <w:rPr>
          <w:sz w:val="28"/>
          <w:szCs w:val="28"/>
        </w:rPr>
        <w:t xml:space="preserve">ифр </w:t>
      </w:r>
      <w:r w:rsidRPr="005E6224">
        <w:rPr>
          <w:bCs/>
          <w:sz w:val="28"/>
          <w:szCs w:val="28"/>
        </w:rPr>
        <w:t>АМН 062.06</w:t>
      </w:r>
      <w:r>
        <w:rPr>
          <w:bCs/>
          <w:sz w:val="28"/>
          <w:szCs w:val="28"/>
        </w:rPr>
        <w:t>,</w:t>
      </w:r>
      <w:r w:rsidRPr="005E6224">
        <w:rPr>
          <w:bCs/>
          <w:sz w:val="28"/>
          <w:szCs w:val="28"/>
        </w:rPr>
        <w:t xml:space="preserve"> №</w:t>
      </w:r>
      <w:r>
        <w:rPr>
          <w:bCs/>
          <w:sz w:val="28"/>
          <w:szCs w:val="28"/>
        </w:rPr>
        <w:t xml:space="preserve"> Г</w:t>
      </w:r>
      <w:r w:rsidRPr="005E6224">
        <w:rPr>
          <w:bCs/>
          <w:sz w:val="28"/>
          <w:szCs w:val="28"/>
        </w:rPr>
        <w:t>Р</w:t>
      </w:r>
      <w:r w:rsidRPr="005E6224">
        <w:rPr>
          <w:b/>
          <w:bCs/>
          <w:sz w:val="28"/>
          <w:szCs w:val="28"/>
        </w:rPr>
        <w:t xml:space="preserve"> </w:t>
      </w:r>
      <w:r w:rsidRPr="005E6224">
        <w:rPr>
          <w:sz w:val="28"/>
          <w:szCs w:val="28"/>
        </w:rPr>
        <w:t>0106U002043)</w:t>
      </w:r>
      <w:r>
        <w:rPr>
          <w:sz w:val="28"/>
          <w:szCs w:val="28"/>
        </w:rPr>
        <w:t>. Диссертант являлся исполнителем отдельных фрагментов названных тем.</w:t>
      </w:r>
    </w:p>
    <w:p w:rsidR="00B74CD8" w:rsidRPr="005E6224" w:rsidRDefault="00B74CD8" w:rsidP="00B74CD8">
      <w:pPr>
        <w:pStyle w:val="26"/>
        <w:widowControl w:val="0"/>
        <w:spacing w:before="120" w:after="0" w:line="360" w:lineRule="auto"/>
        <w:ind w:firstLine="709"/>
        <w:rPr>
          <w:b/>
          <w:sz w:val="28"/>
          <w:szCs w:val="28"/>
        </w:rPr>
      </w:pPr>
      <w:r w:rsidRPr="005E6224">
        <w:rPr>
          <w:b/>
          <w:sz w:val="28"/>
          <w:szCs w:val="28"/>
        </w:rPr>
        <w:t>Цель и задачи исследования</w:t>
      </w:r>
    </w:p>
    <w:p w:rsidR="00B74CD8" w:rsidRDefault="00B74CD8" w:rsidP="00B74CD8">
      <w:pPr>
        <w:pStyle w:val="26"/>
        <w:widowControl w:val="0"/>
        <w:spacing w:after="0" w:line="360" w:lineRule="auto"/>
        <w:ind w:firstLine="709"/>
        <w:jc w:val="both"/>
        <w:rPr>
          <w:sz w:val="28"/>
          <w:szCs w:val="28"/>
        </w:rPr>
      </w:pPr>
      <w:r w:rsidRPr="005E6224">
        <w:rPr>
          <w:b/>
          <w:i/>
          <w:sz w:val="28"/>
          <w:szCs w:val="28"/>
        </w:rPr>
        <w:t>Цель</w:t>
      </w:r>
      <w:r w:rsidRPr="005E6224">
        <w:rPr>
          <w:i/>
          <w:sz w:val="28"/>
          <w:szCs w:val="28"/>
        </w:rPr>
        <w:t xml:space="preserve"> </w:t>
      </w:r>
      <w:r w:rsidRPr="005E6224">
        <w:rPr>
          <w:sz w:val="28"/>
          <w:szCs w:val="28"/>
        </w:rPr>
        <w:t>исследования – повышение эффективности комплексного лечения больных генерализованным пародонтитом путем предупреждения образования дефектов костной ткани альвеолярного отростка и усовершенствования методов их хирургического устранения.</w:t>
      </w:r>
    </w:p>
    <w:p w:rsidR="00B74CD8" w:rsidRPr="005E6224" w:rsidRDefault="00B74CD8" w:rsidP="00B74CD8">
      <w:pPr>
        <w:pStyle w:val="26"/>
        <w:widowControl w:val="0"/>
        <w:spacing w:after="0" w:line="360" w:lineRule="auto"/>
        <w:ind w:firstLine="709"/>
        <w:rPr>
          <w:sz w:val="28"/>
          <w:szCs w:val="28"/>
        </w:rPr>
      </w:pPr>
      <w:r w:rsidRPr="005E6224">
        <w:rPr>
          <w:sz w:val="28"/>
          <w:szCs w:val="28"/>
        </w:rPr>
        <w:t xml:space="preserve">Для достижения поставленной цели определены следующие </w:t>
      </w:r>
      <w:r w:rsidRPr="005E6224">
        <w:rPr>
          <w:b/>
          <w:i/>
          <w:sz w:val="28"/>
          <w:szCs w:val="28"/>
        </w:rPr>
        <w:t>задачи:</w:t>
      </w:r>
      <w:r w:rsidRPr="005E6224">
        <w:rPr>
          <w:sz w:val="28"/>
          <w:szCs w:val="28"/>
        </w:rPr>
        <w:t xml:space="preserve">  </w:t>
      </w:r>
    </w:p>
    <w:p w:rsidR="00B74CD8" w:rsidRPr="00970F25" w:rsidRDefault="00B74CD8" w:rsidP="003E1E6A">
      <w:pPr>
        <w:widowControl w:val="0"/>
        <w:numPr>
          <w:ilvl w:val="0"/>
          <w:numId w:val="27"/>
        </w:numPr>
        <w:suppressAutoHyphens/>
        <w:spacing w:after="0" w:line="360" w:lineRule="auto"/>
        <w:ind w:left="0" w:firstLine="709"/>
        <w:jc w:val="both"/>
        <w:rPr>
          <w:sz w:val="28"/>
          <w:szCs w:val="28"/>
        </w:rPr>
      </w:pPr>
      <w:r w:rsidRPr="00970F25">
        <w:rPr>
          <w:sz w:val="28"/>
          <w:szCs w:val="28"/>
        </w:rPr>
        <w:t>Изучить в эксперименте влияние костнопластических остео</w:t>
      </w:r>
      <w:r>
        <w:rPr>
          <w:sz w:val="28"/>
          <w:szCs w:val="28"/>
        </w:rPr>
        <w:softHyphen/>
      </w:r>
      <w:r w:rsidRPr="00970F25">
        <w:rPr>
          <w:sz w:val="28"/>
          <w:szCs w:val="28"/>
        </w:rPr>
        <w:t>кондуктивных материалов на регенерацию костной ткани.</w:t>
      </w:r>
    </w:p>
    <w:p w:rsidR="00B74CD8" w:rsidRPr="00970F25" w:rsidRDefault="00B74CD8" w:rsidP="003E1E6A">
      <w:pPr>
        <w:widowControl w:val="0"/>
        <w:numPr>
          <w:ilvl w:val="0"/>
          <w:numId w:val="27"/>
        </w:numPr>
        <w:suppressAutoHyphens/>
        <w:spacing w:after="0" w:line="360" w:lineRule="auto"/>
        <w:ind w:left="0" w:firstLine="709"/>
        <w:jc w:val="both"/>
        <w:rPr>
          <w:sz w:val="28"/>
          <w:szCs w:val="28"/>
        </w:rPr>
      </w:pPr>
      <w:r w:rsidRPr="00970F25">
        <w:rPr>
          <w:sz w:val="28"/>
          <w:szCs w:val="28"/>
        </w:rPr>
        <w:t>Изучить  ферментативные механизмы образования дефектов костной ткани челюстей у больных генерализованным пародонтитом.</w:t>
      </w:r>
    </w:p>
    <w:p w:rsidR="00B74CD8" w:rsidRPr="00970F25" w:rsidRDefault="00B74CD8" w:rsidP="003E1E6A">
      <w:pPr>
        <w:widowControl w:val="0"/>
        <w:numPr>
          <w:ilvl w:val="0"/>
          <w:numId w:val="27"/>
        </w:numPr>
        <w:suppressAutoHyphens/>
        <w:spacing w:after="0" w:line="360" w:lineRule="auto"/>
        <w:ind w:left="0" w:firstLine="709"/>
        <w:jc w:val="both"/>
        <w:rPr>
          <w:sz w:val="28"/>
          <w:szCs w:val="28"/>
        </w:rPr>
      </w:pPr>
      <w:r w:rsidRPr="00970F25">
        <w:rPr>
          <w:sz w:val="28"/>
          <w:szCs w:val="28"/>
        </w:rPr>
        <w:lastRenderedPageBreak/>
        <w:t xml:space="preserve">Изучить эффективность хирургического лечения </w:t>
      </w:r>
      <w:r>
        <w:rPr>
          <w:sz w:val="28"/>
          <w:szCs w:val="28"/>
        </w:rPr>
        <w:t>генерализо</w:t>
      </w:r>
      <w:r>
        <w:rPr>
          <w:sz w:val="28"/>
          <w:szCs w:val="28"/>
        </w:rPr>
        <w:softHyphen/>
      </w:r>
      <w:r w:rsidRPr="00970F25">
        <w:rPr>
          <w:sz w:val="28"/>
          <w:szCs w:val="28"/>
        </w:rPr>
        <w:t>ван</w:t>
      </w:r>
      <w:r>
        <w:rPr>
          <w:sz w:val="28"/>
          <w:szCs w:val="28"/>
        </w:rPr>
        <w:softHyphen/>
      </w:r>
      <w:r w:rsidRPr="00970F25">
        <w:rPr>
          <w:sz w:val="28"/>
          <w:szCs w:val="28"/>
        </w:rPr>
        <w:t>ного пародонтита как метода предупреждения образования дефектов костной ткани челюстей.</w:t>
      </w:r>
    </w:p>
    <w:p w:rsidR="00B74CD8" w:rsidRPr="00970F25" w:rsidRDefault="00B74CD8" w:rsidP="003E1E6A">
      <w:pPr>
        <w:widowControl w:val="0"/>
        <w:numPr>
          <w:ilvl w:val="0"/>
          <w:numId w:val="27"/>
        </w:numPr>
        <w:suppressAutoHyphens/>
        <w:spacing w:after="0" w:line="360" w:lineRule="auto"/>
        <w:ind w:left="0" w:firstLine="709"/>
        <w:jc w:val="both"/>
        <w:rPr>
          <w:sz w:val="28"/>
          <w:szCs w:val="28"/>
        </w:rPr>
      </w:pPr>
      <w:r w:rsidRPr="00970F25">
        <w:rPr>
          <w:sz w:val="28"/>
          <w:szCs w:val="28"/>
        </w:rPr>
        <w:t>Усовершенствовать методику хирургического устранения дефектов костной ткани альвеолярного отростка с использованием костных аутоблоков и остеокондуктвних материалов.</w:t>
      </w:r>
    </w:p>
    <w:p w:rsidR="00B74CD8" w:rsidRPr="00970F25" w:rsidRDefault="00B74CD8" w:rsidP="00B74CD8">
      <w:pPr>
        <w:spacing w:before="40"/>
        <w:ind w:firstLine="709"/>
        <w:jc w:val="both"/>
        <w:rPr>
          <w:sz w:val="28"/>
          <w:szCs w:val="28"/>
        </w:rPr>
      </w:pPr>
      <w:r w:rsidRPr="00970F25">
        <w:rPr>
          <w:b/>
          <w:i/>
          <w:sz w:val="28"/>
          <w:szCs w:val="28"/>
        </w:rPr>
        <w:t>Объект исследования</w:t>
      </w:r>
      <w:r w:rsidRPr="00970F25">
        <w:rPr>
          <w:sz w:val="28"/>
          <w:szCs w:val="28"/>
        </w:rPr>
        <w:t xml:space="preserve"> </w:t>
      </w:r>
      <w:r>
        <w:rPr>
          <w:sz w:val="28"/>
          <w:szCs w:val="28"/>
        </w:rPr>
        <w:t>–</w:t>
      </w:r>
      <w:r w:rsidRPr="00970F25">
        <w:rPr>
          <w:sz w:val="28"/>
          <w:szCs w:val="28"/>
        </w:rPr>
        <w:t xml:space="preserve"> дефекты</w:t>
      </w:r>
      <w:r>
        <w:rPr>
          <w:sz w:val="28"/>
          <w:szCs w:val="28"/>
        </w:rPr>
        <w:t xml:space="preserve"> </w:t>
      </w:r>
      <w:r w:rsidRPr="00970F25">
        <w:rPr>
          <w:sz w:val="28"/>
          <w:szCs w:val="28"/>
        </w:rPr>
        <w:t>костной ткани альвеолярн</w:t>
      </w:r>
      <w:r>
        <w:rPr>
          <w:sz w:val="28"/>
          <w:szCs w:val="28"/>
        </w:rPr>
        <w:t>ого</w:t>
      </w:r>
      <w:r w:rsidRPr="00970F25">
        <w:rPr>
          <w:sz w:val="28"/>
          <w:szCs w:val="28"/>
        </w:rPr>
        <w:t xml:space="preserve"> отростк</w:t>
      </w:r>
      <w:r>
        <w:rPr>
          <w:sz w:val="28"/>
          <w:szCs w:val="28"/>
        </w:rPr>
        <w:t>а</w:t>
      </w:r>
      <w:r w:rsidRPr="00970F25">
        <w:rPr>
          <w:sz w:val="28"/>
          <w:szCs w:val="28"/>
        </w:rPr>
        <w:t xml:space="preserve"> челюстей у больных генерализованным пародонтитом.</w:t>
      </w:r>
    </w:p>
    <w:p w:rsidR="00B74CD8" w:rsidRPr="00970F25" w:rsidRDefault="00B74CD8" w:rsidP="00B74CD8">
      <w:pPr>
        <w:spacing w:before="40"/>
        <w:ind w:firstLine="709"/>
        <w:jc w:val="both"/>
        <w:rPr>
          <w:sz w:val="28"/>
          <w:szCs w:val="28"/>
        </w:rPr>
      </w:pPr>
      <w:r w:rsidRPr="00970F25">
        <w:rPr>
          <w:b/>
          <w:i/>
          <w:sz w:val="28"/>
          <w:szCs w:val="28"/>
        </w:rPr>
        <w:t>Предмет исследования</w:t>
      </w:r>
      <w:r w:rsidRPr="00970F25">
        <w:rPr>
          <w:sz w:val="28"/>
          <w:szCs w:val="28"/>
        </w:rPr>
        <w:t xml:space="preserve"> </w:t>
      </w:r>
      <w:r>
        <w:rPr>
          <w:sz w:val="28"/>
          <w:szCs w:val="28"/>
        </w:rPr>
        <w:t>–</w:t>
      </w:r>
      <w:r w:rsidRPr="00970F25">
        <w:rPr>
          <w:sz w:val="28"/>
          <w:szCs w:val="28"/>
        </w:rPr>
        <w:t xml:space="preserve"> хирургические</w:t>
      </w:r>
      <w:r>
        <w:rPr>
          <w:sz w:val="28"/>
          <w:szCs w:val="28"/>
        </w:rPr>
        <w:t xml:space="preserve"> </w:t>
      </w:r>
      <w:r w:rsidRPr="00970F25">
        <w:rPr>
          <w:sz w:val="28"/>
          <w:szCs w:val="28"/>
        </w:rPr>
        <w:t xml:space="preserve"> методы устранения дефектов </w:t>
      </w:r>
      <w:r>
        <w:rPr>
          <w:sz w:val="28"/>
          <w:szCs w:val="28"/>
        </w:rPr>
        <w:t>а</w:t>
      </w:r>
      <w:r w:rsidRPr="00970F25">
        <w:rPr>
          <w:sz w:val="28"/>
          <w:szCs w:val="28"/>
        </w:rPr>
        <w:t>львеолярн</w:t>
      </w:r>
      <w:r>
        <w:rPr>
          <w:sz w:val="28"/>
          <w:szCs w:val="28"/>
        </w:rPr>
        <w:t xml:space="preserve">ой кости </w:t>
      </w:r>
      <w:r w:rsidRPr="00970F25">
        <w:rPr>
          <w:sz w:val="28"/>
          <w:szCs w:val="28"/>
        </w:rPr>
        <w:t>у больных генерализованным пародонтитом.</w:t>
      </w:r>
    </w:p>
    <w:p w:rsidR="00B74CD8" w:rsidRPr="00970F25" w:rsidRDefault="00B74CD8" w:rsidP="00B74CD8">
      <w:pPr>
        <w:spacing w:before="40"/>
        <w:ind w:firstLine="709"/>
        <w:jc w:val="both"/>
        <w:rPr>
          <w:sz w:val="28"/>
          <w:szCs w:val="28"/>
        </w:rPr>
      </w:pPr>
      <w:r w:rsidRPr="00970F25">
        <w:rPr>
          <w:b/>
          <w:i/>
          <w:sz w:val="28"/>
          <w:szCs w:val="28"/>
        </w:rPr>
        <w:t>Методы исследования</w:t>
      </w:r>
      <w:r w:rsidRPr="00970F25">
        <w:rPr>
          <w:sz w:val="28"/>
          <w:szCs w:val="28"/>
        </w:rPr>
        <w:t xml:space="preserve">: </w:t>
      </w:r>
      <w:r>
        <w:rPr>
          <w:sz w:val="28"/>
          <w:szCs w:val="28"/>
        </w:rPr>
        <w:t xml:space="preserve">экспериментальные на животных – для изучения влияния костнопластических материалов на регенерацию костной ткани в области смоделированного дефекта челюсти; </w:t>
      </w:r>
      <w:r w:rsidRPr="00970F25">
        <w:rPr>
          <w:sz w:val="28"/>
          <w:szCs w:val="28"/>
        </w:rPr>
        <w:t xml:space="preserve">клинические </w:t>
      </w:r>
      <w:r>
        <w:rPr>
          <w:sz w:val="28"/>
          <w:szCs w:val="28"/>
        </w:rPr>
        <w:t>–</w:t>
      </w:r>
      <w:r w:rsidRPr="00970F25">
        <w:rPr>
          <w:sz w:val="28"/>
          <w:szCs w:val="28"/>
        </w:rPr>
        <w:t xml:space="preserve"> </w:t>
      </w:r>
      <w:r>
        <w:rPr>
          <w:sz w:val="28"/>
          <w:szCs w:val="28"/>
        </w:rPr>
        <w:t>для</w:t>
      </w:r>
      <w:r w:rsidRPr="00970F25">
        <w:rPr>
          <w:sz w:val="28"/>
          <w:szCs w:val="28"/>
        </w:rPr>
        <w:t xml:space="preserve"> изучения особенностей образования дефектов костной ткани альвеолярн</w:t>
      </w:r>
      <w:r>
        <w:rPr>
          <w:sz w:val="28"/>
          <w:szCs w:val="28"/>
        </w:rPr>
        <w:t>ого</w:t>
      </w:r>
      <w:r w:rsidRPr="00970F25">
        <w:rPr>
          <w:sz w:val="28"/>
          <w:szCs w:val="28"/>
        </w:rPr>
        <w:t xml:space="preserve"> отростк</w:t>
      </w:r>
      <w:r>
        <w:rPr>
          <w:sz w:val="28"/>
          <w:szCs w:val="28"/>
        </w:rPr>
        <w:t>а</w:t>
      </w:r>
      <w:r w:rsidRPr="00970F25">
        <w:rPr>
          <w:sz w:val="28"/>
          <w:szCs w:val="28"/>
        </w:rPr>
        <w:t xml:space="preserve"> челюстей</w:t>
      </w:r>
      <w:r>
        <w:rPr>
          <w:sz w:val="28"/>
          <w:szCs w:val="28"/>
        </w:rPr>
        <w:t>;</w:t>
      </w:r>
      <w:r w:rsidRPr="00970F25">
        <w:rPr>
          <w:sz w:val="28"/>
          <w:szCs w:val="28"/>
        </w:rPr>
        <w:t xml:space="preserve"> рентгенологические </w:t>
      </w:r>
      <w:r>
        <w:rPr>
          <w:sz w:val="28"/>
          <w:szCs w:val="28"/>
        </w:rPr>
        <w:t xml:space="preserve">– </w:t>
      </w:r>
      <w:r w:rsidRPr="00970F25">
        <w:rPr>
          <w:sz w:val="28"/>
          <w:szCs w:val="28"/>
        </w:rPr>
        <w:t>для</w:t>
      </w:r>
      <w:r>
        <w:rPr>
          <w:sz w:val="28"/>
          <w:szCs w:val="28"/>
        </w:rPr>
        <w:t xml:space="preserve"> </w:t>
      </w:r>
      <w:r w:rsidRPr="00970F25">
        <w:rPr>
          <w:sz w:val="28"/>
          <w:szCs w:val="28"/>
        </w:rPr>
        <w:t>определения состояния костной ткани и зубов в области дефектов костной ткани</w:t>
      </w:r>
      <w:r>
        <w:rPr>
          <w:sz w:val="28"/>
          <w:szCs w:val="28"/>
        </w:rPr>
        <w:t>; лабораторные (</w:t>
      </w:r>
      <w:r w:rsidRPr="00970F25">
        <w:rPr>
          <w:sz w:val="28"/>
          <w:szCs w:val="28"/>
        </w:rPr>
        <w:t>гистологические</w:t>
      </w:r>
      <w:r>
        <w:rPr>
          <w:sz w:val="28"/>
          <w:szCs w:val="28"/>
        </w:rPr>
        <w:t xml:space="preserve">, </w:t>
      </w:r>
      <w:r w:rsidRPr="00970F25">
        <w:rPr>
          <w:sz w:val="28"/>
          <w:szCs w:val="28"/>
        </w:rPr>
        <w:t>биохимические</w:t>
      </w:r>
      <w:r>
        <w:rPr>
          <w:sz w:val="28"/>
          <w:szCs w:val="28"/>
        </w:rPr>
        <w:t>) – д</w:t>
      </w:r>
      <w:r w:rsidRPr="00970F25">
        <w:rPr>
          <w:sz w:val="28"/>
          <w:szCs w:val="28"/>
        </w:rPr>
        <w:t>ля</w:t>
      </w:r>
      <w:r>
        <w:rPr>
          <w:sz w:val="28"/>
          <w:szCs w:val="28"/>
        </w:rPr>
        <w:t xml:space="preserve"> </w:t>
      </w:r>
      <w:r w:rsidRPr="00970F25">
        <w:rPr>
          <w:sz w:val="28"/>
          <w:szCs w:val="28"/>
        </w:rPr>
        <w:t xml:space="preserve">исследования </w:t>
      </w:r>
      <w:r>
        <w:rPr>
          <w:sz w:val="28"/>
          <w:szCs w:val="28"/>
        </w:rPr>
        <w:t xml:space="preserve">тканей в области </w:t>
      </w:r>
      <w:r w:rsidRPr="00970F25">
        <w:rPr>
          <w:sz w:val="28"/>
          <w:szCs w:val="28"/>
        </w:rPr>
        <w:t>дефекта кости</w:t>
      </w:r>
      <w:r>
        <w:rPr>
          <w:sz w:val="28"/>
          <w:szCs w:val="28"/>
        </w:rPr>
        <w:t>;</w:t>
      </w:r>
      <w:r w:rsidRPr="00970F25">
        <w:rPr>
          <w:sz w:val="28"/>
          <w:szCs w:val="28"/>
        </w:rPr>
        <w:t xml:space="preserve"> статистические </w:t>
      </w:r>
      <w:r>
        <w:rPr>
          <w:sz w:val="28"/>
          <w:szCs w:val="28"/>
        </w:rPr>
        <w:t>–</w:t>
      </w:r>
      <w:r w:rsidRPr="00970F25">
        <w:rPr>
          <w:sz w:val="28"/>
          <w:szCs w:val="28"/>
        </w:rPr>
        <w:t xml:space="preserve"> для</w:t>
      </w:r>
      <w:r>
        <w:rPr>
          <w:sz w:val="28"/>
          <w:szCs w:val="28"/>
        </w:rPr>
        <w:t xml:space="preserve"> </w:t>
      </w:r>
      <w:r w:rsidRPr="00970F25">
        <w:rPr>
          <w:sz w:val="28"/>
          <w:szCs w:val="28"/>
        </w:rPr>
        <w:t>определения степени достоверности полученных результатов.</w:t>
      </w:r>
    </w:p>
    <w:p w:rsidR="00B74CD8" w:rsidRDefault="00B74CD8" w:rsidP="00B74CD8">
      <w:pPr>
        <w:spacing w:before="120"/>
        <w:ind w:firstLine="709"/>
        <w:jc w:val="both"/>
        <w:rPr>
          <w:color w:val="000000"/>
          <w:sz w:val="28"/>
          <w:szCs w:val="28"/>
        </w:rPr>
      </w:pPr>
      <w:r w:rsidRPr="00824337">
        <w:rPr>
          <w:b/>
          <w:sz w:val="28"/>
          <w:szCs w:val="28"/>
        </w:rPr>
        <w:t>Научная новизна полученных результатов</w:t>
      </w:r>
      <w:r w:rsidRPr="00824337">
        <w:rPr>
          <w:sz w:val="28"/>
          <w:szCs w:val="28"/>
        </w:rPr>
        <w:t>.</w:t>
      </w:r>
      <w:r>
        <w:rPr>
          <w:sz w:val="28"/>
          <w:szCs w:val="28"/>
        </w:rPr>
        <w:t xml:space="preserve"> В эксперименте у</w:t>
      </w:r>
      <w:r w:rsidRPr="00970F25">
        <w:rPr>
          <w:sz w:val="28"/>
          <w:szCs w:val="28"/>
        </w:rPr>
        <w:t>становлено</w:t>
      </w:r>
      <w:r>
        <w:rPr>
          <w:sz w:val="28"/>
          <w:szCs w:val="28"/>
        </w:rPr>
        <w:t xml:space="preserve">, </w:t>
      </w:r>
      <w:r w:rsidRPr="00970F25">
        <w:rPr>
          <w:sz w:val="28"/>
          <w:szCs w:val="28"/>
        </w:rPr>
        <w:t>что</w:t>
      </w:r>
      <w:r w:rsidRPr="00970F25">
        <w:rPr>
          <w:color w:val="000000"/>
          <w:sz w:val="28"/>
          <w:szCs w:val="28"/>
        </w:rPr>
        <w:t xml:space="preserve"> остеопластический </w:t>
      </w:r>
      <w:r>
        <w:rPr>
          <w:color w:val="000000"/>
          <w:sz w:val="28"/>
          <w:szCs w:val="28"/>
        </w:rPr>
        <w:t>материал при закрытии смодели</w:t>
      </w:r>
      <w:r>
        <w:rPr>
          <w:color w:val="000000"/>
          <w:sz w:val="28"/>
          <w:szCs w:val="28"/>
        </w:rPr>
        <w:softHyphen/>
        <w:t>ро</w:t>
      </w:r>
      <w:r>
        <w:rPr>
          <w:color w:val="000000"/>
          <w:sz w:val="28"/>
          <w:szCs w:val="28"/>
        </w:rPr>
        <w:softHyphen/>
        <w:t xml:space="preserve">ванного костного дефекта </w:t>
      </w:r>
      <w:r w:rsidRPr="00970F25">
        <w:rPr>
          <w:color w:val="000000"/>
          <w:sz w:val="28"/>
          <w:szCs w:val="28"/>
        </w:rPr>
        <w:t xml:space="preserve">оказывает остеоиндуктивное действие, влияя на систему протеолиза, задействованную в процессе формирования коллагеновой матрицы кости. </w:t>
      </w:r>
    </w:p>
    <w:p w:rsidR="00B74CD8" w:rsidRPr="00A30C45" w:rsidRDefault="00B74CD8" w:rsidP="00B74CD8">
      <w:pPr>
        <w:ind w:firstLine="709"/>
        <w:jc w:val="both"/>
        <w:rPr>
          <w:color w:val="000000"/>
          <w:sz w:val="28"/>
          <w:szCs w:val="28"/>
        </w:rPr>
      </w:pPr>
      <w:r w:rsidRPr="00A30C45">
        <w:rPr>
          <w:color w:val="000000"/>
          <w:sz w:val="28"/>
          <w:szCs w:val="28"/>
        </w:rPr>
        <w:t>Гистологическими исследованиями в эксперименте показано, что применение остеопластических материалов ускоряет темп регенерации кости, что проявляется значительным увеличением количества тяжей соединительной ткани в зоне дефекта костной ткани и их врастание</w:t>
      </w:r>
      <w:r>
        <w:rPr>
          <w:color w:val="000000"/>
          <w:sz w:val="28"/>
          <w:szCs w:val="28"/>
        </w:rPr>
        <w:t xml:space="preserve">м </w:t>
      </w:r>
      <w:r w:rsidRPr="00A30C45">
        <w:rPr>
          <w:color w:val="000000"/>
          <w:sz w:val="28"/>
          <w:szCs w:val="28"/>
        </w:rPr>
        <w:t>в неповрежденную костную ткань.</w:t>
      </w:r>
    </w:p>
    <w:p w:rsidR="00B74CD8" w:rsidRPr="00A30C45" w:rsidRDefault="00B74CD8" w:rsidP="00B74CD8">
      <w:pPr>
        <w:ind w:firstLine="709"/>
        <w:jc w:val="both"/>
        <w:rPr>
          <w:color w:val="000000"/>
          <w:spacing w:val="-7"/>
          <w:sz w:val="28"/>
          <w:szCs w:val="28"/>
        </w:rPr>
      </w:pPr>
      <w:r w:rsidRPr="00A30C45">
        <w:rPr>
          <w:sz w:val="28"/>
          <w:szCs w:val="28"/>
        </w:rPr>
        <w:t xml:space="preserve">Впервые изучены энзимологические механизмы образования дефектов челюстей у больных генерализованным пародонтитом. </w:t>
      </w:r>
      <w:r w:rsidRPr="00A30C45">
        <w:rPr>
          <w:color w:val="000000"/>
          <w:sz w:val="28"/>
          <w:szCs w:val="28"/>
        </w:rPr>
        <w:t xml:space="preserve">На основании биохимических исследований грануляционной ткани, заполняющей дефект челюстной кости, установлено, что в области дефекта костной ткани </w:t>
      </w:r>
      <w:r w:rsidRPr="00A30C45">
        <w:rPr>
          <w:color w:val="000000"/>
          <w:spacing w:val="-9"/>
          <w:sz w:val="28"/>
          <w:szCs w:val="28"/>
        </w:rPr>
        <w:t>наблюдаются процессы воспалительно-</w:t>
      </w:r>
      <w:r w:rsidRPr="00A30C45">
        <w:rPr>
          <w:color w:val="000000"/>
          <w:sz w:val="28"/>
          <w:szCs w:val="28"/>
        </w:rPr>
        <w:t xml:space="preserve">дистрофического характера. Выявлено, </w:t>
      </w:r>
      <w:r w:rsidRPr="00A30C45">
        <w:rPr>
          <w:color w:val="000000"/>
          <w:sz w:val="28"/>
          <w:szCs w:val="28"/>
        </w:rPr>
        <w:lastRenderedPageBreak/>
        <w:t>что возможной причиной образования дефектов костной ткани челюстей</w:t>
      </w:r>
      <w:r w:rsidRPr="00A30C45">
        <w:rPr>
          <w:color w:val="000000"/>
          <w:spacing w:val="-11"/>
          <w:sz w:val="28"/>
          <w:szCs w:val="28"/>
        </w:rPr>
        <w:t xml:space="preserve"> может быть нарушение </w:t>
      </w:r>
      <w:r w:rsidRPr="00A30C45">
        <w:rPr>
          <w:color w:val="000000"/>
          <w:spacing w:val="-7"/>
          <w:sz w:val="28"/>
          <w:szCs w:val="28"/>
        </w:rPr>
        <w:t>физиологического микробиоценоза в области дефекта кости.</w:t>
      </w:r>
    </w:p>
    <w:p w:rsidR="00B74CD8" w:rsidRPr="00A30C45" w:rsidRDefault="00B74CD8" w:rsidP="00B74CD8">
      <w:pPr>
        <w:ind w:firstLine="709"/>
        <w:jc w:val="both"/>
        <w:rPr>
          <w:sz w:val="28"/>
          <w:szCs w:val="28"/>
        </w:rPr>
      </w:pPr>
      <w:r w:rsidRPr="00A30C45">
        <w:rPr>
          <w:sz w:val="28"/>
          <w:szCs w:val="28"/>
        </w:rPr>
        <w:t>Изучены клинико-рентгенологические особенности образования дефектов костной ткани челюстей у больных ГП. Предложено использование хирургических методов лечения как метода пред</w:t>
      </w:r>
      <w:r>
        <w:rPr>
          <w:sz w:val="28"/>
          <w:szCs w:val="28"/>
        </w:rPr>
        <w:t>упреждения</w:t>
      </w:r>
      <w:r w:rsidRPr="00A30C45">
        <w:rPr>
          <w:sz w:val="28"/>
          <w:szCs w:val="28"/>
        </w:rPr>
        <w:t xml:space="preserve"> образования дефектов челюстей при генерализованном пародонтите. </w:t>
      </w:r>
    </w:p>
    <w:p w:rsidR="00B74CD8" w:rsidRPr="00A30C45" w:rsidRDefault="00B74CD8" w:rsidP="00B74CD8">
      <w:pPr>
        <w:ind w:firstLine="709"/>
        <w:jc w:val="both"/>
        <w:rPr>
          <w:sz w:val="28"/>
          <w:szCs w:val="28"/>
        </w:rPr>
      </w:pPr>
      <w:r w:rsidRPr="00A30C45">
        <w:rPr>
          <w:sz w:val="28"/>
          <w:szCs w:val="28"/>
        </w:rPr>
        <w:t>Обосновано и предложено использование костных аутоблоков внутри- и внеротового происхождения для устранения дефектов альвеолярного отростка.</w:t>
      </w:r>
    </w:p>
    <w:p w:rsidR="00B74CD8" w:rsidRPr="00A30C45" w:rsidRDefault="00B74CD8" w:rsidP="00B74CD8">
      <w:pPr>
        <w:spacing w:before="120"/>
        <w:ind w:firstLine="709"/>
        <w:jc w:val="both"/>
        <w:rPr>
          <w:sz w:val="28"/>
          <w:szCs w:val="28"/>
        </w:rPr>
      </w:pPr>
      <w:r w:rsidRPr="00A30C45">
        <w:rPr>
          <w:b/>
          <w:sz w:val="28"/>
          <w:szCs w:val="28"/>
        </w:rPr>
        <w:t>Практическое значение полученных результатов</w:t>
      </w:r>
      <w:r w:rsidRPr="00A30C45">
        <w:rPr>
          <w:sz w:val="28"/>
          <w:szCs w:val="28"/>
        </w:rPr>
        <w:t>. Доказана необходимость диспансеризации больных генерализованным пародонтитом для выявления ранних признаков прогрессирования деструкции костной ткани челюстей.</w:t>
      </w:r>
    </w:p>
    <w:p w:rsidR="00B74CD8" w:rsidRPr="00A30C45" w:rsidRDefault="00B74CD8" w:rsidP="00B74CD8">
      <w:pPr>
        <w:ind w:firstLine="709"/>
        <w:jc w:val="both"/>
        <w:rPr>
          <w:sz w:val="28"/>
          <w:szCs w:val="28"/>
        </w:rPr>
      </w:pPr>
      <w:r w:rsidRPr="00A30C45">
        <w:rPr>
          <w:sz w:val="28"/>
          <w:szCs w:val="28"/>
        </w:rPr>
        <w:t>Показана необходимость использования хирургических методов лечения пародонтита как метода предупреждения прогрессивной деструкции костной ткани альвеолярного отростка и образования его ограниченных дефектов.</w:t>
      </w:r>
    </w:p>
    <w:p w:rsidR="00B74CD8" w:rsidRPr="00A30C45" w:rsidRDefault="00B74CD8" w:rsidP="00B74CD8">
      <w:pPr>
        <w:ind w:firstLine="709"/>
        <w:jc w:val="both"/>
        <w:rPr>
          <w:sz w:val="28"/>
          <w:szCs w:val="28"/>
        </w:rPr>
      </w:pPr>
      <w:r w:rsidRPr="00A30C45">
        <w:rPr>
          <w:sz w:val="28"/>
          <w:szCs w:val="28"/>
        </w:rPr>
        <w:t>Усовершенствованы методы хирургического устранения дефектов костной ткани с использованием костных аутоблоков</w:t>
      </w:r>
      <w:r>
        <w:rPr>
          <w:sz w:val="28"/>
          <w:szCs w:val="28"/>
        </w:rPr>
        <w:t xml:space="preserve"> </w:t>
      </w:r>
      <w:r w:rsidRPr="00A30C45">
        <w:rPr>
          <w:sz w:val="28"/>
          <w:szCs w:val="28"/>
        </w:rPr>
        <w:t>(Заявк</w:t>
      </w:r>
      <w:r>
        <w:rPr>
          <w:sz w:val="28"/>
          <w:szCs w:val="28"/>
        </w:rPr>
        <w:t>и на изобретение (полезную модель)</w:t>
      </w:r>
      <w:r w:rsidRPr="00A30C45">
        <w:rPr>
          <w:sz w:val="28"/>
          <w:szCs w:val="28"/>
        </w:rPr>
        <w:t xml:space="preserve"> № u 2009 07991</w:t>
      </w:r>
      <w:r>
        <w:rPr>
          <w:sz w:val="28"/>
          <w:szCs w:val="28"/>
        </w:rPr>
        <w:t xml:space="preserve">, </w:t>
      </w:r>
      <w:r w:rsidRPr="00A30C45">
        <w:rPr>
          <w:sz w:val="28"/>
          <w:szCs w:val="28"/>
        </w:rPr>
        <w:t>№ u 2009 07992</w:t>
      </w:r>
      <w:r>
        <w:rPr>
          <w:sz w:val="28"/>
          <w:szCs w:val="28"/>
        </w:rPr>
        <w:t xml:space="preserve">, </w:t>
      </w:r>
      <w:r w:rsidRPr="00A30C45">
        <w:rPr>
          <w:sz w:val="28"/>
          <w:szCs w:val="28"/>
        </w:rPr>
        <w:t>№ u 2009 0799</w:t>
      </w:r>
      <w:r>
        <w:rPr>
          <w:sz w:val="28"/>
          <w:szCs w:val="28"/>
        </w:rPr>
        <w:t xml:space="preserve">3 от </w:t>
      </w:r>
      <w:r w:rsidRPr="00A30C45">
        <w:rPr>
          <w:sz w:val="28"/>
          <w:szCs w:val="28"/>
        </w:rPr>
        <w:t xml:space="preserve">29.07.2009 </w:t>
      </w:r>
      <w:r>
        <w:rPr>
          <w:sz w:val="28"/>
          <w:szCs w:val="28"/>
        </w:rPr>
        <w:t>г</w:t>
      </w:r>
      <w:r w:rsidRPr="00A30C45">
        <w:rPr>
          <w:sz w:val="28"/>
          <w:szCs w:val="28"/>
        </w:rPr>
        <w:t>.).</w:t>
      </w:r>
    </w:p>
    <w:p w:rsidR="00B74CD8" w:rsidRDefault="00B74CD8" w:rsidP="00B74CD8">
      <w:pPr>
        <w:pStyle w:val="FR1"/>
        <w:widowControl/>
        <w:snapToGrid/>
        <w:spacing w:line="360" w:lineRule="auto"/>
        <w:ind w:firstLine="709"/>
        <w:rPr>
          <w:szCs w:val="28"/>
          <w:lang w:val="uk-UA"/>
        </w:rPr>
      </w:pPr>
      <w:r>
        <w:rPr>
          <w:szCs w:val="28"/>
          <w:lang w:val="uk-UA"/>
        </w:rPr>
        <w:t xml:space="preserve">Предложенные </w:t>
      </w:r>
      <w:r w:rsidRPr="00A30C45">
        <w:rPr>
          <w:szCs w:val="28"/>
          <w:lang w:val="uk-UA"/>
        </w:rPr>
        <w:t>метод</w:t>
      </w:r>
      <w:r>
        <w:rPr>
          <w:szCs w:val="28"/>
          <w:lang w:val="uk-UA"/>
        </w:rPr>
        <w:t>ы</w:t>
      </w:r>
      <w:r w:rsidRPr="00A30C45">
        <w:rPr>
          <w:szCs w:val="28"/>
          <w:lang w:val="uk-UA"/>
        </w:rPr>
        <w:t xml:space="preserve"> </w:t>
      </w:r>
      <w:r>
        <w:rPr>
          <w:szCs w:val="28"/>
          <w:lang w:val="uk-UA"/>
        </w:rPr>
        <w:t xml:space="preserve">хирургического лечения больных </w:t>
      </w:r>
      <w:r w:rsidRPr="00A30C45">
        <w:rPr>
          <w:szCs w:val="28"/>
          <w:lang w:val="uk-UA"/>
        </w:rPr>
        <w:t>ГП II-III</w:t>
      </w:r>
      <w:r>
        <w:rPr>
          <w:szCs w:val="28"/>
          <w:lang w:val="uk-UA"/>
        </w:rPr>
        <w:t xml:space="preserve"> степени внедрены в </w:t>
      </w:r>
      <w:r w:rsidRPr="00A30C45">
        <w:rPr>
          <w:szCs w:val="28"/>
          <w:lang w:val="uk-UA"/>
        </w:rPr>
        <w:t>кл</w:t>
      </w:r>
      <w:r>
        <w:rPr>
          <w:szCs w:val="28"/>
          <w:lang w:val="uk-UA"/>
        </w:rPr>
        <w:t>и</w:t>
      </w:r>
      <w:r w:rsidRPr="00A30C45">
        <w:rPr>
          <w:szCs w:val="28"/>
          <w:lang w:val="uk-UA"/>
        </w:rPr>
        <w:t>н</w:t>
      </w:r>
      <w:r>
        <w:rPr>
          <w:szCs w:val="28"/>
          <w:lang w:val="uk-UA"/>
        </w:rPr>
        <w:t>и</w:t>
      </w:r>
      <w:r w:rsidRPr="00A30C45">
        <w:rPr>
          <w:szCs w:val="28"/>
          <w:lang w:val="uk-UA"/>
        </w:rPr>
        <w:t>ч</w:t>
      </w:r>
      <w:r>
        <w:rPr>
          <w:szCs w:val="28"/>
          <w:lang w:val="uk-UA"/>
        </w:rPr>
        <w:t>ескую</w:t>
      </w:r>
      <w:r w:rsidRPr="00A30C45">
        <w:rPr>
          <w:szCs w:val="28"/>
          <w:lang w:val="uk-UA"/>
        </w:rPr>
        <w:t xml:space="preserve"> практику </w:t>
      </w:r>
      <w:r>
        <w:rPr>
          <w:szCs w:val="28"/>
          <w:lang w:val="uk-UA"/>
        </w:rPr>
        <w:t xml:space="preserve">отдела заболеваний </w:t>
      </w:r>
      <w:r w:rsidRPr="00A30C45">
        <w:rPr>
          <w:szCs w:val="28"/>
          <w:lang w:val="uk-UA"/>
        </w:rPr>
        <w:t xml:space="preserve">пародонта </w:t>
      </w:r>
      <w:r>
        <w:rPr>
          <w:szCs w:val="28"/>
          <w:lang w:val="uk-UA"/>
        </w:rPr>
        <w:t>и челюстно-лицевой клиники Г</w:t>
      </w:r>
      <w:r w:rsidRPr="00A30C45">
        <w:rPr>
          <w:szCs w:val="28"/>
          <w:lang w:val="uk-UA"/>
        </w:rPr>
        <w:t>У «</w:t>
      </w:r>
      <w:r>
        <w:rPr>
          <w:szCs w:val="28"/>
          <w:lang w:val="uk-UA"/>
        </w:rPr>
        <w:t>И</w:t>
      </w:r>
      <w:r w:rsidRPr="00A30C45">
        <w:rPr>
          <w:szCs w:val="28"/>
          <w:lang w:val="uk-UA"/>
        </w:rPr>
        <w:t>нститут стоматолог</w:t>
      </w:r>
      <w:r>
        <w:rPr>
          <w:szCs w:val="28"/>
          <w:lang w:val="uk-UA"/>
        </w:rPr>
        <w:t>ии</w:t>
      </w:r>
      <w:r w:rsidRPr="00A30C45">
        <w:rPr>
          <w:szCs w:val="28"/>
          <w:lang w:val="uk-UA"/>
        </w:rPr>
        <w:t xml:space="preserve"> АМН Укра</w:t>
      </w:r>
      <w:r>
        <w:rPr>
          <w:szCs w:val="28"/>
          <w:lang w:val="uk-UA"/>
        </w:rPr>
        <w:t>и</w:t>
      </w:r>
      <w:r w:rsidRPr="00A30C45">
        <w:rPr>
          <w:szCs w:val="28"/>
          <w:lang w:val="uk-UA"/>
        </w:rPr>
        <w:t>н</w:t>
      </w:r>
      <w:r>
        <w:rPr>
          <w:szCs w:val="28"/>
          <w:lang w:val="uk-UA"/>
        </w:rPr>
        <w:t>ы</w:t>
      </w:r>
      <w:r w:rsidRPr="00A30C45">
        <w:rPr>
          <w:szCs w:val="28"/>
          <w:lang w:val="uk-UA"/>
        </w:rPr>
        <w:t xml:space="preserve">», </w:t>
      </w:r>
      <w:r>
        <w:rPr>
          <w:szCs w:val="28"/>
          <w:lang w:val="uk-UA"/>
        </w:rPr>
        <w:t xml:space="preserve">хирургического отделения Одесской </w:t>
      </w:r>
      <w:r w:rsidRPr="00A30C45">
        <w:rPr>
          <w:szCs w:val="28"/>
          <w:lang w:val="uk-UA"/>
        </w:rPr>
        <w:t>облас</w:t>
      </w:r>
      <w:r>
        <w:rPr>
          <w:szCs w:val="28"/>
          <w:lang w:val="uk-UA"/>
        </w:rPr>
        <w:t>т</w:t>
      </w:r>
      <w:r w:rsidRPr="00A30C45">
        <w:rPr>
          <w:szCs w:val="28"/>
          <w:lang w:val="uk-UA"/>
        </w:rPr>
        <w:t>но</w:t>
      </w:r>
      <w:r>
        <w:rPr>
          <w:szCs w:val="28"/>
          <w:lang w:val="uk-UA"/>
        </w:rPr>
        <w:t>й</w:t>
      </w:r>
      <w:r w:rsidRPr="00A30C45">
        <w:rPr>
          <w:szCs w:val="28"/>
          <w:lang w:val="uk-UA"/>
        </w:rPr>
        <w:t xml:space="preserve"> </w:t>
      </w:r>
      <w:r>
        <w:rPr>
          <w:szCs w:val="28"/>
          <w:lang w:val="uk-UA"/>
        </w:rPr>
        <w:t>клинической стоматоло</w:t>
      </w:r>
      <w:r>
        <w:rPr>
          <w:szCs w:val="28"/>
          <w:lang w:val="uk-UA"/>
        </w:rPr>
        <w:softHyphen/>
        <w:t>ги</w:t>
      </w:r>
      <w:r>
        <w:rPr>
          <w:szCs w:val="28"/>
          <w:lang w:val="uk-UA"/>
        </w:rPr>
        <w:softHyphen/>
        <w:t>чес</w:t>
      </w:r>
      <w:r>
        <w:rPr>
          <w:szCs w:val="28"/>
          <w:lang w:val="uk-UA"/>
        </w:rPr>
        <w:softHyphen/>
        <w:t xml:space="preserve">кой </w:t>
      </w:r>
      <w:r w:rsidRPr="00A30C45">
        <w:rPr>
          <w:szCs w:val="28"/>
          <w:lang w:val="uk-UA"/>
        </w:rPr>
        <w:t>пол</w:t>
      </w:r>
      <w:r>
        <w:rPr>
          <w:szCs w:val="28"/>
          <w:lang w:val="uk-UA"/>
        </w:rPr>
        <w:t>и</w:t>
      </w:r>
      <w:r w:rsidRPr="00A30C45">
        <w:rPr>
          <w:szCs w:val="28"/>
          <w:lang w:val="uk-UA"/>
        </w:rPr>
        <w:t>кл</w:t>
      </w:r>
      <w:r>
        <w:rPr>
          <w:szCs w:val="28"/>
          <w:lang w:val="uk-UA"/>
        </w:rPr>
        <w:t>и</w:t>
      </w:r>
      <w:r w:rsidRPr="00A30C45">
        <w:rPr>
          <w:szCs w:val="28"/>
          <w:lang w:val="uk-UA"/>
        </w:rPr>
        <w:softHyphen/>
        <w:t>н</w:t>
      </w:r>
      <w:r>
        <w:rPr>
          <w:szCs w:val="28"/>
          <w:lang w:val="uk-UA"/>
        </w:rPr>
        <w:t>и</w:t>
      </w:r>
      <w:r w:rsidRPr="00A30C45">
        <w:rPr>
          <w:szCs w:val="28"/>
          <w:lang w:val="uk-UA"/>
        </w:rPr>
        <w:t xml:space="preserve">ки, </w:t>
      </w:r>
      <w:r>
        <w:rPr>
          <w:szCs w:val="28"/>
          <w:lang w:val="uk-UA"/>
        </w:rPr>
        <w:t>в хирургических отделениях городских</w:t>
      </w:r>
      <w:r w:rsidRPr="00A30C45">
        <w:rPr>
          <w:szCs w:val="28"/>
          <w:lang w:val="uk-UA"/>
        </w:rPr>
        <w:t xml:space="preserve"> стоматолог</w:t>
      </w:r>
      <w:r>
        <w:rPr>
          <w:szCs w:val="28"/>
          <w:lang w:val="uk-UA"/>
        </w:rPr>
        <w:t>и</w:t>
      </w:r>
      <w:r>
        <w:rPr>
          <w:szCs w:val="28"/>
          <w:lang w:val="uk-UA"/>
        </w:rPr>
        <w:softHyphen/>
        <w:t>чес</w:t>
      </w:r>
      <w:r>
        <w:rPr>
          <w:szCs w:val="28"/>
          <w:lang w:val="uk-UA"/>
        </w:rPr>
        <w:softHyphen/>
        <w:t>ких</w:t>
      </w:r>
      <w:r w:rsidRPr="00A30C45">
        <w:rPr>
          <w:szCs w:val="28"/>
          <w:lang w:val="uk-UA"/>
        </w:rPr>
        <w:t xml:space="preserve"> пол</w:t>
      </w:r>
      <w:r>
        <w:rPr>
          <w:szCs w:val="28"/>
          <w:lang w:val="uk-UA"/>
        </w:rPr>
        <w:t>и</w:t>
      </w:r>
      <w:r w:rsidRPr="00A30C45">
        <w:rPr>
          <w:szCs w:val="28"/>
          <w:lang w:val="uk-UA"/>
        </w:rPr>
        <w:t>кл</w:t>
      </w:r>
      <w:r>
        <w:rPr>
          <w:szCs w:val="28"/>
          <w:lang w:val="uk-UA"/>
        </w:rPr>
        <w:t>и</w:t>
      </w:r>
      <w:r w:rsidRPr="00A30C45">
        <w:rPr>
          <w:szCs w:val="28"/>
          <w:lang w:val="uk-UA"/>
        </w:rPr>
        <w:t>н</w:t>
      </w:r>
      <w:r>
        <w:rPr>
          <w:szCs w:val="28"/>
          <w:lang w:val="uk-UA"/>
        </w:rPr>
        <w:t>и</w:t>
      </w:r>
      <w:r w:rsidRPr="00A30C45">
        <w:rPr>
          <w:szCs w:val="28"/>
          <w:lang w:val="uk-UA"/>
        </w:rPr>
        <w:t xml:space="preserve">к </w:t>
      </w:r>
      <w:r>
        <w:rPr>
          <w:szCs w:val="28"/>
          <w:lang w:val="uk-UA"/>
        </w:rPr>
        <w:t>г.</w:t>
      </w:r>
      <w:r w:rsidRPr="00A30C45">
        <w:rPr>
          <w:szCs w:val="28"/>
          <w:lang w:val="uk-UA"/>
        </w:rPr>
        <w:t xml:space="preserve"> Одес</w:t>
      </w:r>
      <w:r>
        <w:rPr>
          <w:szCs w:val="28"/>
          <w:lang w:val="uk-UA"/>
        </w:rPr>
        <w:t>сы и г. Черкассы</w:t>
      </w:r>
      <w:r w:rsidRPr="00A30C45">
        <w:rPr>
          <w:szCs w:val="28"/>
          <w:lang w:val="uk-UA"/>
        </w:rPr>
        <w:t xml:space="preserve">. </w:t>
      </w:r>
    </w:p>
    <w:p w:rsidR="00B74CD8" w:rsidRPr="00A30C45" w:rsidRDefault="00B74CD8" w:rsidP="00B74CD8">
      <w:pPr>
        <w:pStyle w:val="FR1"/>
        <w:widowControl/>
        <w:snapToGrid/>
        <w:spacing w:line="360" w:lineRule="auto"/>
        <w:ind w:firstLine="709"/>
        <w:rPr>
          <w:szCs w:val="28"/>
          <w:lang w:val="uk-UA"/>
        </w:rPr>
      </w:pPr>
      <w:r w:rsidRPr="00A30C45">
        <w:rPr>
          <w:szCs w:val="28"/>
          <w:lang w:val="uk-UA"/>
        </w:rPr>
        <w:t>Основн</w:t>
      </w:r>
      <w:r>
        <w:rPr>
          <w:szCs w:val="28"/>
          <w:lang w:val="uk-UA"/>
        </w:rPr>
        <w:t>ые</w:t>
      </w:r>
      <w:r w:rsidRPr="00A30C45">
        <w:rPr>
          <w:szCs w:val="28"/>
          <w:lang w:val="uk-UA"/>
        </w:rPr>
        <w:t xml:space="preserve"> нау</w:t>
      </w:r>
      <w:r>
        <w:rPr>
          <w:szCs w:val="28"/>
          <w:lang w:val="uk-UA"/>
        </w:rPr>
        <w:t>чные</w:t>
      </w:r>
      <w:r w:rsidRPr="00A30C45">
        <w:rPr>
          <w:szCs w:val="28"/>
          <w:lang w:val="uk-UA"/>
        </w:rPr>
        <w:t xml:space="preserve"> </w:t>
      </w:r>
      <w:r>
        <w:rPr>
          <w:szCs w:val="28"/>
          <w:lang w:val="uk-UA"/>
        </w:rPr>
        <w:t>и практи</w:t>
      </w:r>
      <w:r>
        <w:rPr>
          <w:szCs w:val="28"/>
          <w:lang w:val="uk-UA"/>
        </w:rPr>
        <w:softHyphen/>
        <w:t>ческие</w:t>
      </w:r>
      <w:r w:rsidRPr="00A30C45">
        <w:rPr>
          <w:szCs w:val="28"/>
          <w:lang w:val="uk-UA"/>
        </w:rPr>
        <w:t xml:space="preserve"> положен</w:t>
      </w:r>
      <w:r>
        <w:rPr>
          <w:szCs w:val="28"/>
          <w:lang w:val="uk-UA"/>
        </w:rPr>
        <w:t>ия</w:t>
      </w:r>
      <w:r w:rsidRPr="00A30C45">
        <w:rPr>
          <w:szCs w:val="28"/>
          <w:lang w:val="uk-UA"/>
        </w:rPr>
        <w:t xml:space="preserve"> дис</w:t>
      </w:r>
      <w:r>
        <w:rPr>
          <w:szCs w:val="28"/>
          <w:lang w:val="uk-UA"/>
        </w:rPr>
        <w:t>с</w:t>
      </w:r>
      <w:r w:rsidRPr="00A30C45">
        <w:rPr>
          <w:szCs w:val="28"/>
          <w:lang w:val="uk-UA"/>
        </w:rPr>
        <w:t>ертац</w:t>
      </w:r>
      <w:r>
        <w:rPr>
          <w:szCs w:val="28"/>
          <w:lang w:val="uk-UA"/>
        </w:rPr>
        <w:t xml:space="preserve">ии используются в лекционном материале и во время </w:t>
      </w:r>
      <w:r w:rsidRPr="00A30C45">
        <w:rPr>
          <w:szCs w:val="28"/>
          <w:lang w:val="uk-UA"/>
        </w:rPr>
        <w:t>практич</w:t>
      </w:r>
      <w:r>
        <w:rPr>
          <w:szCs w:val="28"/>
          <w:lang w:val="uk-UA"/>
        </w:rPr>
        <w:t xml:space="preserve">еских занятий на </w:t>
      </w:r>
      <w:r w:rsidRPr="00A30C45">
        <w:rPr>
          <w:szCs w:val="28"/>
          <w:lang w:val="uk-UA"/>
        </w:rPr>
        <w:t>кафедрах стоматолог</w:t>
      </w:r>
      <w:r>
        <w:rPr>
          <w:szCs w:val="28"/>
          <w:lang w:val="uk-UA"/>
        </w:rPr>
        <w:t xml:space="preserve">ического факультета </w:t>
      </w:r>
      <w:r w:rsidRPr="00A30C45">
        <w:rPr>
          <w:szCs w:val="28"/>
          <w:lang w:val="uk-UA"/>
        </w:rPr>
        <w:t>Одес</w:t>
      </w:r>
      <w:r>
        <w:rPr>
          <w:szCs w:val="28"/>
          <w:lang w:val="uk-UA"/>
        </w:rPr>
        <w:t>с</w:t>
      </w:r>
      <w:r w:rsidRPr="00A30C45">
        <w:rPr>
          <w:szCs w:val="28"/>
          <w:lang w:val="uk-UA"/>
        </w:rPr>
        <w:t xml:space="preserve">кого </w:t>
      </w:r>
      <w:r>
        <w:rPr>
          <w:szCs w:val="28"/>
          <w:lang w:val="uk-UA"/>
        </w:rPr>
        <w:t>государственного ме</w:t>
      </w:r>
      <w:r w:rsidRPr="00A30C45">
        <w:rPr>
          <w:szCs w:val="28"/>
          <w:lang w:val="uk-UA"/>
        </w:rPr>
        <w:t>д</w:t>
      </w:r>
      <w:r>
        <w:rPr>
          <w:szCs w:val="28"/>
          <w:lang w:val="uk-UA"/>
        </w:rPr>
        <w:t>ицинского</w:t>
      </w:r>
      <w:r w:rsidRPr="00A30C45">
        <w:rPr>
          <w:szCs w:val="28"/>
          <w:lang w:val="uk-UA"/>
        </w:rPr>
        <w:t xml:space="preserve"> ун</w:t>
      </w:r>
      <w:r>
        <w:rPr>
          <w:szCs w:val="28"/>
          <w:lang w:val="uk-UA"/>
        </w:rPr>
        <w:t>и</w:t>
      </w:r>
      <w:r w:rsidRPr="00A30C45">
        <w:rPr>
          <w:szCs w:val="28"/>
          <w:lang w:val="uk-UA"/>
        </w:rPr>
        <w:t>верситет</w:t>
      </w:r>
      <w:r>
        <w:rPr>
          <w:szCs w:val="28"/>
          <w:lang w:val="uk-UA"/>
        </w:rPr>
        <w:t>а</w:t>
      </w:r>
      <w:r w:rsidRPr="00A30C45">
        <w:rPr>
          <w:szCs w:val="28"/>
          <w:lang w:val="uk-UA"/>
        </w:rPr>
        <w:t xml:space="preserve">, </w:t>
      </w:r>
      <w:r w:rsidRPr="00A30C45">
        <w:rPr>
          <w:vanish/>
          <w:szCs w:val="28"/>
          <w:lang w:val="uk-UA"/>
        </w:rPr>
        <w:t>|утримує|</w:t>
      </w:r>
      <w:r w:rsidRPr="00A30C45">
        <w:rPr>
          <w:szCs w:val="28"/>
          <w:lang w:val="uk-UA"/>
        </w:rPr>
        <w:t xml:space="preserve">на курсах </w:t>
      </w:r>
      <w:r>
        <w:rPr>
          <w:szCs w:val="28"/>
          <w:lang w:val="uk-UA"/>
        </w:rPr>
        <w:t>и</w:t>
      </w:r>
      <w:r w:rsidRPr="00A30C45">
        <w:rPr>
          <w:szCs w:val="28"/>
          <w:lang w:val="uk-UA"/>
        </w:rPr>
        <w:t>нформац</w:t>
      </w:r>
      <w:r>
        <w:rPr>
          <w:szCs w:val="28"/>
          <w:lang w:val="uk-UA"/>
        </w:rPr>
        <w:t xml:space="preserve">ии и стажировки </w:t>
      </w:r>
      <w:r w:rsidRPr="00A30C45">
        <w:rPr>
          <w:szCs w:val="28"/>
          <w:lang w:val="uk-UA"/>
        </w:rPr>
        <w:t xml:space="preserve">в </w:t>
      </w:r>
      <w:r>
        <w:rPr>
          <w:szCs w:val="28"/>
          <w:lang w:val="uk-UA"/>
        </w:rPr>
        <w:t>Г</w:t>
      </w:r>
      <w:r w:rsidRPr="00A30C45">
        <w:rPr>
          <w:szCs w:val="28"/>
          <w:lang w:val="uk-UA"/>
        </w:rPr>
        <w:t>У «</w:t>
      </w:r>
      <w:r>
        <w:rPr>
          <w:szCs w:val="28"/>
          <w:lang w:val="uk-UA"/>
        </w:rPr>
        <w:t>И</w:t>
      </w:r>
      <w:r w:rsidRPr="00A30C45">
        <w:rPr>
          <w:szCs w:val="28"/>
          <w:lang w:val="uk-UA"/>
        </w:rPr>
        <w:t>нститут стоматолог</w:t>
      </w:r>
      <w:r>
        <w:rPr>
          <w:szCs w:val="28"/>
          <w:lang w:val="uk-UA"/>
        </w:rPr>
        <w:t>ии</w:t>
      </w:r>
      <w:r w:rsidRPr="00A30C45">
        <w:rPr>
          <w:szCs w:val="28"/>
          <w:lang w:val="uk-UA"/>
        </w:rPr>
        <w:t xml:space="preserve"> АМН Укра</w:t>
      </w:r>
      <w:r>
        <w:rPr>
          <w:szCs w:val="28"/>
          <w:lang w:val="uk-UA"/>
        </w:rPr>
        <w:t>и</w:t>
      </w:r>
      <w:r w:rsidRPr="00A30C45">
        <w:rPr>
          <w:szCs w:val="28"/>
          <w:lang w:val="uk-UA"/>
        </w:rPr>
        <w:t>н</w:t>
      </w:r>
      <w:r>
        <w:rPr>
          <w:szCs w:val="28"/>
          <w:lang w:val="uk-UA"/>
        </w:rPr>
        <w:t>ы</w:t>
      </w:r>
      <w:r w:rsidRPr="00A30C45">
        <w:rPr>
          <w:szCs w:val="28"/>
          <w:lang w:val="uk-UA"/>
        </w:rPr>
        <w:t>».</w:t>
      </w:r>
    </w:p>
    <w:p w:rsidR="00B74CD8" w:rsidRDefault="00B74CD8" w:rsidP="00B74CD8">
      <w:pPr>
        <w:spacing w:before="120"/>
        <w:ind w:firstLine="709"/>
        <w:jc w:val="both"/>
        <w:rPr>
          <w:sz w:val="28"/>
          <w:szCs w:val="28"/>
        </w:rPr>
      </w:pPr>
      <w:r w:rsidRPr="00B37467">
        <w:rPr>
          <w:b/>
          <w:sz w:val="28"/>
          <w:szCs w:val="28"/>
        </w:rPr>
        <w:t>Личный вклад соискателя</w:t>
      </w:r>
      <w:r w:rsidRPr="00B37467">
        <w:rPr>
          <w:sz w:val="28"/>
          <w:szCs w:val="28"/>
        </w:rPr>
        <w:t>.</w:t>
      </w:r>
      <w:r w:rsidRPr="00970F25">
        <w:rPr>
          <w:sz w:val="28"/>
          <w:szCs w:val="28"/>
        </w:rPr>
        <w:t xml:space="preserve"> Автор </w:t>
      </w:r>
      <w:r>
        <w:rPr>
          <w:sz w:val="28"/>
          <w:szCs w:val="28"/>
        </w:rPr>
        <w:t xml:space="preserve">самостоятельно </w:t>
      </w:r>
      <w:r w:rsidRPr="00970F25">
        <w:rPr>
          <w:sz w:val="28"/>
          <w:szCs w:val="28"/>
        </w:rPr>
        <w:t>прове</w:t>
      </w:r>
      <w:r>
        <w:rPr>
          <w:sz w:val="28"/>
          <w:szCs w:val="28"/>
        </w:rPr>
        <w:t>л</w:t>
      </w:r>
      <w:r w:rsidRPr="00970F25">
        <w:rPr>
          <w:sz w:val="28"/>
          <w:szCs w:val="28"/>
        </w:rPr>
        <w:t xml:space="preserve"> патентно- информационный поиск</w:t>
      </w:r>
      <w:r>
        <w:rPr>
          <w:sz w:val="28"/>
          <w:szCs w:val="28"/>
        </w:rPr>
        <w:t xml:space="preserve"> по теме диссертации</w:t>
      </w:r>
      <w:r w:rsidRPr="00970F25">
        <w:rPr>
          <w:sz w:val="28"/>
          <w:szCs w:val="28"/>
        </w:rPr>
        <w:t xml:space="preserve">, </w:t>
      </w:r>
      <w:r>
        <w:rPr>
          <w:sz w:val="28"/>
          <w:szCs w:val="28"/>
        </w:rPr>
        <w:t>с</w:t>
      </w:r>
      <w:r w:rsidRPr="00970F25">
        <w:rPr>
          <w:sz w:val="28"/>
          <w:szCs w:val="28"/>
        </w:rPr>
        <w:t xml:space="preserve">овместно с </w:t>
      </w:r>
      <w:r>
        <w:rPr>
          <w:sz w:val="28"/>
          <w:szCs w:val="28"/>
        </w:rPr>
        <w:t xml:space="preserve">научным </w:t>
      </w:r>
      <w:r w:rsidRPr="00970F25">
        <w:rPr>
          <w:sz w:val="28"/>
          <w:szCs w:val="28"/>
        </w:rPr>
        <w:t>руководителем сформулирова</w:t>
      </w:r>
      <w:r>
        <w:rPr>
          <w:sz w:val="28"/>
          <w:szCs w:val="28"/>
        </w:rPr>
        <w:t>л цель и задачи исследования,</w:t>
      </w:r>
      <w:r w:rsidRPr="00970F25">
        <w:rPr>
          <w:sz w:val="28"/>
          <w:szCs w:val="28"/>
        </w:rPr>
        <w:t xml:space="preserve"> выводы и практические рекомендации.</w:t>
      </w:r>
      <w:r>
        <w:rPr>
          <w:sz w:val="28"/>
          <w:szCs w:val="28"/>
        </w:rPr>
        <w:t xml:space="preserve"> Лично автором </w:t>
      </w:r>
      <w:r w:rsidRPr="00970F25">
        <w:rPr>
          <w:sz w:val="28"/>
          <w:szCs w:val="28"/>
        </w:rPr>
        <w:t xml:space="preserve">выполнены все </w:t>
      </w:r>
      <w:r>
        <w:rPr>
          <w:sz w:val="28"/>
          <w:szCs w:val="28"/>
        </w:rPr>
        <w:t xml:space="preserve">экспериментальные исследования на животных, обследование и хирургическое лечение больных ГП, </w:t>
      </w:r>
      <w:r w:rsidRPr="00970F25">
        <w:rPr>
          <w:sz w:val="28"/>
          <w:szCs w:val="28"/>
        </w:rPr>
        <w:t>статистическая обработка</w:t>
      </w:r>
      <w:r>
        <w:rPr>
          <w:sz w:val="28"/>
          <w:szCs w:val="28"/>
        </w:rPr>
        <w:t xml:space="preserve"> и анализ полученных данных, подготовка публикаций</w:t>
      </w:r>
      <w:r w:rsidRPr="00970F25">
        <w:rPr>
          <w:sz w:val="28"/>
          <w:szCs w:val="28"/>
        </w:rPr>
        <w:t>, написан</w:t>
      </w:r>
      <w:r>
        <w:rPr>
          <w:sz w:val="28"/>
          <w:szCs w:val="28"/>
        </w:rPr>
        <w:t>ие диссертации.</w:t>
      </w:r>
    </w:p>
    <w:p w:rsidR="00B74CD8" w:rsidRPr="00970F25" w:rsidRDefault="00B74CD8" w:rsidP="00B74CD8">
      <w:pPr>
        <w:ind w:firstLine="709"/>
        <w:jc w:val="both"/>
        <w:rPr>
          <w:sz w:val="28"/>
          <w:szCs w:val="28"/>
        </w:rPr>
      </w:pPr>
      <w:r w:rsidRPr="00970F25">
        <w:rPr>
          <w:sz w:val="28"/>
          <w:szCs w:val="28"/>
        </w:rPr>
        <w:lastRenderedPageBreak/>
        <w:t xml:space="preserve">Биохимические исследования проведены </w:t>
      </w:r>
      <w:r>
        <w:rPr>
          <w:sz w:val="28"/>
          <w:szCs w:val="28"/>
        </w:rPr>
        <w:t>атором совместно с сотрудниками л</w:t>
      </w:r>
      <w:r w:rsidRPr="00970F25">
        <w:rPr>
          <w:sz w:val="28"/>
          <w:szCs w:val="28"/>
        </w:rPr>
        <w:t xml:space="preserve">аборатории биохимии </w:t>
      </w:r>
      <w:r>
        <w:rPr>
          <w:sz w:val="28"/>
          <w:szCs w:val="28"/>
        </w:rPr>
        <w:t xml:space="preserve">отдела биотехнологии </w:t>
      </w:r>
      <w:r w:rsidRPr="00970F25">
        <w:rPr>
          <w:sz w:val="28"/>
          <w:szCs w:val="28"/>
        </w:rPr>
        <w:t>Институт</w:t>
      </w:r>
      <w:r>
        <w:rPr>
          <w:sz w:val="28"/>
          <w:szCs w:val="28"/>
        </w:rPr>
        <w:t>а</w:t>
      </w:r>
      <w:r w:rsidRPr="00970F25">
        <w:rPr>
          <w:sz w:val="28"/>
          <w:szCs w:val="28"/>
        </w:rPr>
        <w:t xml:space="preserve"> стоматологии АМН Украины</w:t>
      </w:r>
      <w:r>
        <w:rPr>
          <w:sz w:val="28"/>
          <w:szCs w:val="28"/>
        </w:rPr>
        <w:t xml:space="preserve"> (зав. лаб. – к.б.н., с.н.с. О.А. Макаренко), </w:t>
      </w:r>
      <w:r w:rsidRPr="00970F25">
        <w:rPr>
          <w:sz w:val="28"/>
          <w:szCs w:val="28"/>
        </w:rPr>
        <w:t>гистологические</w:t>
      </w:r>
      <w:r>
        <w:rPr>
          <w:sz w:val="28"/>
          <w:szCs w:val="28"/>
        </w:rPr>
        <w:t xml:space="preserve"> – в О</w:t>
      </w:r>
      <w:r w:rsidRPr="00970F25">
        <w:rPr>
          <w:sz w:val="28"/>
          <w:szCs w:val="28"/>
        </w:rPr>
        <w:t>десско</w:t>
      </w:r>
      <w:r>
        <w:rPr>
          <w:sz w:val="28"/>
          <w:szCs w:val="28"/>
        </w:rPr>
        <w:t>м</w:t>
      </w:r>
      <w:r w:rsidRPr="00970F25">
        <w:rPr>
          <w:sz w:val="28"/>
          <w:szCs w:val="28"/>
        </w:rPr>
        <w:t xml:space="preserve"> государственно</w:t>
      </w:r>
      <w:r>
        <w:rPr>
          <w:sz w:val="28"/>
          <w:szCs w:val="28"/>
        </w:rPr>
        <w:t>м</w:t>
      </w:r>
      <w:r w:rsidRPr="00970F25">
        <w:rPr>
          <w:sz w:val="28"/>
          <w:szCs w:val="28"/>
        </w:rPr>
        <w:t xml:space="preserve"> медицинско</w:t>
      </w:r>
      <w:r>
        <w:rPr>
          <w:sz w:val="28"/>
          <w:szCs w:val="28"/>
        </w:rPr>
        <w:t>м</w:t>
      </w:r>
      <w:r w:rsidRPr="00970F25">
        <w:rPr>
          <w:sz w:val="28"/>
          <w:szCs w:val="28"/>
        </w:rPr>
        <w:t xml:space="preserve"> университет</w:t>
      </w:r>
      <w:r>
        <w:rPr>
          <w:sz w:val="28"/>
          <w:szCs w:val="28"/>
        </w:rPr>
        <w:t>е, экспериментальные – в виварии Института стоматологии АМН Украины (зав. – И.В. Ходаков).</w:t>
      </w:r>
      <w:r w:rsidRPr="00970F25">
        <w:rPr>
          <w:sz w:val="28"/>
          <w:szCs w:val="28"/>
        </w:rPr>
        <w:t xml:space="preserve"> </w:t>
      </w:r>
    </w:p>
    <w:p w:rsidR="00B74CD8" w:rsidRPr="00970F25" w:rsidRDefault="00B74CD8" w:rsidP="00B74CD8">
      <w:pPr>
        <w:spacing w:before="120"/>
        <w:ind w:firstLine="709"/>
        <w:jc w:val="both"/>
        <w:rPr>
          <w:sz w:val="28"/>
          <w:szCs w:val="28"/>
        </w:rPr>
      </w:pPr>
      <w:r w:rsidRPr="00B37467">
        <w:rPr>
          <w:b/>
          <w:sz w:val="28"/>
          <w:szCs w:val="28"/>
        </w:rPr>
        <w:t>Апробация результатов диссертации</w:t>
      </w:r>
      <w:r w:rsidRPr="00B37467">
        <w:rPr>
          <w:sz w:val="28"/>
          <w:szCs w:val="28"/>
        </w:rPr>
        <w:t>.</w:t>
      </w:r>
      <w:r w:rsidRPr="00970F25">
        <w:rPr>
          <w:sz w:val="28"/>
          <w:szCs w:val="28"/>
        </w:rPr>
        <w:t xml:space="preserve"> Основные положения диссертации изложены и обсуждены на научно-практической конференции «Актуальные вопросы детской стоматологии и ортодонтии» (Одесса, 2005); Международном форуме стоматологов «Современные достижения в </w:t>
      </w:r>
      <w:r>
        <w:rPr>
          <w:sz w:val="28"/>
          <w:szCs w:val="28"/>
        </w:rPr>
        <w:t>стоматологи.</w:t>
      </w:r>
      <w:r w:rsidRPr="00970F25">
        <w:rPr>
          <w:sz w:val="28"/>
          <w:szCs w:val="28"/>
        </w:rPr>
        <w:t xml:space="preserve"> О</w:t>
      </w:r>
      <w:r>
        <w:rPr>
          <w:sz w:val="28"/>
          <w:szCs w:val="28"/>
        </w:rPr>
        <w:t>ДЕССА</w:t>
      </w:r>
      <w:r w:rsidRPr="00970F25">
        <w:rPr>
          <w:sz w:val="28"/>
          <w:szCs w:val="28"/>
        </w:rPr>
        <w:t>-Д</w:t>
      </w:r>
      <w:r>
        <w:rPr>
          <w:sz w:val="28"/>
          <w:szCs w:val="28"/>
        </w:rPr>
        <w:t>ЕНТА</w:t>
      </w:r>
      <w:r w:rsidRPr="00970F25">
        <w:rPr>
          <w:sz w:val="28"/>
          <w:szCs w:val="28"/>
        </w:rPr>
        <w:t xml:space="preserve"> 2006»; научно-практической конференции с международным участием «Достижения и перспективы развития современной стоматологии» (Одесса, 2008);</w:t>
      </w:r>
      <w:r>
        <w:rPr>
          <w:sz w:val="28"/>
          <w:szCs w:val="28"/>
        </w:rPr>
        <w:t xml:space="preserve"> </w:t>
      </w:r>
      <w:r w:rsidRPr="00970F25">
        <w:rPr>
          <w:sz w:val="28"/>
          <w:szCs w:val="28"/>
        </w:rPr>
        <w:t>Третьем Украинском междуна</w:t>
      </w:r>
      <w:r w:rsidRPr="006E3622">
        <w:rPr>
          <w:sz w:val="28"/>
          <w:szCs w:val="28"/>
        </w:rPr>
        <w:softHyphen/>
      </w:r>
      <w:r w:rsidRPr="00970F25">
        <w:rPr>
          <w:sz w:val="28"/>
          <w:szCs w:val="28"/>
        </w:rPr>
        <w:t>род</w:t>
      </w:r>
      <w:r w:rsidRPr="006E3622">
        <w:rPr>
          <w:sz w:val="28"/>
          <w:szCs w:val="28"/>
        </w:rPr>
        <w:softHyphen/>
      </w:r>
      <w:r w:rsidRPr="00970F25">
        <w:rPr>
          <w:sz w:val="28"/>
          <w:szCs w:val="28"/>
        </w:rPr>
        <w:t>ном конгрессе «Стоматологическая имплантация. Остеоинтеграция</w:t>
      </w:r>
      <w:r>
        <w:rPr>
          <w:sz w:val="28"/>
          <w:szCs w:val="28"/>
        </w:rPr>
        <w:t>»</w:t>
      </w:r>
      <w:r w:rsidRPr="00970F25">
        <w:rPr>
          <w:sz w:val="28"/>
          <w:szCs w:val="28"/>
        </w:rPr>
        <w:t xml:space="preserve"> (Киев, 2008); IX </w:t>
      </w:r>
      <w:r>
        <w:rPr>
          <w:sz w:val="28"/>
          <w:szCs w:val="28"/>
        </w:rPr>
        <w:t>з</w:t>
      </w:r>
      <w:r w:rsidRPr="00970F25">
        <w:rPr>
          <w:sz w:val="28"/>
          <w:szCs w:val="28"/>
        </w:rPr>
        <w:t xml:space="preserve">аседании </w:t>
      </w:r>
      <w:r>
        <w:rPr>
          <w:sz w:val="28"/>
          <w:szCs w:val="28"/>
        </w:rPr>
        <w:t>К</w:t>
      </w:r>
      <w:r w:rsidRPr="00970F25">
        <w:rPr>
          <w:sz w:val="28"/>
          <w:szCs w:val="28"/>
        </w:rPr>
        <w:t xml:space="preserve">луба имплантологов Украины (Одесса, 2008); III (X) съезде </w:t>
      </w:r>
      <w:r>
        <w:rPr>
          <w:sz w:val="28"/>
          <w:szCs w:val="28"/>
        </w:rPr>
        <w:t>А</w:t>
      </w:r>
      <w:r w:rsidRPr="00970F25">
        <w:rPr>
          <w:sz w:val="28"/>
          <w:szCs w:val="28"/>
        </w:rPr>
        <w:t>ссоциации стоматологов Украины (Полтава, 2008); Восточно</w:t>
      </w:r>
      <w:r w:rsidRPr="006E3622">
        <w:rPr>
          <w:sz w:val="28"/>
          <w:szCs w:val="28"/>
        </w:rPr>
        <w:softHyphen/>
      </w:r>
      <w:r w:rsidRPr="00970F25">
        <w:rPr>
          <w:sz w:val="28"/>
          <w:szCs w:val="28"/>
        </w:rPr>
        <w:t>евро</w:t>
      </w:r>
      <w:r w:rsidRPr="006E3622">
        <w:rPr>
          <w:sz w:val="28"/>
          <w:szCs w:val="28"/>
        </w:rPr>
        <w:softHyphen/>
      </w:r>
      <w:r w:rsidRPr="00970F25">
        <w:rPr>
          <w:sz w:val="28"/>
          <w:szCs w:val="28"/>
        </w:rPr>
        <w:t>пейской конференции по проблемам стоматологическо</w:t>
      </w:r>
      <w:r>
        <w:rPr>
          <w:sz w:val="28"/>
          <w:szCs w:val="28"/>
        </w:rPr>
        <w:t>й</w:t>
      </w:r>
      <w:r w:rsidRPr="00970F25">
        <w:rPr>
          <w:sz w:val="28"/>
          <w:szCs w:val="28"/>
        </w:rPr>
        <w:t xml:space="preserve"> имплантации (Львов, 2009); </w:t>
      </w:r>
      <w:r>
        <w:rPr>
          <w:sz w:val="28"/>
          <w:szCs w:val="28"/>
          <w:lang w:val="en-US"/>
        </w:rPr>
        <w:t>I</w:t>
      </w:r>
      <w:r w:rsidRPr="00970F25">
        <w:rPr>
          <w:sz w:val="28"/>
          <w:szCs w:val="28"/>
        </w:rPr>
        <w:t xml:space="preserve"> съезде черепно-челюстно-лицевых хирургов Украины (Киев, 2009). </w:t>
      </w:r>
    </w:p>
    <w:p w:rsidR="00B74CD8" w:rsidRPr="00970F25" w:rsidRDefault="00B74CD8" w:rsidP="00B74CD8">
      <w:pPr>
        <w:spacing w:before="120"/>
        <w:ind w:firstLine="709"/>
        <w:jc w:val="both"/>
        <w:rPr>
          <w:sz w:val="28"/>
          <w:szCs w:val="28"/>
        </w:rPr>
      </w:pPr>
      <w:r w:rsidRPr="006E3622">
        <w:rPr>
          <w:b/>
          <w:sz w:val="28"/>
          <w:szCs w:val="28"/>
        </w:rPr>
        <w:t>Публикации.</w:t>
      </w:r>
      <w:r w:rsidRPr="00970F25">
        <w:rPr>
          <w:sz w:val="28"/>
          <w:szCs w:val="28"/>
        </w:rPr>
        <w:t xml:space="preserve"> </w:t>
      </w:r>
      <w:r>
        <w:rPr>
          <w:sz w:val="28"/>
          <w:szCs w:val="28"/>
        </w:rPr>
        <w:t>По материалам диссертации опубликовано 8</w:t>
      </w:r>
      <w:r w:rsidRPr="00970F25">
        <w:rPr>
          <w:sz w:val="28"/>
          <w:szCs w:val="28"/>
        </w:rPr>
        <w:t xml:space="preserve"> научных </w:t>
      </w:r>
      <w:r>
        <w:rPr>
          <w:sz w:val="28"/>
          <w:szCs w:val="28"/>
        </w:rPr>
        <w:t>работ, из которых 5 статей в специализированных изданиях, рекомендо</w:t>
      </w:r>
      <w:r>
        <w:rPr>
          <w:sz w:val="28"/>
          <w:szCs w:val="28"/>
        </w:rPr>
        <w:softHyphen/>
        <w:t xml:space="preserve">ванных </w:t>
      </w:r>
      <w:r w:rsidRPr="00970F25">
        <w:rPr>
          <w:sz w:val="28"/>
          <w:szCs w:val="28"/>
        </w:rPr>
        <w:t>ВАК Украины, 1 декларационн</w:t>
      </w:r>
      <w:r>
        <w:rPr>
          <w:sz w:val="28"/>
          <w:szCs w:val="28"/>
        </w:rPr>
        <w:t>ый</w:t>
      </w:r>
      <w:r w:rsidRPr="00970F25">
        <w:rPr>
          <w:sz w:val="28"/>
          <w:szCs w:val="28"/>
        </w:rPr>
        <w:t xml:space="preserve"> патент</w:t>
      </w:r>
      <w:r>
        <w:rPr>
          <w:sz w:val="28"/>
          <w:szCs w:val="28"/>
        </w:rPr>
        <w:t xml:space="preserve"> на полезную модель, 2 тезисов в материалах конференций. Подано 3 Заявки на изобретение (полезную модель)</w:t>
      </w:r>
      <w:r w:rsidRPr="00970F25">
        <w:rPr>
          <w:sz w:val="28"/>
          <w:szCs w:val="28"/>
        </w:rPr>
        <w:t>.</w:t>
      </w:r>
    </w:p>
    <w:p w:rsidR="00B74CD8" w:rsidRPr="00970F25" w:rsidRDefault="00B74CD8" w:rsidP="00B74CD8">
      <w:pPr>
        <w:ind w:firstLine="709"/>
        <w:jc w:val="both"/>
        <w:rPr>
          <w:sz w:val="28"/>
          <w:szCs w:val="28"/>
        </w:rPr>
      </w:pPr>
    </w:p>
    <w:p w:rsidR="00B74CD8" w:rsidRDefault="00B74CD8" w:rsidP="00B74CD8">
      <w:pPr>
        <w:jc w:val="both"/>
        <w:rPr>
          <w:b/>
          <w:sz w:val="28"/>
          <w:szCs w:val="28"/>
        </w:rPr>
      </w:pPr>
      <w:r>
        <w:rPr>
          <w:b/>
          <w:szCs w:val="28"/>
        </w:rPr>
        <w:br w:type="page"/>
      </w:r>
      <w:r>
        <w:rPr>
          <w:sz w:val="28"/>
          <w:szCs w:val="28"/>
        </w:rPr>
        <w:lastRenderedPageBreak/>
        <w:t xml:space="preserve">       </w:t>
      </w:r>
      <w:r w:rsidRPr="007C3AC4">
        <w:rPr>
          <w:b/>
          <w:sz w:val="28"/>
          <w:szCs w:val="28"/>
        </w:rPr>
        <w:t>ВЫВОДЫ</w:t>
      </w:r>
    </w:p>
    <w:p w:rsidR="00B74CD8" w:rsidRDefault="00B74CD8" w:rsidP="00B74CD8">
      <w:pPr>
        <w:jc w:val="both"/>
        <w:rPr>
          <w:b/>
          <w:sz w:val="28"/>
          <w:szCs w:val="28"/>
        </w:rPr>
      </w:pPr>
    </w:p>
    <w:p w:rsidR="00B74CD8" w:rsidRPr="007C3AC4" w:rsidRDefault="00B74CD8" w:rsidP="00B74CD8">
      <w:pPr>
        <w:jc w:val="both"/>
        <w:rPr>
          <w:b/>
          <w:sz w:val="28"/>
          <w:szCs w:val="28"/>
        </w:rPr>
      </w:pPr>
    </w:p>
    <w:p w:rsidR="00B74CD8" w:rsidRPr="00AC53F2" w:rsidRDefault="00B74CD8" w:rsidP="00B74CD8">
      <w:pPr>
        <w:spacing w:before="40"/>
        <w:ind w:firstLine="709"/>
        <w:jc w:val="both"/>
        <w:rPr>
          <w:sz w:val="28"/>
          <w:szCs w:val="28"/>
        </w:rPr>
      </w:pPr>
      <w:r w:rsidRPr="00AC53F2">
        <w:rPr>
          <w:sz w:val="28"/>
          <w:szCs w:val="28"/>
        </w:rPr>
        <w:t>В диссертационной работе представлено теоретическое обобщение</w:t>
      </w:r>
      <w:r>
        <w:rPr>
          <w:sz w:val="28"/>
          <w:szCs w:val="28"/>
        </w:rPr>
        <w:t xml:space="preserve"> экспериментальных и</w:t>
      </w:r>
      <w:r w:rsidRPr="00AC53F2">
        <w:rPr>
          <w:sz w:val="28"/>
          <w:szCs w:val="28"/>
        </w:rPr>
        <w:t xml:space="preserve"> клинико-лабораторных исследований и предложено новое решение актуальной научной задачи, которая состоит в предупреждении и хирургическом устранении дефектов костной ткани челюстей у больных генерализованным пародонтитом.</w:t>
      </w:r>
    </w:p>
    <w:p w:rsidR="00B74CD8" w:rsidRPr="00AC53F2" w:rsidRDefault="00B74CD8" w:rsidP="00B74CD8">
      <w:pPr>
        <w:spacing w:before="40"/>
        <w:ind w:firstLine="709"/>
        <w:jc w:val="both"/>
        <w:rPr>
          <w:sz w:val="28"/>
          <w:szCs w:val="28"/>
        </w:rPr>
      </w:pPr>
      <w:r w:rsidRPr="00AC53F2">
        <w:rPr>
          <w:sz w:val="28"/>
          <w:szCs w:val="28"/>
        </w:rPr>
        <w:t>1. В эксперименте на основании гистологических исследований установлено, что применение остеопластических материалов ускоряет темп регенерации кости, что проявляется значительным  увеличением количества    тяжей соединительной ткани в зоне дефекта костной ткани и их врастание в неповрежденную костную ткань.</w:t>
      </w:r>
    </w:p>
    <w:p w:rsidR="00B74CD8" w:rsidRPr="00AC53F2" w:rsidRDefault="00B74CD8" w:rsidP="00B74CD8">
      <w:pPr>
        <w:spacing w:before="40"/>
        <w:ind w:firstLine="709"/>
        <w:jc w:val="both"/>
        <w:rPr>
          <w:sz w:val="28"/>
          <w:szCs w:val="28"/>
        </w:rPr>
      </w:pPr>
      <w:r w:rsidRPr="00AC53F2">
        <w:rPr>
          <w:sz w:val="28"/>
          <w:szCs w:val="28"/>
        </w:rPr>
        <w:t xml:space="preserve">2. </w:t>
      </w:r>
      <w:r w:rsidRPr="00AC53F2">
        <w:rPr>
          <w:sz w:val="28"/>
          <w:szCs w:val="28"/>
          <w:lang w:eastAsia="uk-UA"/>
        </w:rPr>
        <w:t xml:space="preserve">В эксперименте на крысах показано, что использование остеокондуктивных материалов при закрытии костных дефектов челюстей оказывает положительное действие на процесс остеогенеза, что подтверждается значительным ростом соотношения активностей ЩФ/КФ (в 1,5-2  раза) и свидетельствует о преобладании процессов остеогенеза над остеолизисом. </w:t>
      </w:r>
    </w:p>
    <w:p w:rsidR="00B74CD8" w:rsidRPr="00AC53F2" w:rsidRDefault="00B74CD8" w:rsidP="00B74CD8">
      <w:pPr>
        <w:shd w:val="clear" w:color="auto" w:fill="FFFFFF"/>
        <w:spacing w:before="40"/>
        <w:ind w:firstLine="709"/>
        <w:jc w:val="both"/>
        <w:rPr>
          <w:spacing w:val="-7"/>
          <w:sz w:val="28"/>
          <w:szCs w:val="28"/>
        </w:rPr>
      </w:pPr>
      <w:r w:rsidRPr="00AC53F2">
        <w:rPr>
          <w:sz w:val="28"/>
          <w:szCs w:val="28"/>
        </w:rPr>
        <w:t xml:space="preserve">3. </w:t>
      </w:r>
      <w:r>
        <w:rPr>
          <w:sz w:val="28"/>
          <w:szCs w:val="28"/>
        </w:rPr>
        <w:t>У больных генерализованным пародонтитом в</w:t>
      </w:r>
      <w:r w:rsidRPr="00AC53F2">
        <w:rPr>
          <w:sz w:val="28"/>
          <w:szCs w:val="28"/>
        </w:rPr>
        <w:t xml:space="preserve"> грануляционной ткани, заполняющей дефект челюстной кости</w:t>
      </w:r>
      <w:r>
        <w:rPr>
          <w:sz w:val="28"/>
          <w:szCs w:val="28"/>
        </w:rPr>
        <w:t>,</w:t>
      </w:r>
      <w:r w:rsidRPr="00AC53F2">
        <w:rPr>
          <w:sz w:val="28"/>
          <w:szCs w:val="28"/>
        </w:rPr>
        <w:t xml:space="preserve"> наблюдаются процессы воспалительно-дистрофического характера. Возможной причиной образования дефектов костной ткани челюстей при этом может быть нарушение физиологического микробиоценоза в области дефекта, что подтверждается достоверным увеличением содержания МДА, </w:t>
      </w:r>
      <w:r>
        <w:rPr>
          <w:sz w:val="28"/>
          <w:szCs w:val="28"/>
        </w:rPr>
        <w:t>О</w:t>
      </w:r>
      <w:r w:rsidRPr="00AC53F2">
        <w:rPr>
          <w:sz w:val="28"/>
          <w:szCs w:val="28"/>
        </w:rPr>
        <w:t>ПА, удельных активностей уреазы</w:t>
      </w:r>
      <w:r>
        <w:rPr>
          <w:sz w:val="28"/>
          <w:szCs w:val="28"/>
        </w:rPr>
        <w:t xml:space="preserve"> </w:t>
      </w:r>
      <w:r w:rsidRPr="00AC53F2">
        <w:rPr>
          <w:sz w:val="28"/>
          <w:szCs w:val="28"/>
        </w:rPr>
        <w:t xml:space="preserve">и лизоцима (р&lt;0,001), ростом содержания растворимого белка в грануляционной ткани (р&lt;0,05), снижением индекса АПИ. </w:t>
      </w:r>
    </w:p>
    <w:p w:rsidR="00B74CD8" w:rsidRPr="00AC53F2" w:rsidRDefault="00B74CD8" w:rsidP="00B74CD8">
      <w:pPr>
        <w:spacing w:before="40"/>
        <w:ind w:firstLine="709"/>
        <w:jc w:val="both"/>
        <w:rPr>
          <w:sz w:val="28"/>
          <w:szCs w:val="28"/>
        </w:rPr>
      </w:pPr>
      <w:r w:rsidRPr="00AC53F2">
        <w:rPr>
          <w:sz w:val="28"/>
          <w:szCs w:val="28"/>
        </w:rPr>
        <w:t xml:space="preserve">4. Хирургические вмешательства, </w:t>
      </w:r>
      <w:r>
        <w:rPr>
          <w:sz w:val="28"/>
          <w:szCs w:val="28"/>
        </w:rPr>
        <w:t xml:space="preserve">направленные на </w:t>
      </w:r>
      <w:r w:rsidRPr="00AC53F2">
        <w:rPr>
          <w:sz w:val="28"/>
          <w:szCs w:val="28"/>
        </w:rPr>
        <w:t xml:space="preserve">тщательное удаление (резекцию) патологически измененных тканей из костных карманов с последующим их замещением остеокондуктивными </w:t>
      </w:r>
      <w:r>
        <w:rPr>
          <w:sz w:val="28"/>
          <w:szCs w:val="28"/>
        </w:rPr>
        <w:t>материалами,</w:t>
      </w:r>
      <w:r w:rsidRPr="00AC53F2">
        <w:rPr>
          <w:sz w:val="28"/>
          <w:szCs w:val="28"/>
        </w:rPr>
        <w:t xml:space="preserve"> и</w:t>
      </w:r>
      <w:r>
        <w:rPr>
          <w:sz w:val="28"/>
          <w:szCs w:val="28"/>
        </w:rPr>
        <w:t xml:space="preserve"> их</w:t>
      </w:r>
      <w:r w:rsidRPr="00AC53F2">
        <w:rPr>
          <w:sz w:val="28"/>
          <w:szCs w:val="28"/>
        </w:rPr>
        <w:t xml:space="preserve"> использ</w:t>
      </w:r>
      <w:r>
        <w:rPr>
          <w:sz w:val="28"/>
          <w:szCs w:val="28"/>
        </w:rPr>
        <w:t>ование</w:t>
      </w:r>
      <w:r w:rsidRPr="00AC53F2">
        <w:rPr>
          <w:sz w:val="28"/>
          <w:szCs w:val="28"/>
        </w:rPr>
        <w:t xml:space="preserve"> в комплексе с другими лечебными мероприятиями, способствуют снижению интенсивности деструкции костной ткани, а в  ряде случаев создают условия для регенерации тканей пародонта.</w:t>
      </w:r>
    </w:p>
    <w:p w:rsidR="00B74CD8" w:rsidRDefault="00B74CD8" w:rsidP="00B74CD8">
      <w:pPr>
        <w:spacing w:before="40"/>
        <w:ind w:firstLine="709"/>
        <w:jc w:val="both"/>
        <w:rPr>
          <w:sz w:val="28"/>
          <w:szCs w:val="28"/>
        </w:rPr>
      </w:pPr>
      <w:r w:rsidRPr="00AC53F2">
        <w:rPr>
          <w:sz w:val="28"/>
          <w:szCs w:val="28"/>
        </w:rPr>
        <w:t xml:space="preserve">5. Усовершенствованная методика устранения дефектов челюстей с использованием костных аутоблоков обеспечивает наиболее полноценное </w:t>
      </w:r>
      <w:r w:rsidRPr="00AC53F2">
        <w:rPr>
          <w:sz w:val="28"/>
          <w:szCs w:val="28"/>
        </w:rPr>
        <w:lastRenderedPageBreak/>
        <w:t xml:space="preserve">восстановление </w:t>
      </w:r>
      <w:r>
        <w:rPr>
          <w:sz w:val="28"/>
          <w:szCs w:val="28"/>
        </w:rPr>
        <w:t xml:space="preserve">структурно-функционального состояния </w:t>
      </w:r>
      <w:r w:rsidRPr="00AC53F2">
        <w:rPr>
          <w:sz w:val="28"/>
          <w:szCs w:val="28"/>
        </w:rPr>
        <w:t xml:space="preserve">костной ткани у больных генерализованным пародонтитом. </w:t>
      </w:r>
    </w:p>
    <w:p w:rsidR="00B74CD8" w:rsidRPr="007C3AC4" w:rsidRDefault="00B74CD8" w:rsidP="00B74CD8">
      <w:pPr>
        <w:spacing w:before="40"/>
        <w:ind w:firstLine="709"/>
        <w:rPr>
          <w:spacing w:val="-4"/>
          <w:sz w:val="28"/>
          <w:szCs w:val="28"/>
        </w:rPr>
      </w:pPr>
    </w:p>
    <w:p w:rsidR="00B74CD8" w:rsidRPr="007C3AC4" w:rsidRDefault="00B74CD8" w:rsidP="00B74CD8">
      <w:pPr>
        <w:jc w:val="both"/>
        <w:rPr>
          <w:spacing w:val="-4"/>
          <w:sz w:val="28"/>
          <w:szCs w:val="28"/>
        </w:rPr>
      </w:pPr>
    </w:p>
    <w:p w:rsidR="00B74CD8" w:rsidRPr="007C3AC4" w:rsidRDefault="00B74CD8" w:rsidP="00B74CD8">
      <w:pPr>
        <w:rPr>
          <w:spacing w:val="-4"/>
          <w:sz w:val="28"/>
          <w:szCs w:val="28"/>
        </w:rPr>
      </w:pPr>
      <w:r w:rsidRPr="007C3AC4">
        <w:rPr>
          <w:spacing w:val="-4"/>
          <w:sz w:val="28"/>
          <w:szCs w:val="28"/>
        </w:rPr>
        <w:t xml:space="preserve">                                      </w:t>
      </w:r>
    </w:p>
    <w:p w:rsidR="00B74CD8" w:rsidRPr="007C3AC4" w:rsidRDefault="00B74CD8" w:rsidP="00B74CD8">
      <w:pPr>
        <w:jc w:val="center"/>
        <w:rPr>
          <w:b/>
          <w:sz w:val="28"/>
          <w:szCs w:val="28"/>
        </w:rPr>
      </w:pPr>
      <w:r w:rsidRPr="007C3AC4">
        <w:rPr>
          <w:spacing w:val="-4"/>
          <w:sz w:val="28"/>
          <w:szCs w:val="28"/>
        </w:rPr>
        <w:br w:type="page"/>
      </w:r>
      <w:r w:rsidRPr="007C3AC4">
        <w:rPr>
          <w:b/>
          <w:sz w:val="28"/>
          <w:szCs w:val="28"/>
        </w:rPr>
        <w:lastRenderedPageBreak/>
        <w:t>ПРАКТИЧЕСКИЕ РЕКОМЕНДАЦИИ</w:t>
      </w:r>
    </w:p>
    <w:p w:rsidR="00B74CD8" w:rsidRDefault="00B74CD8" w:rsidP="00B74CD8">
      <w:pPr>
        <w:rPr>
          <w:sz w:val="28"/>
          <w:szCs w:val="28"/>
        </w:rPr>
      </w:pPr>
    </w:p>
    <w:p w:rsidR="00B74CD8" w:rsidRDefault="00B74CD8" w:rsidP="00B74CD8">
      <w:pPr>
        <w:widowControl w:val="0"/>
        <w:spacing w:before="40"/>
        <w:ind w:firstLine="709"/>
        <w:jc w:val="both"/>
        <w:rPr>
          <w:sz w:val="28"/>
          <w:szCs w:val="28"/>
        </w:rPr>
      </w:pPr>
      <w:r>
        <w:rPr>
          <w:sz w:val="28"/>
          <w:szCs w:val="28"/>
        </w:rPr>
        <w:t>1. Методом профилактики образования дефектов костной ткани челюстей у больных гене</w:t>
      </w:r>
      <w:r>
        <w:rPr>
          <w:sz w:val="28"/>
          <w:szCs w:val="28"/>
        </w:rPr>
        <w:softHyphen/>
        <w:t>рализованным пародонтитом является хирургическое ле</w:t>
      </w:r>
      <w:r>
        <w:rPr>
          <w:sz w:val="28"/>
          <w:szCs w:val="28"/>
        </w:rPr>
        <w:softHyphen/>
        <w:t>че</w:t>
      </w:r>
      <w:r>
        <w:rPr>
          <w:sz w:val="28"/>
          <w:szCs w:val="28"/>
        </w:rPr>
        <w:softHyphen/>
      </w:r>
      <w:r>
        <w:rPr>
          <w:sz w:val="28"/>
          <w:szCs w:val="28"/>
        </w:rPr>
        <w:softHyphen/>
        <w:t>ние с применением остеокондуктивных компо</w:t>
      </w:r>
      <w:r>
        <w:rPr>
          <w:sz w:val="28"/>
          <w:szCs w:val="28"/>
        </w:rPr>
        <w:softHyphen/>
        <w:t>зиций.</w:t>
      </w:r>
    </w:p>
    <w:p w:rsidR="00B74CD8" w:rsidRDefault="00B74CD8" w:rsidP="00B74CD8">
      <w:pPr>
        <w:widowControl w:val="0"/>
        <w:spacing w:before="40"/>
        <w:ind w:firstLine="709"/>
        <w:jc w:val="both"/>
        <w:rPr>
          <w:sz w:val="28"/>
          <w:szCs w:val="28"/>
        </w:rPr>
      </w:pPr>
      <w:r>
        <w:rPr>
          <w:sz w:val="28"/>
          <w:szCs w:val="28"/>
        </w:rPr>
        <w:t>2. Больные ГП II-III степени должны находиться на диспансерном учете у врача-пародонтолога с обязательным рентгенологическим мониторингом состояния костной ткани челюстей каждые 6 месяцев.</w:t>
      </w:r>
    </w:p>
    <w:p w:rsidR="00B74CD8" w:rsidRDefault="00B74CD8" w:rsidP="00B74CD8">
      <w:pPr>
        <w:widowControl w:val="0"/>
        <w:spacing w:before="40"/>
        <w:ind w:firstLine="709"/>
        <w:jc w:val="both"/>
        <w:rPr>
          <w:sz w:val="28"/>
          <w:szCs w:val="28"/>
        </w:rPr>
      </w:pPr>
      <w:r>
        <w:rPr>
          <w:sz w:val="28"/>
          <w:szCs w:val="28"/>
        </w:rPr>
        <w:t>3. При выявлении признаков прогрессирующей деструкции костной ткани показано удаление зубов в данном участке челюсти с обязательным одномоментным проведением резекции мягких тканей в области дефекта кости и замещением последнего с использованием технологии направленной костной регенерации или костных аутоблоков.</w:t>
      </w:r>
    </w:p>
    <w:p w:rsidR="00B74CD8" w:rsidRDefault="00B74CD8" w:rsidP="00B74CD8">
      <w:pPr>
        <w:widowControl w:val="0"/>
        <w:spacing w:before="40"/>
        <w:ind w:firstLine="709"/>
        <w:jc w:val="both"/>
        <w:rPr>
          <w:sz w:val="28"/>
          <w:szCs w:val="28"/>
        </w:rPr>
      </w:pPr>
      <w:r>
        <w:rPr>
          <w:sz w:val="28"/>
          <w:szCs w:val="28"/>
        </w:rPr>
        <w:t xml:space="preserve">4. </w:t>
      </w:r>
      <w:r>
        <w:rPr>
          <w:spacing w:val="-10"/>
          <w:sz w:val="28"/>
          <w:szCs w:val="28"/>
        </w:rPr>
        <w:t xml:space="preserve">Реабилитация больных генерализованным пародонтитом должна осуществляться с </w:t>
      </w:r>
      <w:r>
        <w:rPr>
          <w:spacing w:val="-8"/>
          <w:sz w:val="28"/>
          <w:szCs w:val="28"/>
        </w:rPr>
        <w:t>обязательным участием врачей-пародонтологов, гигиениста стоматологического, ортопедов-стоматологов и хирургов-</w:t>
      </w:r>
      <w:r>
        <w:rPr>
          <w:sz w:val="28"/>
          <w:szCs w:val="28"/>
        </w:rPr>
        <w:t>стоматологов на всех этапах комплексного лечения.</w:t>
      </w:r>
    </w:p>
    <w:p w:rsidR="00B74CD8" w:rsidRDefault="00B74CD8" w:rsidP="00B74CD8">
      <w:pPr>
        <w:spacing w:before="40"/>
        <w:ind w:firstLine="709"/>
        <w:jc w:val="both"/>
        <w:rPr>
          <w:sz w:val="28"/>
          <w:szCs w:val="28"/>
        </w:rPr>
      </w:pPr>
      <w:r>
        <w:rPr>
          <w:sz w:val="28"/>
          <w:szCs w:val="28"/>
        </w:rPr>
        <w:t>5. При первичном обращении пациентов с генерализованным пародонтитом необходимо проведение детального рентгенологического анализа состояния костной ткани с целью реальной оценки возможности сохранения отдельных зубов.</w:t>
      </w:r>
    </w:p>
    <w:p w:rsidR="00B74CD8" w:rsidRDefault="00B74CD8" w:rsidP="00B74CD8">
      <w:pPr>
        <w:tabs>
          <w:tab w:val="num" w:pos="720"/>
        </w:tabs>
        <w:spacing w:before="40"/>
        <w:ind w:firstLine="709"/>
        <w:jc w:val="both"/>
        <w:rPr>
          <w:sz w:val="28"/>
          <w:szCs w:val="28"/>
        </w:rPr>
      </w:pPr>
      <w:r>
        <w:rPr>
          <w:sz w:val="28"/>
          <w:szCs w:val="28"/>
        </w:rPr>
        <w:t>6. Сохранение зубов, корни которых располагаются в области про</w:t>
      </w:r>
      <w:r>
        <w:rPr>
          <w:sz w:val="28"/>
          <w:szCs w:val="28"/>
        </w:rPr>
        <w:softHyphen/>
        <w:t>грессирующей убыли костной ткани, способствует образованию ограниченных дефектов альвеолярного отростка, снижающих эффективность последующего ортопедического лечения, в том числе с использованием внутрикостных имплантатов.</w:t>
      </w:r>
    </w:p>
    <w:p w:rsidR="00B74CD8" w:rsidRDefault="00B74CD8" w:rsidP="00B74CD8">
      <w:pPr>
        <w:pStyle w:val="af0"/>
        <w:spacing w:before="100" w:line="360" w:lineRule="auto"/>
        <w:ind w:firstLine="709"/>
        <w:jc w:val="center"/>
        <w:rPr>
          <w:rFonts w:eastAsia="Arial Unicode MS"/>
          <w:b/>
          <w:sz w:val="28"/>
          <w:szCs w:val="28"/>
        </w:rPr>
      </w:pPr>
      <w:r>
        <w:rPr>
          <w:rFonts w:eastAsia="Arial Unicode MS"/>
          <w:b/>
          <w:sz w:val="28"/>
          <w:szCs w:val="28"/>
          <w:lang w:val="uk-UA"/>
        </w:rPr>
        <w:br w:type="page"/>
      </w:r>
      <w:r w:rsidRPr="00121127">
        <w:rPr>
          <w:rFonts w:eastAsia="Arial Unicode MS"/>
          <w:b/>
          <w:sz w:val="28"/>
          <w:szCs w:val="28"/>
        </w:rPr>
        <w:lastRenderedPageBreak/>
        <w:t>СПИСОК ИСПОЛЬЗОВАННЫХ ИСТОЧНИКОВ</w:t>
      </w:r>
    </w:p>
    <w:p w:rsidR="00B74CD8" w:rsidRPr="00121127" w:rsidRDefault="00B74CD8" w:rsidP="00B74CD8">
      <w:pPr>
        <w:pStyle w:val="af0"/>
        <w:spacing w:before="100"/>
        <w:ind w:firstLine="709"/>
        <w:jc w:val="center"/>
        <w:rPr>
          <w:rFonts w:eastAsia="Arial Unicode MS"/>
          <w:b/>
          <w:sz w:val="28"/>
          <w:szCs w:val="28"/>
          <w:lang w:val="uk-UA"/>
        </w:rPr>
      </w:pPr>
    </w:p>
    <w:p w:rsidR="00B74CD8" w:rsidRPr="00F22F78" w:rsidRDefault="00B74CD8" w:rsidP="00B74CD8">
      <w:pPr>
        <w:pStyle w:val="af0"/>
        <w:ind w:firstLine="709"/>
        <w:jc w:val="center"/>
        <w:rPr>
          <w:rFonts w:eastAsia="Arial Unicode MS"/>
          <w:b/>
        </w:rPr>
      </w:pPr>
    </w:p>
    <w:p w:rsidR="00B74CD8" w:rsidRPr="00121127" w:rsidRDefault="00B74CD8" w:rsidP="003E1E6A">
      <w:pPr>
        <w:numPr>
          <w:ilvl w:val="0"/>
          <w:numId w:val="30"/>
        </w:numPr>
        <w:spacing w:after="0" w:line="360" w:lineRule="auto"/>
        <w:ind w:firstLine="709"/>
        <w:jc w:val="both"/>
        <w:rPr>
          <w:sz w:val="28"/>
        </w:rPr>
      </w:pPr>
      <w:r w:rsidRPr="00FF21AB">
        <w:rPr>
          <w:sz w:val="28"/>
        </w:rPr>
        <w:t>Аврунин А.</w:t>
      </w:r>
      <w:r>
        <w:rPr>
          <w:sz w:val="28"/>
        </w:rPr>
        <w:t xml:space="preserve"> </w:t>
      </w:r>
      <w:r w:rsidRPr="00FF21AB">
        <w:rPr>
          <w:sz w:val="28"/>
        </w:rPr>
        <w:t>С.</w:t>
      </w:r>
      <w:r>
        <w:rPr>
          <w:sz w:val="28"/>
        </w:rPr>
        <w:t xml:space="preserve"> </w:t>
      </w:r>
      <w:r w:rsidRPr="00121127">
        <w:rPr>
          <w:sz w:val="28"/>
        </w:rPr>
        <w:t>Формирование остеопоро</w:t>
      </w:r>
      <w:r w:rsidRPr="00121127">
        <w:rPr>
          <w:sz w:val="28"/>
        </w:rPr>
        <w:softHyphen/>
        <w:t>тических сдвигов в структуре костной ткани</w:t>
      </w:r>
      <w:r>
        <w:rPr>
          <w:sz w:val="28"/>
        </w:rPr>
        <w:t xml:space="preserve"> /</w:t>
      </w:r>
      <w:r w:rsidRPr="00751E0F">
        <w:rPr>
          <w:sz w:val="28"/>
        </w:rPr>
        <w:t xml:space="preserve"> </w:t>
      </w:r>
      <w:r w:rsidRPr="00FF21AB">
        <w:rPr>
          <w:sz w:val="28"/>
        </w:rPr>
        <w:t>Аврунин А.С., Корнилов</w:t>
      </w:r>
      <w:r w:rsidRPr="00121127">
        <w:rPr>
          <w:sz w:val="28"/>
        </w:rPr>
        <w:t xml:space="preserve"> Н.В., Суханов А.В. – Санкт-Петербург: Изд-во «Ольга», 1998. – 68 с.</w:t>
      </w:r>
    </w:p>
    <w:p w:rsidR="00B74CD8" w:rsidRPr="00121127" w:rsidRDefault="00B74CD8" w:rsidP="003E1E6A">
      <w:pPr>
        <w:numPr>
          <w:ilvl w:val="0"/>
          <w:numId w:val="30"/>
        </w:numPr>
        <w:spacing w:after="0" w:line="360" w:lineRule="auto"/>
        <w:ind w:firstLine="709"/>
        <w:jc w:val="both"/>
        <w:rPr>
          <w:sz w:val="28"/>
        </w:rPr>
      </w:pPr>
      <w:r w:rsidRPr="00121127">
        <w:rPr>
          <w:sz w:val="28"/>
        </w:rPr>
        <w:t>Астахова В.</w:t>
      </w:r>
      <w:r>
        <w:rPr>
          <w:sz w:val="28"/>
        </w:rPr>
        <w:t xml:space="preserve"> </w:t>
      </w:r>
      <w:r w:rsidRPr="00121127">
        <w:rPr>
          <w:sz w:val="28"/>
        </w:rPr>
        <w:t xml:space="preserve">С. Остеогенные клетки-предшественники при регенерации в стоматологии </w:t>
      </w:r>
      <w:r>
        <w:rPr>
          <w:sz w:val="28"/>
        </w:rPr>
        <w:t xml:space="preserve">/ В. С. </w:t>
      </w:r>
      <w:r w:rsidRPr="00121127">
        <w:rPr>
          <w:sz w:val="28"/>
        </w:rPr>
        <w:t xml:space="preserve">Астахова, </w:t>
      </w:r>
      <w:r>
        <w:rPr>
          <w:sz w:val="28"/>
        </w:rPr>
        <w:t xml:space="preserve">Н. Ф. </w:t>
      </w:r>
      <w:r w:rsidRPr="00121127">
        <w:rPr>
          <w:sz w:val="28"/>
        </w:rPr>
        <w:t xml:space="preserve">Данилевский, </w:t>
      </w:r>
      <w:r>
        <w:rPr>
          <w:sz w:val="28"/>
        </w:rPr>
        <w:t xml:space="preserve">О. Н. </w:t>
      </w:r>
      <w:r w:rsidRPr="00121127">
        <w:rPr>
          <w:sz w:val="28"/>
        </w:rPr>
        <w:t>Романенко</w:t>
      </w:r>
      <w:r>
        <w:rPr>
          <w:sz w:val="28"/>
        </w:rPr>
        <w:t xml:space="preserve"> </w:t>
      </w:r>
      <w:r w:rsidRPr="00121127">
        <w:rPr>
          <w:sz w:val="28"/>
        </w:rPr>
        <w:t>// Вісник стома</w:t>
      </w:r>
      <w:r w:rsidRPr="00121127">
        <w:rPr>
          <w:sz w:val="28"/>
        </w:rPr>
        <w:softHyphen/>
        <w:t>то</w:t>
      </w:r>
      <w:r w:rsidRPr="00121127">
        <w:rPr>
          <w:sz w:val="28"/>
        </w:rPr>
        <w:softHyphen/>
        <w:t>логії. – 1998. - № 1. – С. 125-130.</w:t>
      </w:r>
    </w:p>
    <w:p w:rsidR="00B74CD8" w:rsidRPr="00121127" w:rsidRDefault="00B74CD8" w:rsidP="003E1E6A">
      <w:pPr>
        <w:numPr>
          <w:ilvl w:val="0"/>
          <w:numId w:val="30"/>
        </w:numPr>
        <w:spacing w:after="0" w:line="360" w:lineRule="auto"/>
        <w:ind w:firstLine="709"/>
        <w:jc w:val="both"/>
        <w:rPr>
          <w:sz w:val="28"/>
        </w:rPr>
      </w:pPr>
      <w:r w:rsidRPr="00121127">
        <w:rPr>
          <w:sz w:val="28"/>
        </w:rPr>
        <w:t>Ахмадук Р.</w:t>
      </w:r>
      <w:r>
        <w:rPr>
          <w:sz w:val="28"/>
        </w:rPr>
        <w:t xml:space="preserve"> </w:t>
      </w:r>
      <w:r w:rsidRPr="00121127">
        <w:rPr>
          <w:sz w:val="28"/>
        </w:rPr>
        <w:t>М. Медико-биологическая эффективность гидрокси</w:t>
      </w:r>
      <w:r>
        <w:rPr>
          <w:sz w:val="28"/>
        </w:rPr>
        <w:softHyphen/>
      </w:r>
      <w:r w:rsidRPr="00121127">
        <w:rPr>
          <w:sz w:val="28"/>
        </w:rPr>
        <w:t>апа</w:t>
      </w:r>
      <w:r>
        <w:rPr>
          <w:sz w:val="28"/>
        </w:rPr>
        <w:softHyphen/>
      </w:r>
      <w:r w:rsidRPr="00121127">
        <w:rPr>
          <w:sz w:val="28"/>
        </w:rPr>
        <w:t>тита, обогащенного аскорбиновой кислотой при замещении кост</w:t>
      </w:r>
      <w:r w:rsidRPr="00121127">
        <w:rPr>
          <w:sz w:val="28"/>
        </w:rPr>
        <w:softHyphen/>
        <w:t>ных дефектов</w:t>
      </w:r>
      <w:r w:rsidRPr="00D046C2">
        <w:rPr>
          <w:sz w:val="28"/>
        </w:rPr>
        <w:t xml:space="preserve"> </w:t>
      </w:r>
      <w:r>
        <w:rPr>
          <w:sz w:val="28"/>
        </w:rPr>
        <w:t xml:space="preserve">/ Р. М. </w:t>
      </w:r>
      <w:r w:rsidRPr="00121127">
        <w:rPr>
          <w:sz w:val="28"/>
        </w:rPr>
        <w:t xml:space="preserve">Ахмадук, </w:t>
      </w:r>
      <w:r>
        <w:rPr>
          <w:sz w:val="28"/>
        </w:rPr>
        <w:t xml:space="preserve">Н. В. </w:t>
      </w:r>
      <w:r w:rsidRPr="00121127">
        <w:rPr>
          <w:sz w:val="28"/>
        </w:rPr>
        <w:t>Дедух // Проблеми остеології. – 2000. – Т. 3, № 4. – С. 42-46.</w:t>
      </w:r>
    </w:p>
    <w:p w:rsidR="00B74CD8" w:rsidRPr="00121127" w:rsidRDefault="00B74CD8" w:rsidP="003E1E6A">
      <w:pPr>
        <w:numPr>
          <w:ilvl w:val="0"/>
          <w:numId w:val="30"/>
        </w:numPr>
        <w:spacing w:after="0" w:line="360" w:lineRule="auto"/>
        <w:ind w:firstLine="709"/>
        <w:jc w:val="both"/>
        <w:rPr>
          <w:sz w:val="28"/>
        </w:rPr>
      </w:pPr>
      <w:r w:rsidRPr="00121127">
        <w:rPr>
          <w:sz w:val="28"/>
        </w:rPr>
        <w:t>Бадалян В.</w:t>
      </w:r>
      <w:r>
        <w:rPr>
          <w:sz w:val="28"/>
        </w:rPr>
        <w:t xml:space="preserve"> </w:t>
      </w:r>
      <w:r w:rsidRPr="00121127">
        <w:rPr>
          <w:sz w:val="28"/>
        </w:rPr>
        <w:t>А. Хирургическое лечение периапикальных деструк</w:t>
      </w:r>
      <w:r w:rsidRPr="00121127">
        <w:rPr>
          <w:sz w:val="28"/>
        </w:rPr>
        <w:softHyphen/>
        <w:t>тив</w:t>
      </w:r>
      <w:r w:rsidRPr="00121127">
        <w:rPr>
          <w:sz w:val="28"/>
        </w:rPr>
        <w:softHyphen/>
        <w:t>ных изменений с использованием остеопластических материалов на основе гидро</w:t>
      </w:r>
      <w:r w:rsidRPr="00121127">
        <w:rPr>
          <w:sz w:val="28"/>
        </w:rPr>
        <w:softHyphen/>
        <w:t>кси</w:t>
      </w:r>
      <w:r w:rsidRPr="00121127">
        <w:rPr>
          <w:sz w:val="28"/>
        </w:rPr>
        <w:softHyphen/>
      </w:r>
      <w:r w:rsidRPr="00121127">
        <w:rPr>
          <w:sz w:val="28"/>
        </w:rPr>
        <w:softHyphen/>
        <w:t>апа</w:t>
      </w:r>
      <w:r w:rsidRPr="00121127">
        <w:rPr>
          <w:sz w:val="28"/>
        </w:rPr>
        <w:softHyphen/>
        <w:t>тита</w:t>
      </w:r>
      <w:r>
        <w:rPr>
          <w:sz w:val="28"/>
        </w:rPr>
        <w:t xml:space="preserve"> </w:t>
      </w:r>
      <w:r w:rsidRPr="00121127">
        <w:rPr>
          <w:sz w:val="28"/>
        </w:rPr>
        <w:t xml:space="preserve">: </w:t>
      </w:r>
      <w:r>
        <w:rPr>
          <w:sz w:val="28"/>
        </w:rPr>
        <w:t>а</w:t>
      </w:r>
      <w:r w:rsidRPr="00121127">
        <w:rPr>
          <w:sz w:val="28"/>
        </w:rPr>
        <w:t>втореф. дис</w:t>
      </w:r>
      <w:r>
        <w:rPr>
          <w:sz w:val="28"/>
        </w:rPr>
        <w:t>с</w:t>
      </w:r>
      <w:r w:rsidRPr="00121127">
        <w:rPr>
          <w:sz w:val="28"/>
        </w:rPr>
        <w:t xml:space="preserve">. </w:t>
      </w:r>
      <w:r>
        <w:rPr>
          <w:sz w:val="28"/>
        </w:rPr>
        <w:t>на соискание</w:t>
      </w:r>
      <w:r w:rsidRPr="00121127">
        <w:rPr>
          <w:sz w:val="28"/>
        </w:rPr>
        <w:t xml:space="preserve"> </w:t>
      </w:r>
      <w:r>
        <w:rPr>
          <w:sz w:val="28"/>
        </w:rPr>
        <w:t xml:space="preserve">уч. степени </w:t>
      </w:r>
      <w:r w:rsidRPr="00121127">
        <w:rPr>
          <w:sz w:val="28"/>
        </w:rPr>
        <w:t>канд. мед. наук</w:t>
      </w:r>
      <w:r>
        <w:rPr>
          <w:sz w:val="28"/>
        </w:rPr>
        <w:t xml:space="preserve"> : спец. 14.01.22 «Стоматология» / В. А. Бадалян.</w:t>
      </w:r>
      <w:r w:rsidRPr="00121127">
        <w:rPr>
          <w:sz w:val="28"/>
        </w:rPr>
        <w:t xml:space="preserve"> – М</w:t>
      </w:r>
      <w:r>
        <w:rPr>
          <w:sz w:val="28"/>
        </w:rPr>
        <w:t>осква</w:t>
      </w:r>
      <w:r w:rsidRPr="00121127">
        <w:rPr>
          <w:sz w:val="28"/>
        </w:rPr>
        <w:t>, 2000. – 22 с.</w:t>
      </w:r>
    </w:p>
    <w:p w:rsidR="00B74CD8" w:rsidRPr="00121127" w:rsidRDefault="00B74CD8" w:rsidP="003E1E6A">
      <w:pPr>
        <w:numPr>
          <w:ilvl w:val="0"/>
          <w:numId w:val="30"/>
        </w:numPr>
        <w:spacing w:after="0" w:line="360" w:lineRule="auto"/>
        <w:ind w:firstLine="709"/>
        <w:jc w:val="both"/>
        <w:rPr>
          <w:sz w:val="28"/>
        </w:rPr>
      </w:pPr>
      <w:r w:rsidRPr="00121127">
        <w:rPr>
          <w:sz w:val="28"/>
        </w:rPr>
        <w:t>Барабаш Р.</w:t>
      </w:r>
      <w:r>
        <w:rPr>
          <w:sz w:val="28"/>
        </w:rPr>
        <w:t xml:space="preserve"> </w:t>
      </w:r>
      <w:r w:rsidRPr="00121127">
        <w:rPr>
          <w:sz w:val="28"/>
        </w:rPr>
        <w:t>Д. Казеинолитическая и БАЭЭ-эстеразная а</w:t>
      </w:r>
      <w:r w:rsidRPr="00121127">
        <w:rPr>
          <w:sz w:val="28"/>
        </w:rPr>
        <w:t>к</w:t>
      </w:r>
      <w:r w:rsidRPr="00121127">
        <w:rPr>
          <w:sz w:val="28"/>
        </w:rPr>
        <w:t xml:space="preserve">тивность слюны и слюнных желез у крыс в постнатальном онтогенезе </w:t>
      </w:r>
      <w:r>
        <w:rPr>
          <w:sz w:val="28"/>
        </w:rPr>
        <w:t xml:space="preserve">/ Р. Д. </w:t>
      </w:r>
      <w:r w:rsidRPr="00121127">
        <w:rPr>
          <w:sz w:val="28"/>
        </w:rPr>
        <w:t xml:space="preserve">Барабаш, </w:t>
      </w:r>
      <w:r>
        <w:rPr>
          <w:sz w:val="28"/>
        </w:rPr>
        <w:t xml:space="preserve">А. П. </w:t>
      </w:r>
      <w:r w:rsidRPr="00121127">
        <w:rPr>
          <w:sz w:val="28"/>
        </w:rPr>
        <w:t>Левицкий /</w:t>
      </w:r>
      <w:r>
        <w:rPr>
          <w:sz w:val="28"/>
        </w:rPr>
        <w:t>/</w:t>
      </w:r>
      <w:r w:rsidRPr="00121127">
        <w:rPr>
          <w:sz w:val="28"/>
        </w:rPr>
        <w:t xml:space="preserve"> Бюлл. экспер. биол. – 1973. - № 8. – С. 65-67.</w:t>
      </w:r>
    </w:p>
    <w:p w:rsidR="00B74CD8" w:rsidRPr="00121127" w:rsidRDefault="00B74CD8" w:rsidP="003E1E6A">
      <w:pPr>
        <w:numPr>
          <w:ilvl w:val="0"/>
          <w:numId w:val="30"/>
        </w:numPr>
        <w:spacing w:after="0" w:line="360" w:lineRule="auto"/>
        <w:ind w:firstLine="709"/>
        <w:jc w:val="both"/>
        <w:rPr>
          <w:sz w:val="28"/>
        </w:rPr>
      </w:pPr>
      <w:r w:rsidRPr="00121127">
        <w:rPr>
          <w:sz w:val="28"/>
        </w:rPr>
        <w:t>Барер Г.</w:t>
      </w:r>
      <w:r>
        <w:rPr>
          <w:sz w:val="28"/>
        </w:rPr>
        <w:t xml:space="preserve"> </w:t>
      </w:r>
      <w:r w:rsidRPr="00121127">
        <w:rPr>
          <w:sz w:val="28"/>
        </w:rPr>
        <w:t xml:space="preserve">М. Применение препаратов фирмы </w:t>
      </w:r>
      <w:r w:rsidRPr="00121127">
        <w:rPr>
          <w:sz w:val="28"/>
          <w:lang w:val="en-US"/>
        </w:rPr>
        <w:t>Geislich</w:t>
      </w:r>
      <w:r w:rsidRPr="00121127">
        <w:rPr>
          <w:sz w:val="28"/>
        </w:rPr>
        <w:t xml:space="preserve"> для регенерации тканей пародонта </w:t>
      </w:r>
      <w:r>
        <w:rPr>
          <w:sz w:val="28"/>
        </w:rPr>
        <w:t xml:space="preserve">/ Г.М. </w:t>
      </w:r>
      <w:r w:rsidRPr="00121127">
        <w:rPr>
          <w:sz w:val="28"/>
        </w:rPr>
        <w:t xml:space="preserve">Барер, </w:t>
      </w:r>
      <w:r>
        <w:rPr>
          <w:sz w:val="28"/>
        </w:rPr>
        <w:t xml:space="preserve">О. О. </w:t>
      </w:r>
      <w:r w:rsidRPr="00121127">
        <w:rPr>
          <w:sz w:val="28"/>
        </w:rPr>
        <w:t xml:space="preserve">Янушкевич, </w:t>
      </w:r>
      <w:r>
        <w:rPr>
          <w:sz w:val="28"/>
        </w:rPr>
        <w:t xml:space="preserve">М. В. </w:t>
      </w:r>
      <w:r w:rsidRPr="00121127">
        <w:rPr>
          <w:sz w:val="28"/>
        </w:rPr>
        <w:t xml:space="preserve">Баулин </w:t>
      </w:r>
      <w:r>
        <w:rPr>
          <w:sz w:val="28"/>
        </w:rPr>
        <w:t xml:space="preserve"> </w:t>
      </w:r>
      <w:r w:rsidRPr="00121127">
        <w:rPr>
          <w:sz w:val="28"/>
        </w:rPr>
        <w:t xml:space="preserve">// Новое в стоматологии. – 2000. - № 4 (84). – С. 21-23. </w:t>
      </w:r>
    </w:p>
    <w:p w:rsidR="00B74CD8" w:rsidRPr="00121127" w:rsidRDefault="00B74CD8" w:rsidP="003E1E6A">
      <w:pPr>
        <w:numPr>
          <w:ilvl w:val="0"/>
          <w:numId w:val="30"/>
        </w:numPr>
        <w:spacing w:after="0" w:line="360" w:lineRule="auto"/>
        <w:ind w:firstLine="709"/>
        <w:jc w:val="both"/>
        <w:rPr>
          <w:sz w:val="28"/>
        </w:rPr>
      </w:pPr>
      <w:r w:rsidRPr="00121127">
        <w:rPr>
          <w:sz w:val="28"/>
        </w:rPr>
        <w:t>Безруков В.</w:t>
      </w:r>
      <w:r>
        <w:rPr>
          <w:sz w:val="28"/>
        </w:rPr>
        <w:t xml:space="preserve"> </w:t>
      </w:r>
      <w:r w:rsidRPr="00121127">
        <w:rPr>
          <w:sz w:val="28"/>
        </w:rPr>
        <w:t>М. Гидроксиапатит как субстрат для кост</w:t>
      </w:r>
      <w:r w:rsidRPr="00121127">
        <w:rPr>
          <w:sz w:val="28"/>
        </w:rPr>
        <w:softHyphen/>
        <w:t>ной пл</w:t>
      </w:r>
      <w:r w:rsidRPr="00121127">
        <w:rPr>
          <w:sz w:val="28"/>
        </w:rPr>
        <w:t>а</w:t>
      </w:r>
      <w:r w:rsidRPr="00121127">
        <w:rPr>
          <w:sz w:val="28"/>
        </w:rPr>
        <w:t>стики: теоретические и практические аспекты проблемы</w:t>
      </w:r>
      <w:r w:rsidRPr="00D046C2">
        <w:rPr>
          <w:sz w:val="28"/>
        </w:rPr>
        <w:t xml:space="preserve"> </w:t>
      </w:r>
      <w:r>
        <w:rPr>
          <w:sz w:val="28"/>
        </w:rPr>
        <w:t xml:space="preserve">/ В. М. </w:t>
      </w:r>
      <w:r w:rsidRPr="00121127">
        <w:rPr>
          <w:sz w:val="28"/>
        </w:rPr>
        <w:t xml:space="preserve">Безруков, </w:t>
      </w:r>
      <w:r>
        <w:rPr>
          <w:sz w:val="28"/>
        </w:rPr>
        <w:t xml:space="preserve">А. С. </w:t>
      </w:r>
      <w:r w:rsidRPr="00121127">
        <w:rPr>
          <w:sz w:val="28"/>
        </w:rPr>
        <w:t>Григорьян // Стома</w:t>
      </w:r>
      <w:r w:rsidRPr="00121127">
        <w:rPr>
          <w:sz w:val="28"/>
        </w:rPr>
        <w:softHyphen/>
        <w:t>то</w:t>
      </w:r>
      <w:r w:rsidRPr="00121127">
        <w:rPr>
          <w:sz w:val="28"/>
        </w:rPr>
        <w:softHyphen/>
        <w:t>логия. – 1996. - № 5. – С. 7-12.</w:t>
      </w:r>
    </w:p>
    <w:p w:rsidR="00B74CD8" w:rsidRPr="00121127" w:rsidRDefault="00B74CD8" w:rsidP="003E1E6A">
      <w:pPr>
        <w:numPr>
          <w:ilvl w:val="0"/>
          <w:numId w:val="30"/>
        </w:numPr>
        <w:spacing w:after="0" w:line="360" w:lineRule="auto"/>
        <w:ind w:firstLine="709"/>
        <w:jc w:val="both"/>
        <w:rPr>
          <w:sz w:val="28"/>
        </w:rPr>
      </w:pPr>
      <w:r w:rsidRPr="00121127">
        <w:rPr>
          <w:sz w:val="28"/>
        </w:rPr>
        <w:t>Безруков С.</w:t>
      </w:r>
      <w:r>
        <w:rPr>
          <w:sz w:val="28"/>
        </w:rPr>
        <w:t xml:space="preserve"> </w:t>
      </w:r>
      <w:r w:rsidRPr="00121127">
        <w:rPr>
          <w:sz w:val="28"/>
        </w:rPr>
        <w:t>Г. Цитохи</w:t>
      </w:r>
      <w:r w:rsidRPr="00121127">
        <w:rPr>
          <w:sz w:val="28"/>
        </w:rPr>
        <w:softHyphen/>
        <w:t>ми</w:t>
      </w:r>
      <w:r w:rsidRPr="00121127">
        <w:rPr>
          <w:sz w:val="28"/>
        </w:rPr>
        <w:softHyphen/>
        <w:t>чес</w:t>
      </w:r>
      <w:r w:rsidRPr="00121127">
        <w:rPr>
          <w:sz w:val="28"/>
        </w:rPr>
        <w:softHyphen/>
      </w:r>
      <w:r w:rsidRPr="00121127">
        <w:rPr>
          <w:sz w:val="28"/>
        </w:rPr>
        <w:softHyphen/>
        <w:t>кие по</w:t>
      </w:r>
      <w:r w:rsidRPr="00121127">
        <w:rPr>
          <w:sz w:val="28"/>
        </w:rPr>
        <w:softHyphen/>
      </w:r>
      <w:r w:rsidRPr="00121127">
        <w:rPr>
          <w:sz w:val="28"/>
        </w:rPr>
        <w:softHyphen/>
        <w:t>ка</w:t>
      </w:r>
      <w:r w:rsidRPr="00121127">
        <w:rPr>
          <w:sz w:val="28"/>
        </w:rPr>
        <w:softHyphen/>
        <w:t>за</w:t>
      </w:r>
      <w:r w:rsidRPr="00121127">
        <w:rPr>
          <w:sz w:val="28"/>
        </w:rPr>
        <w:softHyphen/>
        <w:t>тели нейтрофилов пери</w:t>
      </w:r>
      <w:r w:rsidRPr="00121127">
        <w:rPr>
          <w:sz w:val="28"/>
        </w:rPr>
        <w:softHyphen/>
      </w:r>
      <w:r w:rsidRPr="00121127">
        <w:rPr>
          <w:sz w:val="28"/>
        </w:rPr>
        <w:softHyphen/>
        <w:t>фе</w:t>
      </w:r>
      <w:r w:rsidRPr="00121127">
        <w:rPr>
          <w:sz w:val="28"/>
        </w:rPr>
        <w:softHyphen/>
        <w:t>ри</w:t>
      </w:r>
      <w:r w:rsidRPr="00121127">
        <w:rPr>
          <w:sz w:val="28"/>
        </w:rPr>
        <w:softHyphen/>
      </w:r>
      <w:r w:rsidRPr="00121127">
        <w:rPr>
          <w:sz w:val="28"/>
        </w:rPr>
        <w:softHyphen/>
        <w:t>ческой крови при ис</w:t>
      </w:r>
      <w:r w:rsidRPr="00121127">
        <w:rPr>
          <w:sz w:val="28"/>
        </w:rPr>
        <w:softHyphen/>
        <w:t>по</w:t>
      </w:r>
      <w:r w:rsidRPr="00121127">
        <w:rPr>
          <w:sz w:val="28"/>
        </w:rPr>
        <w:softHyphen/>
      </w:r>
      <w:r w:rsidRPr="00121127">
        <w:rPr>
          <w:sz w:val="28"/>
        </w:rPr>
        <w:softHyphen/>
      </w:r>
      <w:r w:rsidRPr="00121127">
        <w:rPr>
          <w:sz w:val="28"/>
        </w:rPr>
        <w:softHyphen/>
      </w:r>
      <w:r w:rsidRPr="00121127">
        <w:rPr>
          <w:sz w:val="28"/>
        </w:rPr>
        <w:softHyphen/>
      </w:r>
      <w:r w:rsidRPr="00121127">
        <w:rPr>
          <w:sz w:val="28"/>
        </w:rPr>
        <w:softHyphen/>
        <w:t>ль</w:t>
      </w:r>
      <w:r w:rsidRPr="00121127">
        <w:rPr>
          <w:sz w:val="28"/>
        </w:rPr>
        <w:softHyphen/>
        <w:t>зо</w:t>
      </w:r>
      <w:r w:rsidRPr="00121127">
        <w:rPr>
          <w:sz w:val="28"/>
        </w:rPr>
        <w:softHyphen/>
        <w:t>ва</w:t>
      </w:r>
      <w:r w:rsidRPr="00121127">
        <w:rPr>
          <w:sz w:val="28"/>
        </w:rPr>
        <w:softHyphen/>
        <w:t>нии в хирур</w:t>
      </w:r>
      <w:r w:rsidRPr="00121127">
        <w:rPr>
          <w:sz w:val="28"/>
        </w:rPr>
        <w:softHyphen/>
        <w:t>ги</w:t>
      </w:r>
      <w:r w:rsidRPr="00121127">
        <w:rPr>
          <w:sz w:val="28"/>
        </w:rPr>
        <w:softHyphen/>
        <w:t>чес</w:t>
      </w:r>
      <w:r w:rsidRPr="00121127">
        <w:rPr>
          <w:sz w:val="28"/>
        </w:rPr>
        <w:softHyphen/>
        <w:t>ком ле</w:t>
      </w:r>
      <w:r w:rsidRPr="00121127">
        <w:rPr>
          <w:sz w:val="28"/>
        </w:rPr>
        <w:softHyphen/>
      </w:r>
      <w:r w:rsidRPr="00121127">
        <w:rPr>
          <w:sz w:val="28"/>
        </w:rPr>
        <w:softHyphen/>
        <w:t>чении па</w:t>
      </w:r>
      <w:r w:rsidRPr="00121127">
        <w:rPr>
          <w:sz w:val="28"/>
        </w:rPr>
        <w:softHyphen/>
        <w:t>ро</w:t>
      </w:r>
      <w:r w:rsidRPr="00121127">
        <w:rPr>
          <w:sz w:val="28"/>
        </w:rPr>
        <w:softHyphen/>
      </w:r>
      <w:r w:rsidRPr="00121127">
        <w:rPr>
          <w:sz w:val="28"/>
        </w:rPr>
        <w:softHyphen/>
      </w:r>
      <w:r w:rsidRPr="00121127">
        <w:rPr>
          <w:sz w:val="28"/>
        </w:rPr>
        <w:softHyphen/>
        <w:t xml:space="preserve">донтита </w:t>
      </w:r>
      <w:r w:rsidRPr="00121127">
        <w:rPr>
          <w:sz w:val="28"/>
        </w:rPr>
        <w:lastRenderedPageBreak/>
        <w:t>препарата Кергап и тве</w:t>
      </w:r>
      <w:r w:rsidRPr="00121127">
        <w:rPr>
          <w:sz w:val="28"/>
        </w:rPr>
        <w:softHyphen/>
        <w:t>р</w:t>
      </w:r>
      <w:r w:rsidRPr="00121127">
        <w:rPr>
          <w:sz w:val="28"/>
        </w:rPr>
        <w:softHyphen/>
      </w:r>
      <w:r w:rsidRPr="00121127">
        <w:rPr>
          <w:sz w:val="28"/>
        </w:rPr>
        <w:softHyphen/>
        <w:t>дой оболочки го</w:t>
      </w:r>
      <w:r w:rsidRPr="00121127">
        <w:rPr>
          <w:sz w:val="28"/>
        </w:rPr>
        <w:softHyphen/>
        <w:t>ло</w:t>
      </w:r>
      <w:r w:rsidRPr="00121127">
        <w:rPr>
          <w:sz w:val="28"/>
        </w:rPr>
        <w:softHyphen/>
        <w:t>в</w:t>
      </w:r>
      <w:r w:rsidRPr="00121127">
        <w:rPr>
          <w:sz w:val="28"/>
        </w:rPr>
        <w:softHyphen/>
        <w:t>ного моз</w:t>
      </w:r>
      <w:r w:rsidRPr="00121127">
        <w:rPr>
          <w:sz w:val="28"/>
        </w:rPr>
        <w:softHyphen/>
        <w:t xml:space="preserve">га </w:t>
      </w:r>
      <w:r>
        <w:rPr>
          <w:sz w:val="28"/>
        </w:rPr>
        <w:t xml:space="preserve">/ С. Г. </w:t>
      </w:r>
      <w:r w:rsidRPr="00121127">
        <w:rPr>
          <w:sz w:val="28"/>
        </w:rPr>
        <w:t xml:space="preserve">Безруков, </w:t>
      </w:r>
      <w:r>
        <w:rPr>
          <w:sz w:val="28"/>
        </w:rPr>
        <w:t xml:space="preserve">В. Н. </w:t>
      </w:r>
      <w:r w:rsidRPr="00121127">
        <w:rPr>
          <w:sz w:val="28"/>
        </w:rPr>
        <w:t>Киричен</w:t>
      </w:r>
      <w:r w:rsidRPr="00121127">
        <w:rPr>
          <w:sz w:val="28"/>
        </w:rPr>
        <w:softHyphen/>
        <w:t xml:space="preserve">ко, </w:t>
      </w:r>
      <w:r>
        <w:rPr>
          <w:sz w:val="28"/>
        </w:rPr>
        <w:t xml:space="preserve">Н. В. </w:t>
      </w:r>
      <w:r w:rsidRPr="00121127">
        <w:rPr>
          <w:sz w:val="28"/>
        </w:rPr>
        <w:t>Марченко // Труды КГМУ им. С.И. Геор</w:t>
      </w:r>
      <w:r w:rsidRPr="00121127">
        <w:rPr>
          <w:sz w:val="28"/>
        </w:rPr>
        <w:softHyphen/>
        <w:t>ги</w:t>
      </w:r>
      <w:r w:rsidRPr="00121127">
        <w:rPr>
          <w:sz w:val="28"/>
        </w:rPr>
        <w:softHyphen/>
        <w:t>ев</w:t>
      </w:r>
      <w:r w:rsidRPr="00121127">
        <w:rPr>
          <w:sz w:val="28"/>
        </w:rPr>
        <w:softHyphen/>
      </w:r>
      <w:r w:rsidRPr="00121127">
        <w:rPr>
          <w:sz w:val="28"/>
        </w:rPr>
        <w:softHyphen/>
      </w:r>
      <w:r w:rsidRPr="00121127">
        <w:rPr>
          <w:sz w:val="28"/>
        </w:rPr>
        <w:softHyphen/>
        <w:t>ского. – 2001. – Т. 137, ч. 3. – С. 10-13.</w:t>
      </w:r>
    </w:p>
    <w:p w:rsidR="00B74CD8" w:rsidRPr="00121127" w:rsidRDefault="00B74CD8" w:rsidP="003E1E6A">
      <w:pPr>
        <w:numPr>
          <w:ilvl w:val="0"/>
          <w:numId w:val="30"/>
        </w:numPr>
        <w:spacing w:after="0" w:line="360" w:lineRule="auto"/>
        <w:ind w:firstLine="709"/>
        <w:jc w:val="both"/>
        <w:rPr>
          <w:sz w:val="28"/>
        </w:rPr>
      </w:pPr>
      <w:r w:rsidRPr="00121127">
        <w:rPr>
          <w:sz w:val="28"/>
        </w:rPr>
        <w:t>Безруков С.</w:t>
      </w:r>
      <w:r>
        <w:rPr>
          <w:sz w:val="28"/>
        </w:rPr>
        <w:t xml:space="preserve"> </w:t>
      </w:r>
      <w:r w:rsidRPr="00121127">
        <w:rPr>
          <w:sz w:val="28"/>
        </w:rPr>
        <w:t>Г. Ци</w:t>
      </w:r>
      <w:r w:rsidRPr="00121127">
        <w:rPr>
          <w:sz w:val="28"/>
        </w:rPr>
        <w:softHyphen/>
      </w:r>
      <w:r w:rsidRPr="00121127">
        <w:rPr>
          <w:sz w:val="28"/>
        </w:rPr>
        <w:softHyphen/>
      </w:r>
      <w:r w:rsidRPr="00121127">
        <w:rPr>
          <w:sz w:val="28"/>
        </w:rPr>
        <w:softHyphen/>
        <w:t>тохимические показатели кро</w:t>
      </w:r>
      <w:r w:rsidRPr="00121127">
        <w:rPr>
          <w:sz w:val="28"/>
        </w:rPr>
        <w:softHyphen/>
      </w:r>
      <w:r w:rsidRPr="00121127">
        <w:rPr>
          <w:sz w:val="28"/>
        </w:rPr>
        <w:softHyphen/>
      </w:r>
      <w:r w:rsidRPr="00121127">
        <w:rPr>
          <w:sz w:val="28"/>
        </w:rPr>
        <w:softHyphen/>
        <w:t>ви при использовании био</w:t>
      </w:r>
      <w:r w:rsidRPr="00121127">
        <w:rPr>
          <w:sz w:val="28"/>
        </w:rPr>
        <w:softHyphen/>
        <w:t>ре</w:t>
      </w:r>
      <w:r w:rsidRPr="00121127">
        <w:rPr>
          <w:sz w:val="28"/>
        </w:rPr>
        <w:softHyphen/>
      </w:r>
      <w:r w:rsidRPr="00121127">
        <w:rPr>
          <w:sz w:val="28"/>
        </w:rPr>
        <w:softHyphen/>
        <w:t>зор</w:t>
      </w:r>
      <w:r w:rsidRPr="00121127">
        <w:rPr>
          <w:sz w:val="28"/>
        </w:rPr>
        <w:softHyphen/>
        <w:t>би</w:t>
      </w:r>
      <w:r w:rsidRPr="00121127">
        <w:rPr>
          <w:sz w:val="28"/>
        </w:rPr>
        <w:softHyphen/>
      </w:r>
      <w:r w:rsidRPr="00121127">
        <w:rPr>
          <w:sz w:val="28"/>
        </w:rPr>
        <w:softHyphen/>
        <w:t>руемых пластических ма</w:t>
      </w:r>
      <w:r w:rsidRPr="00121127">
        <w:rPr>
          <w:sz w:val="28"/>
        </w:rPr>
        <w:softHyphen/>
        <w:t>териа</w:t>
      </w:r>
      <w:r w:rsidRPr="00121127">
        <w:rPr>
          <w:sz w:val="28"/>
        </w:rPr>
        <w:softHyphen/>
        <w:t>лов</w:t>
      </w:r>
      <w:r w:rsidRPr="0051163A">
        <w:rPr>
          <w:sz w:val="28"/>
        </w:rPr>
        <w:t xml:space="preserve"> </w:t>
      </w:r>
      <w:r>
        <w:rPr>
          <w:sz w:val="28"/>
        </w:rPr>
        <w:t xml:space="preserve">/ С. Г. </w:t>
      </w:r>
      <w:r w:rsidRPr="00121127">
        <w:rPr>
          <w:sz w:val="28"/>
        </w:rPr>
        <w:t xml:space="preserve">Безруков, </w:t>
      </w:r>
      <w:r>
        <w:rPr>
          <w:sz w:val="28"/>
        </w:rPr>
        <w:t xml:space="preserve">Р. Х. </w:t>
      </w:r>
      <w:r w:rsidRPr="00121127">
        <w:rPr>
          <w:sz w:val="28"/>
        </w:rPr>
        <w:t>Салаймех // Вісник стома</w:t>
      </w:r>
      <w:r w:rsidRPr="00121127">
        <w:rPr>
          <w:sz w:val="28"/>
        </w:rPr>
        <w:softHyphen/>
        <w:t>то</w:t>
      </w:r>
      <w:r w:rsidRPr="00121127">
        <w:rPr>
          <w:sz w:val="28"/>
        </w:rPr>
        <w:softHyphen/>
        <w:t>ло</w:t>
      </w:r>
      <w:r w:rsidRPr="00121127">
        <w:rPr>
          <w:sz w:val="28"/>
        </w:rPr>
        <w:softHyphen/>
        <w:t>гії. – 2001. - № 3. – С. 11-14.</w:t>
      </w:r>
    </w:p>
    <w:p w:rsidR="00B74CD8" w:rsidRPr="00121127" w:rsidRDefault="00B74CD8" w:rsidP="003E1E6A">
      <w:pPr>
        <w:numPr>
          <w:ilvl w:val="0"/>
          <w:numId w:val="30"/>
        </w:numPr>
        <w:spacing w:after="0" w:line="360" w:lineRule="auto"/>
        <w:ind w:firstLine="709"/>
        <w:jc w:val="both"/>
        <w:rPr>
          <w:sz w:val="28"/>
        </w:rPr>
      </w:pPr>
      <w:r w:rsidRPr="00121127">
        <w:rPr>
          <w:sz w:val="28"/>
        </w:rPr>
        <w:t>Безрукова А.</w:t>
      </w:r>
      <w:r>
        <w:rPr>
          <w:sz w:val="28"/>
        </w:rPr>
        <w:t xml:space="preserve"> </w:t>
      </w:r>
      <w:r w:rsidRPr="00121127">
        <w:rPr>
          <w:sz w:val="28"/>
        </w:rPr>
        <w:t>П. Хирургическое лечение заболеваний пародонта</w:t>
      </w:r>
      <w:r>
        <w:rPr>
          <w:sz w:val="28"/>
        </w:rPr>
        <w:t xml:space="preserve"> / Безрукова А. П</w:t>
      </w:r>
      <w:r w:rsidRPr="00121127">
        <w:rPr>
          <w:sz w:val="28"/>
        </w:rPr>
        <w:t>. – М.: Медицина, 1989. – 196 с.</w:t>
      </w:r>
    </w:p>
    <w:p w:rsidR="00B74CD8" w:rsidRPr="00121127" w:rsidRDefault="00B74CD8" w:rsidP="003E1E6A">
      <w:pPr>
        <w:numPr>
          <w:ilvl w:val="0"/>
          <w:numId w:val="30"/>
        </w:numPr>
        <w:spacing w:after="0" w:line="360" w:lineRule="auto"/>
        <w:ind w:firstLine="709"/>
        <w:jc w:val="both"/>
        <w:rPr>
          <w:sz w:val="28"/>
        </w:rPr>
      </w:pPr>
      <w:r w:rsidRPr="00121127">
        <w:rPr>
          <w:sz w:val="28"/>
        </w:rPr>
        <w:t>Безрукова А.</w:t>
      </w:r>
      <w:r>
        <w:rPr>
          <w:sz w:val="28"/>
        </w:rPr>
        <w:t xml:space="preserve"> </w:t>
      </w:r>
      <w:r w:rsidRPr="00121127">
        <w:rPr>
          <w:sz w:val="28"/>
        </w:rPr>
        <w:t>П. Особенности хирур</w:t>
      </w:r>
      <w:r w:rsidRPr="00121127">
        <w:rPr>
          <w:sz w:val="28"/>
        </w:rPr>
        <w:softHyphen/>
        <w:t>ги</w:t>
      </w:r>
      <w:r w:rsidRPr="00121127">
        <w:rPr>
          <w:sz w:val="28"/>
        </w:rPr>
        <w:softHyphen/>
        <w:t>ческого лечения заболеваний пародонта // Наука – практике</w:t>
      </w:r>
      <w:r>
        <w:rPr>
          <w:sz w:val="28"/>
        </w:rPr>
        <w:t xml:space="preserve"> </w:t>
      </w:r>
      <w:r w:rsidRPr="00121127">
        <w:rPr>
          <w:sz w:val="28"/>
        </w:rPr>
        <w:t xml:space="preserve">: </w:t>
      </w:r>
      <w:r>
        <w:rPr>
          <w:sz w:val="28"/>
        </w:rPr>
        <w:t>м</w:t>
      </w:r>
      <w:r w:rsidRPr="00121127">
        <w:rPr>
          <w:sz w:val="28"/>
        </w:rPr>
        <w:t>а</w:t>
      </w:r>
      <w:r w:rsidRPr="00121127">
        <w:rPr>
          <w:sz w:val="28"/>
        </w:rPr>
        <w:softHyphen/>
        <w:t>те</w:t>
      </w:r>
      <w:r w:rsidRPr="00121127">
        <w:rPr>
          <w:sz w:val="28"/>
        </w:rPr>
        <w:softHyphen/>
        <w:t>риалы науч</w:t>
      </w:r>
      <w:r>
        <w:rPr>
          <w:sz w:val="28"/>
        </w:rPr>
        <w:t>.</w:t>
      </w:r>
      <w:r w:rsidRPr="00121127">
        <w:rPr>
          <w:sz w:val="28"/>
        </w:rPr>
        <w:t xml:space="preserve"> сес</w:t>
      </w:r>
      <w:r w:rsidRPr="00121127">
        <w:rPr>
          <w:sz w:val="28"/>
        </w:rPr>
        <w:softHyphen/>
        <w:t>сии ЦНИИС, посвящ. 35-летию ин-та. – М., 1998. – С. 104-107.</w:t>
      </w:r>
    </w:p>
    <w:p w:rsidR="00B74CD8" w:rsidRPr="00121127" w:rsidRDefault="00B74CD8" w:rsidP="003E1E6A">
      <w:pPr>
        <w:numPr>
          <w:ilvl w:val="0"/>
          <w:numId w:val="30"/>
        </w:numPr>
        <w:spacing w:after="0" w:line="360" w:lineRule="auto"/>
        <w:ind w:firstLine="709"/>
        <w:jc w:val="both"/>
        <w:rPr>
          <w:sz w:val="28"/>
        </w:rPr>
      </w:pPr>
      <w:r w:rsidRPr="00121127">
        <w:rPr>
          <w:sz w:val="28"/>
        </w:rPr>
        <w:t>Безрукова И.</w:t>
      </w:r>
      <w:r>
        <w:rPr>
          <w:sz w:val="28"/>
        </w:rPr>
        <w:t xml:space="preserve"> </w:t>
      </w:r>
      <w:r w:rsidRPr="00121127">
        <w:rPr>
          <w:sz w:val="28"/>
        </w:rPr>
        <w:t>В.</w:t>
      </w:r>
      <w:r>
        <w:rPr>
          <w:sz w:val="28"/>
        </w:rPr>
        <w:t xml:space="preserve"> </w:t>
      </w:r>
      <w:r w:rsidRPr="00121127">
        <w:rPr>
          <w:sz w:val="28"/>
        </w:rPr>
        <w:t>Агрессивные формы пародонтита</w:t>
      </w:r>
      <w:r w:rsidRPr="0051163A">
        <w:rPr>
          <w:sz w:val="28"/>
        </w:rPr>
        <w:t xml:space="preserve"> </w:t>
      </w:r>
      <w:r>
        <w:rPr>
          <w:sz w:val="28"/>
        </w:rPr>
        <w:t xml:space="preserve">/ И. В. </w:t>
      </w:r>
      <w:r w:rsidRPr="00121127">
        <w:rPr>
          <w:sz w:val="28"/>
        </w:rPr>
        <w:t xml:space="preserve">Безрукова, </w:t>
      </w:r>
      <w:r>
        <w:rPr>
          <w:sz w:val="28"/>
        </w:rPr>
        <w:t xml:space="preserve">А. И. </w:t>
      </w:r>
      <w:r w:rsidRPr="00121127">
        <w:rPr>
          <w:sz w:val="28"/>
        </w:rPr>
        <w:t>Грудянов. – М.: ООО «Медицинское информационное агенство», 2002. – 127 с.</w:t>
      </w:r>
    </w:p>
    <w:p w:rsidR="00B74CD8" w:rsidRPr="00121127" w:rsidRDefault="00B74CD8" w:rsidP="003E1E6A">
      <w:pPr>
        <w:numPr>
          <w:ilvl w:val="0"/>
          <w:numId w:val="30"/>
        </w:numPr>
        <w:spacing w:after="0" w:line="360" w:lineRule="auto"/>
        <w:ind w:firstLine="709"/>
        <w:jc w:val="both"/>
        <w:rPr>
          <w:sz w:val="28"/>
        </w:rPr>
      </w:pPr>
      <w:r w:rsidRPr="00121127">
        <w:rPr>
          <w:sz w:val="28"/>
        </w:rPr>
        <w:t>Белоклицкая Г.</w:t>
      </w:r>
      <w:r>
        <w:rPr>
          <w:sz w:val="28"/>
        </w:rPr>
        <w:t xml:space="preserve"> </w:t>
      </w:r>
      <w:r w:rsidRPr="00121127">
        <w:rPr>
          <w:sz w:val="28"/>
        </w:rPr>
        <w:t>Ф. Клинико-патогенетическое обоснование дифферен</w:t>
      </w:r>
      <w:r w:rsidRPr="00121127">
        <w:rPr>
          <w:sz w:val="28"/>
        </w:rPr>
        <w:softHyphen/>
        <w:t>ци</w:t>
      </w:r>
      <w:r w:rsidRPr="00121127">
        <w:rPr>
          <w:sz w:val="28"/>
        </w:rPr>
        <w:softHyphen/>
        <w:t>рованной фармакотерапии генерализованного пародонтита</w:t>
      </w:r>
      <w:r>
        <w:rPr>
          <w:sz w:val="28"/>
        </w:rPr>
        <w:t xml:space="preserve"> </w:t>
      </w:r>
      <w:r w:rsidRPr="00121127">
        <w:rPr>
          <w:sz w:val="28"/>
        </w:rPr>
        <w:t xml:space="preserve">: </w:t>
      </w:r>
      <w:r>
        <w:rPr>
          <w:sz w:val="28"/>
        </w:rPr>
        <w:t>а</w:t>
      </w:r>
      <w:r w:rsidRPr="00121127">
        <w:rPr>
          <w:sz w:val="28"/>
        </w:rPr>
        <w:t>втореф. дис.</w:t>
      </w:r>
      <w:r>
        <w:rPr>
          <w:sz w:val="28"/>
        </w:rPr>
        <w:t xml:space="preserve"> на соискание уч. степени</w:t>
      </w:r>
      <w:r w:rsidRPr="00121127">
        <w:rPr>
          <w:sz w:val="28"/>
        </w:rPr>
        <w:t xml:space="preserve"> д</w:t>
      </w:r>
      <w:r>
        <w:rPr>
          <w:sz w:val="28"/>
        </w:rPr>
        <w:t>окт.</w:t>
      </w:r>
      <w:r w:rsidRPr="00121127">
        <w:rPr>
          <w:sz w:val="28"/>
        </w:rPr>
        <w:t xml:space="preserve"> мед. наук</w:t>
      </w:r>
      <w:r>
        <w:rPr>
          <w:sz w:val="28"/>
        </w:rPr>
        <w:t xml:space="preserve"> </w:t>
      </w:r>
      <w:r w:rsidRPr="00121127">
        <w:rPr>
          <w:sz w:val="28"/>
        </w:rPr>
        <w:t xml:space="preserve">: </w:t>
      </w:r>
      <w:r>
        <w:rPr>
          <w:sz w:val="28"/>
        </w:rPr>
        <w:t xml:space="preserve">спец. </w:t>
      </w:r>
      <w:r w:rsidRPr="00121127">
        <w:rPr>
          <w:sz w:val="28"/>
        </w:rPr>
        <w:t>14.01.21</w:t>
      </w:r>
      <w:r>
        <w:rPr>
          <w:sz w:val="28"/>
        </w:rPr>
        <w:t xml:space="preserve"> «Стоматология»</w:t>
      </w:r>
      <w:r w:rsidRPr="00121127">
        <w:rPr>
          <w:sz w:val="28"/>
        </w:rPr>
        <w:t xml:space="preserve"> /</w:t>
      </w:r>
      <w:r>
        <w:rPr>
          <w:sz w:val="28"/>
        </w:rPr>
        <w:t xml:space="preserve"> Г. Ф. Белоклицкая</w:t>
      </w:r>
      <w:r w:rsidRPr="00121127">
        <w:rPr>
          <w:sz w:val="28"/>
        </w:rPr>
        <w:t>. – К., 1996. – 32 с.</w:t>
      </w:r>
    </w:p>
    <w:p w:rsidR="00B74CD8" w:rsidRPr="00121127" w:rsidRDefault="00B74CD8" w:rsidP="003E1E6A">
      <w:pPr>
        <w:numPr>
          <w:ilvl w:val="0"/>
          <w:numId w:val="30"/>
        </w:numPr>
        <w:spacing w:after="0" w:line="360" w:lineRule="auto"/>
        <w:ind w:firstLine="709"/>
        <w:jc w:val="both"/>
        <w:rPr>
          <w:sz w:val="28"/>
        </w:rPr>
      </w:pPr>
      <w:r w:rsidRPr="00121127">
        <w:rPr>
          <w:sz w:val="28"/>
        </w:rPr>
        <w:t>Беневоленская Л.</w:t>
      </w:r>
      <w:r>
        <w:rPr>
          <w:sz w:val="28"/>
        </w:rPr>
        <w:t xml:space="preserve"> </w:t>
      </w:r>
      <w:r w:rsidRPr="00121127">
        <w:rPr>
          <w:sz w:val="28"/>
        </w:rPr>
        <w:t>И. Бисфосфонаты в лечении и профилактике остео</w:t>
      </w:r>
      <w:r w:rsidRPr="00121127">
        <w:rPr>
          <w:sz w:val="28"/>
        </w:rPr>
        <w:softHyphen/>
        <w:t xml:space="preserve">пороза </w:t>
      </w:r>
      <w:r>
        <w:rPr>
          <w:sz w:val="28"/>
        </w:rPr>
        <w:t xml:space="preserve">/ Л. И. Беневоленская </w:t>
      </w:r>
      <w:r w:rsidRPr="00121127">
        <w:rPr>
          <w:sz w:val="28"/>
        </w:rPr>
        <w:t>// Клин. фармакол. и терапия. – 1996. – Т. 5, № 1. – С. 66-70.</w:t>
      </w:r>
    </w:p>
    <w:p w:rsidR="00B74CD8" w:rsidRPr="00121127" w:rsidRDefault="00B74CD8" w:rsidP="003E1E6A">
      <w:pPr>
        <w:numPr>
          <w:ilvl w:val="0"/>
          <w:numId w:val="30"/>
        </w:numPr>
        <w:spacing w:after="0" w:line="360" w:lineRule="auto"/>
        <w:ind w:firstLine="709"/>
        <w:jc w:val="both"/>
        <w:rPr>
          <w:sz w:val="28"/>
        </w:rPr>
      </w:pPr>
      <w:r w:rsidRPr="00121127">
        <w:rPr>
          <w:sz w:val="28"/>
        </w:rPr>
        <w:t>Беневоленская Л.</w:t>
      </w:r>
      <w:r>
        <w:rPr>
          <w:sz w:val="28"/>
        </w:rPr>
        <w:t xml:space="preserve"> </w:t>
      </w:r>
      <w:r w:rsidRPr="00121127">
        <w:rPr>
          <w:sz w:val="28"/>
        </w:rPr>
        <w:t>И. Остеопороз – актуальная проблема медицины</w:t>
      </w:r>
      <w:r>
        <w:rPr>
          <w:sz w:val="28"/>
        </w:rPr>
        <w:t xml:space="preserve"> / Л. И. Беневоленская</w:t>
      </w:r>
      <w:r w:rsidRPr="00121127">
        <w:rPr>
          <w:sz w:val="28"/>
        </w:rPr>
        <w:t xml:space="preserve"> // Остеопороз и остеопатии. – 1998. - № 1. – С. 4-7.</w:t>
      </w:r>
    </w:p>
    <w:p w:rsidR="00B74CD8" w:rsidRPr="00121127" w:rsidRDefault="00B74CD8" w:rsidP="003E1E6A">
      <w:pPr>
        <w:numPr>
          <w:ilvl w:val="0"/>
          <w:numId w:val="30"/>
        </w:numPr>
        <w:spacing w:after="0" w:line="360" w:lineRule="auto"/>
        <w:ind w:firstLine="709"/>
        <w:jc w:val="both"/>
        <w:rPr>
          <w:sz w:val="28"/>
        </w:rPr>
      </w:pPr>
      <w:r w:rsidRPr="00121127">
        <w:rPr>
          <w:sz w:val="28"/>
        </w:rPr>
        <w:t>Беспалова И.</w:t>
      </w:r>
      <w:r>
        <w:rPr>
          <w:sz w:val="28"/>
        </w:rPr>
        <w:t xml:space="preserve"> </w:t>
      </w:r>
      <w:r w:rsidRPr="00121127">
        <w:rPr>
          <w:sz w:val="28"/>
        </w:rPr>
        <w:t>Н. Сравнительное исследование эффективности использования различного типа мембран в комплескном лечении заболеваний пародонта</w:t>
      </w:r>
      <w:r>
        <w:rPr>
          <w:sz w:val="28"/>
        </w:rPr>
        <w:t xml:space="preserve"> </w:t>
      </w:r>
      <w:r w:rsidRPr="00121127">
        <w:rPr>
          <w:sz w:val="28"/>
        </w:rPr>
        <w:t xml:space="preserve">: </w:t>
      </w:r>
      <w:r>
        <w:rPr>
          <w:sz w:val="28"/>
        </w:rPr>
        <w:t>а</w:t>
      </w:r>
      <w:r w:rsidRPr="00121127">
        <w:rPr>
          <w:sz w:val="28"/>
        </w:rPr>
        <w:t>втореф. дис.</w:t>
      </w:r>
      <w:r>
        <w:rPr>
          <w:sz w:val="28"/>
        </w:rPr>
        <w:t xml:space="preserve"> на</w:t>
      </w:r>
      <w:r w:rsidRPr="00121127">
        <w:rPr>
          <w:sz w:val="28"/>
        </w:rPr>
        <w:t xml:space="preserve"> </w:t>
      </w:r>
      <w:r>
        <w:rPr>
          <w:sz w:val="28"/>
        </w:rPr>
        <w:t xml:space="preserve">соискание уч. степени </w:t>
      </w:r>
      <w:r w:rsidRPr="00121127">
        <w:rPr>
          <w:sz w:val="28"/>
        </w:rPr>
        <w:t>канд. мед. наук</w:t>
      </w:r>
      <w:r>
        <w:rPr>
          <w:sz w:val="28"/>
        </w:rPr>
        <w:t xml:space="preserve"> : спец. 14.01.22 «Стоматология» / И. Н. Беспалова</w:t>
      </w:r>
      <w:r w:rsidRPr="00121127">
        <w:rPr>
          <w:sz w:val="28"/>
        </w:rPr>
        <w:t xml:space="preserve">. – М., 2000. – 21 с.  </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Бік Я.</w:t>
      </w:r>
      <w:r w:rsidRPr="0051163A">
        <w:rPr>
          <w:sz w:val="28"/>
        </w:rPr>
        <w:t xml:space="preserve"> </w:t>
      </w:r>
      <w:r w:rsidRPr="00121127">
        <w:rPr>
          <w:sz w:val="28"/>
        </w:rPr>
        <w:t xml:space="preserve">Г. Відновлення регенераційної здатності кісткової тканини в комплексному лікуванні пародонтиту </w:t>
      </w:r>
      <w:r w:rsidRPr="0051163A">
        <w:rPr>
          <w:sz w:val="28"/>
        </w:rPr>
        <w:t>/ Я. Г. Б</w:t>
      </w:r>
      <w:r>
        <w:rPr>
          <w:sz w:val="28"/>
        </w:rPr>
        <w:t xml:space="preserve">ік </w:t>
      </w:r>
      <w:r w:rsidRPr="00121127">
        <w:rPr>
          <w:sz w:val="28"/>
        </w:rPr>
        <w:t xml:space="preserve">// Матеріали </w:t>
      </w:r>
      <w:r w:rsidRPr="00121127">
        <w:rPr>
          <w:sz w:val="28"/>
          <w:lang w:val="en-US"/>
        </w:rPr>
        <w:t>I</w:t>
      </w:r>
      <w:r w:rsidRPr="00121127">
        <w:rPr>
          <w:sz w:val="28"/>
        </w:rPr>
        <w:t xml:space="preserve"> (</w:t>
      </w:r>
      <w:r w:rsidRPr="00121127">
        <w:rPr>
          <w:sz w:val="28"/>
          <w:lang w:val="en-US"/>
        </w:rPr>
        <w:t>VIII</w:t>
      </w:r>
      <w:r w:rsidRPr="00121127">
        <w:rPr>
          <w:sz w:val="28"/>
        </w:rPr>
        <w:t xml:space="preserve">) з’їзду Асоціації стоматологів України. – К., 1999. – С. 170-171. </w:t>
      </w:r>
    </w:p>
    <w:p w:rsidR="00B74CD8" w:rsidRPr="00121127" w:rsidRDefault="00B74CD8" w:rsidP="003E1E6A">
      <w:pPr>
        <w:numPr>
          <w:ilvl w:val="0"/>
          <w:numId w:val="30"/>
        </w:numPr>
        <w:spacing w:after="0" w:line="360" w:lineRule="auto"/>
        <w:ind w:firstLine="709"/>
        <w:jc w:val="both"/>
        <w:rPr>
          <w:sz w:val="28"/>
        </w:rPr>
      </w:pPr>
      <w:r w:rsidRPr="00121127">
        <w:rPr>
          <w:sz w:val="28"/>
        </w:rPr>
        <w:t>Богдан А.</w:t>
      </w:r>
      <w:r>
        <w:rPr>
          <w:sz w:val="28"/>
        </w:rPr>
        <w:t xml:space="preserve"> </w:t>
      </w:r>
      <w:r w:rsidRPr="00121127">
        <w:rPr>
          <w:sz w:val="28"/>
        </w:rPr>
        <w:t>С. Структурно-функціональний стан пародонта і опорного ске</w:t>
      </w:r>
      <w:r w:rsidRPr="00121127">
        <w:rPr>
          <w:sz w:val="28"/>
        </w:rPr>
        <w:softHyphen/>
        <w:t>лета у жінок в пре- та постменопаузі та шляхи корекції їх порушень</w:t>
      </w:r>
      <w:r>
        <w:rPr>
          <w:sz w:val="28"/>
        </w:rPr>
        <w:t xml:space="preserve"> </w:t>
      </w:r>
      <w:r w:rsidRPr="00121127">
        <w:rPr>
          <w:sz w:val="28"/>
        </w:rPr>
        <w:t xml:space="preserve">: </w:t>
      </w:r>
      <w:r>
        <w:rPr>
          <w:sz w:val="28"/>
        </w:rPr>
        <w:t>а</w:t>
      </w:r>
      <w:r w:rsidRPr="00121127">
        <w:rPr>
          <w:sz w:val="28"/>
        </w:rPr>
        <w:t xml:space="preserve">втореф. дис. </w:t>
      </w:r>
      <w:r>
        <w:rPr>
          <w:sz w:val="28"/>
        </w:rPr>
        <w:t xml:space="preserve">на здобуття наук. ступеня </w:t>
      </w:r>
      <w:r w:rsidRPr="00121127">
        <w:rPr>
          <w:sz w:val="28"/>
        </w:rPr>
        <w:t>канд. мед. наук</w:t>
      </w:r>
      <w:r>
        <w:rPr>
          <w:sz w:val="28"/>
        </w:rPr>
        <w:t xml:space="preserve"> </w:t>
      </w:r>
      <w:r w:rsidRPr="00121127">
        <w:rPr>
          <w:sz w:val="28"/>
        </w:rPr>
        <w:t xml:space="preserve">: </w:t>
      </w:r>
      <w:r>
        <w:rPr>
          <w:sz w:val="28"/>
        </w:rPr>
        <w:t xml:space="preserve">спец. </w:t>
      </w:r>
      <w:r w:rsidRPr="00121127">
        <w:rPr>
          <w:sz w:val="28"/>
        </w:rPr>
        <w:t>14.01.22</w:t>
      </w:r>
      <w:r>
        <w:rPr>
          <w:sz w:val="28"/>
        </w:rPr>
        <w:t xml:space="preserve"> «Стоматологія» / А. С. Богдан</w:t>
      </w:r>
      <w:r w:rsidRPr="00121127">
        <w:rPr>
          <w:sz w:val="28"/>
        </w:rPr>
        <w:t xml:space="preserve">. – К., 2002. – 20 с.     </w:t>
      </w:r>
    </w:p>
    <w:p w:rsidR="00B74CD8" w:rsidRPr="00121127" w:rsidRDefault="00B74CD8" w:rsidP="003E1E6A">
      <w:pPr>
        <w:numPr>
          <w:ilvl w:val="0"/>
          <w:numId w:val="30"/>
        </w:numPr>
        <w:spacing w:after="0" w:line="360" w:lineRule="auto"/>
        <w:ind w:firstLine="709"/>
        <w:jc w:val="both"/>
        <w:rPr>
          <w:sz w:val="28"/>
        </w:rPr>
      </w:pPr>
      <w:r w:rsidRPr="00121127">
        <w:rPr>
          <w:sz w:val="28"/>
        </w:rPr>
        <w:t>Експериментальне обгру</w:t>
      </w:r>
      <w:r w:rsidRPr="00121127">
        <w:rPr>
          <w:sz w:val="28"/>
        </w:rPr>
        <w:softHyphen/>
        <w:t>нтування застосування синтетичного керамічного гідроксилапатиту для плас</w:t>
      </w:r>
      <w:r w:rsidRPr="00121127">
        <w:rPr>
          <w:sz w:val="28"/>
        </w:rPr>
        <w:softHyphen/>
        <w:t>тики кісткових деф</w:t>
      </w:r>
      <w:r>
        <w:rPr>
          <w:sz w:val="28"/>
        </w:rPr>
        <w:t>е</w:t>
      </w:r>
      <w:r w:rsidRPr="00121127">
        <w:rPr>
          <w:sz w:val="28"/>
        </w:rPr>
        <w:t xml:space="preserve">ктів </w:t>
      </w:r>
      <w:r>
        <w:rPr>
          <w:sz w:val="28"/>
        </w:rPr>
        <w:t xml:space="preserve">/ В. І. </w:t>
      </w:r>
      <w:r w:rsidRPr="00121127">
        <w:rPr>
          <w:sz w:val="28"/>
        </w:rPr>
        <w:t xml:space="preserve">Бондарчук, </w:t>
      </w:r>
      <w:r>
        <w:rPr>
          <w:sz w:val="28"/>
        </w:rPr>
        <w:t xml:space="preserve">В. А. </w:t>
      </w:r>
      <w:r w:rsidRPr="00121127">
        <w:rPr>
          <w:sz w:val="28"/>
        </w:rPr>
        <w:t xml:space="preserve">Попов, </w:t>
      </w:r>
      <w:r>
        <w:rPr>
          <w:sz w:val="28"/>
        </w:rPr>
        <w:t xml:space="preserve">А. Т. </w:t>
      </w:r>
      <w:r w:rsidRPr="00121127">
        <w:rPr>
          <w:sz w:val="28"/>
        </w:rPr>
        <w:t xml:space="preserve">Бруско </w:t>
      </w:r>
      <w:r w:rsidRPr="00501E26">
        <w:rPr>
          <w:sz w:val="28"/>
        </w:rPr>
        <w:t>[</w:t>
      </w:r>
      <w:r w:rsidRPr="00121127">
        <w:rPr>
          <w:sz w:val="28"/>
        </w:rPr>
        <w:t>та ін.</w:t>
      </w:r>
      <w:r w:rsidRPr="00501E26">
        <w:rPr>
          <w:sz w:val="28"/>
        </w:rPr>
        <w:t>]</w:t>
      </w:r>
      <w:r w:rsidRPr="00121127">
        <w:rPr>
          <w:sz w:val="28"/>
        </w:rPr>
        <w:t xml:space="preserve"> // Проблеми остеології. – 2000. – Т. 3, № 4. – С. 79-80.</w:t>
      </w:r>
    </w:p>
    <w:p w:rsidR="00B74CD8" w:rsidRPr="00121127" w:rsidRDefault="00B74CD8" w:rsidP="003E1E6A">
      <w:pPr>
        <w:numPr>
          <w:ilvl w:val="0"/>
          <w:numId w:val="30"/>
        </w:numPr>
        <w:spacing w:after="0" w:line="360" w:lineRule="auto"/>
        <w:ind w:firstLine="709"/>
        <w:jc w:val="both"/>
        <w:rPr>
          <w:sz w:val="28"/>
        </w:rPr>
      </w:pPr>
      <w:r w:rsidRPr="00121127">
        <w:rPr>
          <w:sz w:val="28"/>
        </w:rPr>
        <w:t>Борисенко А.</w:t>
      </w:r>
      <w:r>
        <w:rPr>
          <w:sz w:val="28"/>
        </w:rPr>
        <w:t xml:space="preserve"> </w:t>
      </w:r>
      <w:r w:rsidRPr="00121127">
        <w:rPr>
          <w:sz w:val="28"/>
        </w:rPr>
        <w:t>В. Клаптеві операції в хірургічному ліку</w:t>
      </w:r>
      <w:r w:rsidRPr="00121127">
        <w:rPr>
          <w:sz w:val="28"/>
        </w:rPr>
        <w:softHyphen/>
        <w:t xml:space="preserve">ванні генералізованого пародонтиту </w:t>
      </w:r>
      <w:r>
        <w:rPr>
          <w:sz w:val="28"/>
        </w:rPr>
        <w:t xml:space="preserve">/ А. В. </w:t>
      </w:r>
      <w:r w:rsidRPr="00121127">
        <w:rPr>
          <w:sz w:val="28"/>
        </w:rPr>
        <w:t xml:space="preserve">Борисенко, </w:t>
      </w:r>
      <w:r>
        <w:rPr>
          <w:sz w:val="28"/>
        </w:rPr>
        <w:t xml:space="preserve">К. Е. </w:t>
      </w:r>
      <w:r w:rsidRPr="00121127">
        <w:rPr>
          <w:sz w:val="28"/>
        </w:rPr>
        <w:t>Печковський // Вісник стоматології. – 1996. - № 4. – С. 325-331.</w:t>
      </w:r>
    </w:p>
    <w:p w:rsidR="00B74CD8" w:rsidRPr="00121127" w:rsidRDefault="00B74CD8" w:rsidP="003E1E6A">
      <w:pPr>
        <w:numPr>
          <w:ilvl w:val="0"/>
          <w:numId w:val="30"/>
        </w:numPr>
        <w:spacing w:after="0" w:line="360" w:lineRule="auto"/>
        <w:ind w:firstLine="709"/>
        <w:jc w:val="both"/>
        <w:rPr>
          <w:sz w:val="28"/>
        </w:rPr>
      </w:pPr>
      <w:r w:rsidRPr="00121127">
        <w:rPr>
          <w:sz w:val="28"/>
        </w:rPr>
        <w:t>Булавцева О.</w:t>
      </w:r>
      <w:r>
        <w:rPr>
          <w:sz w:val="28"/>
        </w:rPr>
        <w:t xml:space="preserve"> </w:t>
      </w:r>
      <w:r w:rsidRPr="00121127">
        <w:rPr>
          <w:sz w:val="28"/>
        </w:rPr>
        <w:t>В. Сравнительный анализ применения остеопласти</w:t>
      </w:r>
      <w:r w:rsidRPr="00121127">
        <w:rPr>
          <w:sz w:val="28"/>
        </w:rPr>
        <w:softHyphen/>
        <w:t>чес</w:t>
      </w:r>
      <w:r w:rsidRPr="00121127">
        <w:rPr>
          <w:sz w:val="28"/>
        </w:rPr>
        <w:softHyphen/>
        <w:t xml:space="preserve">ких материалов при хирургическом лечении пародонтита (обзор литературы) </w:t>
      </w:r>
      <w:r>
        <w:rPr>
          <w:sz w:val="28"/>
        </w:rPr>
        <w:t xml:space="preserve">/ О. В. Булавцева </w:t>
      </w:r>
      <w:r w:rsidRPr="00121127">
        <w:rPr>
          <w:sz w:val="28"/>
        </w:rPr>
        <w:t xml:space="preserve">// Вестник Смоленской мед. академии. – 2000. - № 2. – С. 14-16.   </w:t>
      </w:r>
    </w:p>
    <w:p w:rsidR="00B74CD8" w:rsidRPr="00121127" w:rsidRDefault="00B74CD8" w:rsidP="003E1E6A">
      <w:pPr>
        <w:numPr>
          <w:ilvl w:val="0"/>
          <w:numId w:val="30"/>
        </w:numPr>
        <w:spacing w:after="0" w:line="360" w:lineRule="auto"/>
        <w:ind w:firstLine="709"/>
        <w:jc w:val="both"/>
        <w:rPr>
          <w:sz w:val="28"/>
        </w:rPr>
      </w:pPr>
      <w:r w:rsidRPr="00121127">
        <w:rPr>
          <w:sz w:val="28"/>
        </w:rPr>
        <w:t>Бургонський В.</w:t>
      </w:r>
      <w:r>
        <w:rPr>
          <w:sz w:val="28"/>
        </w:rPr>
        <w:t xml:space="preserve"> </w:t>
      </w:r>
      <w:r w:rsidRPr="00121127">
        <w:rPr>
          <w:sz w:val="28"/>
        </w:rPr>
        <w:t>Г. Використання остеотропних матеріалів на основі гидроксилапатиту для лікуван</w:t>
      </w:r>
      <w:r>
        <w:rPr>
          <w:sz w:val="28"/>
        </w:rPr>
        <w:t>н</w:t>
      </w:r>
      <w:r w:rsidRPr="00121127">
        <w:rPr>
          <w:sz w:val="28"/>
        </w:rPr>
        <w:t>я пародонтиту хірургічним методом</w:t>
      </w:r>
      <w:r>
        <w:rPr>
          <w:sz w:val="28"/>
        </w:rPr>
        <w:t xml:space="preserve"> / В. Г. </w:t>
      </w:r>
      <w:r w:rsidRPr="00121127">
        <w:rPr>
          <w:sz w:val="28"/>
        </w:rPr>
        <w:t>Бур</w:t>
      </w:r>
      <w:r>
        <w:rPr>
          <w:sz w:val="28"/>
        </w:rPr>
        <w:softHyphen/>
      </w:r>
      <w:r w:rsidRPr="00121127">
        <w:rPr>
          <w:sz w:val="28"/>
        </w:rPr>
        <w:t xml:space="preserve">гонський, </w:t>
      </w:r>
      <w:r>
        <w:rPr>
          <w:sz w:val="28"/>
        </w:rPr>
        <w:t xml:space="preserve">Н. В. </w:t>
      </w:r>
      <w:r w:rsidRPr="00121127">
        <w:rPr>
          <w:sz w:val="28"/>
        </w:rPr>
        <w:t>Ульянчич // Проблеми остеології. – 2000. – Т.</w:t>
      </w:r>
      <w:r>
        <w:rPr>
          <w:sz w:val="28"/>
        </w:rPr>
        <w:t xml:space="preserve"> </w:t>
      </w:r>
      <w:r w:rsidRPr="00121127">
        <w:rPr>
          <w:sz w:val="28"/>
        </w:rPr>
        <w:t>3, № 4. – С. 81.</w:t>
      </w:r>
    </w:p>
    <w:p w:rsidR="00B74CD8" w:rsidRPr="00121127" w:rsidRDefault="00B74CD8" w:rsidP="003E1E6A">
      <w:pPr>
        <w:numPr>
          <w:ilvl w:val="0"/>
          <w:numId w:val="30"/>
        </w:numPr>
        <w:spacing w:after="0" w:line="360" w:lineRule="auto"/>
        <w:ind w:firstLine="709"/>
        <w:jc w:val="both"/>
        <w:rPr>
          <w:sz w:val="28"/>
        </w:rPr>
      </w:pPr>
      <w:r w:rsidRPr="00121127">
        <w:rPr>
          <w:sz w:val="28"/>
        </w:rPr>
        <w:t>Вавилова Т.</w:t>
      </w:r>
      <w:r>
        <w:rPr>
          <w:sz w:val="28"/>
        </w:rPr>
        <w:t xml:space="preserve"> </w:t>
      </w:r>
      <w:r w:rsidRPr="00121127">
        <w:rPr>
          <w:sz w:val="28"/>
        </w:rPr>
        <w:t>П. Использование препарата „Коллапан-Л” в комплексном лечении заболеваний пародонта</w:t>
      </w:r>
      <w:r w:rsidRPr="00501E26">
        <w:rPr>
          <w:sz w:val="28"/>
        </w:rPr>
        <w:t xml:space="preserve"> </w:t>
      </w:r>
      <w:r>
        <w:rPr>
          <w:sz w:val="28"/>
        </w:rPr>
        <w:t xml:space="preserve">/ Т. П. </w:t>
      </w:r>
      <w:r w:rsidRPr="00121127">
        <w:rPr>
          <w:sz w:val="28"/>
        </w:rPr>
        <w:t xml:space="preserve">Вавилова, </w:t>
      </w:r>
      <w:r>
        <w:rPr>
          <w:sz w:val="28"/>
        </w:rPr>
        <w:t xml:space="preserve">А. С. </w:t>
      </w:r>
      <w:r w:rsidRPr="00121127">
        <w:rPr>
          <w:sz w:val="28"/>
        </w:rPr>
        <w:t>Туманова // Пародонтология. – С.-Пб., 1999. - № 2 (12). – С. 28-30.</w:t>
      </w:r>
    </w:p>
    <w:p w:rsidR="00B74CD8" w:rsidRPr="00121127" w:rsidRDefault="00B74CD8" w:rsidP="003E1E6A">
      <w:pPr>
        <w:numPr>
          <w:ilvl w:val="0"/>
          <w:numId w:val="30"/>
        </w:numPr>
        <w:spacing w:after="0" w:line="360" w:lineRule="auto"/>
        <w:ind w:firstLine="709"/>
        <w:jc w:val="both"/>
        <w:rPr>
          <w:sz w:val="28"/>
        </w:rPr>
      </w:pPr>
      <w:r w:rsidRPr="00121127">
        <w:rPr>
          <w:sz w:val="28"/>
        </w:rPr>
        <w:t>Вербовой А.</w:t>
      </w:r>
      <w:r>
        <w:rPr>
          <w:sz w:val="28"/>
        </w:rPr>
        <w:t xml:space="preserve"> </w:t>
      </w:r>
      <w:r w:rsidRPr="00121127">
        <w:rPr>
          <w:sz w:val="28"/>
        </w:rPr>
        <w:t>Ф. Оценка состояния кост</w:t>
      </w:r>
      <w:r w:rsidRPr="00121127">
        <w:rPr>
          <w:sz w:val="28"/>
        </w:rPr>
        <w:softHyphen/>
        <w:t xml:space="preserve">ной ткани методом ультразвуковой денситометрии у больных вибрационной болезнью </w:t>
      </w:r>
      <w:r>
        <w:rPr>
          <w:sz w:val="28"/>
        </w:rPr>
        <w:t xml:space="preserve">/ А. Ф. </w:t>
      </w:r>
      <w:r w:rsidRPr="00121127">
        <w:rPr>
          <w:sz w:val="28"/>
        </w:rPr>
        <w:t xml:space="preserve">Вербовой, </w:t>
      </w:r>
      <w:r>
        <w:rPr>
          <w:sz w:val="28"/>
        </w:rPr>
        <w:t xml:space="preserve">В. В. </w:t>
      </w:r>
      <w:r w:rsidRPr="00121127">
        <w:rPr>
          <w:sz w:val="28"/>
        </w:rPr>
        <w:t xml:space="preserve">Косарев, </w:t>
      </w:r>
      <w:r>
        <w:rPr>
          <w:sz w:val="28"/>
        </w:rPr>
        <w:t xml:space="preserve">О. Я. </w:t>
      </w:r>
      <w:r w:rsidRPr="00121127">
        <w:rPr>
          <w:sz w:val="28"/>
        </w:rPr>
        <w:t>Цейтлин</w:t>
      </w:r>
      <w:r>
        <w:rPr>
          <w:sz w:val="28"/>
        </w:rPr>
        <w:t xml:space="preserve"> </w:t>
      </w:r>
      <w:r w:rsidRPr="00121127">
        <w:rPr>
          <w:sz w:val="28"/>
        </w:rPr>
        <w:t>// Остеопороз и остеопатии. – 1998. - № 2. - С. 16-17.</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Вишняк Г.</w:t>
      </w:r>
      <w:r>
        <w:rPr>
          <w:sz w:val="28"/>
        </w:rPr>
        <w:t xml:space="preserve"> </w:t>
      </w:r>
      <w:r w:rsidRPr="00121127">
        <w:rPr>
          <w:sz w:val="28"/>
        </w:rPr>
        <w:t>Н. Генерализованные заболевания пародонта (пародонтоз, пародонтит)</w:t>
      </w:r>
      <w:r>
        <w:rPr>
          <w:sz w:val="28"/>
        </w:rPr>
        <w:t xml:space="preserve"> / Г. Н. Вишняк</w:t>
      </w:r>
      <w:r w:rsidRPr="00121127">
        <w:rPr>
          <w:sz w:val="28"/>
        </w:rPr>
        <w:t>. – Киев, 1999. – 216 с.</w:t>
      </w:r>
    </w:p>
    <w:p w:rsidR="00B74CD8" w:rsidRPr="00121127" w:rsidRDefault="00B74CD8" w:rsidP="003E1E6A">
      <w:pPr>
        <w:numPr>
          <w:ilvl w:val="0"/>
          <w:numId w:val="30"/>
        </w:numPr>
        <w:spacing w:after="0" w:line="360" w:lineRule="auto"/>
        <w:ind w:firstLine="709"/>
        <w:jc w:val="both"/>
        <w:rPr>
          <w:sz w:val="28"/>
        </w:rPr>
      </w:pPr>
      <w:r w:rsidRPr="00121127">
        <w:rPr>
          <w:sz w:val="28"/>
        </w:rPr>
        <w:t>Вишняк Г.</w:t>
      </w:r>
      <w:r>
        <w:rPr>
          <w:sz w:val="28"/>
        </w:rPr>
        <w:t xml:space="preserve"> </w:t>
      </w:r>
      <w:r w:rsidRPr="00121127">
        <w:rPr>
          <w:sz w:val="28"/>
        </w:rPr>
        <w:t>М. Комплексна остеотропна терапія генералізованих захво</w:t>
      </w:r>
      <w:r w:rsidRPr="00121127">
        <w:rPr>
          <w:sz w:val="28"/>
        </w:rPr>
        <w:softHyphen/>
        <w:t>рю</w:t>
      </w:r>
      <w:r w:rsidRPr="00121127">
        <w:rPr>
          <w:sz w:val="28"/>
        </w:rPr>
        <w:softHyphen/>
        <w:t xml:space="preserve">вань пародонта </w:t>
      </w:r>
      <w:r>
        <w:rPr>
          <w:sz w:val="28"/>
        </w:rPr>
        <w:t xml:space="preserve">/ Г. М. Вишняк </w:t>
      </w:r>
      <w:r w:rsidRPr="00121127">
        <w:rPr>
          <w:sz w:val="28"/>
        </w:rPr>
        <w:t xml:space="preserve">// Матеріали </w:t>
      </w:r>
      <w:r w:rsidRPr="00121127">
        <w:rPr>
          <w:sz w:val="28"/>
          <w:lang w:val="en-US"/>
        </w:rPr>
        <w:t>I</w:t>
      </w:r>
      <w:r w:rsidRPr="00121127">
        <w:rPr>
          <w:sz w:val="28"/>
        </w:rPr>
        <w:t xml:space="preserve"> (</w:t>
      </w:r>
      <w:r w:rsidRPr="00121127">
        <w:rPr>
          <w:sz w:val="28"/>
          <w:lang w:val="en-US"/>
        </w:rPr>
        <w:t>VIII</w:t>
      </w:r>
      <w:r w:rsidRPr="00121127">
        <w:rPr>
          <w:sz w:val="28"/>
        </w:rPr>
        <w:t>) з`їзду Асоціації стоматологів України. – К., 1999. – С. 180-181.</w:t>
      </w:r>
    </w:p>
    <w:p w:rsidR="00B74CD8" w:rsidRPr="00121127" w:rsidRDefault="00B74CD8" w:rsidP="003E1E6A">
      <w:pPr>
        <w:numPr>
          <w:ilvl w:val="0"/>
          <w:numId w:val="30"/>
        </w:numPr>
        <w:spacing w:after="0" w:line="360" w:lineRule="auto"/>
        <w:ind w:firstLine="709"/>
        <w:jc w:val="both"/>
        <w:rPr>
          <w:sz w:val="28"/>
        </w:rPr>
      </w:pPr>
      <w:r w:rsidRPr="00121127">
        <w:rPr>
          <w:sz w:val="28"/>
        </w:rPr>
        <w:t>Влияние препарата "ЭКСО" на состояние тканей пародонта крыс / А.</w:t>
      </w:r>
      <w:r>
        <w:rPr>
          <w:sz w:val="28"/>
        </w:rPr>
        <w:t xml:space="preserve"> </w:t>
      </w:r>
      <w:r w:rsidRPr="00121127">
        <w:rPr>
          <w:sz w:val="28"/>
        </w:rPr>
        <w:t>П. Левицкий, Ю.</w:t>
      </w:r>
      <w:r>
        <w:rPr>
          <w:sz w:val="28"/>
        </w:rPr>
        <w:t xml:space="preserve"> </w:t>
      </w:r>
      <w:r w:rsidRPr="00121127">
        <w:rPr>
          <w:sz w:val="28"/>
        </w:rPr>
        <w:t>Г. Чумакова, О.</w:t>
      </w:r>
      <w:r>
        <w:rPr>
          <w:sz w:val="28"/>
        </w:rPr>
        <w:t xml:space="preserve"> </w:t>
      </w:r>
      <w:r w:rsidRPr="00121127">
        <w:rPr>
          <w:sz w:val="28"/>
        </w:rPr>
        <w:t xml:space="preserve">А. Макаренко </w:t>
      </w:r>
      <w:r w:rsidRPr="00501E26">
        <w:rPr>
          <w:sz w:val="28"/>
        </w:rPr>
        <w:t>[</w:t>
      </w:r>
      <w:r w:rsidRPr="00121127">
        <w:rPr>
          <w:sz w:val="28"/>
        </w:rPr>
        <w:t>и др.</w:t>
      </w:r>
      <w:r w:rsidRPr="00501E26">
        <w:rPr>
          <w:sz w:val="28"/>
        </w:rPr>
        <w:t>]</w:t>
      </w:r>
      <w:r w:rsidRPr="00121127">
        <w:rPr>
          <w:sz w:val="28"/>
        </w:rPr>
        <w:t xml:space="preserve"> // Вісник стоматології. – 2000. - № 1. – С. 15-17.</w:t>
      </w:r>
    </w:p>
    <w:p w:rsidR="00B74CD8" w:rsidRPr="00121127" w:rsidRDefault="00B74CD8" w:rsidP="003E1E6A">
      <w:pPr>
        <w:numPr>
          <w:ilvl w:val="0"/>
          <w:numId w:val="30"/>
        </w:numPr>
        <w:spacing w:after="0" w:line="360" w:lineRule="auto"/>
        <w:ind w:firstLine="709"/>
        <w:jc w:val="both"/>
        <w:rPr>
          <w:sz w:val="28"/>
        </w:rPr>
      </w:pPr>
      <w:r w:rsidRPr="00121127">
        <w:rPr>
          <w:sz w:val="28"/>
        </w:rPr>
        <w:t>Воскресенский О.</w:t>
      </w:r>
      <w:r>
        <w:rPr>
          <w:sz w:val="28"/>
        </w:rPr>
        <w:t xml:space="preserve"> </w:t>
      </w:r>
      <w:r w:rsidRPr="00121127">
        <w:rPr>
          <w:sz w:val="28"/>
        </w:rPr>
        <w:t>Н., Ткаченко Е.</w:t>
      </w:r>
      <w:r>
        <w:rPr>
          <w:sz w:val="28"/>
        </w:rPr>
        <w:t xml:space="preserve"> </w:t>
      </w:r>
      <w:r w:rsidRPr="00121127">
        <w:rPr>
          <w:sz w:val="28"/>
        </w:rPr>
        <w:t>К., Чумакова Ю.</w:t>
      </w:r>
      <w:r>
        <w:rPr>
          <w:sz w:val="28"/>
        </w:rPr>
        <w:t xml:space="preserve"> </w:t>
      </w:r>
      <w:r w:rsidRPr="00121127">
        <w:rPr>
          <w:sz w:val="28"/>
        </w:rPr>
        <w:t>Г. Доклиническое изу</w:t>
      </w:r>
      <w:r w:rsidRPr="00121127">
        <w:rPr>
          <w:sz w:val="28"/>
        </w:rPr>
        <w:softHyphen/>
      </w:r>
      <w:r w:rsidRPr="00121127">
        <w:rPr>
          <w:sz w:val="28"/>
        </w:rPr>
        <w:softHyphen/>
      </w:r>
      <w:r>
        <w:rPr>
          <w:sz w:val="28"/>
        </w:rPr>
        <w:softHyphen/>
      </w:r>
      <w:r w:rsidRPr="00121127">
        <w:rPr>
          <w:sz w:val="28"/>
        </w:rPr>
        <w:t>чение средств профилактики и лечения пародонтита (пародонто</w:t>
      </w:r>
      <w:r w:rsidRPr="00121127">
        <w:rPr>
          <w:sz w:val="28"/>
        </w:rPr>
        <w:softHyphen/>
        <w:t>про</w:t>
      </w:r>
      <w:r w:rsidRPr="00121127">
        <w:rPr>
          <w:sz w:val="28"/>
        </w:rPr>
        <w:softHyphen/>
        <w:t>тек</w:t>
      </w:r>
      <w:r>
        <w:rPr>
          <w:sz w:val="28"/>
        </w:rPr>
        <w:softHyphen/>
      </w:r>
      <w:r w:rsidRPr="00121127">
        <w:rPr>
          <w:sz w:val="28"/>
        </w:rPr>
        <w:t>торов): Метод. рекомендации. – Киев: Госуд. фармакол. центр, 2002. – 16 с.</w:t>
      </w:r>
    </w:p>
    <w:p w:rsidR="00B74CD8" w:rsidRPr="00121127" w:rsidRDefault="00B74CD8" w:rsidP="003E1E6A">
      <w:pPr>
        <w:numPr>
          <w:ilvl w:val="0"/>
          <w:numId w:val="30"/>
        </w:numPr>
        <w:spacing w:after="0" w:line="360" w:lineRule="auto"/>
        <w:ind w:firstLine="709"/>
        <w:jc w:val="both"/>
        <w:rPr>
          <w:sz w:val="28"/>
        </w:rPr>
      </w:pPr>
      <w:r w:rsidRPr="00121127">
        <w:rPr>
          <w:sz w:val="28"/>
        </w:rPr>
        <w:t>Георгієв Т.</w:t>
      </w:r>
      <w:r>
        <w:rPr>
          <w:sz w:val="28"/>
        </w:rPr>
        <w:t xml:space="preserve"> </w:t>
      </w:r>
      <w:r w:rsidRPr="00121127">
        <w:rPr>
          <w:sz w:val="28"/>
        </w:rPr>
        <w:t xml:space="preserve">Д. Ефективність застосування препарату ЕКСО при хірургічному усуненні дефекту альвеолярного відростка щелепи в умовах моделювання остеопорозу і пародонтиту в щурів </w:t>
      </w:r>
      <w:r>
        <w:rPr>
          <w:sz w:val="28"/>
        </w:rPr>
        <w:t xml:space="preserve">/ Т. Д. </w:t>
      </w:r>
      <w:r w:rsidRPr="00121127">
        <w:rPr>
          <w:sz w:val="28"/>
        </w:rPr>
        <w:t xml:space="preserve">Георгієв, </w:t>
      </w:r>
      <w:r>
        <w:rPr>
          <w:sz w:val="28"/>
        </w:rPr>
        <w:t xml:space="preserve">А. Г. </w:t>
      </w:r>
      <w:r w:rsidRPr="00121127">
        <w:rPr>
          <w:sz w:val="28"/>
        </w:rPr>
        <w:t>Гулюк // Одеський медичний журнал. – 2005. - № 1 (87). – С. 25-29.</w:t>
      </w:r>
    </w:p>
    <w:p w:rsidR="00B74CD8" w:rsidRPr="00121127" w:rsidRDefault="00B74CD8" w:rsidP="003E1E6A">
      <w:pPr>
        <w:numPr>
          <w:ilvl w:val="0"/>
          <w:numId w:val="30"/>
        </w:numPr>
        <w:spacing w:after="0" w:line="360" w:lineRule="auto"/>
        <w:ind w:firstLine="709"/>
        <w:jc w:val="both"/>
        <w:rPr>
          <w:sz w:val="28"/>
        </w:rPr>
      </w:pPr>
      <w:r w:rsidRPr="00121127">
        <w:rPr>
          <w:sz w:val="28"/>
        </w:rPr>
        <w:t>Состоя</w:t>
      </w:r>
      <w:r>
        <w:rPr>
          <w:sz w:val="28"/>
        </w:rPr>
        <w:softHyphen/>
      </w:r>
      <w:r w:rsidRPr="00121127">
        <w:rPr>
          <w:sz w:val="28"/>
        </w:rPr>
        <w:t>ние кост</w:t>
      </w:r>
      <w:r w:rsidRPr="00121127">
        <w:rPr>
          <w:sz w:val="28"/>
        </w:rPr>
        <w:softHyphen/>
        <w:t>ной ткани крыс после операции остеопластики альвеолярного отростка на моде</w:t>
      </w:r>
      <w:r w:rsidRPr="00121127">
        <w:rPr>
          <w:sz w:val="28"/>
        </w:rPr>
        <w:softHyphen/>
        <w:t xml:space="preserve">ли остеопороза </w:t>
      </w:r>
      <w:r>
        <w:rPr>
          <w:sz w:val="28"/>
        </w:rPr>
        <w:t xml:space="preserve">/ Т. Д. </w:t>
      </w:r>
      <w:r w:rsidRPr="00121127">
        <w:rPr>
          <w:sz w:val="28"/>
        </w:rPr>
        <w:t xml:space="preserve">Георгиев, </w:t>
      </w:r>
      <w:r>
        <w:rPr>
          <w:sz w:val="28"/>
        </w:rPr>
        <w:t xml:space="preserve">А. Г. </w:t>
      </w:r>
      <w:r w:rsidRPr="00121127">
        <w:rPr>
          <w:sz w:val="28"/>
        </w:rPr>
        <w:t xml:space="preserve">Гулюк, </w:t>
      </w:r>
      <w:r>
        <w:rPr>
          <w:sz w:val="28"/>
        </w:rPr>
        <w:t xml:space="preserve">А. П. </w:t>
      </w:r>
      <w:r w:rsidRPr="00121127">
        <w:rPr>
          <w:sz w:val="28"/>
        </w:rPr>
        <w:t xml:space="preserve">Левицкий </w:t>
      </w:r>
      <w:r w:rsidRPr="00501E26">
        <w:rPr>
          <w:sz w:val="28"/>
        </w:rPr>
        <w:t>[</w:t>
      </w:r>
      <w:r w:rsidRPr="00121127">
        <w:rPr>
          <w:sz w:val="28"/>
        </w:rPr>
        <w:t>и др.</w:t>
      </w:r>
      <w:r w:rsidRPr="00501E26">
        <w:rPr>
          <w:sz w:val="28"/>
        </w:rPr>
        <w:t>]</w:t>
      </w:r>
      <w:r w:rsidRPr="00121127">
        <w:rPr>
          <w:sz w:val="28"/>
        </w:rPr>
        <w:t xml:space="preserve"> // Вісник сто</w:t>
      </w:r>
      <w:r w:rsidRPr="00121127">
        <w:rPr>
          <w:sz w:val="28"/>
        </w:rPr>
        <w:softHyphen/>
        <w:t>ма</w:t>
      </w:r>
      <w:r w:rsidRPr="00121127">
        <w:rPr>
          <w:sz w:val="28"/>
        </w:rPr>
        <w:softHyphen/>
      </w:r>
      <w:r w:rsidRPr="00121127">
        <w:rPr>
          <w:sz w:val="28"/>
        </w:rPr>
        <w:softHyphen/>
        <w:t>тології. – 2004. - № 3. – С. 9-16.</w:t>
      </w:r>
    </w:p>
    <w:p w:rsidR="00B74CD8" w:rsidRPr="00121127" w:rsidRDefault="00B74CD8" w:rsidP="003E1E6A">
      <w:pPr>
        <w:numPr>
          <w:ilvl w:val="0"/>
          <w:numId w:val="30"/>
        </w:numPr>
        <w:spacing w:after="0" w:line="360" w:lineRule="auto"/>
        <w:ind w:firstLine="709"/>
        <w:jc w:val="both"/>
        <w:rPr>
          <w:sz w:val="28"/>
        </w:rPr>
      </w:pPr>
      <w:r w:rsidRPr="00121127">
        <w:rPr>
          <w:sz w:val="28"/>
        </w:rPr>
        <w:t>Георгиев Т.</w:t>
      </w:r>
      <w:r>
        <w:rPr>
          <w:sz w:val="28"/>
        </w:rPr>
        <w:t xml:space="preserve"> </w:t>
      </w:r>
      <w:r w:rsidRPr="00121127">
        <w:rPr>
          <w:sz w:val="28"/>
        </w:rPr>
        <w:t>Д. Эффективность хирургического лечения гене</w:t>
      </w:r>
      <w:r w:rsidRPr="00121127">
        <w:rPr>
          <w:sz w:val="28"/>
        </w:rPr>
        <w:softHyphen/>
        <w:t>рализованного пародонтита у больных со сниженной минеральной плот</w:t>
      </w:r>
      <w:r w:rsidRPr="00121127">
        <w:rPr>
          <w:sz w:val="28"/>
        </w:rPr>
        <w:softHyphen/>
        <w:t xml:space="preserve">ностью костной ткани </w:t>
      </w:r>
      <w:r>
        <w:rPr>
          <w:sz w:val="28"/>
        </w:rPr>
        <w:t xml:space="preserve">/ Т. Д. </w:t>
      </w:r>
      <w:r w:rsidRPr="00121127">
        <w:rPr>
          <w:sz w:val="28"/>
        </w:rPr>
        <w:t xml:space="preserve">Георгиев, </w:t>
      </w:r>
      <w:r>
        <w:rPr>
          <w:sz w:val="28"/>
        </w:rPr>
        <w:t xml:space="preserve">Ю. Г. </w:t>
      </w:r>
      <w:r w:rsidRPr="00121127">
        <w:rPr>
          <w:sz w:val="28"/>
        </w:rPr>
        <w:t>Чумакова // Вісник стоматології. – 2005. - № 1. – С. 41-45.</w:t>
      </w:r>
    </w:p>
    <w:p w:rsidR="00B74CD8" w:rsidRPr="00121127" w:rsidRDefault="00B74CD8" w:rsidP="003E1E6A">
      <w:pPr>
        <w:numPr>
          <w:ilvl w:val="0"/>
          <w:numId w:val="30"/>
        </w:numPr>
        <w:spacing w:after="0" w:line="360" w:lineRule="auto"/>
        <w:ind w:firstLine="709"/>
        <w:jc w:val="both"/>
        <w:rPr>
          <w:sz w:val="28"/>
        </w:rPr>
      </w:pPr>
      <w:r>
        <w:rPr>
          <w:sz w:val="28"/>
        </w:rPr>
        <w:t xml:space="preserve">Горбачева И. А. </w:t>
      </w:r>
      <w:r w:rsidRPr="00121127">
        <w:rPr>
          <w:sz w:val="28"/>
        </w:rPr>
        <w:t xml:space="preserve">Общесоматические аспекты патогенеза и лечения генерализованного пародонтита </w:t>
      </w:r>
      <w:r>
        <w:rPr>
          <w:sz w:val="28"/>
        </w:rPr>
        <w:t xml:space="preserve">/ И. А. </w:t>
      </w:r>
      <w:r w:rsidRPr="00121127">
        <w:rPr>
          <w:sz w:val="28"/>
        </w:rPr>
        <w:t xml:space="preserve">Горбачёва, </w:t>
      </w:r>
      <w:r>
        <w:rPr>
          <w:sz w:val="28"/>
        </w:rPr>
        <w:t xml:space="preserve">А. И. </w:t>
      </w:r>
      <w:r w:rsidRPr="00121127">
        <w:rPr>
          <w:sz w:val="28"/>
        </w:rPr>
        <w:t xml:space="preserve">Кирсанов, </w:t>
      </w:r>
      <w:r>
        <w:rPr>
          <w:sz w:val="28"/>
        </w:rPr>
        <w:t xml:space="preserve">Л. Ю. </w:t>
      </w:r>
      <w:r w:rsidRPr="00121127">
        <w:rPr>
          <w:sz w:val="28"/>
        </w:rPr>
        <w:t>Орехова</w:t>
      </w:r>
      <w:r>
        <w:rPr>
          <w:sz w:val="28"/>
        </w:rPr>
        <w:t xml:space="preserve"> </w:t>
      </w:r>
      <w:r w:rsidRPr="00121127">
        <w:rPr>
          <w:sz w:val="28"/>
        </w:rPr>
        <w:t>// Стоматоло</w:t>
      </w:r>
      <w:r w:rsidRPr="00121127">
        <w:rPr>
          <w:sz w:val="28"/>
        </w:rPr>
        <w:softHyphen/>
        <w:t>гия. – 2001. – Т. 80, № 1. – С. 26-34.</w:t>
      </w:r>
    </w:p>
    <w:p w:rsidR="00B74CD8" w:rsidRPr="00121127" w:rsidRDefault="00B74CD8" w:rsidP="003E1E6A">
      <w:pPr>
        <w:numPr>
          <w:ilvl w:val="0"/>
          <w:numId w:val="30"/>
        </w:numPr>
        <w:spacing w:after="0" w:line="360" w:lineRule="auto"/>
        <w:ind w:firstLine="709"/>
        <w:jc w:val="both"/>
        <w:rPr>
          <w:sz w:val="28"/>
        </w:rPr>
      </w:pPr>
      <w:r w:rsidRPr="00121127">
        <w:rPr>
          <w:sz w:val="28"/>
        </w:rPr>
        <w:t>Григорьян А.</w:t>
      </w:r>
      <w:r>
        <w:rPr>
          <w:sz w:val="28"/>
        </w:rPr>
        <w:t xml:space="preserve"> </w:t>
      </w:r>
      <w:r w:rsidRPr="00121127">
        <w:rPr>
          <w:sz w:val="28"/>
        </w:rPr>
        <w:t xml:space="preserve">С. Роль и место феномена повреждения в патогенезе заболеваний пародонта </w:t>
      </w:r>
      <w:r>
        <w:rPr>
          <w:sz w:val="28"/>
        </w:rPr>
        <w:t xml:space="preserve">/ А. С. Григорьян </w:t>
      </w:r>
      <w:r w:rsidRPr="00121127">
        <w:rPr>
          <w:sz w:val="28"/>
        </w:rPr>
        <w:t>// Стоматология. – 1999. - № 1. – С. 16-20.</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Заживление де</w:t>
      </w:r>
      <w:r w:rsidRPr="00121127">
        <w:rPr>
          <w:sz w:val="28"/>
        </w:rPr>
        <w:softHyphen/>
        <w:t>фек</w:t>
      </w:r>
      <w:r w:rsidRPr="00121127">
        <w:rPr>
          <w:sz w:val="28"/>
        </w:rPr>
        <w:softHyphen/>
        <w:t>тов альвеолярного отростка при их заполнении различными видами пластического материала (экспери</w:t>
      </w:r>
      <w:r w:rsidRPr="00121127">
        <w:rPr>
          <w:sz w:val="28"/>
        </w:rPr>
        <w:softHyphen/>
        <w:t>ме</w:t>
      </w:r>
      <w:r w:rsidRPr="00121127">
        <w:rPr>
          <w:sz w:val="28"/>
        </w:rPr>
        <w:softHyphen/>
        <w:t>н</w:t>
      </w:r>
      <w:r w:rsidRPr="00121127">
        <w:rPr>
          <w:sz w:val="28"/>
        </w:rPr>
        <w:softHyphen/>
        <w:t>тально-морфоло</w:t>
      </w:r>
      <w:r>
        <w:rPr>
          <w:sz w:val="28"/>
        </w:rPr>
        <w:softHyphen/>
      </w:r>
      <w:r w:rsidRPr="00121127">
        <w:rPr>
          <w:sz w:val="28"/>
        </w:rPr>
        <w:t>ги</w:t>
      </w:r>
      <w:r>
        <w:rPr>
          <w:sz w:val="28"/>
        </w:rPr>
        <w:softHyphen/>
      </w:r>
      <w:r w:rsidRPr="00121127">
        <w:rPr>
          <w:sz w:val="28"/>
        </w:rPr>
        <w:t>ческое иссле</w:t>
      </w:r>
      <w:r w:rsidRPr="00121127">
        <w:rPr>
          <w:sz w:val="28"/>
        </w:rPr>
        <w:softHyphen/>
        <w:t>до</w:t>
      </w:r>
      <w:r w:rsidRPr="00121127">
        <w:rPr>
          <w:sz w:val="28"/>
        </w:rPr>
        <w:softHyphen/>
        <w:t xml:space="preserve">вание) </w:t>
      </w:r>
      <w:r>
        <w:rPr>
          <w:sz w:val="28"/>
        </w:rPr>
        <w:t xml:space="preserve">/ А. С. </w:t>
      </w:r>
      <w:r w:rsidRPr="00121127">
        <w:rPr>
          <w:sz w:val="28"/>
        </w:rPr>
        <w:t xml:space="preserve">Григорьян, </w:t>
      </w:r>
      <w:r>
        <w:rPr>
          <w:sz w:val="28"/>
        </w:rPr>
        <w:t xml:space="preserve">А. И. </w:t>
      </w:r>
      <w:r w:rsidRPr="00121127">
        <w:rPr>
          <w:sz w:val="28"/>
        </w:rPr>
        <w:t xml:space="preserve">Воложин, </w:t>
      </w:r>
      <w:r>
        <w:rPr>
          <w:sz w:val="28"/>
        </w:rPr>
        <w:t xml:space="preserve">М. Н. </w:t>
      </w:r>
      <w:r w:rsidRPr="00121127">
        <w:rPr>
          <w:sz w:val="28"/>
        </w:rPr>
        <w:t>Бе</w:t>
      </w:r>
      <w:r w:rsidRPr="00121127">
        <w:rPr>
          <w:sz w:val="28"/>
        </w:rPr>
        <w:softHyphen/>
        <w:t>ло</w:t>
      </w:r>
      <w:r w:rsidRPr="00121127">
        <w:rPr>
          <w:sz w:val="28"/>
        </w:rPr>
        <w:softHyphen/>
        <w:t xml:space="preserve">зеров </w:t>
      </w:r>
      <w:r w:rsidRPr="00556FCE">
        <w:rPr>
          <w:sz w:val="28"/>
        </w:rPr>
        <w:t>[</w:t>
      </w:r>
      <w:r w:rsidRPr="00121127">
        <w:rPr>
          <w:sz w:val="28"/>
        </w:rPr>
        <w:t>и др.</w:t>
      </w:r>
      <w:r w:rsidRPr="00556FCE">
        <w:rPr>
          <w:sz w:val="28"/>
        </w:rPr>
        <w:t>]</w:t>
      </w:r>
      <w:r w:rsidRPr="00121127">
        <w:rPr>
          <w:sz w:val="28"/>
        </w:rPr>
        <w:t xml:space="preserve"> // Проблемы нейросто</w:t>
      </w:r>
      <w:r w:rsidRPr="00121127">
        <w:rPr>
          <w:sz w:val="28"/>
        </w:rPr>
        <w:softHyphen/>
        <w:t>ма</w:t>
      </w:r>
      <w:r w:rsidRPr="00121127">
        <w:rPr>
          <w:sz w:val="28"/>
        </w:rPr>
        <w:softHyphen/>
        <w:t>т</w:t>
      </w:r>
      <w:r>
        <w:rPr>
          <w:sz w:val="28"/>
        </w:rPr>
        <w:t>.</w:t>
      </w:r>
      <w:r w:rsidRPr="00121127">
        <w:rPr>
          <w:sz w:val="28"/>
        </w:rPr>
        <w:t xml:space="preserve"> и стомато</w:t>
      </w:r>
      <w:r w:rsidRPr="00121127">
        <w:rPr>
          <w:sz w:val="28"/>
        </w:rPr>
        <w:softHyphen/>
        <w:t>ло</w:t>
      </w:r>
      <w:r w:rsidRPr="00121127">
        <w:rPr>
          <w:sz w:val="28"/>
        </w:rPr>
        <w:softHyphen/>
        <w:t>гии. – 1999. - № 3. – С. 4-8.</w:t>
      </w:r>
    </w:p>
    <w:p w:rsidR="00B74CD8" w:rsidRPr="00121127" w:rsidRDefault="00B74CD8" w:rsidP="003E1E6A">
      <w:pPr>
        <w:numPr>
          <w:ilvl w:val="0"/>
          <w:numId w:val="30"/>
        </w:numPr>
        <w:spacing w:after="0" w:line="360" w:lineRule="auto"/>
        <w:ind w:firstLine="709"/>
        <w:jc w:val="both"/>
        <w:rPr>
          <w:sz w:val="28"/>
        </w:rPr>
      </w:pPr>
      <w:r w:rsidRPr="00121127">
        <w:rPr>
          <w:sz w:val="28"/>
        </w:rPr>
        <w:t>Экспери</w:t>
      </w:r>
      <w:r w:rsidRPr="00121127">
        <w:rPr>
          <w:sz w:val="28"/>
        </w:rPr>
        <w:softHyphen/>
        <w:t>мен</w:t>
      </w:r>
      <w:r w:rsidRPr="00121127">
        <w:rPr>
          <w:sz w:val="28"/>
        </w:rPr>
        <w:softHyphen/>
        <w:t>тальное изучение воздействия интраоссальной подсад</w:t>
      </w:r>
      <w:r>
        <w:rPr>
          <w:sz w:val="28"/>
        </w:rPr>
        <w:softHyphen/>
      </w:r>
      <w:r w:rsidRPr="00121127">
        <w:rPr>
          <w:sz w:val="28"/>
        </w:rPr>
        <w:t>ки гранулята керамики гидроксилапатита на процессы репаративного костео</w:t>
      </w:r>
      <w:r>
        <w:rPr>
          <w:sz w:val="28"/>
        </w:rPr>
        <w:softHyphen/>
      </w:r>
      <w:r w:rsidRPr="00121127">
        <w:rPr>
          <w:sz w:val="28"/>
        </w:rPr>
        <w:t xml:space="preserve">образования </w:t>
      </w:r>
      <w:r>
        <w:rPr>
          <w:sz w:val="28"/>
        </w:rPr>
        <w:t xml:space="preserve">/ А. С. </w:t>
      </w:r>
      <w:r w:rsidRPr="00121127">
        <w:rPr>
          <w:sz w:val="28"/>
        </w:rPr>
        <w:t xml:space="preserve">Григорьян, </w:t>
      </w:r>
      <w:r>
        <w:rPr>
          <w:sz w:val="28"/>
        </w:rPr>
        <w:t xml:space="preserve">В. С. </w:t>
      </w:r>
      <w:r w:rsidRPr="00121127">
        <w:rPr>
          <w:sz w:val="28"/>
        </w:rPr>
        <w:t xml:space="preserve">Иванов, </w:t>
      </w:r>
      <w:r>
        <w:rPr>
          <w:sz w:val="28"/>
        </w:rPr>
        <w:t xml:space="preserve">В. В. </w:t>
      </w:r>
      <w:r w:rsidRPr="00121127">
        <w:rPr>
          <w:sz w:val="28"/>
        </w:rPr>
        <w:t>Паникаровский</w:t>
      </w:r>
      <w:r>
        <w:rPr>
          <w:sz w:val="28"/>
        </w:rPr>
        <w:t xml:space="preserve"> [</w:t>
      </w:r>
      <w:r w:rsidRPr="00121127">
        <w:rPr>
          <w:sz w:val="28"/>
        </w:rPr>
        <w:t>и др</w:t>
      </w:r>
      <w:r w:rsidRPr="00556FCE">
        <w:rPr>
          <w:sz w:val="28"/>
        </w:rPr>
        <w:t>.]</w:t>
      </w:r>
      <w:r w:rsidRPr="00121127">
        <w:rPr>
          <w:sz w:val="28"/>
        </w:rPr>
        <w:t xml:space="preserve"> // Стоматология. –1994. – Т. 73, № 3. – С. 7-9.</w:t>
      </w:r>
    </w:p>
    <w:p w:rsidR="00B74CD8" w:rsidRPr="00121127" w:rsidRDefault="00B74CD8" w:rsidP="003E1E6A">
      <w:pPr>
        <w:numPr>
          <w:ilvl w:val="0"/>
          <w:numId w:val="30"/>
        </w:numPr>
        <w:spacing w:after="0" w:line="360" w:lineRule="auto"/>
        <w:ind w:firstLine="709"/>
        <w:jc w:val="both"/>
        <w:rPr>
          <w:sz w:val="28"/>
        </w:rPr>
      </w:pPr>
      <w:r w:rsidRPr="00556FCE">
        <w:rPr>
          <w:sz w:val="28"/>
        </w:rPr>
        <w:t xml:space="preserve">Грохольський А. П. </w:t>
      </w:r>
      <w:r w:rsidRPr="00121127">
        <w:rPr>
          <w:sz w:val="28"/>
        </w:rPr>
        <w:t>Сучасні підходи до лікування генералізованого пародонтиту: обґрунтування необхідності призна</w:t>
      </w:r>
      <w:r w:rsidRPr="00121127">
        <w:rPr>
          <w:sz w:val="28"/>
        </w:rPr>
        <w:softHyphen/>
        <w:t>чен</w:t>
      </w:r>
      <w:r w:rsidRPr="00121127">
        <w:rPr>
          <w:sz w:val="28"/>
        </w:rPr>
        <w:softHyphen/>
        <w:t xml:space="preserve">ня активних метаболітів вітаміну Д </w:t>
      </w:r>
      <w:r w:rsidRPr="00556FCE">
        <w:rPr>
          <w:sz w:val="28"/>
        </w:rPr>
        <w:t xml:space="preserve">/ А. П. </w:t>
      </w:r>
      <w:r w:rsidRPr="00121127">
        <w:rPr>
          <w:sz w:val="28"/>
        </w:rPr>
        <w:t xml:space="preserve">Грохольський, </w:t>
      </w:r>
      <w:r w:rsidRPr="00556FCE">
        <w:rPr>
          <w:sz w:val="28"/>
        </w:rPr>
        <w:t xml:space="preserve">В. В. </w:t>
      </w:r>
      <w:r w:rsidRPr="00121127">
        <w:rPr>
          <w:sz w:val="28"/>
        </w:rPr>
        <w:t xml:space="preserve">Поворознюк, </w:t>
      </w:r>
      <w:r w:rsidRPr="00556FCE">
        <w:rPr>
          <w:sz w:val="28"/>
        </w:rPr>
        <w:t xml:space="preserve">О. В. </w:t>
      </w:r>
      <w:r w:rsidRPr="00121127">
        <w:rPr>
          <w:sz w:val="28"/>
        </w:rPr>
        <w:t xml:space="preserve">Фліс // Наукова, практична і педагогічна стоматологія: Новиківські читання. – К.: Рута, 2002. – Вип. 1. – С. 19-29.  </w:t>
      </w:r>
    </w:p>
    <w:p w:rsidR="00B74CD8" w:rsidRPr="00121127" w:rsidRDefault="00B74CD8" w:rsidP="003E1E6A">
      <w:pPr>
        <w:numPr>
          <w:ilvl w:val="0"/>
          <w:numId w:val="30"/>
        </w:numPr>
        <w:spacing w:after="0" w:line="360" w:lineRule="auto"/>
        <w:ind w:firstLine="709"/>
        <w:jc w:val="both"/>
        <w:rPr>
          <w:sz w:val="28"/>
        </w:rPr>
      </w:pPr>
      <w:r w:rsidRPr="00121127">
        <w:rPr>
          <w:sz w:val="28"/>
        </w:rPr>
        <w:t>Грудянов А.И., Дмитриева Л.А., Максимовский Ю.М. Пародонто</w:t>
      </w:r>
      <w:r w:rsidRPr="00121127">
        <w:rPr>
          <w:sz w:val="28"/>
        </w:rPr>
        <w:softHyphen/>
        <w:t>логия: современное состояние вопроса и направления научных разработок // Стоматология. – 1999. - № 1. – С. 31-33.</w:t>
      </w:r>
    </w:p>
    <w:p w:rsidR="00B74CD8" w:rsidRPr="00121127" w:rsidRDefault="00B74CD8" w:rsidP="003E1E6A">
      <w:pPr>
        <w:numPr>
          <w:ilvl w:val="0"/>
          <w:numId w:val="30"/>
        </w:numPr>
        <w:spacing w:after="0" w:line="360" w:lineRule="auto"/>
        <w:ind w:firstLine="709"/>
        <w:jc w:val="both"/>
        <w:rPr>
          <w:sz w:val="28"/>
        </w:rPr>
      </w:pPr>
      <w:r w:rsidRPr="00121127">
        <w:rPr>
          <w:sz w:val="28"/>
        </w:rPr>
        <w:t>Грудянов А.И., Ерохин А.И. Остео</w:t>
      </w:r>
      <w:r w:rsidRPr="00121127">
        <w:rPr>
          <w:sz w:val="28"/>
        </w:rPr>
        <w:softHyphen/>
        <w:t>плас</w:t>
      </w:r>
      <w:r w:rsidRPr="00121127">
        <w:rPr>
          <w:sz w:val="28"/>
        </w:rPr>
        <w:softHyphen/>
        <w:t>тические материалы, исполь</w:t>
      </w:r>
      <w:r w:rsidRPr="00121127">
        <w:rPr>
          <w:sz w:val="28"/>
        </w:rPr>
        <w:softHyphen/>
        <w:t>зуе</w:t>
      </w:r>
      <w:r w:rsidRPr="00121127">
        <w:rPr>
          <w:sz w:val="28"/>
        </w:rPr>
        <w:softHyphen/>
        <w:t>мые при хирургическом лечении заболеваний пародонта // Пародонтология. – С.-Пб., 1998. - № 1 (7). – С. 13-23.</w:t>
      </w:r>
    </w:p>
    <w:p w:rsidR="00B74CD8" w:rsidRPr="00121127" w:rsidRDefault="00B74CD8" w:rsidP="003E1E6A">
      <w:pPr>
        <w:numPr>
          <w:ilvl w:val="0"/>
          <w:numId w:val="30"/>
        </w:numPr>
        <w:spacing w:after="0" w:line="360" w:lineRule="auto"/>
        <w:ind w:firstLine="709"/>
        <w:jc w:val="both"/>
        <w:rPr>
          <w:sz w:val="28"/>
        </w:rPr>
      </w:pPr>
      <w:r w:rsidRPr="00121127">
        <w:rPr>
          <w:sz w:val="28"/>
        </w:rPr>
        <w:t>Грудянов А.И., Фролова О.А., Десятник С.Б. Значение искусственных мембран в решении проблемы регенерации тканей пародонта // Новое в стоматологии. – 1996. - № 4. – С. 3-9.</w:t>
      </w:r>
    </w:p>
    <w:p w:rsidR="00B74CD8" w:rsidRPr="00121127" w:rsidRDefault="00B74CD8" w:rsidP="003E1E6A">
      <w:pPr>
        <w:numPr>
          <w:ilvl w:val="0"/>
          <w:numId w:val="30"/>
        </w:numPr>
        <w:spacing w:after="0" w:line="360" w:lineRule="auto"/>
        <w:ind w:firstLine="709"/>
        <w:jc w:val="both"/>
        <w:rPr>
          <w:sz w:val="28"/>
        </w:rPr>
      </w:pPr>
      <w:r w:rsidRPr="00121127">
        <w:rPr>
          <w:sz w:val="28"/>
        </w:rPr>
        <w:t>Гулюк А.Г., Дець В.В., Георгиев Т.Д. Использование остео</w:t>
      </w:r>
      <w:r w:rsidRPr="00121127">
        <w:rPr>
          <w:sz w:val="28"/>
        </w:rPr>
        <w:softHyphen/>
        <w:t>ден</w:t>
      </w:r>
      <w:r w:rsidRPr="00121127">
        <w:rPr>
          <w:sz w:val="28"/>
        </w:rPr>
        <w:softHyphen/>
        <w:t>сито</w:t>
      </w:r>
      <w:r w:rsidRPr="00121127">
        <w:rPr>
          <w:sz w:val="28"/>
        </w:rPr>
        <w:softHyphen/>
        <w:t>мет</w:t>
      </w:r>
      <w:r w:rsidRPr="00121127">
        <w:rPr>
          <w:sz w:val="28"/>
        </w:rPr>
        <w:softHyphen/>
        <w:t>рии для оценки структурно-функционального состояния костной ткани скелета у больных генерализованным пародонтитом // Вісник стоматології. – 2004. - №2. – С. 40-44.</w:t>
      </w:r>
    </w:p>
    <w:p w:rsidR="00B74CD8" w:rsidRPr="00121127" w:rsidRDefault="00B74CD8" w:rsidP="003E1E6A">
      <w:pPr>
        <w:numPr>
          <w:ilvl w:val="0"/>
          <w:numId w:val="30"/>
        </w:numPr>
        <w:spacing w:after="0" w:line="360" w:lineRule="auto"/>
        <w:ind w:firstLine="709"/>
        <w:jc w:val="both"/>
        <w:rPr>
          <w:sz w:val="28"/>
        </w:rPr>
      </w:pPr>
      <w:r w:rsidRPr="00121127">
        <w:rPr>
          <w:sz w:val="28"/>
        </w:rPr>
        <w:t>Данилевский Н.Ф. Систематика болезней пародонта // Вісник стоматології. – 1994. - № 1. – С. 17-21.</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 xml:space="preserve"> Данилевский Н.Ф., Борисенко А.В. Заболевания пародонта. – Киев: Здоров`я, 2000. – 461 с.</w:t>
      </w:r>
    </w:p>
    <w:p w:rsidR="00B74CD8" w:rsidRPr="00121127" w:rsidRDefault="00B74CD8" w:rsidP="003E1E6A">
      <w:pPr>
        <w:numPr>
          <w:ilvl w:val="0"/>
          <w:numId w:val="30"/>
        </w:numPr>
        <w:spacing w:after="0" w:line="360" w:lineRule="auto"/>
        <w:ind w:firstLine="709"/>
        <w:jc w:val="both"/>
        <w:rPr>
          <w:sz w:val="28"/>
        </w:rPr>
      </w:pPr>
      <w:r w:rsidRPr="00121127">
        <w:rPr>
          <w:sz w:val="28"/>
        </w:rPr>
        <w:t>Данилевский Н.Ф., Колесова Н.А., Колесова Н.В. Теоретические предпосылки возможности регуляции репаративной регенерации околозубных тканей при их воспалении // Вісник стоматології. – 1996. - №5. – С. 12-14.</w:t>
      </w:r>
    </w:p>
    <w:p w:rsidR="00B74CD8" w:rsidRPr="00121127" w:rsidRDefault="00B74CD8" w:rsidP="003E1E6A">
      <w:pPr>
        <w:numPr>
          <w:ilvl w:val="0"/>
          <w:numId w:val="30"/>
        </w:numPr>
        <w:spacing w:after="0" w:line="360" w:lineRule="auto"/>
        <w:ind w:firstLine="709"/>
        <w:jc w:val="both"/>
        <w:rPr>
          <w:sz w:val="28"/>
        </w:rPr>
      </w:pPr>
      <w:r w:rsidRPr="00121127">
        <w:rPr>
          <w:sz w:val="28"/>
        </w:rPr>
        <w:t>Дедух Н.В., Малышкина С.В. Бенгус Л.М. Алиментарный остеопороз / В кн.: Остеопороз: эпидемиология, клиника, диагностика, профилактика и лечение /Под ред. Н.А. Коржа, В.В. Поворознюка, Н.В. Дедух, И.А. Зупанца. – Х.: Зол</w:t>
      </w:r>
      <w:r w:rsidRPr="00121127">
        <w:rPr>
          <w:sz w:val="28"/>
        </w:rPr>
        <w:t>о</w:t>
      </w:r>
      <w:r w:rsidRPr="00121127">
        <w:rPr>
          <w:sz w:val="28"/>
        </w:rPr>
        <w:t>тые страницы, 2002. – С. 527-531.</w:t>
      </w:r>
    </w:p>
    <w:p w:rsidR="00B74CD8" w:rsidRPr="00121127" w:rsidRDefault="00B74CD8" w:rsidP="003E1E6A">
      <w:pPr>
        <w:numPr>
          <w:ilvl w:val="0"/>
          <w:numId w:val="30"/>
        </w:numPr>
        <w:spacing w:after="0" w:line="360" w:lineRule="auto"/>
        <w:ind w:firstLine="709"/>
        <w:jc w:val="both"/>
        <w:rPr>
          <w:sz w:val="28"/>
        </w:rPr>
      </w:pPr>
      <w:r w:rsidRPr="00121127">
        <w:rPr>
          <w:sz w:val="28"/>
        </w:rPr>
        <w:t>Дианова Е.Ю. Экспериментальное изучение отечественных биодегра</w:t>
      </w:r>
      <w:r w:rsidRPr="00121127">
        <w:rPr>
          <w:sz w:val="28"/>
        </w:rPr>
        <w:softHyphen/>
        <w:t>ди</w:t>
      </w:r>
      <w:r w:rsidRPr="00121127">
        <w:rPr>
          <w:sz w:val="28"/>
        </w:rPr>
        <w:softHyphen/>
        <w:t xml:space="preserve">руемых мембран для направленной регенерации костной ткани (эксперим. исследование): Автореф. дис... канд. мед. наук. – М., 1998. – 20 с.  </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Дмитриева Л.А. Современные аспекты клинической фармакологии. - М.: Медицина, 2001.- 211 с.</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Доміняк М., Конопка Т. Направлена регенерація тканин із застосуванням колагенових мембран у хірургічному лікуванні рецесії ясен // Новини стоматології. – 2003. - № 3 (36). – С. 14-18. </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 xml:space="preserve">Дяченко Ю.В. Микробиологические аспекты патогенеза и лечения стафилококковой инфекции в стоматологии. Автореферат дисс. ... д-ра мед. наук., </w:t>
      </w:r>
      <w:smartTag w:uri="urn:schemas-microsoft-com:office:smarttags" w:element="metricconverter">
        <w:smartTagPr>
          <w:attr w:name="ProductID" w:val="1982 г"/>
        </w:smartTagPr>
        <w:r w:rsidRPr="00121127">
          <w:rPr>
            <w:sz w:val="28"/>
            <w:szCs w:val="28"/>
          </w:rPr>
          <w:t>1982 г</w:t>
        </w:r>
      </w:smartTag>
      <w:r w:rsidRPr="00121127">
        <w:rPr>
          <w:sz w:val="28"/>
          <w:szCs w:val="28"/>
        </w:rPr>
        <w:t>.- 22 с.</w:t>
      </w:r>
    </w:p>
    <w:p w:rsidR="00B74CD8" w:rsidRPr="00121127" w:rsidRDefault="00B74CD8" w:rsidP="003E1E6A">
      <w:pPr>
        <w:numPr>
          <w:ilvl w:val="0"/>
          <w:numId w:val="30"/>
        </w:numPr>
        <w:spacing w:after="0" w:line="360" w:lineRule="auto"/>
        <w:ind w:firstLine="709"/>
        <w:jc w:val="both"/>
        <w:rPr>
          <w:sz w:val="28"/>
        </w:rPr>
      </w:pPr>
      <w:r w:rsidRPr="00121127">
        <w:rPr>
          <w:sz w:val="28"/>
        </w:rPr>
        <w:t>Епідеміологія, діагностика і лікування остеопорозу / В.В. Повороз</w:t>
      </w:r>
      <w:r w:rsidRPr="00121127">
        <w:rPr>
          <w:sz w:val="28"/>
        </w:rPr>
        <w:softHyphen/>
        <w:t>нюк, Г.В. Нейко, О.О. Євтушенко, Н.С. Шевченко // Укр. мед. часопис. – 1999. - № 2. – С. 110-117.</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 Ерохин А.И. Хирургические методы лечения заболеваний пародонта // Стоматология. - 1998. – Спец. вып. (Матер. </w:t>
      </w:r>
      <w:r w:rsidRPr="00121127">
        <w:rPr>
          <w:sz w:val="28"/>
          <w:lang w:val="en-US"/>
        </w:rPr>
        <w:t>IV</w:t>
      </w:r>
      <w:r w:rsidRPr="00121127">
        <w:rPr>
          <w:sz w:val="28"/>
        </w:rPr>
        <w:t xml:space="preserve"> съезда Стом. Асс. Росии). – С. 51-52.</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Ефективність альфакальцидолу при генералізованому пародонтиті у хв</w:t>
      </w:r>
      <w:r w:rsidRPr="00121127">
        <w:rPr>
          <w:sz w:val="28"/>
        </w:rPr>
        <w:t>о</w:t>
      </w:r>
      <w:r w:rsidRPr="00121127">
        <w:rPr>
          <w:sz w:val="28"/>
        </w:rPr>
        <w:t>рих на ревматоїдний артрит /Н.В. Нейко, В.В. Поворознюк, Т.Д. Павлюк, І.Ю. Головач // Вісник стоматології. – 1999. - № 3. – С. 24-26.</w:t>
      </w:r>
    </w:p>
    <w:p w:rsidR="00B74CD8" w:rsidRPr="00121127" w:rsidRDefault="00B74CD8" w:rsidP="003E1E6A">
      <w:pPr>
        <w:numPr>
          <w:ilvl w:val="0"/>
          <w:numId w:val="30"/>
        </w:numPr>
        <w:spacing w:after="0" w:line="360" w:lineRule="auto"/>
        <w:ind w:firstLine="709"/>
        <w:jc w:val="both"/>
        <w:rPr>
          <w:sz w:val="28"/>
        </w:rPr>
      </w:pPr>
      <w:r w:rsidRPr="00121127">
        <w:rPr>
          <w:sz w:val="28"/>
        </w:rPr>
        <w:t>Зазулевская Л.Я., Климова С.В. Профилактика и лечение заболеваний пародонта препаратом Кальций-</w:t>
      </w:r>
      <w:r w:rsidRPr="00121127">
        <w:rPr>
          <w:sz w:val="28"/>
          <w:lang w:val="en-US"/>
        </w:rPr>
        <w:t>D</w:t>
      </w:r>
      <w:r w:rsidRPr="00121127">
        <w:rPr>
          <w:sz w:val="28"/>
          <w:vertAlign w:val="subscript"/>
        </w:rPr>
        <w:t>3</w:t>
      </w:r>
      <w:r w:rsidRPr="00121127">
        <w:rPr>
          <w:sz w:val="28"/>
        </w:rPr>
        <w:t xml:space="preserve">-Никомед // Дентальные технологии. – 2001. - № 3. – С. 25-28. </w:t>
      </w:r>
    </w:p>
    <w:p w:rsidR="00B74CD8" w:rsidRPr="00121127" w:rsidRDefault="00B74CD8" w:rsidP="003E1E6A">
      <w:pPr>
        <w:numPr>
          <w:ilvl w:val="0"/>
          <w:numId w:val="30"/>
        </w:numPr>
        <w:spacing w:after="0" w:line="360" w:lineRule="auto"/>
        <w:ind w:firstLine="709"/>
        <w:jc w:val="both"/>
        <w:rPr>
          <w:sz w:val="28"/>
        </w:rPr>
      </w:pPr>
      <w:r w:rsidRPr="00121127">
        <w:rPr>
          <w:sz w:val="28"/>
        </w:rPr>
        <w:t>Застосування коллапану в комп</w:t>
      </w:r>
      <w:r w:rsidRPr="00121127">
        <w:rPr>
          <w:sz w:val="28"/>
        </w:rPr>
        <w:softHyphen/>
        <w:t>лек</w:t>
      </w:r>
      <w:r w:rsidRPr="00121127">
        <w:rPr>
          <w:sz w:val="28"/>
        </w:rPr>
        <w:softHyphen/>
        <w:t>с</w:t>
      </w:r>
      <w:r w:rsidRPr="00121127">
        <w:rPr>
          <w:sz w:val="28"/>
        </w:rPr>
        <w:softHyphen/>
        <w:t>ному лікуванні пародонтиту / Т.Д. Заболотний, Л.В. Дерейко, О.О. Жи</w:t>
      </w:r>
      <w:r w:rsidRPr="00121127">
        <w:rPr>
          <w:sz w:val="28"/>
        </w:rPr>
        <w:softHyphen/>
        <w:t>з</w:t>
      </w:r>
      <w:r w:rsidRPr="00121127">
        <w:rPr>
          <w:sz w:val="28"/>
        </w:rPr>
        <w:softHyphen/>
      </w:r>
      <w:r w:rsidRPr="00121127">
        <w:rPr>
          <w:sz w:val="28"/>
        </w:rPr>
        <w:softHyphen/>
        <w:t>номирська, Т.В. Бабич // Новини стоматології. – 2000. - № 1 (22). – С. 57-58.</w:t>
      </w:r>
    </w:p>
    <w:p w:rsidR="00B74CD8" w:rsidRPr="00121127" w:rsidRDefault="00B74CD8" w:rsidP="003E1E6A">
      <w:pPr>
        <w:numPr>
          <w:ilvl w:val="0"/>
          <w:numId w:val="30"/>
        </w:numPr>
        <w:spacing w:after="0" w:line="360" w:lineRule="auto"/>
        <w:ind w:firstLine="709"/>
        <w:jc w:val="both"/>
        <w:rPr>
          <w:sz w:val="28"/>
        </w:rPr>
      </w:pPr>
      <w:r w:rsidRPr="00121127">
        <w:rPr>
          <w:sz w:val="28"/>
        </w:rPr>
        <w:t>Застосування сучасних засобів гігієни для догляду за п</w:t>
      </w:r>
      <w:r w:rsidRPr="00121127">
        <w:rPr>
          <w:sz w:val="28"/>
        </w:rPr>
        <w:t>о</w:t>
      </w:r>
      <w:r w:rsidRPr="00121127">
        <w:rPr>
          <w:sz w:val="28"/>
        </w:rPr>
        <w:t>рожниною рота при захворюваннях пародонту / Т.П. Терешина, К.М. Косенко, Ю.Г. Чумакова та ін.: Метод. рекомендации. – Київ: МОЗ України, АМН України, Укр. центр науково-медичної інформації та п</w:t>
      </w:r>
      <w:r w:rsidRPr="00121127">
        <w:rPr>
          <w:sz w:val="28"/>
        </w:rPr>
        <w:t>а</w:t>
      </w:r>
      <w:r w:rsidRPr="00121127">
        <w:rPr>
          <w:sz w:val="28"/>
        </w:rPr>
        <w:t>тентно-ліцензійної роботи, 2002. – 28 с.</w:t>
      </w:r>
    </w:p>
    <w:p w:rsidR="00B74CD8" w:rsidRPr="00121127" w:rsidRDefault="00B74CD8" w:rsidP="003E1E6A">
      <w:pPr>
        <w:numPr>
          <w:ilvl w:val="0"/>
          <w:numId w:val="30"/>
        </w:numPr>
        <w:spacing w:after="0" w:line="360" w:lineRule="auto"/>
        <w:ind w:firstLine="709"/>
        <w:jc w:val="both"/>
        <w:rPr>
          <w:sz w:val="28"/>
        </w:rPr>
      </w:pPr>
      <w:r w:rsidRPr="00121127">
        <w:rPr>
          <w:sz w:val="28"/>
        </w:rPr>
        <w:t>Иванов В.С. Заболевания пародонта. – М.: МИА, 1998. – 296 с.</w:t>
      </w:r>
    </w:p>
    <w:p w:rsidR="00B74CD8" w:rsidRPr="00121127" w:rsidRDefault="00B74CD8" w:rsidP="003E1E6A">
      <w:pPr>
        <w:numPr>
          <w:ilvl w:val="0"/>
          <w:numId w:val="30"/>
        </w:numPr>
        <w:spacing w:after="0" w:line="360" w:lineRule="auto"/>
        <w:ind w:firstLine="709"/>
        <w:jc w:val="both"/>
        <w:rPr>
          <w:sz w:val="28"/>
        </w:rPr>
      </w:pPr>
      <w:r w:rsidRPr="00121127">
        <w:rPr>
          <w:sz w:val="28"/>
        </w:rPr>
        <w:t>Игнатьев А.М. Проблемы остеопороза // Вестник морской медицины. 2000. - № 1. – С. 146-147.</w:t>
      </w:r>
    </w:p>
    <w:p w:rsidR="00B74CD8" w:rsidRPr="00121127" w:rsidRDefault="00B74CD8" w:rsidP="003E1E6A">
      <w:pPr>
        <w:numPr>
          <w:ilvl w:val="0"/>
          <w:numId w:val="30"/>
        </w:numPr>
        <w:spacing w:after="0" w:line="360" w:lineRule="auto"/>
        <w:ind w:firstLine="709"/>
        <w:jc w:val="both"/>
        <w:rPr>
          <w:sz w:val="28"/>
        </w:rPr>
      </w:pPr>
      <w:r w:rsidRPr="00121127">
        <w:rPr>
          <w:sz w:val="28"/>
        </w:rPr>
        <w:t>Иорданишвили А.К., Гололобов В.Г. Репаративный остеогенез: теоретические и прикладные аспекты проблемы // Пародонтология. – С.-Пб., 2002. - № 1-2 (23). – С. 22-31.</w:t>
      </w:r>
    </w:p>
    <w:p w:rsidR="00B74CD8" w:rsidRPr="00121127" w:rsidRDefault="00B74CD8" w:rsidP="003E1E6A">
      <w:pPr>
        <w:numPr>
          <w:ilvl w:val="0"/>
          <w:numId w:val="30"/>
        </w:numPr>
        <w:spacing w:after="0" w:line="360" w:lineRule="auto"/>
        <w:ind w:firstLine="709"/>
        <w:jc w:val="both"/>
        <w:rPr>
          <w:sz w:val="28"/>
        </w:rPr>
      </w:pPr>
      <w:r w:rsidRPr="00121127">
        <w:rPr>
          <w:sz w:val="28"/>
        </w:rPr>
        <w:t>Иорданишвили А.К., Ковалевский А.М., Гололобов В.Г. Результаты приме</w:t>
      </w:r>
      <w:r w:rsidRPr="00121127">
        <w:rPr>
          <w:sz w:val="28"/>
        </w:rPr>
        <w:softHyphen/>
        <w:t>нения современных оптимизаторов репаративного остеогенеза в стомато</w:t>
      </w:r>
      <w:r w:rsidRPr="00121127">
        <w:rPr>
          <w:sz w:val="28"/>
        </w:rPr>
        <w:softHyphen/>
        <w:t>ло</w:t>
      </w:r>
      <w:r w:rsidRPr="00121127">
        <w:rPr>
          <w:sz w:val="28"/>
        </w:rPr>
        <w:softHyphen/>
        <w:t>гической практике // Пародонтология. – С.-Пб., 1997. - № 2. – С. 19-24.</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Канканян А.П., Леонтьев В.К. Болезни пародонта: Новые подходы в этиологии, патогенезе, диагностике, профилактике и лечении. – Ер.: Тигран Мец, 1998. – 360 с. </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Клиническая оценка остеопластических препаратов в хирургической паро</w:t>
      </w:r>
      <w:r w:rsidRPr="00121127">
        <w:rPr>
          <w:sz w:val="28"/>
        </w:rPr>
        <w:softHyphen/>
        <w:t>донтологии /А.И. Грудянов, А.И. Ерохин, С.П. Новоселов, П.В. Чупахин // Нау</w:t>
      </w:r>
      <w:r w:rsidRPr="00121127">
        <w:rPr>
          <w:sz w:val="28"/>
        </w:rPr>
        <w:softHyphen/>
        <w:t xml:space="preserve">ка – практике: Материалы научной сессии ЦНИИС, посвящ. 35-летию ин-та. – М., 1998. – С. 118-121.   </w:t>
      </w:r>
    </w:p>
    <w:p w:rsidR="00B74CD8" w:rsidRPr="00121127" w:rsidRDefault="00B74CD8" w:rsidP="003E1E6A">
      <w:pPr>
        <w:numPr>
          <w:ilvl w:val="0"/>
          <w:numId w:val="30"/>
        </w:numPr>
        <w:spacing w:after="0" w:line="360" w:lineRule="auto"/>
        <w:ind w:firstLine="709"/>
        <w:jc w:val="both"/>
        <w:rPr>
          <w:sz w:val="28"/>
        </w:rPr>
      </w:pPr>
      <w:r w:rsidRPr="00121127">
        <w:rPr>
          <w:sz w:val="28"/>
        </w:rPr>
        <w:t>Козлянина Н.П. Физиологическая антиоксидантная система десны и ко</w:t>
      </w:r>
      <w:r w:rsidRPr="00121127">
        <w:rPr>
          <w:sz w:val="28"/>
        </w:rPr>
        <w:t>с</w:t>
      </w:r>
      <w:r w:rsidRPr="00121127">
        <w:rPr>
          <w:sz w:val="28"/>
        </w:rPr>
        <w:t>ти альвеолярного отростка в норме и при патологии: Дис. … канд. биол. наук. – Одесса, 1989. – 204 с.</w:t>
      </w:r>
    </w:p>
    <w:p w:rsidR="00B74CD8" w:rsidRPr="00121127" w:rsidRDefault="00B74CD8" w:rsidP="003E1E6A">
      <w:pPr>
        <w:numPr>
          <w:ilvl w:val="0"/>
          <w:numId w:val="30"/>
        </w:numPr>
        <w:spacing w:after="0" w:line="360" w:lineRule="auto"/>
        <w:ind w:firstLine="709"/>
        <w:jc w:val="both"/>
        <w:rPr>
          <w:sz w:val="28"/>
        </w:rPr>
      </w:pPr>
      <w:r w:rsidRPr="00121127">
        <w:rPr>
          <w:sz w:val="28"/>
        </w:rPr>
        <w:t>Колб В.Г., Камышников В.С. Справочник по клинической химии. – Минск, 1982. – 230 с.</w:t>
      </w:r>
    </w:p>
    <w:p w:rsidR="00B74CD8" w:rsidRPr="00121127" w:rsidRDefault="00B74CD8" w:rsidP="003E1E6A">
      <w:pPr>
        <w:numPr>
          <w:ilvl w:val="0"/>
          <w:numId w:val="30"/>
        </w:numPr>
        <w:spacing w:after="0" w:line="360" w:lineRule="auto"/>
        <w:ind w:firstLine="709"/>
        <w:jc w:val="both"/>
        <w:rPr>
          <w:sz w:val="28"/>
        </w:rPr>
      </w:pPr>
      <w:r w:rsidRPr="00121127">
        <w:rPr>
          <w:sz w:val="28"/>
        </w:rPr>
        <w:t>Комплексное изучение механизмов развития хронического воспа</w:t>
      </w:r>
      <w:r w:rsidRPr="00121127">
        <w:rPr>
          <w:sz w:val="28"/>
        </w:rPr>
        <w:softHyphen/>
        <w:t>ле</w:t>
      </w:r>
      <w:r w:rsidRPr="00121127">
        <w:rPr>
          <w:sz w:val="28"/>
        </w:rPr>
        <w:softHyphen/>
        <w:t>ния при пародонтите / Т.П. Иванюшко, Л.В. Ганковская, Л.В. Ковальчук и др. // Стоматология. – 2000. – Т. 79, № 4. – С. 13-16.</w:t>
      </w:r>
    </w:p>
    <w:p w:rsidR="00B74CD8" w:rsidRPr="00121127" w:rsidRDefault="00B74CD8" w:rsidP="003E1E6A">
      <w:pPr>
        <w:numPr>
          <w:ilvl w:val="0"/>
          <w:numId w:val="30"/>
        </w:numPr>
        <w:spacing w:after="0" w:line="360" w:lineRule="auto"/>
        <w:ind w:firstLine="709"/>
        <w:jc w:val="both"/>
        <w:rPr>
          <w:sz w:val="28"/>
        </w:rPr>
      </w:pPr>
      <w:r w:rsidRPr="00121127">
        <w:rPr>
          <w:sz w:val="28"/>
        </w:rPr>
        <w:t>Косенко К.М. Епідеміологія основних стоматологічних захворювань у населення України і шляхи їх профілактики: Автореф. дис… д-ра мед. наук. – К., 1994. – 45 с.</w:t>
      </w:r>
    </w:p>
    <w:p w:rsidR="00B74CD8" w:rsidRPr="00121127" w:rsidRDefault="00B74CD8" w:rsidP="003E1E6A">
      <w:pPr>
        <w:numPr>
          <w:ilvl w:val="0"/>
          <w:numId w:val="30"/>
        </w:numPr>
        <w:spacing w:after="0" w:line="360" w:lineRule="auto"/>
        <w:ind w:firstLine="709"/>
        <w:jc w:val="both"/>
        <w:rPr>
          <w:sz w:val="28"/>
        </w:rPr>
      </w:pPr>
      <w:r w:rsidRPr="00121127">
        <w:rPr>
          <w:sz w:val="28"/>
        </w:rPr>
        <w:t>Косенко К.Н., Косоверов Ю.Е., Чумакова Ю.Г. Нарушения кальций-фосфорного обмена и метаболизма костной ткани у лиц молодого возраста и влияние их на развитие и степень тяжести заболеваний пародонта // Вісник стоматології. – 2003. - № 4. – С. 20-27.</w:t>
      </w:r>
    </w:p>
    <w:p w:rsidR="00B74CD8" w:rsidRPr="00121127" w:rsidRDefault="00B74CD8" w:rsidP="003E1E6A">
      <w:pPr>
        <w:numPr>
          <w:ilvl w:val="0"/>
          <w:numId w:val="30"/>
        </w:numPr>
        <w:spacing w:after="0" w:line="360" w:lineRule="auto"/>
        <w:ind w:firstLine="709"/>
        <w:jc w:val="both"/>
        <w:rPr>
          <w:sz w:val="28"/>
        </w:rPr>
      </w:pPr>
      <w:r w:rsidRPr="00121127">
        <w:rPr>
          <w:sz w:val="28"/>
        </w:rPr>
        <w:t>Косенко К.Н., Терешина Т.П. Профилактическая гигиена полости рта. – Одесса: Изд-во КП ОГТ. – 2003. – 296 с.</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Косенко К.Н., Чумакова Ю.Г., Городенко Э..А., Басова С.П. Микробные ассоциации пародонтального кармана у больных генерализованным пародонтитом // Вісник стомаології.-2000.-№3.-С.10-13.</w:t>
      </w:r>
    </w:p>
    <w:p w:rsidR="00B74CD8" w:rsidRPr="00121127" w:rsidRDefault="00B74CD8" w:rsidP="003E1E6A">
      <w:pPr>
        <w:numPr>
          <w:ilvl w:val="0"/>
          <w:numId w:val="30"/>
        </w:numPr>
        <w:spacing w:after="0" w:line="360" w:lineRule="auto"/>
        <w:ind w:firstLine="709"/>
        <w:jc w:val="both"/>
        <w:rPr>
          <w:sz w:val="28"/>
        </w:rPr>
      </w:pPr>
      <w:r w:rsidRPr="00121127">
        <w:rPr>
          <w:sz w:val="28"/>
        </w:rPr>
        <w:t>Косоверов Ю.Є. Пору</w:t>
      </w:r>
      <w:r w:rsidRPr="00121127">
        <w:rPr>
          <w:sz w:val="28"/>
        </w:rPr>
        <w:softHyphen/>
        <w:t>шен</w:t>
      </w:r>
      <w:r w:rsidRPr="00121127">
        <w:rPr>
          <w:sz w:val="28"/>
        </w:rPr>
        <w:softHyphen/>
      </w:r>
      <w:r w:rsidRPr="00121127">
        <w:rPr>
          <w:sz w:val="28"/>
        </w:rPr>
        <w:softHyphen/>
        <w:t>ня мінерального обміну і метаболізму кісткової тканини при захво</w:t>
      </w:r>
      <w:r w:rsidRPr="00121127">
        <w:rPr>
          <w:sz w:val="28"/>
        </w:rPr>
        <w:softHyphen/>
        <w:t>рю</w:t>
      </w:r>
      <w:r w:rsidRPr="00121127">
        <w:rPr>
          <w:sz w:val="28"/>
        </w:rPr>
        <w:softHyphen/>
        <w:t>ван</w:t>
      </w:r>
      <w:r w:rsidRPr="00121127">
        <w:rPr>
          <w:sz w:val="28"/>
        </w:rPr>
        <w:softHyphen/>
        <w:t>нях паро</w:t>
      </w:r>
      <w:r w:rsidRPr="00121127">
        <w:rPr>
          <w:sz w:val="28"/>
        </w:rPr>
        <w:softHyphen/>
        <w:t>донта в осіб молодого віку та шляхи їх корекції: Автореф. дис... канд. мед. наук. – Одеса, 2004. – 20 с.</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Косоверов Ю.Є., Георгієв Т. Діагностична цінність біохімічних марке</w:t>
      </w:r>
      <w:r w:rsidRPr="00121127">
        <w:rPr>
          <w:sz w:val="28"/>
        </w:rPr>
        <w:softHyphen/>
        <w:t>рів мета</w:t>
      </w:r>
      <w:r w:rsidRPr="00121127">
        <w:rPr>
          <w:sz w:val="28"/>
        </w:rPr>
        <w:softHyphen/>
        <w:t>болізму кісткової тканини у хворих на генералізований пародонтит // Сучасні техно</w:t>
      </w:r>
      <w:r w:rsidRPr="00121127">
        <w:rPr>
          <w:sz w:val="28"/>
        </w:rPr>
        <w:softHyphen/>
        <w:t xml:space="preserve">логії профілактики та лікування в стоматології: Матеріали </w:t>
      </w:r>
      <w:r w:rsidRPr="00121127">
        <w:rPr>
          <w:sz w:val="28"/>
          <w:lang w:val="en-US"/>
        </w:rPr>
        <w:t>II</w:t>
      </w:r>
      <w:r w:rsidRPr="00121127">
        <w:rPr>
          <w:sz w:val="28"/>
        </w:rPr>
        <w:t xml:space="preserve"> (</w:t>
      </w:r>
      <w:r w:rsidRPr="00121127">
        <w:rPr>
          <w:sz w:val="28"/>
          <w:lang w:val="en-US"/>
        </w:rPr>
        <w:t>IX</w:t>
      </w:r>
      <w:r w:rsidRPr="00121127">
        <w:rPr>
          <w:sz w:val="28"/>
        </w:rPr>
        <w:t>) з’їзду Асоціації стоматологів України. – Київ: ТОВ „Книга плюс”, 2004. – С. 230-231.</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Крылов А.А. К Проблеме сочетаемости заболевания // Клин. медицина. – 2000.- № 1.- С. 56.</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Курдюмов С.Г. Кальцийфосфатные материалы в стоматологии. Новые результаты // Стоматология для всех. – 2001. – № 1. – С. 8-9. </w:t>
      </w:r>
    </w:p>
    <w:p w:rsidR="00B74CD8" w:rsidRPr="00121127" w:rsidRDefault="00B74CD8" w:rsidP="003E1E6A">
      <w:pPr>
        <w:numPr>
          <w:ilvl w:val="0"/>
          <w:numId w:val="30"/>
        </w:numPr>
        <w:spacing w:after="0" w:line="360" w:lineRule="auto"/>
        <w:ind w:firstLine="709"/>
        <w:jc w:val="both"/>
        <w:rPr>
          <w:sz w:val="28"/>
        </w:rPr>
      </w:pPr>
      <w:r w:rsidRPr="00121127">
        <w:rPr>
          <w:sz w:val="28"/>
        </w:rPr>
        <w:t>Куцевляк В.Ф. Современные представления об этиологии и патогенезе болезней пародонта // Харьковский мед. журнал. – 1995. - № 3-4. – С. 49-52.</w:t>
      </w:r>
    </w:p>
    <w:p w:rsidR="00B74CD8" w:rsidRPr="00121127" w:rsidRDefault="00B74CD8" w:rsidP="003E1E6A">
      <w:pPr>
        <w:numPr>
          <w:ilvl w:val="0"/>
          <w:numId w:val="30"/>
        </w:numPr>
        <w:spacing w:after="0" w:line="360" w:lineRule="auto"/>
        <w:ind w:firstLine="709"/>
        <w:jc w:val="both"/>
        <w:rPr>
          <w:sz w:val="28"/>
        </w:rPr>
      </w:pPr>
      <w:r w:rsidRPr="00121127">
        <w:rPr>
          <w:sz w:val="28"/>
        </w:rPr>
        <w:t>Куцевляк В.Ф., Варакута В.В. Діагностика і фармакологічна корекція о</w:t>
      </w:r>
      <w:r w:rsidRPr="00121127">
        <w:rPr>
          <w:sz w:val="28"/>
        </w:rPr>
        <w:t>с</w:t>
      </w:r>
      <w:r w:rsidRPr="00121127">
        <w:rPr>
          <w:sz w:val="28"/>
        </w:rPr>
        <w:t xml:space="preserve">теопенічного стану у хворих на пародонтит та пародонтоз // Матеріали </w:t>
      </w:r>
      <w:r w:rsidRPr="00121127">
        <w:rPr>
          <w:sz w:val="28"/>
          <w:lang w:val="en-US"/>
        </w:rPr>
        <w:t>I</w:t>
      </w:r>
      <w:r w:rsidRPr="00121127">
        <w:rPr>
          <w:sz w:val="28"/>
        </w:rPr>
        <w:t xml:space="preserve"> (</w:t>
      </w:r>
      <w:r w:rsidRPr="00121127">
        <w:rPr>
          <w:sz w:val="28"/>
          <w:lang w:val="en-US"/>
        </w:rPr>
        <w:t>VIII</w:t>
      </w:r>
      <w:r w:rsidRPr="00121127">
        <w:rPr>
          <w:sz w:val="28"/>
        </w:rPr>
        <w:t>) з`їзду Асоціації стом. України. – К., 1999. – С. 214-215.</w:t>
      </w:r>
    </w:p>
    <w:p w:rsidR="00B74CD8" w:rsidRPr="00121127" w:rsidRDefault="00B74CD8" w:rsidP="003E1E6A">
      <w:pPr>
        <w:numPr>
          <w:ilvl w:val="0"/>
          <w:numId w:val="30"/>
        </w:numPr>
        <w:spacing w:after="0" w:line="360" w:lineRule="auto"/>
        <w:ind w:firstLine="709"/>
        <w:jc w:val="both"/>
        <w:rPr>
          <w:sz w:val="28"/>
        </w:rPr>
      </w:pPr>
      <w:r w:rsidRPr="00121127">
        <w:rPr>
          <w:sz w:val="28"/>
        </w:rPr>
        <w:t>Лабораторные методы исследования в клинике: Справочник / Под ред. Меньшикова В.В. – М.: Медицина. – 1987. – 368 с.</w:t>
      </w:r>
    </w:p>
    <w:p w:rsidR="00B74CD8" w:rsidRPr="00121127" w:rsidRDefault="00B74CD8" w:rsidP="003E1E6A">
      <w:pPr>
        <w:numPr>
          <w:ilvl w:val="0"/>
          <w:numId w:val="30"/>
        </w:numPr>
        <w:spacing w:after="0" w:line="360" w:lineRule="auto"/>
        <w:ind w:firstLine="709"/>
        <w:jc w:val="both"/>
        <w:rPr>
          <w:sz w:val="28"/>
        </w:rPr>
      </w:pPr>
      <w:r w:rsidRPr="00121127">
        <w:rPr>
          <w:sz w:val="28"/>
        </w:rPr>
        <w:t>Лаврищева Г.И., Горохова Г.П. Вопросы репаративной регенерации костной ткани // Стоматология. – 2003. - № 3. – С. 65-69.</w:t>
      </w:r>
    </w:p>
    <w:p w:rsidR="00B74CD8" w:rsidRPr="00121127" w:rsidRDefault="00B74CD8" w:rsidP="003E1E6A">
      <w:pPr>
        <w:numPr>
          <w:ilvl w:val="0"/>
          <w:numId w:val="30"/>
        </w:numPr>
        <w:spacing w:after="0" w:line="360" w:lineRule="auto"/>
        <w:ind w:firstLine="709"/>
        <w:jc w:val="both"/>
        <w:rPr>
          <w:sz w:val="28"/>
        </w:rPr>
      </w:pPr>
      <w:r w:rsidRPr="00121127">
        <w:rPr>
          <w:sz w:val="28"/>
        </w:rPr>
        <w:t>Левицкий А.П., Марченко А.И., Рыбак Т.Л. Сравнительная оценка трех м</w:t>
      </w:r>
      <w:r w:rsidRPr="00121127">
        <w:rPr>
          <w:sz w:val="28"/>
        </w:rPr>
        <w:t>е</w:t>
      </w:r>
      <w:r w:rsidRPr="00121127">
        <w:rPr>
          <w:sz w:val="28"/>
        </w:rPr>
        <w:t>тодов определения активности фосфатаз слюны // Лабор. дело. – 1973. - № 10. – С. 624-625.</w:t>
      </w:r>
    </w:p>
    <w:p w:rsidR="00B74CD8" w:rsidRPr="00121127" w:rsidRDefault="00B74CD8" w:rsidP="003E1E6A">
      <w:pPr>
        <w:numPr>
          <w:ilvl w:val="0"/>
          <w:numId w:val="30"/>
        </w:numPr>
        <w:spacing w:after="0" w:line="360" w:lineRule="auto"/>
        <w:ind w:firstLine="709"/>
        <w:jc w:val="both"/>
        <w:rPr>
          <w:sz w:val="28"/>
        </w:rPr>
      </w:pPr>
      <w:r w:rsidRPr="00121127">
        <w:rPr>
          <w:sz w:val="28"/>
        </w:rPr>
        <w:t>Левицкий А.П., Макаренко О.А. Профилактика остеопороза препа</w:t>
      </w:r>
      <w:r w:rsidRPr="00121127">
        <w:rPr>
          <w:sz w:val="28"/>
        </w:rPr>
        <w:softHyphen/>
        <w:t>ра</w:t>
      </w:r>
      <w:r w:rsidRPr="00121127">
        <w:rPr>
          <w:sz w:val="28"/>
        </w:rPr>
        <w:softHyphen/>
        <w:t xml:space="preserve">том из сои “ЕКСО” // Проблеми остеології. – 1998. – Т. 1, № 2-3. – С. 93-95. </w:t>
      </w:r>
    </w:p>
    <w:p w:rsidR="00B74CD8" w:rsidRPr="00121127" w:rsidRDefault="00B74CD8" w:rsidP="003E1E6A">
      <w:pPr>
        <w:numPr>
          <w:ilvl w:val="0"/>
          <w:numId w:val="30"/>
        </w:numPr>
        <w:spacing w:after="0" w:line="360" w:lineRule="auto"/>
        <w:ind w:firstLine="709"/>
        <w:jc w:val="both"/>
        <w:rPr>
          <w:sz w:val="28"/>
        </w:rPr>
      </w:pPr>
      <w:r w:rsidRPr="00121127">
        <w:rPr>
          <w:sz w:val="28"/>
        </w:rPr>
        <w:t>Левицкий А.П., Макаренко О.А., Сукманский О.И. Фитоэстрогены (био</w:t>
      </w:r>
      <w:r w:rsidRPr="00121127">
        <w:rPr>
          <w:sz w:val="28"/>
        </w:rPr>
        <w:softHyphen/>
        <w:t>химия, фармакология, применение в медицине). – Одесса: "Моряк", 2002. – 95 с.</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Левицкий А.П., Макаренко О.А., Дюдина И.А., Зеленина Ю.В. Влияние соевых изофлавонов на протеолиз в костной ткани при экспериментальном осте</w:t>
      </w:r>
      <w:r w:rsidRPr="00121127">
        <w:rPr>
          <w:sz w:val="28"/>
        </w:rPr>
        <w:t>о</w:t>
      </w:r>
      <w:r w:rsidRPr="00121127">
        <w:rPr>
          <w:sz w:val="28"/>
        </w:rPr>
        <w:t>порозе // «Проблемы медицинской энзимологии»: Труды всерос. конф. – М.: ЛаборДиагност</w:t>
      </w:r>
      <w:r w:rsidRPr="00121127">
        <w:rPr>
          <w:sz w:val="28"/>
        </w:rPr>
        <w:t>и</w:t>
      </w:r>
      <w:r w:rsidRPr="00121127">
        <w:rPr>
          <w:sz w:val="28"/>
        </w:rPr>
        <w:t>ка. – 2002.</w:t>
      </w:r>
    </w:p>
    <w:p w:rsidR="00B74CD8" w:rsidRPr="00121127" w:rsidRDefault="00B74CD8" w:rsidP="003E1E6A">
      <w:pPr>
        <w:numPr>
          <w:ilvl w:val="0"/>
          <w:numId w:val="30"/>
        </w:numPr>
        <w:spacing w:after="0" w:line="360" w:lineRule="auto"/>
        <w:ind w:firstLine="709"/>
        <w:jc w:val="both"/>
        <w:rPr>
          <w:sz w:val="28"/>
        </w:rPr>
      </w:pPr>
      <w:r w:rsidRPr="00121127">
        <w:rPr>
          <w:sz w:val="28"/>
        </w:rPr>
        <w:t>Леонтьев В.К., Петрович Ю.А. Удельный вес // В кн.: Биохимические м</w:t>
      </w:r>
      <w:r w:rsidRPr="00121127">
        <w:rPr>
          <w:sz w:val="28"/>
        </w:rPr>
        <w:t>е</w:t>
      </w:r>
      <w:r w:rsidRPr="00121127">
        <w:rPr>
          <w:sz w:val="28"/>
        </w:rPr>
        <w:t>тоды исследования в клинической и экспериментальной стоматологии. – Омск, 1976. – С. 51.</w:t>
      </w:r>
    </w:p>
    <w:p w:rsidR="00B74CD8" w:rsidRPr="00121127" w:rsidRDefault="00B74CD8" w:rsidP="003E1E6A">
      <w:pPr>
        <w:numPr>
          <w:ilvl w:val="0"/>
          <w:numId w:val="30"/>
        </w:numPr>
        <w:spacing w:after="0" w:line="360" w:lineRule="auto"/>
        <w:ind w:firstLine="709"/>
        <w:jc w:val="both"/>
        <w:rPr>
          <w:sz w:val="28"/>
        </w:rPr>
      </w:pPr>
      <w:r w:rsidRPr="00121127">
        <w:rPr>
          <w:sz w:val="28"/>
        </w:rPr>
        <w:t>Лобенко А.А., Игнатьев А.М., Ермоленко Т.А., Верба А.И. Развитие адаптационного остеопороза в зависимости от функционального состояния костной ткани // Вестник морской медицины. –2000. –31. –С.6-8.</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Логинова Н.К. Механическая теория – фундаментальная основа развитой теории этиологии и патогенеза заболеваний пародонта // Новое в стоматологии. – 1993. - № 4. – С. 17-24. </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Логинова Н.К., Воложин А.Н. Патофизиология пародонта: Учеб.-метод. пособие.-М., 1995.-108 с.</w:t>
      </w:r>
    </w:p>
    <w:p w:rsidR="00B74CD8" w:rsidRPr="00121127" w:rsidRDefault="00B74CD8" w:rsidP="003E1E6A">
      <w:pPr>
        <w:numPr>
          <w:ilvl w:val="0"/>
          <w:numId w:val="30"/>
        </w:numPr>
        <w:spacing w:after="0" w:line="360" w:lineRule="auto"/>
        <w:ind w:firstLine="709"/>
        <w:jc w:val="both"/>
        <w:rPr>
          <w:sz w:val="28"/>
        </w:rPr>
      </w:pPr>
      <w:r w:rsidRPr="00121127">
        <w:rPr>
          <w:sz w:val="28"/>
        </w:rPr>
        <w:t>Лошкарев В.П., Баученкова Е.В. Сравнительная характеристика отдаленных результатов применения биопланта и колапола-КПЗ и методики ведения костной раны под кровяным сгустком при хирургическом лечении хронического периодонтита околокорневых кист // Стоматология. – 2000. - № 6. – С. 23-26.</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Лысенок Л.Н. Остеозамещающие материалы в современных медицинских технологиях лечения заболеваний пародонта // Пародонтология. – С.-Пб., 1996. - № 1 (1). – С. 7-10. </w:t>
      </w:r>
    </w:p>
    <w:p w:rsidR="00B74CD8" w:rsidRPr="00121127" w:rsidRDefault="00B74CD8" w:rsidP="003E1E6A">
      <w:pPr>
        <w:numPr>
          <w:ilvl w:val="0"/>
          <w:numId w:val="30"/>
        </w:numPr>
        <w:spacing w:after="0" w:line="360" w:lineRule="auto"/>
        <w:ind w:firstLine="709"/>
        <w:jc w:val="both"/>
        <w:rPr>
          <w:sz w:val="28"/>
        </w:rPr>
      </w:pPr>
      <w:r w:rsidRPr="00121127">
        <w:rPr>
          <w:sz w:val="28"/>
        </w:rPr>
        <w:t>Мазур И.П. Остеотропная терапия в комплексном лечении заболе</w:t>
      </w:r>
      <w:r w:rsidRPr="00121127">
        <w:rPr>
          <w:sz w:val="28"/>
        </w:rPr>
        <w:softHyphen/>
        <w:t>ваний пародонта // Проблеми остеології. – 2001. – Т. 4, № 1-2. – С. 99-101.</w:t>
      </w:r>
    </w:p>
    <w:p w:rsidR="00B74CD8" w:rsidRPr="00121127" w:rsidRDefault="00B74CD8" w:rsidP="003E1E6A">
      <w:pPr>
        <w:numPr>
          <w:ilvl w:val="0"/>
          <w:numId w:val="30"/>
        </w:numPr>
        <w:spacing w:after="0" w:line="360" w:lineRule="auto"/>
        <w:ind w:firstLine="709"/>
        <w:jc w:val="both"/>
        <w:rPr>
          <w:sz w:val="28"/>
        </w:rPr>
      </w:pPr>
      <w:r w:rsidRPr="00121127">
        <w:rPr>
          <w:sz w:val="28"/>
        </w:rPr>
        <w:t>Мазур И.П. Применение миакальцика в комплексном лечении забо</w:t>
      </w:r>
      <w:r w:rsidRPr="00121127">
        <w:rPr>
          <w:sz w:val="28"/>
        </w:rPr>
        <w:softHyphen/>
        <w:t>леваний пародонта // Современная стоматология. – К., 2003. - № 1. – С. 35-40.</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Мазур І.П., Поворознюк В.В., Вишняк Г.М., Богдан А.С. Структурно-функціональний стан пародонту та кісткової системи у жінок різного віку: роль менопаузи // Педіатрія, акушерство та гінекологія. –1998. -№1. –С.120-123.</w:t>
      </w:r>
    </w:p>
    <w:p w:rsidR="00B74CD8" w:rsidRPr="00121127" w:rsidRDefault="00B74CD8" w:rsidP="003E1E6A">
      <w:pPr>
        <w:numPr>
          <w:ilvl w:val="0"/>
          <w:numId w:val="30"/>
        </w:numPr>
        <w:spacing w:after="0" w:line="360" w:lineRule="auto"/>
        <w:ind w:firstLine="709"/>
        <w:jc w:val="both"/>
        <w:rPr>
          <w:sz w:val="28"/>
        </w:rPr>
      </w:pPr>
      <w:r w:rsidRPr="00121127">
        <w:rPr>
          <w:sz w:val="28"/>
        </w:rPr>
        <w:t>Мазур И.П., Поворознюк В.В. Костная система и заболевания пародонта // Современная стоматология. – 2000. - № 2. – С. 32-36.</w:t>
      </w:r>
    </w:p>
    <w:p w:rsidR="00B74CD8" w:rsidRPr="00121127" w:rsidRDefault="00B74CD8" w:rsidP="003E1E6A">
      <w:pPr>
        <w:numPr>
          <w:ilvl w:val="0"/>
          <w:numId w:val="30"/>
        </w:numPr>
        <w:spacing w:after="0" w:line="360" w:lineRule="auto"/>
        <w:ind w:firstLine="709"/>
        <w:jc w:val="both"/>
        <w:rPr>
          <w:sz w:val="28"/>
        </w:rPr>
      </w:pPr>
      <w:r w:rsidRPr="00121127">
        <w:rPr>
          <w:sz w:val="28"/>
        </w:rPr>
        <w:t>Мазур И.П., Поворознюк В.В. Некоторые аспекты патогенеза резорбции альвеолярного гребня при генерализованном пародонтите // Пародонтология. – С.-Пб., 1999. - № 3 (13). – С. 19-23.</w:t>
      </w:r>
    </w:p>
    <w:p w:rsidR="00B74CD8" w:rsidRPr="00121127" w:rsidRDefault="00B74CD8" w:rsidP="003E1E6A">
      <w:pPr>
        <w:numPr>
          <w:ilvl w:val="0"/>
          <w:numId w:val="30"/>
        </w:numPr>
        <w:spacing w:after="0" w:line="360" w:lineRule="auto"/>
        <w:ind w:firstLine="709"/>
        <w:jc w:val="both"/>
        <w:rPr>
          <w:sz w:val="28"/>
        </w:rPr>
      </w:pPr>
      <w:r w:rsidRPr="00121127">
        <w:rPr>
          <w:sz w:val="28"/>
        </w:rPr>
        <w:t>Мазур І.П., Поворознюк В.В. Особливості структурно-функціо</w:t>
      </w:r>
      <w:r w:rsidRPr="00121127">
        <w:rPr>
          <w:sz w:val="28"/>
        </w:rPr>
        <w:softHyphen/>
        <w:t>наль</w:t>
      </w:r>
      <w:r w:rsidRPr="00121127">
        <w:rPr>
          <w:sz w:val="28"/>
        </w:rPr>
        <w:softHyphen/>
        <w:t>но</w:t>
      </w:r>
      <w:r w:rsidRPr="00121127">
        <w:rPr>
          <w:sz w:val="28"/>
        </w:rPr>
        <w:softHyphen/>
        <w:t>го стану тканин пародонта та кісткової тканини скелета у населення різних регіо</w:t>
      </w:r>
      <w:r w:rsidRPr="00121127">
        <w:rPr>
          <w:sz w:val="28"/>
        </w:rPr>
        <w:softHyphen/>
        <w:t xml:space="preserve">нів України // Матеріали </w:t>
      </w:r>
      <w:r w:rsidRPr="00121127">
        <w:rPr>
          <w:sz w:val="28"/>
          <w:lang w:val="en-US"/>
        </w:rPr>
        <w:t>I</w:t>
      </w:r>
      <w:r w:rsidRPr="00121127">
        <w:rPr>
          <w:sz w:val="28"/>
        </w:rPr>
        <w:t xml:space="preserve"> (</w:t>
      </w:r>
      <w:r w:rsidRPr="00121127">
        <w:rPr>
          <w:sz w:val="28"/>
          <w:lang w:val="en-US"/>
        </w:rPr>
        <w:t>VIII</w:t>
      </w:r>
      <w:r w:rsidRPr="00121127">
        <w:rPr>
          <w:sz w:val="28"/>
        </w:rPr>
        <w:t>) з`їзду Асоціації стом. України. – К., 1999. – С. 217-219.</w:t>
      </w:r>
    </w:p>
    <w:p w:rsidR="00B74CD8" w:rsidRPr="00121127" w:rsidRDefault="00B74CD8" w:rsidP="003E1E6A">
      <w:pPr>
        <w:numPr>
          <w:ilvl w:val="0"/>
          <w:numId w:val="30"/>
        </w:numPr>
        <w:spacing w:after="0" w:line="360" w:lineRule="auto"/>
        <w:ind w:firstLine="709"/>
        <w:jc w:val="both"/>
        <w:rPr>
          <w:sz w:val="28"/>
        </w:rPr>
      </w:pPr>
      <w:r w:rsidRPr="00121127">
        <w:rPr>
          <w:sz w:val="28"/>
        </w:rPr>
        <w:t>Мазур И.П., Поворознюк В.В. Костная система и заболевания пародонта // Современная стоматология. – 2002. - № 2. – С. 27-32.</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Макарова С.А. Оценка эффективности применения препарата из группы активных метаболитов витамина </w:t>
      </w:r>
      <w:r w:rsidRPr="00121127">
        <w:rPr>
          <w:sz w:val="28"/>
          <w:lang w:val="en-US"/>
        </w:rPr>
        <w:t>D</w:t>
      </w:r>
      <w:r w:rsidRPr="00121127">
        <w:rPr>
          <w:sz w:val="28"/>
          <w:vertAlign w:val="subscript"/>
        </w:rPr>
        <w:t>3</w:t>
      </w:r>
      <w:r w:rsidRPr="00121127">
        <w:rPr>
          <w:sz w:val="28"/>
        </w:rPr>
        <w:t xml:space="preserve"> для лечения остеопороза: Авто</w:t>
      </w:r>
      <w:r w:rsidRPr="00121127">
        <w:rPr>
          <w:sz w:val="28"/>
        </w:rPr>
        <w:softHyphen/>
        <w:t xml:space="preserve">реф. дис… канд. мед. наук. – М., 1999. – 23 с. </w:t>
      </w:r>
    </w:p>
    <w:p w:rsidR="00B74CD8" w:rsidRPr="00121127" w:rsidRDefault="00B74CD8" w:rsidP="003E1E6A">
      <w:pPr>
        <w:numPr>
          <w:ilvl w:val="0"/>
          <w:numId w:val="30"/>
        </w:numPr>
        <w:spacing w:after="0" w:line="360" w:lineRule="auto"/>
        <w:ind w:firstLine="709"/>
        <w:jc w:val="both"/>
        <w:rPr>
          <w:sz w:val="28"/>
        </w:rPr>
      </w:pPr>
      <w:r w:rsidRPr="00121127">
        <w:rPr>
          <w:sz w:val="28"/>
        </w:rPr>
        <w:t>Максимовский Ю.М., Мощиль А.И., Новиков В.Е. Состояние пародонта при генерализованном остеопорозе у женщин с недостаточной функцией яичников // Стоматология. – 1991. - № 1. – С. 24-26.</w:t>
      </w:r>
    </w:p>
    <w:p w:rsidR="00B74CD8" w:rsidRPr="00121127" w:rsidRDefault="00B74CD8" w:rsidP="003E1E6A">
      <w:pPr>
        <w:numPr>
          <w:ilvl w:val="0"/>
          <w:numId w:val="30"/>
        </w:numPr>
        <w:spacing w:after="0" w:line="360" w:lineRule="auto"/>
        <w:ind w:firstLine="709"/>
        <w:jc w:val="both"/>
        <w:rPr>
          <w:sz w:val="28"/>
        </w:rPr>
      </w:pPr>
      <w:r w:rsidRPr="00121127">
        <w:rPr>
          <w:sz w:val="28"/>
        </w:rPr>
        <w:t>Малышкина С.В., Дедух Н.В., Грунтовский Г.Х. и др. Морфо</w:t>
      </w:r>
      <w:r w:rsidRPr="00121127">
        <w:rPr>
          <w:sz w:val="28"/>
        </w:rPr>
        <w:softHyphen/>
        <w:t>ло</w:t>
      </w:r>
      <w:r w:rsidRPr="00121127">
        <w:rPr>
          <w:sz w:val="28"/>
        </w:rPr>
        <w:softHyphen/>
        <w:t>ги</w:t>
      </w:r>
      <w:r w:rsidRPr="00121127">
        <w:rPr>
          <w:sz w:val="28"/>
        </w:rPr>
        <w:softHyphen/>
        <w:t>чес</w:t>
      </w:r>
      <w:r w:rsidRPr="00121127">
        <w:rPr>
          <w:sz w:val="28"/>
        </w:rPr>
        <w:softHyphen/>
        <w:t>кое особенности перестройки костной ткани при пластике дефектов гидро</w:t>
      </w:r>
      <w:r w:rsidRPr="00121127">
        <w:rPr>
          <w:sz w:val="28"/>
        </w:rPr>
        <w:softHyphen/>
        <w:t>ксиа</w:t>
      </w:r>
      <w:r w:rsidRPr="00121127">
        <w:rPr>
          <w:sz w:val="28"/>
        </w:rPr>
        <w:softHyphen/>
        <w:t>па</w:t>
      </w:r>
      <w:r w:rsidRPr="00121127">
        <w:rPr>
          <w:sz w:val="28"/>
        </w:rPr>
        <w:softHyphen/>
        <w:t>титной керамикой // Ортопедия, травматол. и протезирование. – 1998. - № 3. – С. 110-114.</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Мащенко І.С. Интерлейкины при генерализованном пародонтите // Вісник стоматології.- 2002.- №1.- С.15-18.</w:t>
      </w:r>
    </w:p>
    <w:p w:rsidR="00B74CD8" w:rsidRPr="00121127" w:rsidRDefault="00B74CD8" w:rsidP="003E1E6A">
      <w:pPr>
        <w:numPr>
          <w:ilvl w:val="0"/>
          <w:numId w:val="30"/>
        </w:numPr>
        <w:spacing w:after="0" w:line="360" w:lineRule="auto"/>
        <w:ind w:firstLine="709"/>
        <w:jc w:val="both"/>
        <w:rPr>
          <w:sz w:val="28"/>
        </w:rPr>
      </w:pPr>
      <w:r w:rsidRPr="00121127">
        <w:rPr>
          <w:sz w:val="28"/>
        </w:rPr>
        <w:t>Мащенко И.С. Болезни пародонта. – Днепропетровск: Коло, 2003. – 272 с.</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lastRenderedPageBreak/>
        <w:t>Мащенко И.С., Самойленко А.В. Новые аспекты патогенеза и лечения генерализованного пародонтита // Вісник стоматології. – 2002. - № 1. – С.12-15.</w:t>
      </w:r>
    </w:p>
    <w:p w:rsidR="00B74CD8" w:rsidRPr="00121127" w:rsidRDefault="00B74CD8" w:rsidP="003E1E6A">
      <w:pPr>
        <w:numPr>
          <w:ilvl w:val="0"/>
          <w:numId w:val="30"/>
        </w:numPr>
        <w:spacing w:after="0" w:line="360" w:lineRule="auto"/>
        <w:ind w:firstLine="709"/>
        <w:jc w:val="both"/>
        <w:rPr>
          <w:sz w:val="28"/>
        </w:rPr>
      </w:pPr>
      <w:r w:rsidRPr="00121127">
        <w:rPr>
          <w:sz w:val="28"/>
        </w:rPr>
        <w:t>Мащенко И.С., Самойленко А.В. Индексная оценка остеопорозного процесса в альвеолярной кости больных генерализованным пародонтитом // Вісник стоматології. – 2002. - № 2. – С. 8-10.</w:t>
      </w:r>
    </w:p>
    <w:p w:rsidR="00B74CD8" w:rsidRPr="00121127" w:rsidRDefault="00B74CD8" w:rsidP="003E1E6A">
      <w:pPr>
        <w:numPr>
          <w:ilvl w:val="0"/>
          <w:numId w:val="30"/>
        </w:numPr>
        <w:spacing w:after="0" w:line="360" w:lineRule="auto"/>
        <w:ind w:firstLine="709"/>
        <w:jc w:val="both"/>
        <w:rPr>
          <w:sz w:val="28"/>
        </w:rPr>
      </w:pPr>
      <w:r w:rsidRPr="00121127">
        <w:rPr>
          <w:sz w:val="28"/>
        </w:rPr>
        <w:t>Мащенко И.С., Самойленко А.В. Новые аспекты патогенеза и лечения генерализованного пародонтита // Вісник стоматології. – 2002. - № 1. – С. 12-15.</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Механизм биологического действия витамина </w:t>
      </w:r>
      <w:r w:rsidRPr="00121127">
        <w:rPr>
          <w:sz w:val="28"/>
          <w:lang w:val="en-US"/>
        </w:rPr>
        <w:t>D</w:t>
      </w:r>
      <w:r w:rsidRPr="00121127">
        <w:rPr>
          <w:sz w:val="28"/>
          <w:vertAlign w:val="subscript"/>
        </w:rPr>
        <w:t>3</w:t>
      </w:r>
      <w:r w:rsidRPr="00121127">
        <w:rPr>
          <w:sz w:val="28"/>
        </w:rPr>
        <w:t>: Современные пред</w:t>
      </w:r>
      <w:r w:rsidRPr="00121127">
        <w:rPr>
          <w:sz w:val="28"/>
        </w:rPr>
        <w:softHyphen/>
        <w:t>ставления / Л.И. Апуховская, Л.И. Омельченко, М.В. Стефанов, Ю.Г. Антип</w:t>
      </w:r>
      <w:r w:rsidRPr="00121127">
        <w:rPr>
          <w:sz w:val="28"/>
        </w:rPr>
        <w:softHyphen/>
        <w:t>кин // Журнал Академії медич. наук України. – 1996. - № 1 (2). – С. 15-32.</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Минченко Б.И., Беневоленский Д.С., Тишенина Р.С. Биохимические показатели метаболических нарушений в костной ткани. Часть </w:t>
      </w:r>
      <w:r w:rsidRPr="00121127">
        <w:rPr>
          <w:sz w:val="28"/>
          <w:lang w:val="en-US"/>
        </w:rPr>
        <w:t>II</w:t>
      </w:r>
      <w:r w:rsidRPr="00121127">
        <w:rPr>
          <w:sz w:val="28"/>
        </w:rPr>
        <w:t>. Образование кости // Клинич. лабор. диагностика. – 1999. - № 4. – С. 11-17.</w:t>
      </w:r>
    </w:p>
    <w:p w:rsidR="00B74CD8" w:rsidRPr="00121127" w:rsidRDefault="00B74CD8" w:rsidP="003E1E6A">
      <w:pPr>
        <w:numPr>
          <w:ilvl w:val="0"/>
          <w:numId w:val="30"/>
        </w:numPr>
        <w:spacing w:after="0" w:line="360" w:lineRule="auto"/>
        <w:ind w:firstLine="709"/>
        <w:jc w:val="both"/>
        <w:rPr>
          <w:sz w:val="28"/>
        </w:rPr>
      </w:pPr>
      <w:r w:rsidRPr="00121127">
        <w:rPr>
          <w:sz w:val="28"/>
        </w:rPr>
        <w:t>Модина Т.Н. Применение биокомпозиционного материала «Колла</w:t>
      </w:r>
      <w:r w:rsidRPr="00121127">
        <w:rPr>
          <w:sz w:val="28"/>
        </w:rPr>
        <w:softHyphen/>
        <w:t>па</w:t>
      </w:r>
      <w:r w:rsidRPr="00121127">
        <w:rPr>
          <w:sz w:val="28"/>
        </w:rPr>
        <w:softHyphen/>
        <w:t>на» в лечении быстропрогрессирующих пародонтитов // Пародонтология. – С.-Пб., 1997. - № 1 (11). – С. 14-17.</w:t>
      </w:r>
    </w:p>
    <w:p w:rsidR="00B74CD8" w:rsidRPr="00121127" w:rsidRDefault="00B74CD8" w:rsidP="003E1E6A">
      <w:pPr>
        <w:numPr>
          <w:ilvl w:val="0"/>
          <w:numId w:val="30"/>
        </w:numPr>
        <w:spacing w:after="0" w:line="360" w:lineRule="auto"/>
        <w:ind w:firstLine="709"/>
        <w:jc w:val="both"/>
        <w:rPr>
          <w:sz w:val="28"/>
        </w:rPr>
      </w:pPr>
      <w:r w:rsidRPr="00121127">
        <w:rPr>
          <w:sz w:val="28"/>
        </w:rPr>
        <w:t>Модина Т.Н. Современное представление быстропрогрессирующих пародонтитов // Клиническая стоматология. – 1998. - № 4. – С. 70-73.</w:t>
      </w:r>
    </w:p>
    <w:p w:rsidR="00B74CD8" w:rsidRPr="00121127" w:rsidRDefault="00B74CD8" w:rsidP="003E1E6A">
      <w:pPr>
        <w:numPr>
          <w:ilvl w:val="0"/>
          <w:numId w:val="30"/>
        </w:numPr>
        <w:spacing w:after="0" w:line="360" w:lineRule="auto"/>
        <w:ind w:firstLine="709"/>
        <w:jc w:val="both"/>
        <w:rPr>
          <w:sz w:val="28"/>
        </w:rPr>
      </w:pPr>
      <w:r w:rsidRPr="00121127">
        <w:rPr>
          <w:sz w:val="28"/>
        </w:rPr>
        <w:t>Мощиль А.И. Состояние пародонта и скелета у женщин со сниженной секрецией эстрогенов: Автореф. дис... канд. мед. наук. – М., 1991. – 23 с.</w:t>
      </w:r>
    </w:p>
    <w:p w:rsidR="00B74CD8" w:rsidRPr="00121127" w:rsidRDefault="00B74CD8" w:rsidP="003E1E6A">
      <w:pPr>
        <w:numPr>
          <w:ilvl w:val="0"/>
          <w:numId w:val="30"/>
        </w:numPr>
        <w:spacing w:after="0" w:line="360" w:lineRule="auto"/>
        <w:ind w:firstLine="709"/>
        <w:jc w:val="both"/>
        <w:rPr>
          <w:sz w:val="28"/>
        </w:rPr>
      </w:pPr>
      <w:r w:rsidRPr="00121127">
        <w:rPr>
          <w:sz w:val="28"/>
        </w:rPr>
        <w:t>Мощиль А.И. Сметник В.П. Состояние минерализованной костной ткани и пародонта у женщин с нарушением функции яичников // Акушерство и гинекология. –1991. -№10. –С.71-74.</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Насонов Е.Л. Проблемы остеопороза: изучение биохимических маркеров костного метаболизма: Обзор // Клиническая медицина. – 1998. - № 5. – С. 20-25.</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Насонов Е.Л., Скрипникова И.А., Гукасян Д. Современные подходы к профилактике и лечению остеопороза: роль кальция и витамина </w:t>
      </w:r>
      <w:r w:rsidRPr="00121127">
        <w:rPr>
          <w:sz w:val="28"/>
          <w:lang w:val="en-US"/>
        </w:rPr>
        <w:t>D</w:t>
      </w:r>
      <w:r w:rsidRPr="00121127">
        <w:rPr>
          <w:sz w:val="28"/>
        </w:rPr>
        <w:t xml:space="preserve"> // Клиническая медицина. – 1997. - № 9. – С. 9-15.</w:t>
      </w:r>
    </w:p>
    <w:p w:rsidR="00B74CD8" w:rsidRPr="00121127" w:rsidRDefault="00B74CD8" w:rsidP="003E1E6A">
      <w:pPr>
        <w:numPr>
          <w:ilvl w:val="0"/>
          <w:numId w:val="30"/>
        </w:numPr>
        <w:spacing w:after="0" w:line="360" w:lineRule="auto"/>
        <w:ind w:firstLine="709"/>
        <w:jc w:val="both"/>
        <w:rPr>
          <w:sz w:val="28"/>
        </w:rPr>
      </w:pPr>
      <w:r w:rsidRPr="00121127">
        <w:rPr>
          <w:sz w:val="28"/>
        </w:rPr>
        <w:t>Нейко Н.В. Особливості перебігу генералізованого пародонтиту у хво</w:t>
      </w:r>
      <w:r w:rsidRPr="00121127">
        <w:rPr>
          <w:sz w:val="28"/>
        </w:rPr>
        <w:softHyphen/>
      </w:r>
      <w:r w:rsidRPr="00121127">
        <w:rPr>
          <w:sz w:val="28"/>
        </w:rPr>
        <w:softHyphen/>
        <w:t>рих на ревматоїдний артрит: вплив структурно-функціонального стану кіст</w:t>
      </w:r>
      <w:r w:rsidRPr="00121127">
        <w:rPr>
          <w:sz w:val="28"/>
        </w:rPr>
        <w:softHyphen/>
      </w:r>
      <w:r w:rsidRPr="00121127">
        <w:rPr>
          <w:sz w:val="28"/>
        </w:rPr>
        <w:softHyphen/>
        <w:t>кової тканини: Автореф. дис… канд. мед. наук: 14.01.22 /Укр. мед. стомат. акад. – Полтава, 2000. – 18 с.</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Никитин А.А., Невров А.Н., Герасименко А.Ю. и др. Хирургическое лечение пародонтита с использованием колапана // Стоматология. - 1998. –Спец. вып. (Матер. </w:t>
      </w:r>
      <w:r w:rsidRPr="00121127">
        <w:rPr>
          <w:sz w:val="28"/>
          <w:lang w:val="en-US"/>
        </w:rPr>
        <w:t>IV</w:t>
      </w:r>
      <w:r w:rsidRPr="00121127">
        <w:rPr>
          <w:sz w:val="28"/>
        </w:rPr>
        <w:t xml:space="preserve"> съезда Стом. Асс. России). – С. 52.</w:t>
      </w:r>
    </w:p>
    <w:p w:rsidR="00B74CD8" w:rsidRPr="00121127" w:rsidRDefault="00B74CD8" w:rsidP="003E1E6A">
      <w:pPr>
        <w:numPr>
          <w:ilvl w:val="0"/>
          <w:numId w:val="30"/>
        </w:numPr>
        <w:spacing w:after="0" w:line="360" w:lineRule="auto"/>
        <w:ind w:firstLine="709"/>
        <w:jc w:val="both"/>
        <w:rPr>
          <w:sz w:val="28"/>
        </w:rPr>
      </w:pPr>
      <w:r w:rsidRPr="00121127">
        <w:rPr>
          <w:sz w:val="28"/>
        </w:rPr>
        <w:t>Николаева А.В. Макро-микроскопические исследования зубоче</w:t>
      </w:r>
      <w:r w:rsidRPr="00121127">
        <w:rPr>
          <w:sz w:val="28"/>
        </w:rPr>
        <w:softHyphen/>
        <w:t>люст</w:t>
      </w:r>
      <w:r w:rsidRPr="00121127">
        <w:rPr>
          <w:sz w:val="28"/>
        </w:rPr>
        <w:softHyphen/>
        <w:t>ной системы крыс при воздействии на верхний шейный симпатический узел // Ма</w:t>
      </w:r>
      <w:r w:rsidRPr="00121127">
        <w:rPr>
          <w:sz w:val="28"/>
        </w:rPr>
        <w:softHyphen/>
        <w:t>т</w:t>
      </w:r>
      <w:r w:rsidRPr="00121127">
        <w:rPr>
          <w:sz w:val="28"/>
        </w:rPr>
        <w:t>е</w:t>
      </w:r>
      <w:r w:rsidRPr="00121127">
        <w:rPr>
          <w:sz w:val="28"/>
        </w:rPr>
        <w:t xml:space="preserve">риалы к макро-микроскопической анатомии. </w:t>
      </w:r>
      <w:r w:rsidRPr="00121127">
        <w:rPr>
          <w:sz w:val="28"/>
        </w:rPr>
        <w:sym w:font="Symbol" w:char="F02D"/>
      </w:r>
      <w:r w:rsidRPr="00121127">
        <w:rPr>
          <w:sz w:val="28"/>
        </w:rPr>
        <w:t xml:space="preserve">  К., 1965. </w:t>
      </w:r>
      <w:r w:rsidRPr="00121127">
        <w:rPr>
          <w:sz w:val="28"/>
        </w:rPr>
        <w:sym w:font="Symbol" w:char="F02D"/>
      </w:r>
      <w:r w:rsidRPr="00121127">
        <w:rPr>
          <w:sz w:val="28"/>
        </w:rPr>
        <w:t xml:space="preserve"> Вып. 3. </w:t>
      </w:r>
      <w:r w:rsidRPr="00121127">
        <w:rPr>
          <w:sz w:val="28"/>
        </w:rPr>
        <w:sym w:font="Symbol" w:char="F02D"/>
      </w:r>
      <w:r w:rsidRPr="00121127">
        <w:rPr>
          <w:sz w:val="28"/>
        </w:rPr>
        <w:t xml:space="preserve"> С. 96-101.</w:t>
      </w:r>
    </w:p>
    <w:p w:rsidR="00B74CD8" w:rsidRPr="00121127" w:rsidRDefault="00B74CD8" w:rsidP="003E1E6A">
      <w:pPr>
        <w:numPr>
          <w:ilvl w:val="0"/>
          <w:numId w:val="30"/>
        </w:numPr>
        <w:spacing w:after="0" w:line="360" w:lineRule="auto"/>
        <w:ind w:firstLine="709"/>
        <w:jc w:val="both"/>
        <w:rPr>
          <w:sz w:val="28"/>
        </w:rPr>
      </w:pPr>
      <w:r w:rsidRPr="00121127">
        <w:rPr>
          <w:sz w:val="28"/>
        </w:rPr>
        <w:t>Опанасюк И.В., Опанасюк Ю.В. Костнопластические материалы в современной стоматологии (Материалы природного происхождения) // Современная стоматология. – 2002. - № 2. – С. 82-93.</w:t>
      </w:r>
    </w:p>
    <w:p w:rsidR="00B74CD8" w:rsidRPr="00121127" w:rsidRDefault="00B74CD8" w:rsidP="003E1E6A">
      <w:pPr>
        <w:numPr>
          <w:ilvl w:val="0"/>
          <w:numId w:val="30"/>
        </w:numPr>
        <w:spacing w:after="0" w:line="360" w:lineRule="auto"/>
        <w:ind w:firstLine="709"/>
        <w:jc w:val="both"/>
        <w:rPr>
          <w:sz w:val="28"/>
        </w:rPr>
      </w:pPr>
      <w:r w:rsidRPr="00121127">
        <w:rPr>
          <w:sz w:val="28"/>
        </w:rPr>
        <w:t>Орехова Л.Ю., Кудрявцева Т.В., Прохорова О.В. Возможные пути влияния на репаративный остегенез при заболеваниях пародонта // Пародонтология. –2000. -№ 4 (18). –С.5-11.</w:t>
      </w:r>
    </w:p>
    <w:p w:rsidR="00B74CD8" w:rsidRPr="00121127" w:rsidRDefault="00B74CD8" w:rsidP="003E1E6A">
      <w:pPr>
        <w:numPr>
          <w:ilvl w:val="0"/>
          <w:numId w:val="30"/>
        </w:numPr>
        <w:spacing w:after="0" w:line="360" w:lineRule="auto"/>
        <w:ind w:firstLine="709"/>
        <w:jc w:val="both"/>
        <w:rPr>
          <w:sz w:val="28"/>
        </w:rPr>
      </w:pPr>
      <w:r w:rsidRPr="00121127">
        <w:rPr>
          <w:sz w:val="28"/>
        </w:rPr>
        <w:t>Орловский В.П., Курдюмов С.Г., Сливка И.О. Синтез, свойства и приме</w:t>
      </w:r>
      <w:r w:rsidRPr="00121127">
        <w:rPr>
          <w:sz w:val="28"/>
        </w:rPr>
        <w:softHyphen/>
        <w:t>нение гидроксиапатита кальция // Стоматология. – 1996. – Т. 75, № 5. – С. 68-73.</w:t>
      </w:r>
    </w:p>
    <w:p w:rsidR="00B74CD8" w:rsidRPr="00121127" w:rsidRDefault="00B74CD8" w:rsidP="003E1E6A">
      <w:pPr>
        <w:numPr>
          <w:ilvl w:val="0"/>
          <w:numId w:val="30"/>
        </w:numPr>
        <w:spacing w:after="0" w:line="360" w:lineRule="auto"/>
        <w:ind w:firstLine="709"/>
        <w:jc w:val="both"/>
        <w:rPr>
          <w:sz w:val="28"/>
        </w:rPr>
      </w:pPr>
      <w:r w:rsidRPr="00121127">
        <w:rPr>
          <w:sz w:val="28"/>
        </w:rPr>
        <w:t>Остеопороз на Украине / В.В. Поворознюк, Е.П. Подрушняк, Е.В. Орлова и др. – Киев: Ин-т геронтологии АМН Украины, 1995. – 48 с.</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Остеопороз: эпидемиология, клиника, диагностика, профилактика и лечение / Акад. мед. наук Украины: Под ред. Н.А. Коржа, В.В. Поворознюка, Н.В. Дедух, И.А. Зупанца. – Х.: Золотые страницы, 2002. – 648 с.</w:t>
      </w:r>
    </w:p>
    <w:p w:rsidR="00B74CD8" w:rsidRPr="00121127" w:rsidRDefault="00B74CD8" w:rsidP="003E1E6A">
      <w:pPr>
        <w:numPr>
          <w:ilvl w:val="0"/>
          <w:numId w:val="30"/>
        </w:numPr>
        <w:spacing w:after="0" w:line="360" w:lineRule="auto"/>
        <w:ind w:firstLine="709"/>
        <w:jc w:val="both"/>
        <w:rPr>
          <w:sz w:val="28"/>
        </w:rPr>
      </w:pPr>
      <w:r w:rsidRPr="00121127">
        <w:rPr>
          <w:sz w:val="28"/>
        </w:rPr>
        <w:t>Остеотропная активность соевого препарата «ЕКСО» / А.П. Левиц</w:t>
      </w:r>
      <w:r w:rsidRPr="00121127">
        <w:rPr>
          <w:sz w:val="28"/>
        </w:rPr>
        <w:softHyphen/>
        <w:t>кий, О.А. Макаренко, Л.Н. Россаханова, Н.Ю. Лерфина // Вісник стома</w:t>
      </w:r>
      <w:r w:rsidRPr="00121127">
        <w:rPr>
          <w:sz w:val="28"/>
        </w:rPr>
        <w:softHyphen/>
        <w:t>то</w:t>
      </w:r>
      <w:r w:rsidRPr="00121127">
        <w:rPr>
          <w:sz w:val="28"/>
        </w:rPr>
        <w:softHyphen/>
      </w:r>
      <w:r w:rsidRPr="00121127">
        <w:rPr>
          <w:sz w:val="28"/>
        </w:rPr>
        <w:softHyphen/>
        <w:t>логії. – 2000. - № 4. – С. 5-9.</w:t>
      </w:r>
    </w:p>
    <w:p w:rsidR="00B74CD8" w:rsidRPr="00121127" w:rsidRDefault="00B74CD8" w:rsidP="003E1E6A">
      <w:pPr>
        <w:numPr>
          <w:ilvl w:val="0"/>
          <w:numId w:val="30"/>
        </w:numPr>
        <w:spacing w:after="0" w:line="360" w:lineRule="auto"/>
        <w:ind w:firstLine="709"/>
        <w:jc w:val="both"/>
        <w:rPr>
          <w:sz w:val="28"/>
        </w:rPr>
      </w:pPr>
      <w:r w:rsidRPr="00121127">
        <w:rPr>
          <w:sz w:val="28"/>
        </w:rPr>
        <w:t>Островский А. Остеопластические материалы в совремнной паро</w:t>
      </w:r>
      <w:r w:rsidRPr="00121127">
        <w:rPr>
          <w:sz w:val="28"/>
        </w:rPr>
        <w:softHyphen/>
        <w:t>дон</w:t>
      </w:r>
      <w:r w:rsidRPr="00121127">
        <w:rPr>
          <w:sz w:val="28"/>
        </w:rPr>
        <w:softHyphen/>
        <w:t>тологии и имплантологии // Новое в стоматологии. – 1999. - № 6. – С. 45-54.</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Павленко А.В., Мазур И.П. Лечебно-реабилитационные мероприятия у больных генерализованным пародонтитом // Вісник стоматології. – 2003. - № 1, Спец. випуск. – С. 85-90.  </w:t>
      </w:r>
    </w:p>
    <w:p w:rsidR="00B74CD8" w:rsidRPr="00121127" w:rsidRDefault="00B74CD8" w:rsidP="003E1E6A">
      <w:pPr>
        <w:numPr>
          <w:ilvl w:val="0"/>
          <w:numId w:val="30"/>
        </w:numPr>
        <w:spacing w:after="0" w:line="360" w:lineRule="auto"/>
        <w:ind w:firstLine="709"/>
        <w:jc w:val="both"/>
        <w:rPr>
          <w:sz w:val="28"/>
        </w:rPr>
      </w:pPr>
      <w:r w:rsidRPr="00121127">
        <w:rPr>
          <w:sz w:val="28"/>
        </w:rPr>
        <w:t>Перова М.Д. Исходы хирургического лечения пародонтита с приме</w:t>
      </w:r>
      <w:r w:rsidRPr="00121127">
        <w:rPr>
          <w:sz w:val="28"/>
        </w:rPr>
        <w:softHyphen/>
        <w:t>не</w:t>
      </w:r>
      <w:r w:rsidRPr="00121127">
        <w:rPr>
          <w:sz w:val="28"/>
        </w:rPr>
        <w:softHyphen/>
        <w:t>нием остеозамещающих имплантационных материалов // Новое в стомато</w:t>
      </w:r>
      <w:r w:rsidRPr="00121127">
        <w:rPr>
          <w:sz w:val="28"/>
        </w:rPr>
        <w:softHyphen/>
        <w:t>логии. – 1999. – Спец. вып. - № 4 (74). – С. 36-43.</w:t>
      </w:r>
    </w:p>
    <w:p w:rsidR="00B74CD8" w:rsidRPr="00121127" w:rsidRDefault="00B74CD8" w:rsidP="003E1E6A">
      <w:pPr>
        <w:numPr>
          <w:ilvl w:val="0"/>
          <w:numId w:val="30"/>
        </w:numPr>
        <w:spacing w:after="0" w:line="360" w:lineRule="auto"/>
        <w:ind w:firstLine="709"/>
        <w:jc w:val="both"/>
        <w:rPr>
          <w:sz w:val="28"/>
        </w:rPr>
      </w:pPr>
      <w:r w:rsidRPr="00121127">
        <w:rPr>
          <w:sz w:val="28"/>
        </w:rPr>
        <w:t>Петкявичене Э., Бальючене И., Алякна В. Связь между патологией пародонта и системным остеопорозом // Проблеми остеології. – 2000. – Т. 3, № 4. – С. 88.</w:t>
      </w:r>
    </w:p>
    <w:p w:rsidR="00B74CD8" w:rsidRPr="00121127" w:rsidRDefault="00B74CD8" w:rsidP="003E1E6A">
      <w:pPr>
        <w:numPr>
          <w:ilvl w:val="0"/>
          <w:numId w:val="30"/>
        </w:numPr>
        <w:spacing w:after="0" w:line="360" w:lineRule="auto"/>
        <w:ind w:firstLine="709"/>
        <w:jc w:val="both"/>
        <w:rPr>
          <w:sz w:val="28"/>
        </w:rPr>
      </w:pPr>
      <w:r w:rsidRPr="00121127">
        <w:rPr>
          <w:sz w:val="28"/>
        </w:rPr>
        <w:t>Петрушанко Т.А., Девяткина Т.А., Тарасенко Л.М. Стрессорная реакция костной ткани пародонта крыс и ее коррекция антиоксидантами // Вісник проблем біології та медицини. – Полтава-Харків, 1997. – Вип. 18. – С.94-99.</w:t>
      </w:r>
    </w:p>
    <w:p w:rsidR="00B74CD8" w:rsidRPr="00121127" w:rsidRDefault="00B74CD8" w:rsidP="003E1E6A">
      <w:pPr>
        <w:numPr>
          <w:ilvl w:val="0"/>
          <w:numId w:val="30"/>
        </w:numPr>
        <w:spacing w:after="0" w:line="360" w:lineRule="auto"/>
        <w:ind w:firstLine="709"/>
        <w:jc w:val="both"/>
        <w:rPr>
          <w:sz w:val="28"/>
        </w:rPr>
      </w:pPr>
      <w:r w:rsidRPr="00121127">
        <w:rPr>
          <w:sz w:val="28"/>
        </w:rPr>
        <w:t>Пинчук Н.Д., Сулима В.С. Биоматериалы для остеопластики // Проблеми остеології. – 2000. – Т. 3, № 4. – С. 37-41.</w:t>
      </w:r>
    </w:p>
    <w:p w:rsidR="00B74CD8" w:rsidRPr="00121127" w:rsidRDefault="00B74CD8" w:rsidP="003E1E6A">
      <w:pPr>
        <w:numPr>
          <w:ilvl w:val="0"/>
          <w:numId w:val="30"/>
        </w:numPr>
        <w:spacing w:after="0" w:line="360" w:lineRule="auto"/>
        <w:ind w:firstLine="709"/>
        <w:jc w:val="both"/>
        <w:rPr>
          <w:sz w:val="28"/>
        </w:rPr>
      </w:pPr>
      <w:r w:rsidRPr="00121127">
        <w:rPr>
          <w:sz w:val="28"/>
        </w:rPr>
        <w:t>Плесская Н.А., Чиркова Т.Д. Синтез и применение трикальций</w:t>
      </w:r>
      <w:r w:rsidRPr="00121127">
        <w:rPr>
          <w:sz w:val="28"/>
        </w:rPr>
        <w:softHyphen/>
        <w:t>фос</w:t>
      </w:r>
      <w:r w:rsidRPr="00121127">
        <w:rPr>
          <w:sz w:val="28"/>
        </w:rPr>
        <w:softHyphen/>
        <w:t>фата и гидроксиапатита для внутрикостной имплантации в стоматологии. –1988. – 9 с. Деп. во ВНИИМИ.</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Поворознюк В.В. Возрастные аспекты структурно-функционального состояния костной ткани населения Украины // Остеопороз и остеопатии. – 2000. - № 1. – С. 15-22.</w:t>
      </w:r>
    </w:p>
    <w:p w:rsidR="00B74CD8" w:rsidRPr="00121127" w:rsidRDefault="00B74CD8" w:rsidP="003E1E6A">
      <w:pPr>
        <w:numPr>
          <w:ilvl w:val="0"/>
          <w:numId w:val="30"/>
        </w:numPr>
        <w:spacing w:after="0" w:line="360" w:lineRule="auto"/>
        <w:ind w:firstLine="709"/>
        <w:jc w:val="both"/>
        <w:rPr>
          <w:sz w:val="28"/>
        </w:rPr>
      </w:pPr>
      <w:r w:rsidRPr="00121127">
        <w:rPr>
          <w:sz w:val="28"/>
        </w:rPr>
        <w:t>Поворознюк В.В. Остеопороз і вік // Проблеми остеології. – 1999. – Т. 2, № 1. – С. 12-27.</w:t>
      </w:r>
    </w:p>
    <w:p w:rsidR="00B74CD8" w:rsidRPr="00121127" w:rsidRDefault="00B74CD8" w:rsidP="003E1E6A">
      <w:pPr>
        <w:numPr>
          <w:ilvl w:val="0"/>
          <w:numId w:val="30"/>
        </w:numPr>
        <w:spacing w:after="0" w:line="360" w:lineRule="auto"/>
        <w:ind w:firstLine="709"/>
        <w:jc w:val="both"/>
        <w:rPr>
          <w:sz w:val="28"/>
        </w:rPr>
      </w:pPr>
      <w:r w:rsidRPr="00121127">
        <w:rPr>
          <w:sz w:val="28"/>
        </w:rPr>
        <w:t>Поворознюк В.В. Остеопороз у населення України: фактори ризику, клініка, діагностика, профілактика і лікування: Автореф. дис. … д-ра мед. наук. – К., 1998. – 48 с.</w:t>
      </w:r>
    </w:p>
    <w:p w:rsidR="00B74CD8" w:rsidRPr="00121127" w:rsidRDefault="00B74CD8" w:rsidP="003E1E6A">
      <w:pPr>
        <w:numPr>
          <w:ilvl w:val="0"/>
          <w:numId w:val="30"/>
        </w:numPr>
        <w:spacing w:after="0" w:line="360" w:lineRule="auto"/>
        <w:ind w:firstLine="709"/>
        <w:jc w:val="both"/>
        <w:rPr>
          <w:sz w:val="28"/>
        </w:rPr>
      </w:pPr>
      <w:r w:rsidRPr="00121127">
        <w:rPr>
          <w:sz w:val="28"/>
        </w:rPr>
        <w:t>Поворознюк В.В., Вишняк Г.М., Мазур І.П. Вплив вікового фактора на розвиток дистрофічно-деструктивних процесів у пародонті та перебіг генералізованого пародонтиту // Новини стоматології. – 1998. - № 2. – С. 9-11.</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Поворознюк В.В., Григор’єва Н.В. Застосування препаратів кальцію та вітаміну </w:t>
      </w:r>
      <w:r w:rsidRPr="00121127">
        <w:rPr>
          <w:sz w:val="28"/>
          <w:lang w:val="en-US"/>
        </w:rPr>
        <w:t>D</w:t>
      </w:r>
      <w:r w:rsidRPr="00121127">
        <w:rPr>
          <w:sz w:val="28"/>
        </w:rPr>
        <w:t xml:space="preserve"> у профілактиці та лікуванні остеопорозу // Укр. ревматологічний журнал. – 2001. - № 3-4. – С. 33-38.</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Поворознюк В.В., Євтушенко О.О. Міакальцик у профілактиці та лікуванні хворих з метаболічними захворюваннями скелета // Укр. медичний часопис. – 1999. - № 2 (10). – С. 49-56. </w:t>
      </w:r>
    </w:p>
    <w:p w:rsidR="00B74CD8" w:rsidRPr="00121127" w:rsidRDefault="00B74CD8" w:rsidP="003E1E6A">
      <w:pPr>
        <w:numPr>
          <w:ilvl w:val="0"/>
          <w:numId w:val="30"/>
        </w:numPr>
        <w:spacing w:after="0" w:line="360" w:lineRule="auto"/>
        <w:ind w:firstLine="709"/>
        <w:jc w:val="both"/>
        <w:rPr>
          <w:sz w:val="28"/>
        </w:rPr>
      </w:pPr>
      <w:r w:rsidRPr="00121127">
        <w:rPr>
          <w:sz w:val="28"/>
        </w:rPr>
        <w:t>Поворознюк В.В., Мазур И.П. Костная система и заболевания пародонта. – Киев, 2003. – 446 с.</w:t>
      </w:r>
    </w:p>
    <w:p w:rsidR="00B74CD8" w:rsidRPr="00121127" w:rsidRDefault="00B74CD8" w:rsidP="003E1E6A">
      <w:pPr>
        <w:numPr>
          <w:ilvl w:val="0"/>
          <w:numId w:val="30"/>
        </w:numPr>
        <w:spacing w:after="0" w:line="360" w:lineRule="auto"/>
        <w:ind w:firstLine="709"/>
        <w:jc w:val="both"/>
        <w:rPr>
          <w:sz w:val="28"/>
        </w:rPr>
      </w:pPr>
      <w:r w:rsidRPr="00121127">
        <w:rPr>
          <w:sz w:val="28"/>
        </w:rPr>
        <w:t>Подрушняк Е.П. Механизмы развития остеопороза // Проблеми остеології.</w:t>
      </w:r>
      <w:r w:rsidRPr="00121127">
        <w:rPr>
          <w:noProof/>
          <w:sz w:val="28"/>
        </w:rPr>
        <w:t xml:space="preserve"> - 1998.</w:t>
      </w:r>
      <w:r w:rsidRPr="00121127">
        <w:rPr>
          <w:sz w:val="28"/>
        </w:rPr>
        <w:t xml:space="preserve"> -</w:t>
      </w:r>
      <w:r w:rsidRPr="00121127">
        <w:rPr>
          <w:sz w:val="28"/>
          <w:lang w:val="en-US"/>
        </w:rPr>
        <w:t>T</w:t>
      </w:r>
      <w:r w:rsidRPr="00121127">
        <w:rPr>
          <w:sz w:val="28"/>
        </w:rPr>
        <w:t>.</w:t>
      </w:r>
      <w:r w:rsidRPr="00121127">
        <w:rPr>
          <w:sz w:val="28"/>
          <w:lang w:val="en-US"/>
        </w:rPr>
        <w:t>I</w:t>
      </w:r>
      <w:r w:rsidRPr="00121127">
        <w:rPr>
          <w:sz w:val="28"/>
        </w:rPr>
        <w:t>. -№</w:t>
      </w:r>
      <w:r w:rsidRPr="00121127">
        <w:rPr>
          <w:noProof/>
          <w:sz w:val="28"/>
        </w:rPr>
        <w:t xml:space="preserve"> 1.</w:t>
      </w:r>
      <w:r w:rsidRPr="00121127">
        <w:rPr>
          <w:sz w:val="28"/>
        </w:rPr>
        <w:t xml:space="preserve"> -С.</w:t>
      </w:r>
      <w:r w:rsidRPr="00121127">
        <w:rPr>
          <w:noProof/>
          <w:sz w:val="28"/>
        </w:rPr>
        <w:t xml:space="preserve"> 59-64.</w:t>
      </w:r>
    </w:p>
    <w:p w:rsidR="00B74CD8" w:rsidRPr="00121127" w:rsidRDefault="00B74CD8" w:rsidP="003E1E6A">
      <w:pPr>
        <w:numPr>
          <w:ilvl w:val="0"/>
          <w:numId w:val="30"/>
        </w:numPr>
        <w:spacing w:after="0" w:line="360" w:lineRule="auto"/>
        <w:ind w:firstLine="709"/>
        <w:jc w:val="both"/>
        <w:rPr>
          <w:sz w:val="28"/>
        </w:rPr>
      </w:pPr>
      <w:r w:rsidRPr="00121127">
        <w:rPr>
          <w:noProof/>
          <w:sz w:val="28"/>
        </w:rPr>
        <w:t>Подрушняк Є.П., Іванченко Л.А., Бруско А.Т., Гіїнчук Н.Д. Біосуміс</w:t>
      </w:r>
      <w:r w:rsidRPr="00121127">
        <w:rPr>
          <w:noProof/>
          <w:sz w:val="28"/>
        </w:rPr>
        <w:softHyphen/>
        <w:t xml:space="preserve">ність з кістковою тканиною та остеотропність композиційних матеріалів на основі біологічного гідроксилапатиту – остеоапатитту </w:t>
      </w:r>
      <w:r w:rsidRPr="00121127">
        <w:rPr>
          <w:sz w:val="28"/>
        </w:rPr>
        <w:t>// Проблеми остеології. –2000. – Т. 3, № 4. – С. 89.</w:t>
      </w:r>
    </w:p>
    <w:p w:rsidR="00B74CD8" w:rsidRPr="00121127" w:rsidRDefault="00B74CD8" w:rsidP="003E1E6A">
      <w:pPr>
        <w:numPr>
          <w:ilvl w:val="0"/>
          <w:numId w:val="30"/>
        </w:numPr>
        <w:spacing w:after="0" w:line="360" w:lineRule="auto"/>
        <w:ind w:firstLine="709"/>
        <w:jc w:val="both"/>
        <w:rPr>
          <w:sz w:val="28"/>
        </w:rPr>
      </w:pPr>
      <w:r w:rsidRPr="00121127">
        <w:rPr>
          <w:sz w:val="28"/>
        </w:rPr>
        <w:t>Помойницкий В.Г., Фастовец Е.А. Общие принципы остеотропной терапии генерализованного пародонтита // Современная стоматология. – 2000. - № 4. – С. 26-28.</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 xml:space="preserve">Помойницький В.Г., Фастовець О.О. Використання місцевої остеотропної терапії при лікуванні генералізованого пародонтиту // Матеріали </w:t>
      </w:r>
      <w:r w:rsidRPr="00121127">
        <w:rPr>
          <w:sz w:val="28"/>
          <w:lang w:val="en-US"/>
        </w:rPr>
        <w:t>I</w:t>
      </w:r>
      <w:r w:rsidRPr="00121127">
        <w:rPr>
          <w:sz w:val="28"/>
        </w:rPr>
        <w:t xml:space="preserve"> (</w:t>
      </w:r>
      <w:r w:rsidRPr="00121127">
        <w:rPr>
          <w:sz w:val="28"/>
          <w:lang w:val="en-US"/>
        </w:rPr>
        <w:t>VIII</w:t>
      </w:r>
      <w:r w:rsidRPr="00121127">
        <w:rPr>
          <w:sz w:val="28"/>
        </w:rPr>
        <w:t>) з’їзду Асоціації стоматологів України. – К., 1999. – С. 235-236.</w:t>
      </w:r>
    </w:p>
    <w:p w:rsidR="00B74CD8" w:rsidRPr="00121127" w:rsidRDefault="00B74CD8" w:rsidP="003E1E6A">
      <w:pPr>
        <w:numPr>
          <w:ilvl w:val="0"/>
          <w:numId w:val="30"/>
        </w:numPr>
        <w:spacing w:after="0" w:line="360" w:lineRule="auto"/>
        <w:ind w:firstLine="709"/>
        <w:jc w:val="both"/>
        <w:rPr>
          <w:sz w:val="28"/>
        </w:rPr>
      </w:pPr>
      <w:r w:rsidRPr="00121127">
        <w:rPr>
          <w:sz w:val="28"/>
        </w:rPr>
        <w:t>Применение культуры аллофибробластов в комплексном лечении забо</w:t>
      </w:r>
      <w:r w:rsidRPr="00121127">
        <w:rPr>
          <w:sz w:val="28"/>
        </w:rPr>
        <w:softHyphen/>
        <w:t>леваний пародонта /В.П. Туманов, Л.А. Дмитриева, Г.С. Рунова, Е.В. Руднева // Нау</w:t>
      </w:r>
      <w:r w:rsidRPr="00121127">
        <w:rPr>
          <w:sz w:val="28"/>
        </w:rPr>
        <w:softHyphen/>
        <w:t xml:space="preserve">ка – практике: Материалы научной сессии ЦНИИС, посвящ. 35-летию ин-та. – М., 1998. – С. 164-167.   </w:t>
      </w:r>
    </w:p>
    <w:p w:rsidR="00B74CD8" w:rsidRPr="00121127" w:rsidRDefault="00B74CD8" w:rsidP="003E1E6A">
      <w:pPr>
        <w:numPr>
          <w:ilvl w:val="0"/>
          <w:numId w:val="30"/>
        </w:numPr>
        <w:spacing w:after="0" w:line="360" w:lineRule="auto"/>
        <w:ind w:firstLine="709"/>
        <w:jc w:val="both"/>
        <w:rPr>
          <w:sz w:val="28"/>
        </w:rPr>
      </w:pPr>
      <w:r w:rsidRPr="00121127">
        <w:rPr>
          <w:sz w:val="28"/>
        </w:rPr>
        <w:t>Профілактика та лікування остеопорозу: Методичні рекомендації / Поворознюк В.В., Баяндіна О.І., Терехова Г.М. та ін. – Київ, 2001. – С. 5-6.</w:t>
      </w:r>
    </w:p>
    <w:p w:rsidR="00B74CD8" w:rsidRPr="00121127" w:rsidRDefault="00B74CD8" w:rsidP="003E1E6A">
      <w:pPr>
        <w:numPr>
          <w:ilvl w:val="0"/>
          <w:numId w:val="30"/>
        </w:numPr>
        <w:spacing w:after="0" w:line="360" w:lineRule="auto"/>
        <w:ind w:firstLine="709"/>
        <w:jc w:val="both"/>
        <w:rPr>
          <w:sz w:val="28"/>
        </w:rPr>
      </w:pPr>
      <w:r w:rsidRPr="00121127">
        <w:rPr>
          <w:sz w:val="28"/>
        </w:rPr>
        <w:t>Прохорова О.В. Клинико-экспериментальное исследование приме</w:t>
      </w:r>
      <w:r w:rsidRPr="00121127">
        <w:rPr>
          <w:sz w:val="28"/>
        </w:rPr>
        <w:softHyphen/>
        <w:t xml:space="preserve">нения композиции на основе биоситалла в комплексном лечении заболеваний пародонта: Автореф. дис… канд. мед. наук. – С.-Пб., 1999. – 16 с. </w:t>
      </w:r>
    </w:p>
    <w:p w:rsidR="00B74CD8" w:rsidRPr="00121127" w:rsidRDefault="00B74CD8" w:rsidP="003E1E6A">
      <w:pPr>
        <w:numPr>
          <w:ilvl w:val="0"/>
          <w:numId w:val="30"/>
        </w:numPr>
        <w:spacing w:after="0" w:line="360" w:lineRule="auto"/>
        <w:ind w:firstLine="709"/>
        <w:jc w:val="both"/>
        <w:rPr>
          <w:sz w:val="28"/>
        </w:rPr>
      </w:pPr>
      <w:r w:rsidRPr="00121127">
        <w:rPr>
          <w:sz w:val="28"/>
        </w:rPr>
        <w:t>Пулатова Н.А. Применение гидроксиапатитсодержащих коллагено</w:t>
      </w:r>
      <w:r w:rsidRPr="00121127">
        <w:rPr>
          <w:sz w:val="28"/>
        </w:rPr>
        <w:softHyphen/>
        <w:t xml:space="preserve">вых композиций в комплексном лечении пародонтита: Автореф. дис…канд. мед. наук. – М., 1998. – 20 с.  </w:t>
      </w:r>
    </w:p>
    <w:p w:rsidR="00B74CD8" w:rsidRPr="00121127" w:rsidRDefault="00B74CD8" w:rsidP="003E1E6A">
      <w:pPr>
        <w:numPr>
          <w:ilvl w:val="0"/>
          <w:numId w:val="30"/>
        </w:numPr>
        <w:spacing w:after="0" w:line="360" w:lineRule="auto"/>
        <w:ind w:firstLine="709"/>
        <w:jc w:val="both"/>
        <w:rPr>
          <w:sz w:val="28"/>
        </w:rPr>
      </w:pPr>
      <w:r w:rsidRPr="00121127">
        <w:rPr>
          <w:sz w:val="28"/>
        </w:rPr>
        <w:t>Пюрик В.П. Трансплантація кісткового мозку при лікуванні паро</w:t>
      </w:r>
      <w:r w:rsidRPr="00121127">
        <w:rPr>
          <w:sz w:val="28"/>
        </w:rPr>
        <w:softHyphen/>
        <w:t>дон</w:t>
      </w:r>
      <w:r w:rsidRPr="00121127">
        <w:rPr>
          <w:sz w:val="28"/>
        </w:rPr>
        <w:softHyphen/>
        <w:t xml:space="preserve">титу і кісткових порушень щелеп: Автореф. дис... докт. мед. наук. – К., 1993. </w:t>
      </w:r>
    </w:p>
    <w:p w:rsidR="00B74CD8" w:rsidRPr="00121127" w:rsidRDefault="00B74CD8" w:rsidP="003E1E6A">
      <w:pPr>
        <w:numPr>
          <w:ilvl w:val="0"/>
          <w:numId w:val="30"/>
        </w:numPr>
        <w:spacing w:after="0" w:line="360" w:lineRule="auto"/>
        <w:ind w:firstLine="709"/>
        <w:jc w:val="both"/>
        <w:rPr>
          <w:sz w:val="28"/>
        </w:rPr>
      </w:pPr>
      <w:r w:rsidRPr="00121127">
        <w:rPr>
          <w:sz w:val="28"/>
        </w:rPr>
        <w:t>Ревелл П.А. Патология кости: Пер. с англ. – М.: Медицина, 1993. –386 с.</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Рожинская Л.Я. Остеопороз: диагностика нарушений метаболизма костной ткани и кальций-фосфорного обмена (лекция) // Клинич. лабор. диагностика. – 1998. - № 5. – С. 25-32. </w:t>
      </w:r>
    </w:p>
    <w:p w:rsidR="00B74CD8" w:rsidRPr="00121127" w:rsidRDefault="00B74CD8" w:rsidP="003E1E6A">
      <w:pPr>
        <w:numPr>
          <w:ilvl w:val="0"/>
          <w:numId w:val="30"/>
        </w:numPr>
        <w:spacing w:after="0" w:line="360" w:lineRule="auto"/>
        <w:ind w:firstLine="709"/>
        <w:jc w:val="both"/>
        <w:rPr>
          <w:sz w:val="28"/>
        </w:rPr>
      </w:pPr>
      <w:r w:rsidRPr="00121127">
        <w:rPr>
          <w:sz w:val="28"/>
        </w:rPr>
        <w:t>Салаймех Р.Х., Безруков С.Г., Ажиц</w:t>
      </w:r>
      <w:r w:rsidRPr="00121127">
        <w:rPr>
          <w:sz w:val="28"/>
        </w:rPr>
        <w:softHyphen/>
        <w:t>кий Г.Ю. Оценка биохи</w:t>
      </w:r>
      <w:r w:rsidRPr="00121127">
        <w:rPr>
          <w:sz w:val="28"/>
        </w:rPr>
        <w:softHyphen/>
        <w:t>ми</w:t>
      </w:r>
      <w:r w:rsidRPr="00121127">
        <w:rPr>
          <w:sz w:val="28"/>
        </w:rPr>
        <w:softHyphen/>
      </w:r>
      <w:r w:rsidRPr="00121127">
        <w:rPr>
          <w:sz w:val="28"/>
        </w:rPr>
        <w:softHyphen/>
        <w:t>че</w:t>
      </w:r>
      <w:r w:rsidRPr="00121127">
        <w:rPr>
          <w:sz w:val="28"/>
        </w:rPr>
        <w:softHyphen/>
        <w:t>с</w:t>
      </w:r>
      <w:r w:rsidRPr="00121127">
        <w:rPr>
          <w:sz w:val="28"/>
        </w:rPr>
        <w:softHyphen/>
      </w:r>
      <w:r w:rsidRPr="00121127">
        <w:rPr>
          <w:sz w:val="28"/>
        </w:rPr>
        <w:softHyphen/>
        <w:t>ких показателей слюны при ис</w:t>
      </w:r>
      <w:r w:rsidRPr="00121127">
        <w:rPr>
          <w:sz w:val="28"/>
        </w:rPr>
        <w:softHyphen/>
      </w:r>
      <w:r w:rsidRPr="00121127">
        <w:rPr>
          <w:sz w:val="28"/>
        </w:rPr>
        <w:softHyphen/>
      </w:r>
      <w:r w:rsidRPr="00121127">
        <w:rPr>
          <w:sz w:val="28"/>
        </w:rPr>
        <w:softHyphen/>
        <w:t>поль</w:t>
      </w:r>
      <w:r w:rsidRPr="00121127">
        <w:rPr>
          <w:sz w:val="28"/>
        </w:rPr>
        <w:softHyphen/>
        <w:t>зовании биорезор</w:t>
      </w:r>
      <w:r w:rsidRPr="00121127">
        <w:rPr>
          <w:sz w:val="28"/>
        </w:rPr>
        <w:softHyphen/>
        <w:t>би</w:t>
      </w:r>
      <w:r w:rsidRPr="00121127">
        <w:rPr>
          <w:sz w:val="28"/>
        </w:rPr>
        <w:softHyphen/>
        <w:t>руе</w:t>
      </w:r>
      <w:r w:rsidRPr="00121127">
        <w:rPr>
          <w:sz w:val="28"/>
        </w:rPr>
        <w:softHyphen/>
      </w:r>
      <w:r w:rsidRPr="00121127">
        <w:rPr>
          <w:sz w:val="28"/>
        </w:rPr>
        <w:softHyphen/>
        <w:t>мых пластических мате</w:t>
      </w:r>
      <w:r w:rsidRPr="00121127">
        <w:rPr>
          <w:sz w:val="28"/>
        </w:rPr>
        <w:softHyphen/>
        <w:t>риа</w:t>
      </w:r>
      <w:r w:rsidRPr="00121127">
        <w:rPr>
          <w:sz w:val="28"/>
        </w:rPr>
        <w:softHyphen/>
      </w:r>
      <w:r w:rsidRPr="00121127">
        <w:rPr>
          <w:sz w:val="28"/>
        </w:rPr>
        <w:softHyphen/>
        <w:t>лов с целью замещения послео</w:t>
      </w:r>
      <w:r w:rsidRPr="00121127">
        <w:rPr>
          <w:sz w:val="28"/>
        </w:rPr>
        <w:softHyphen/>
        <w:t>пе</w:t>
      </w:r>
      <w:r w:rsidRPr="00121127">
        <w:rPr>
          <w:sz w:val="28"/>
        </w:rPr>
        <w:softHyphen/>
        <w:t>ра</w:t>
      </w:r>
      <w:r w:rsidRPr="00121127">
        <w:rPr>
          <w:sz w:val="28"/>
        </w:rPr>
        <w:softHyphen/>
        <w:t>ци</w:t>
      </w:r>
      <w:r w:rsidRPr="00121127">
        <w:rPr>
          <w:sz w:val="28"/>
        </w:rPr>
        <w:softHyphen/>
        <w:t>о</w:t>
      </w:r>
      <w:r w:rsidRPr="00121127">
        <w:rPr>
          <w:sz w:val="28"/>
        </w:rPr>
        <w:softHyphen/>
        <w:t>н</w:t>
      </w:r>
      <w:r w:rsidRPr="00121127">
        <w:rPr>
          <w:sz w:val="28"/>
        </w:rPr>
        <w:softHyphen/>
      </w:r>
      <w:r w:rsidRPr="00121127">
        <w:rPr>
          <w:sz w:val="28"/>
        </w:rPr>
        <w:softHyphen/>
      </w:r>
      <w:r w:rsidRPr="00121127">
        <w:rPr>
          <w:sz w:val="28"/>
        </w:rPr>
        <w:softHyphen/>
        <w:t>ных дефектов альвео</w:t>
      </w:r>
      <w:r w:rsidRPr="00121127">
        <w:rPr>
          <w:sz w:val="28"/>
        </w:rPr>
        <w:softHyphen/>
        <w:t>ляр</w:t>
      </w:r>
      <w:r w:rsidRPr="00121127">
        <w:rPr>
          <w:sz w:val="28"/>
        </w:rPr>
        <w:softHyphen/>
      </w:r>
      <w:r w:rsidRPr="00121127">
        <w:rPr>
          <w:sz w:val="28"/>
        </w:rPr>
        <w:softHyphen/>
        <w:t>но</w:t>
      </w:r>
      <w:r w:rsidRPr="00121127">
        <w:rPr>
          <w:sz w:val="28"/>
        </w:rPr>
        <w:softHyphen/>
        <w:t>го от</w:t>
      </w:r>
      <w:r w:rsidRPr="00121127">
        <w:rPr>
          <w:sz w:val="28"/>
        </w:rPr>
        <w:softHyphen/>
        <w:t>ростка // Укр. сто</w:t>
      </w:r>
      <w:r w:rsidRPr="00121127">
        <w:rPr>
          <w:sz w:val="28"/>
        </w:rPr>
        <w:softHyphen/>
        <w:t>м. альманах. – 2002. - № 2. – С.16-19.</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 xml:space="preserve">Самойленко А.В. Патогенетическое значение различных пародонтальных микроогранизмов в развитии иммунологических и </w:t>
      </w:r>
      <w:r w:rsidRPr="00121127">
        <w:rPr>
          <w:sz w:val="28"/>
          <w:szCs w:val="28"/>
        </w:rPr>
        <w:lastRenderedPageBreak/>
        <w:t>клинических нарушений у больных генерализованным пародонтитом // Український стоматологічний альманах.-2001.-№6.-С.44-47.</w:t>
      </w:r>
    </w:p>
    <w:p w:rsidR="00B74CD8" w:rsidRPr="00121127" w:rsidRDefault="00B74CD8" w:rsidP="003E1E6A">
      <w:pPr>
        <w:numPr>
          <w:ilvl w:val="0"/>
          <w:numId w:val="30"/>
        </w:numPr>
        <w:spacing w:after="0" w:line="360" w:lineRule="auto"/>
        <w:ind w:firstLine="709"/>
        <w:jc w:val="both"/>
        <w:rPr>
          <w:caps/>
          <w:sz w:val="28"/>
        </w:rPr>
      </w:pPr>
      <w:r w:rsidRPr="00121127">
        <w:rPr>
          <w:sz w:val="28"/>
        </w:rPr>
        <w:t>Самойленко А.В.</w:t>
      </w:r>
      <w:r w:rsidRPr="00121127">
        <w:rPr>
          <w:caps/>
          <w:sz w:val="28"/>
        </w:rPr>
        <w:t xml:space="preserve"> С</w:t>
      </w:r>
      <w:r w:rsidRPr="00121127">
        <w:rPr>
          <w:sz w:val="28"/>
        </w:rPr>
        <w:t>учасні аспекти етіології, патогенезу та лікування різних клінічних варіантів генералізованого пародонтиту: Автореф. дис... д-ра мед. наук: 14.01.22 /Ін-т стомат. АМН України. – Одеса, 2003. – 34 с.</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Симбирцев А.С. Биология семейства интерлейкина – 1 человека // Иммунология.- 1998.- № 2.- С. 9-17.</w:t>
      </w:r>
    </w:p>
    <w:p w:rsidR="00B74CD8" w:rsidRPr="00121127" w:rsidRDefault="00B74CD8" w:rsidP="003E1E6A">
      <w:pPr>
        <w:numPr>
          <w:ilvl w:val="0"/>
          <w:numId w:val="30"/>
        </w:numPr>
        <w:spacing w:after="0" w:line="360" w:lineRule="auto"/>
        <w:ind w:firstLine="709"/>
        <w:jc w:val="both"/>
        <w:rPr>
          <w:sz w:val="28"/>
        </w:rPr>
      </w:pPr>
      <w:r w:rsidRPr="00121127">
        <w:rPr>
          <w:sz w:val="28"/>
        </w:rPr>
        <w:t>Системный остеопороз в развитии заболеваний пародонта / В.В. Поворознюк, И.П. Мазур, Г.Н. Вишняк и др. // Вісник стоматології. – 1997. -№ 4. – С. 554-557.</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Скарбенчук А.Р., Скарбенчук В.А., Ляшенко Н.В. Стимулятори репаративного остеогенезу при лікуванні захворювань пародонта // Матеріали </w:t>
      </w:r>
      <w:r w:rsidRPr="00121127">
        <w:rPr>
          <w:sz w:val="28"/>
          <w:lang w:val="en-US"/>
        </w:rPr>
        <w:t>I</w:t>
      </w:r>
      <w:r w:rsidRPr="00121127">
        <w:rPr>
          <w:sz w:val="28"/>
        </w:rPr>
        <w:t xml:space="preserve"> (</w:t>
      </w:r>
      <w:r w:rsidRPr="00121127">
        <w:rPr>
          <w:sz w:val="28"/>
          <w:lang w:val="en-US"/>
        </w:rPr>
        <w:t>VIII</w:t>
      </w:r>
      <w:r w:rsidRPr="00121127">
        <w:rPr>
          <w:sz w:val="28"/>
        </w:rPr>
        <w:t>) з’їзду Асоціації стоматологів України. – К., 1999. – С. 251.</w:t>
      </w:r>
    </w:p>
    <w:p w:rsidR="00B74CD8" w:rsidRPr="00121127" w:rsidRDefault="00B74CD8" w:rsidP="003E1E6A">
      <w:pPr>
        <w:numPr>
          <w:ilvl w:val="0"/>
          <w:numId w:val="30"/>
        </w:numPr>
        <w:spacing w:after="0" w:line="360" w:lineRule="auto"/>
        <w:ind w:firstLine="709"/>
        <w:jc w:val="both"/>
        <w:rPr>
          <w:sz w:val="28"/>
        </w:rPr>
      </w:pPr>
      <w:r w:rsidRPr="00121127">
        <w:rPr>
          <w:sz w:val="28"/>
        </w:rPr>
        <w:t>Современные аспекты клинической пародонтологии / Под ред. Л.А. Дмитриевой. – М.: МЕДпресс, 2001. – 128 с.</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Тимофеев А.А., Лихота А.Н., Камалов Р.Х. и др. Использование остеотропного препарата «Кергап» и политетрафторэтиленовых мембран для восполнения костных дефектов челюстей // Вісник стоматології. – 2000. - № 5 (29). – С. 75-76.  </w:t>
      </w:r>
    </w:p>
    <w:p w:rsidR="00B74CD8" w:rsidRPr="00121127" w:rsidRDefault="00B74CD8" w:rsidP="003E1E6A">
      <w:pPr>
        <w:numPr>
          <w:ilvl w:val="0"/>
          <w:numId w:val="30"/>
        </w:numPr>
        <w:spacing w:after="0" w:line="360" w:lineRule="auto"/>
        <w:ind w:firstLine="709"/>
        <w:jc w:val="both"/>
        <w:rPr>
          <w:sz w:val="28"/>
        </w:rPr>
      </w:pPr>
      <w:r w:rsidRPr="00121127">
        <w:rPr>
          <w:sz w:val="28"/>
        </w:rPr>
        <w:t>Тимофеев А.А., Мазен Тамими.. Применение остеотропной биоке</w:t>
      </w:r>
      <w:r w:rsidRPr="00121127">
        <w:rPr>
          <w:sz w:val="28"/>
        </w:rPr>
        <w:softHyphen/>
        <w:t>ра</w:t>
      </w:r>
      <w:r w:rsidRPr="00121127">
        <w:rPr>
          <w:sz w:val="28"/>
        </w:rPr>
        <w:softHyphen/>
        <w:t>ми</w:t>
      </w:r>
      <w:r w:rsidRPr="00121127">
        <w:rPr>
          <w:sz w:val="28"/>
        </w:rPr>
        <w:softHyphen/>
        <w:t>ки “Биогран” и “Кергап” при проведении дентальной имплантации // Современная стоматология. – 2002. - № 4. – С. 53-56.</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 xml:space="preserve">Титов В.Н. Роль макрофагов в становлении воспаления, действие интерлейкина-1, интерлейкина-6 и активность гипоталамо-гипофизарной системы (обзор литературы)// Клин. лаборат. диагностика. -  2003. - № 12. – С.3-10. </w:t>
      </w:r>
    </w:p>
    <w:p w:rsidR="00B74CD8" w:rsidRPr="00121127" w:rsidRDefault="00B74CD8" w:rsidP="003E1E6A">
      <w:pPr>
        <w:numPr>
          <w:ilvl w:val="0"/>
          <w:numId w:val="30"/>
        </w:numPr>
        <w:spacing w:after="0" w:line="360" w:lineRule="auto"/>
        <w:ind w:firstLine="709"/>
        <w:jc w:val="both"/>
        <w:rPr>
          <w:sz w:val="28"/>
        </w:rPr>
      </w:pPr>
      <w:r w:rsidRPr="00121127">
        <w:rPr>
          <w:sz w:val="28"/>
        </w:rPr>
        <w:t>Торбенко В.П., Касавина Б.С. Функциональная биохимия костной ткани. – М.: Медицина, 1977. – 277 с.</w:t>
      </w:r>
    </w:p>
    <w:p w:rsidR="00B74CD8" w:rsidRPr="00121127" w:rsidRDefault="00B74CD8" w:rsidP="003E1E6A">
      <w:pPr>
        <w:numPr>
          <w:ilvl w:val="0"/>
          <w:numId w:val="30"/>
        </w:numPr>
        <w:spacing w:after="0" w:line="360" w:lineRule="auto"/>
        <w:ind w:firstLine="709"/>
        <w:jc w:val="both"/>
        <w:rPr>
          <w:sz w:val="28"/>
        </w:rPr>
      </w:pPr>
      <w:r w:rsidRPr="00121127">
        <w:rPr>
          <w:sz w:val="28"/>
        </w:rPr>
        <w:lastRenderedPageBreak/>
        <w:t>Франке Ю., Рунге Г. Остеопороз: Пер. с нем. – М.: Медицина, 1995. – 304 с.</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Федосенко Т.Д. Применение препаратов на основе гидроксиапатита в комплексном лечении заболеваний пародонта: Автореф. дис... канд. мед. наук. – С.-Пб., 1994. – 20 с. </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 xml:space="preserve">Фещенко Ю.І., Журило О.А., Барбова А.І. та інші Динаміка змін спектра лікарської стійкості мікобактерій на стаціонарному лікуванні в </w:t>
      </w:r>
      <w:r w:rsidRPr="00121127">
        <w:rPr>
          <w:sz w:val="28"/>
          <w:szCs w:val="28"/>
        </w:rPr>
        <w:br/>
        <w:t xml:space="preserve">1990-1999 р.р.// Український хіміотерапевтичний журнал. – 2000.- </w:t>
      </w:r>
      <w:r w:rsidRPr="00121127">
        <w:rPr>
          <w:sz w:val="28"/>
          <w:szCs w:val="28"/>
        </w:rPr>
        <w:br/>
        <w:t>№3. – С.12-14</w:t>
      </w:r>
    </w:p>
    <w:p w:rsidR="00B74CD8" w:rsidRPr="00121127" w:rsidRDefault="00B74CD8" w:rsidP="003E1E6A">
      <w:pPr>
        <w:numPr>
          <w:ilvl w:val="0"/>
          <w:numId w:val="30"/>
        </w:numPr>
        <w:spacing w:after="0" w:line="360" w:lineRule="auto"/>
        <w:ind w:firstLine="709"/>
        <w:jc w:val="both"/>
        <w:rPr>
          <w:sz w:val="28"/>
        </w:rPr>
      </w:pPr>
      <w:r w:rsidRPr="00121127">
        <w:rPr>
          <w:sz w:val="28"/>
        </w:rPr>
        <w:t>Цепов Л.М., Николаев А.И., Жажков Е.Н. К вопросу об этиологии и патогенезе воспалительных заболеваний пародонта (обзор литературы) // Пародонтология. – С.-Пб., 2000. - № 2 (16). – С. 9-13.</w:t>
      </w:r>
    </w:p>
    <w:p w:rsidR="00B74CD8" w:rsidRPr="00121127" w:rsidRDefault="00B74CD8" w:rsidP="003E1E6A">
      <w:pPr>
        <w:numPr>
          <w:ilvl w:val="0"/>
          <w:numId w:val="30"/>
        </w:numPr>
        <w:spacing w:after="0" w:line="360" w:lineRule="auto"/>
        <w:ind w:firstLine="709"/>
        <w:jc w:val="both"/>
        <w:rPr>
          <w:sz w:val="28"/>
        </w:rPr>
      </w:pPr>
      <w:r w:rsidRPr="00121127">
        <w:rPr>
          <w:sz w:val="28"/>
        </w:rPr>
        <w:t>Цепов Л.М., Николаев А.И. Регуляция регенерации при хирур</w:t>
      </w:r>
      <w:r w:rsidRPr="00121127">
        <w:rPr>
          <w:sz w:val="28"/>
        </w:rPr>
        <w:softHyphen/>
        <w:t>ги</w:t>
      </w:r>
      <w:r w:rsidRPr="00121127">
        <w:rPr>
          <w:sz w:val="28"/>
        </w:rPr>
        <w:softHyphen/>
        <w:t>ческих вмешательствах на пародонте (обзор литературы) // Пародонтология. – С.-Пб., 2002. - № 1-2 (23). – С. 32-36.</w:t>
      </w:r>
    </w:p>
    <w:p w:rsidR="00B74CD8" w:rsidRPr="00121127" w:rsidRDefault="00B74CD8" w:rsidP="003E1E6A">
      <w:pPr>
        <w:numPr>
          <w:ilvl w:val="0"/>
          <w:numId w:val="30"/>
        </w:numPr>
        <w:spacing w:after="0" w:line="360" w:lineRule="auto"/>
        <w:ind w:firstLine="709"/>
        <w:jc w:val="both"/>
        <w:rPr>
          <w:sz w:val="28"/>
        </w:rPr>
      </w:pPr>
      <w:r w:rsidRPr="00121127">
        <w:rPr>
          <w:sz w:val="28"/>
        </w:rPr>
        <w:t>Черныш В.Ф., Шутов Ю.Н., Ковалевский А.М. Новые методы в хирургии пародонта // Пародонтология. – С.-Пб., 1997. - № 4 (6). – С. 19-23.</w:t>
      </w:r>
    </w:p>
    <w:p w:rsidR="00B74CD8" w:rsidRPr="00121127" w:rsidRDefault="00B74CD8" w:rsidP="003E1E6A">
      <w:pPr>
        <w:numPr>
          <w:ilvl w:val="0"/>
          <w:numId w:val="30"/>
        </w:numPr>
        <w:spacing w:after="0" w:line="360" w:lineRule="auto"/>
        <w:ind w:firstLine="709"/>
        <w:jc w:val="both"/>
        <w:rPr>
          <w:sz w:val="28"/>
        </w:rPr>
      </w:pPr>
      <w:r w:rsidRPr="00121127">
        <w:rPr>
          <w:sz w:val="28"/>
        </w:rPr>
        <w:t>Черныш В.Ф., Ловыгин С.И.., Тихонов А.В.  Использование принципа направленной регенерации тканей (НРТ) при проведении лоскутной операции без применения мембранных барьеров // Пародонтология. – С.-Пб., 2002. - № 1-2 (23). – С. 37-40.</w:t>
      </w:r>
    </w:p>
    <w:p w:rsidR="00B74CD8" w:rsidRPr="00121127" w:rsidRDefault="00B74CD8" w:rsidP="003E1E6A">
      <w:pPr>
        <w:numPr>
          <w:ilvl w:val="0"/>
          <w:numId w:val="30"/>
        </w:numPr>
        <w:spacing w:after="0" w:line="360" w:lineRule="auto"/>
        <w:ind w:firstLine="709"/>
        <w:jc w:val="both"/>
        <w:rPr>
          <w:sz w:val="28"/>
        </w:rPr>
      </w:pPr>
      <w:r w:rsidRPr="00121127">
        <w:rPr>
          <w:sz w:val="28"/>
        </w:rPr>
        <w:t>Чиркова Т.Д. Применение трикальцийфосфата в комплексном лечении пародонтита: Автореф. дис... канд. мед. наук. – М., 1990. – 20 с.</w:t>
      </w:r>
    </w:p>
    <w:p w:rsidR="00B74CD8" w:rsidRPr="00121127" w:rsidRDefault="00B74CD8" w:rsidP="003E1E6A">
      <w:pPr>
        <w:numPr>
          <w:ilvl w:val="0"/>
          <w:numId w:val="30"/>
        </w:numPr>
        <w:spacing w:after="0" w:line="360" w:lineRule="auto"/>
        <w:ind w:firstLine="709"/>
        <w:jc w:val="both"/>
        <w:rPr>
          <w:sz w:val="28"/>
        </w:rPr>
      </w:pPr>
      <w:r w:rsidRPr="00121127">
        <w:rPr>
          <w:sz w:val="28"/>
        </w:rPr>
        <w:t>Чумакова Ю.Г. К вопросу о механизме резорбции альвеолярного о</w:t>
      </w:r>
      <w:r w:rsidRPr="00121127">
        <w:rPr>
          <w:sz w:val="28"/>
        </w:rPr>
        <w:t>т</w:t>
      </w:r>
      <w:r w:rsidRPr="00121127">
        <w:rPr>
          <w:sz w:val="28"/>
        </w:rPr>
        <w:t>рост</w:t>
      </w:r>
      <w:r w:rsidRPr="00121127">
        <w:rPr>
          <w:sz w:val="28"/>
        </w:rPr>
        <w:softHyphen/>
      </w:r>
      <w:r w:rsidRPr="00121127">
        <w:rPr>
          <w:sz w:val="28"/>
        </w:rPr>
        <w:softHyphen/>
        <w:t>ка у больных генерализованным пар</w:t>
      </w:r>
      <w:r w:rsidRPr="00121127">
        <w:rPr>
          <w:sz w:val="28"/>
        </w:rPr>
        <w:t>о</w:t>
      </w:r>
      <w:r w:rsidRPr="00121127">
        <w:rPr>
          <w:sz w:val="28"/>
        </w:rPr>
        <w:t>донтитом // Вісник стоматології. – 2003. – Спец. випуск, № 1. – С. 28-38.</w:t>
      </w:r>
    </w:p>
    <w:p w:rsidR="00B74CD8" w:rsidRPr="00121127" w:rsidRDefault="00B74CD8" w:rsidP="003E1E6A">
      <w:pPr>
        <w:numPr>
          <w:ilvl w:val="0"/>
          <w:numId w:val="30"/>
        </w:numPr>
        <w:shd w:val="clear" w:color="auto" w:fill="FFFFFF"/>
        <w:spacing w:after="0" w:line="360" w:lineRule="auto"/>
        <w:ind w:firstLine="709"/>
        <w:jc w:val="both"/>
        <w:rPr>
          <w:sz w:val="28"/>
          <w:szCs w:val="28"/>
        </w:rPr>
      </w:pPr>
      <w:r w:rsidRPr="00121127">
        <w:rPr>
          <w:sz w:val="28"/>
          <w:szCs w:val="28"/>
        </w:rPr>
        <w:t xml:space="preserve">Чумакова Ю.Г., Перекрест В.В. Обгрунтування вибору сучасних антибіотиків для раціональної антибікробної терапії генералізованого </w:t>
      </w:r>
      <w:r w:rsidRPr="00121127">
        <w:rPr>
          <w:sz w:val="28"/>
          <w:szCs w:val="28"/>
        </w:rPr>
        <w:lastRenderedPageBreak/>
        <w:t>пародонтиту// Медичні перспективи.- Дніпропетровськ, 2003.-Т.</w:t>
      </w:r>
      <w:r w:rsidRPr="00121127">
        <w:rPr>
          <w:sz w:val="28"/>
          <w:szCs w:val="28"/>
          <w:lang w:val="en-US"/>
        </w:rPr>
        <w:t>VIII</w:t>
      </w:r>
      <w:r w:rsidRPr="00121127">
        <w:rPr>
          <w:sz w:val="28"/>
          <w:szCs w:val="28"/>
        </w:rPr>
        <w:t>, №3.-С.46-52.</w:t>
      </w:r>
    </w:p>
    <w:p w:rsidR="00B74CD8" w:rsidRPr="00121127" w:rsidRDefault="00B74CD8" w:rsidP="003E1E6A">
      <w:pPr>
        <w:numPr>
          <w:ilvl w:val="0"/>
          <w:numId w:val="30"/>
        </w:numPr>
        <w:spacing w:after="0" w:line="360" w:lineRule="auto"/>
        <w:ind w:firstLine="709"/>
        <w:jc w:val="both"/>
        <w:rPr>
          <w:sz w:val="28"/>
        </w:rPr>
      </w:pPr>
      <w:r w:rsidRPr="00121127">
        <w:rPr>
          <w:sz w:val="28"/>
        </w:rPr>
        <w:t>Чумакова Ю.Г., Розсаханова Л.М., Левицький А.П. Вплив фітоестро</w:t>
      </w:r>
      <w:r w:rsidRPr="00121127">
        <w:rPr>
          <w:sz w:val="28"/>
        </w:rPr>
        <w:softHyphen/>
        <w:t>ге</w:t>
      </w:r>
      <w:r w:rsidRPr="00121127">
        <w:rPr>
          <w:sz w:val="28"/>
        </w:rPr>
        <w:softHyphen/>
        <w:t>нів на стан кісткової тканини і показники мінерального обміну при експер</w:t>
      </w:r>
      <w:r w:rsidRPr="00121127">
        <w:rPr>
          <w:sz w:val="28"/>
        </w:rPr>
        <w:t>и</w:t>
      </w:r>
      <w:r w:rsidRPr="00121127">
        <w:rPr>
          <w:sz w:val="28"/>
        </w:rPr>
        <w:t>мен</w:t>
      </w:r>
      <w:r w:rsidRPr="00121127">
        <w:rPr>
          <w:sz w:val="28"/>
        </w:rPr>
        <w:softHyphen/>
        <w:t>таль</w:t>
      </w:r>
      <w:r w:rsidRPr="00121127">
        <w:rPr>
          <w:sz w:val="28"/>
        </w:rPr>
        <w:softHyphen/>
        <w:t>ному пародонтиті у щурів // Одеський медичний журнал. – 2003. - № 5 (79). – С. 35-39.</w:t>
      </w:r>
    </w:p>
    <w:p w:rsidR="00B74CD8" w:rsidRPr="00121127" w:rsidRDefault="00B74CD8" w:rsidP="003E1E6A">
      <w:pPr>
        <w:numPr>
          <w:ilvl w:val="0"/>
          <w:numId w:val="30"/>
        </w:numPr>
        <w:spacing w:after="0" w:line="360" w:lineRule="auto"/>
        <w:ind w:firstLine="709"/>
        <w:jc w:val="both"/>
        <w:rPr>
          <w:sz w:val="28"/>
        </w:rPr>
      </w:pPr>
      <w:r w:rsidRPr="00121127">
        <w:rPr>
          <w:sz w:val="28"/>
        </w:rPr>
        <w:t>Чупахин П.В. Применение силиконовых мембран для направленной регенерации тканей пародонта // Нау</w:t>
      </w:r>
      <w:r w:rsidRPr="00121127">
        <w:rPr>
          <w:sz w:val="28"/>
        </w:rPr>
        <w:softHyphen/>
        <w:t xml:space="preserve">ка – практике: Материалы научной сессии ЦНИИС, посвящ. 35-летию ин-та. – М., 1998. – С. 174-177.   </w:t>
      </w:r>
    </w:p>
    <w:p w:rsidR="00B74CD8" w:rsidRPr="00121127" w:rsidRDefault="00B74CD8" w:rsidP="003E1E6A">
      <w:pPr>
        <w:numPr>
          <w:ilvl w:val="0"/>
          <w:numId w:val="30"/>
        </w:numPr>
        <w:spacing w:after="0" w:line="360" w:lineRule="auto"/>
        <w:ind w:firstLine="709"/>
        <w:jc w:val="both"/>
        <w:rPr>
          <w:sz w:val="28"/>
        </w:rPr>
      </w:pPr>
      <w:r w:rsidRPr="00121127">
        <w:rPr>
          <w:sz w:val="28"/>
        </w:rPr>
        <w:t>Шакула Л.В. Сравнительная оценка применения трансплантационных материалов в комплексном лечении больных с заболеваниями пародонта: Автореф. дис... канд. мед. наук. – М., 1987. – 17 с.</w:t>
      </w:r>
    </w:p>
    <w:p w:rsidR="00B74CD8" w:rsidRPr="00121127" w:rsidRDefault="00B74CD8" w:rsidP="003E1E6A">
      <w:pPr>
        <w:numPr>
          <w:ilvl w:val="0"/>
          <w:numId w:val="30"/>
        </w:numPr>
        <w:spacing w:after="0" w:line="360" w:lineRule="auto"/>
        <w:ind w:firstLine="709"/>
        <w:jc w:val="both"/>
        <w:rPr>
          <w:sz w:val="28"/>
        </w:rPr>
      </w:pPr>
      <w:r w:rsidRPr="00121127">
        <w:rPr>
          <w:sz w:val="28"/>
        </w:rPr>
        <w:t>Шторм А.А. Хирургические методы лечения заболеваний пародонта // Пародонтология. – С.-Пб., 1997. - № 1 (3). – С. 7-13.</w:t>
      </w:r>
    </w:p>
    <w:p w:rsidR="00B74CD8" w:rsidRPr="00121127" w:rsidRDefault="00B74CD8" w:rsidP="003E1E6A">
      <w:pPr>
        <w:numPr>
          <w:ilvl w:val="0"/>
          <w:numId w:val="30"/>
        </w:numPr>
        <w:spacing w:after="0" w:line="360" w:lineRule="auto"/>
        <w:ind w:firstLine="709"/>
        <w:jc w:val="both"/>
        <w:rPr>
          <w:sz w:val="28"/>
        </w:rPr>
      </w:pPr>
      <w:r w:rsidRPr="00121127">
        <w:rPr>
          <w:sz w:val="28"/>
        </w:rPr>
        <w:t>Юнкеров В.И., Григорьев С.Г. Математико-статистическая обработка данных медицинских исследований. – С.-Пб.: ВмедА, 2002. – 266 с.</w:t>
      </w:r>
    </w:p>
    <w:p w:rsidR="00B74CD8" w:rsidRPr="00121127" w:rsidRDefault="00B74CD8" w:rsidP="003E1E6A">
      <w:pPr>
        <w:numPr>
          <w:ilvl w:val="0"/>
          <w:numId w:val="30"/>
        </w:numPr>
        <w:spacing w:after="0" w:line="360" w:lineRule="auto"/>
        <w:ind w:firstLine="709"/>
        <w:jc w:val="both"/>
        <w:rPr>
          <w:sz w:val="28"/>
        </w:rPr>
      </w:pPr>
      <w:r w:rsidRPr="00121127">
        <w:rPr>
          <w:sz w:val="28"/>
        </w:rPr>
        <w:t xml:space="preserve">Юрченко М.Ю., Шумский А.В. Хирургическое лечение пародонтита с применением обогащенной тромбоцитами плазмы // Клиническая стоматология. – 2003. - № 2. – С. 46-48.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A comparism of topical ketorolac, systemic flurbiprofen and placebo for the inhibition of bone loss in adult periodontitis / M.K. Jeffcoat, M.C. Reddy, S. Haigh et al. // J. Periodontol. – 1995. – Vol. 66, N. 5. – P. 329-338.</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US"/>
        </w:rPr>
        <w:t xml:space="preserve">Bacteroides gingivalis stimulates bone resorption via interleukin-1 production by mononuclear cells. </w:t>
      </w:r>
      <w:r w:rsidRPr="00121127">
        <w:rPr>
          <w:sz w:val="28"/>
          <w:lang w:val="nl-NL"/>
        </w:rPr>
        <w:t xml:space="preserve">The relative role for B.gingivalis endotoxin / Bom-van Noorllos A.A., van der Meer J.W., van de Gevel J.S. et al. // J. Clin. </w:t>
      </w:r>
      <w:r w:rsidRPr="00121127">
        <w:rPr>
          <w:sz w:val="28"/>
          <w:lang w:val="en-US"/>
        </w:rPr>
        <w:t>Periodontol. – 1990. – Vol. 17. – P. 409-413.</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GB"/>
        </w:rPr>
        <w:lastRenderedPageBreak/>
        <w:t>Bando K., Nitta H., Matsubara M., Ishikawa I. Bone mineral density in periodontally healthy and edentulous postmenopausal women // Ann. Periodontol. -1998. - Vol. 3, № 1. - P. 322-326.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Blumenthal N., Steiberg J. The use of the collagen membrane barrier in conjun</w:t>
      </w:r>
      <w:r w:rsidRPr="00121127">
        <w:rPr>
          <w:sz w:val="28"/>
          <w:lang w:val="en-US"/>
        </w:rPr>
        <w:softHyphen/>
        <w:t>ction with combined demine</w:t>
      </w:r>
      <w:r w:rsidRPr="00121127">
        <w:rPr>
          <w:sz w:val="28"/>
          <w:lang w:val="en-US"/>
        </w:rPr>
        <w:softHyphen/>
        <w:t xml:space="preserve">ralized bone-collagen gel implants in human infrabony defects // J. Periodontol. – 1990. – Vol. 61. – P. 319-327.  </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Beres</w:t>
      </w:r>
      <w:r w:rsidRPr="00121127">
        <w:rPr>
          <w:sz w:val="28"/>
        </w:rPr>
        <w:t xml:space="preserve"> </w:t>
      </w:r>
      <w:r w:rsidRPr="00121127">
        <w:rPr>
          <w:sz w:val="28"/>
          <w:lang w:val="en-US"/>
        </w:rPr>
        <w:t>M</w:t>
      </w:r>
      <w:r w:rsidRPr="00121127">
        <w:rPr>
          <w:sz w:val="28"/>
        </w:rPr>
        <w:t xml:space="preserve">., </w:t>
      </w:r>
      <w:r w:rsidRPr="00121127">
        <w:rPr>
          <w:sz w:val="28"/>
          <w:lang w:val="en-US"/>
        </w:rPr>
        <w:t>Durovic</w:t>
      </w:r>
      <w:r w:rsidRPr="00121127">
        <w:rPr>
          <w:sz w:val="28"/>
        </w:rPr>
        <w:t xml:space="preserve"> </w:t>
      </w:r>
      <w:r w:rsidRPr="00121127">
        <w:rPr>
          <w:sz w:val="28"/>
          <w:lang w:val="en-US"/>
        </w:rPr>
        <w:t>E</w:t>
      </w:r>
      <w:r w:rsidRPr="00121127">
        <w:rPr>
          <w:sz w:val="28"/>
        </w:rPr>
        <w:t xml:space="preserve">., </w:t>
      </w:r>
      <w:r w:rsidRPr="00121127">
        <w:rPr>
          <w:sz w:val="28"/>
          <w:lang w:val="en-US"/>
        </w:rPr>
        <w:t>Hugec</w:t>
      </w:r>
      <w:r w:rsidRPr="00121127">
        <w:rPr>
          <w:sz w:val="28"/>
        </w:rPr>
        <w:t xml:space="preserve"> </w:t>
      </w:r>
      <w:r w:rsidRPr="00121127">
        <w:rPr>
          <w:sz w:val="28"/>
          <w:lang w:val="en-US"/>
        </w:rPr>
        <w:t>P</w:t>
      </w:r>
      <w:r w:rsidRPr="00121127">
        <w:rPr>
          <w:sz w:val="28"/>
        </w:rPr>
        <w:t xml:space="preserve">., </w:t>
      </w:r>
      <w:r w:rsidRPr="00121127">
        <w:rPr>
          <w:sz w:val="28"/>
          <w:lang w:val="en-US"/>
        </w:rPr>
        <w:t>Hugecova</w:t>
      </w:r>
      <w:r w:rsidRPr="00121127">
        <w:rPr>
          <w:sz w:val="28"/>
        </w:rPr>
        <w:t xml:space="preserve"> </w:t>
      </w:r>
      <w:r w:rsidRPr="00121127">
        <w:rPr>
          <w:sz w:val="28"/>
          <w:lang w:val="en-US"/>
        </w:rPr>
        <w:t>A</w:t>
      </w:r>
      <w:r w:rsidRPr="00121127">
        <w:rPr>
          <w:sz w:val="28"/>
        </w:rPr>
        <w:t>. Методы, способствующие излечению пародонта // Новое в стоматологии. – 2002. - № 8 (108). – С. 45-51.</w:t>
      </w:r>
    </w:p>
    <w:p w:rsidR="00B74CD8" w:rsidRPr="00121127" w:rsidRDefault="00B74CD8" w:rsidP="003E1E6A">
      <w:pPr>
        <w:numPr>
          <w:ilvl w:val="0"/>
          <w:numId w:val="30"/>
        </w:numPr>
        <w:shd w:val="clear" w:color="auto" w:fill="FFFFFF"/>
        <w:spacing w:after="0" w:line="360" w:lineRule="auto"/>
        <w:ind w:firstLine="709"/>
        <w:jc w:val="both"/>
        <w:rPr>
          <w:sz w:val="28"/>
          <w:szCs w:val="28"/>
        </w:rPr>
      </w:pPr>
      <w:smartTag w:uri="urn:schemas:contacts" w:element="Sn">
        <w:r w:rsidRPr="00121127">
          <w:rPr>
            <w:iCs/>
            <w:sz w:val="28"/>
            <w:szCs w:val="28"/>
            <w:lang w:val="en-US"/>
          </w:rPr>
          <w:t>Barton</w:t>
        </w:r>
      </w:smartTag>
      <w:r w:rsidRPr="00121127">
        <w:rPr>
          <w:iCs/>
          <w:sz w:val="28"/>
          <w:szCs w:val="28"/>
        </w:rPr>
        <w:t xml:space="preserve"> </w:t>
      </w:r>
      <w:r w:rsidRPr="00121127">
        <w:rPr>
          <w:iCs/>
          <w:sz w:val="28"/>
          <w:szCs w:val="28"/>
          <w:lang w:val="en-US"/>
        </w:rPr>
        <w:t>P</w:t>
      </w:r>
      <w:r w:rsidRPr="00121127">
        <w:rPr>
          <w:iCs/>
          <w:sz w:val="28"/>
          <w:szCs w:val="28"/>
        </w:rPr>
        <w:t>.</w:t>
      </w:r>
      <w:r w:rsidRPr="00121127">
        <w:rPr>
          <w:iCs/>
          <w:sz w:val="28"/>
          <w:szCs w:val="28"/>
          <w:lang w:val="en-US"/>
        </w:rPr>
        <w:t>M</w:t>
      </w:r>
      <w:r w:rsidRPr="00121127">
        <w:rPr>
          <w:iCs/>
          <w:sz w:val="28"/>
          <w:szCs w:val="28"/>
        </w:rPr>
        <w:t xml:space="preserve">., </w:t>
      </w:r>
      <w:smartTag w:uri="urn:schemas-microsoft-com:office:smarttags" w:element="place">
        <w:smartTag w:uri="urn:schemas:contacts" w:element="GivenName">
          <w:smartTag w:uri="urn:schemas-microsoft-com:office:smarttags" w:element="City">
            <w:r w:rsidRPr="00121127">
              <w:rPr>
                <w:iCs/>
                <w:sz w:val="28"/>
                <w:szCs w:val="28"/>
                <w:lang w:val="en-US"/>
              </w:rPr>
              <w:t>Marshall</w:t>
            </w:r>
          </w:smartTag>
        </w:smartTag>
      </w:smartTag>
      <w:r w:rsidRPr="00121127">
        <w:rPr>
          <w:iCs/>
          <w:sz w:val="28"/>
          <w:szCs w:val="28"/>
        </w:rPr>
        <w:t xml:space="preserve">, </w:t>
      </w:r>
      <w:r w:rsidRPr="00121127">
        <w:rPr>
          <w:iCs/>
          <w:sz w:val="28"/>
          <w:szCs w:val="28"/>
          <w:lang w:val="en-US"/>
        </w:rPr>
        <w:t>Georgiou</w:t>
      </w:r>
      <w:r w:rsidRPr="00121127">
        <w:rPr>
          <w:iCs/>
          <w:sz w:val="28"/>
          <w:szCs w:val="28"/>
        </w:rPr>
        <w:t xml:space="preserve"> </w:t>
      </w:r>
      <w:r w:rsidRPr="00121127">
        <w:rPr>
          <w:iCs/>
          <w:sz w:val="28"/>
          <w:szCs w:val="28"/>
          <w:lang w:val="en-US"/>
        </w:rPr>
        <w:t>T</w:t>
      </w:r>
      <w:r w:rsidRPr="00121127">
        <w:rPr>
          <w:iCs/>
          <w:sz w:val="28"/>
          <w:szCs w:val="28"/>
        </w:rPr>
        <w:t xml:space="preserve">., </w:t>
      </w:r>
      <w:smartTag w:uri="urn:schemas-microsoft-com:office:smarttags" w:element="PersonName">
        <w:smartTag w:uri="urn:schemas:contacts" w:element="GivenName">
          <w:r w:rsidRPr="00121127">
            <w:rPr>
              <w:iCs/>
              <w:sz w:val="28"/>
              <w:szCs w:val="28"/>
              <w:lang w:val="en-US"/>
            </w:rPr>
            <w:t>Mercado</w:t>
          </w:r>
        </w:smartTag>
        <w:r w:rsidRPr="00121127">
          <w:rPr>
            <w:iCs/>
            <w:sz w:val="28"/>
            <w:szCs w:val="28"/>
          </w:rPr>
          <w:t xml:space="preserve"> </w:t>
        </w:r>
        <w:smartTag w:uri="urn:schemas:contacts" w:element="middlename">
          <w:r w:rsidRPr="00121127">
            <w:rPr>
              <w:iCs/>
              <w:sz w:val="28"/>
              <w:szCs w:val="28"/>
              <w:lang w:val="en-US"/>
            </w:rPr>
            <w:t>F</w:t>
          </w:r>
          <w:r w:rsidRPr="00121127">
            <w:rPr>
              <w:iCs/>
              <w:sz w:val="28"/>
              <w:szCs w:val="28"/>
            </w:rPr>
            <w:t>.</w:t>
          </w:r>
          <w:r w:rsidRPr="00121127">
            <w:rPr>
              <w:iCs/>
              <w:sz w:val="28"/>
              <w:szCs w:val="28"/>
              <w:lang w:val="en-US"/>
            </w:rPr>
            <w:t>B</w:t>
          </w:r>
          <w:r w:rsidRPr="00121127">
            <w:rPr>
              <w:iCs/>
              <w:sz w:val="28"/>
              <w:szCs w:val="28"/>
            </w:rPr>
            <w:t>.</w:t>
          </w:r>
        </w:smartTag>
      </w:smartTag>
      <w:r w:rsidRPr="00121127">
        <w:rPr>
          <w:iCs/>
          <w:sz w:val="28"/>
          <w:szCs w:val="28"/>
        </w:rPr>
        <w:t xml:space="preserve"> Заболевания пародонта и здоровье// Пародонтология. – 2003.- № 3.- С. 3-7.</w:t>
      </w:r>
    </w:p>
    <w:p w:rsidR="00B74CD8" w:rsidRPr="00B74CD8" w:rsidRDefault="00B74CD8" w:rsidP="003E1E6A">
      <w:pPr>
        <w:numPr>
          <w:ilvl w:val="0"/>
          <w:numId w:val="30"/>
        </w:numPr>
        <w:spacing w:after="0" w:line="360" w:lineRule="auto"/>
        <w:ind w:firstLine="709"/>
        <w:jc w:val="both"/>
        <w:rPr>
          <w:sz w:val="28"/>
          <w:lang w:val="en-US"/>
        </w:rPr>
      </w:pPr>
      <w:smartTag w:uri="urn:schemas-microsoft-com:office:smarttags" w:element="City">
        <w:r w:rsidRPr="00121127">
          <w:rPr>
            <w:sz w:val="28"/>
            <w:lang w:val="en-US"/>
          </w:rPr>
          <w:t>Binkley</w:t>
        </w:r>
      </w:smartTag>
      <w:r w:rsidRPr="00B74CD8">
        <w:rPr>
          <w:sz w:val="28"/>
          <w:lang w:val="en-US"/>
        </w:rPr>
        <w:t xml:space="preserve"> </w:t>
      </w:r>
      <w:r w:rsidRPr="00121127">
        <w:rPr>
          <w:sz w:val="28"/>
          <w:lang w:val="en-US"/>
        </w:rPr>
        <w:t>N</w:t>
      </w:r>
      <w:r w:rsidRPr="00B74CD8">
        <w:rPr>
          <w:sz w:val="28"/>
          <w:lang w:val="en-US"/>
        </w:rPr>
        <w:t>.</w:t>
      </w:r>
      <w:r w:rsidRPr="00121127">
        <w:rPr>
          <w:sz w:val="28"/>
          <w:lang w:val="en-US"/>
        </w:rPr>
        <w:t>C</w:t>
      </w:r>
      <w:r w:rsidRPr="00B74CD8">
        <w:rPr>
          <w:sz w:val="28"/>
          <w:lang w:val="en-US"/>
        </w:rPr>
        <w:t xml:space="preserve">., </w:t>
      </w:r>
      <w:r w:rsidRPr="00121127">
        <w:rPr>
          <w:sz w:val="28"/>
          <w:lang w:val="en-US"/>
        </w:rPr>
        <w:t>Suttie</w:t>
      </w:r>
      <w:r w:rsidRPr="00B74CD8">
        <w:rPr>
          <w:sz w:val="28"/>
          <w:lang w:val="en-US"/>
        </w:rPr>
        <w:t xml:space="preserve"> </w:t>
      </w:r>
      <w:r w:rsidRPr="00121127">
        <w:rPr>
          <w:sz w:val="28"/>
          <w:lang w:val="en-US"/>
        </w:rPr>
        <w:t>J</w:t>
      </w:r>
      <w:r w:rsidRPr="00B74CD8">
        <w:rPr>
          <w:sz w:val="28"/>
          <w:lang w:val="en-US"/>
        </w:rPr>
        <w:t>.</w:t>
      </w:r>
      <w:r w:rsidRPr="00121127">
        <w:rPr>
          <w:sz w:val="28"/>
          <w:lang w:val="en-US"/>
        </w:rPr>
        <w:t>W</w:t>
      </w:r>
      <w:r w:rsidRPr="00B74CD8">
        <w:rPr>
          <w:sz w:val="28"/>
          <w:lang w:val="en-US"/>
        </w:rPr>
        <w:t xml:space="preserve">. </w:t>
      </w:r>
      <w:r w:rsidRPr="00121127">
        <w:rPr>
          <w:sz w:val="28"/>
          <w:lang w:val="en-US"/>
        </w:rPr>
        <w:t>Vitamin</w:t>
      </w:r>
      <w:r w:rsidRPr="00B74CD8">
        <w:rPr>
          <w:sz w:val="28"/>
          <w:lang w:val="en-US"/>
        </w:rPr>
        <w:t xml:space="preserve"> </w:t>
      </w:r>
      <w:r w:rsidRPr="00121127">
        <w:rPr>
          <w:sz w:val="28"/>
          <w:lang w:val="en-US"/>
        </w:rPr>
        <w:t>K</w:t>
      </w:r>
      <w:r w:rsidRPr="00B74CD8">
        <w:rPr>
          <w:sz w:val="28"/>
          <w:lang w:val="en-US"/>
        </w:rPr>
        <w:t xml:space="preserve"> </w:t>
      </w:r>
      <w:r w:rsidRPr="00121127">
        <w:rPr>
          <w:sz w:val="28"/>
          <w:lang w:val="en-US"/>
        </w:rPr>
        <w:t>nutrition</w:t>
      </w:r>
      <w:r w:rsidRPr="00B74CD8">
        <w:rPr>
          <w:sz w:val="28"/>
          <w:lang w:val="en-US"/>
        </w:rPr>
        <w:t xml:space="preserve"> </w:t>
      </w:r>
      <w:r w:rsidRPr="00121127">
        <w:rPr>
          <w:sz w:val="28"/>
          <w:lang w:val="en-US"/>
        </w:rPr>
        <w:t>and</w:t>
      </w:r>
      <w:r w:rsidRPr="00B74CD8">
        <w:rPr>
          <w:sz w:val="28"/>
          <w:lang w:val="en-US"/>
        </w:rPr>
        <w:t xml:space="preserve"> </w:t>
      </w:r>
      <w:r w:rsidRPr="00121127">
        <w:rPr>
          <w:sz w:val="28"/>
          <w:lang w:val="en-US"/>
        </w:rPr>
        <w:t>osteoporosis</w:t>
      </w:r>
      <w:r w:rsidRPr="00B74CD8">
        <w:rPr>
          <w:sz w:val="28"/>
          <w:lang w:val="en-US"/>
        </w:rPr>
        <w:t xml:space="preserve"> // </w:t>
      </w:r>
      <w:r w:rsidRPr="00121127">
        <w:rPr>
          <w:sz w:val="28"/>
          <w:lang w:val="en-US"/>
        </w:rPr>
        <w:t>J</w:t>
      </w:r>
      <w:r w:rsidRPr="00B74CD8">
        <w:rPr>
          <w:sz w:val="28"/>
          <w:lang w:val="en-US"/>
        </w:rPr>
        <w:t xml:space="preserve">. </w:t>
      </w:r>
      <w:r w:rsidRPr="00121127">
        <w:rPr>
          <w:sz w:val="28"/>
          <w:lang w:val="en-US"/>
        </w:rPr>
        <w:t>Nutrition</w:t>
      </w:r>
      <w:r w:rsidRPr="00B74CD8">
        <w:rPr>
          <w:sz w:val="28"/>
          <w:lang w:val="en-US"/>
        </w:rPr>
        <w:t xml:space="preserve">. – 1995. – </w:t>
      </w:r>
      <w:r w:rsidRPr="00121127">
        <w:rPr>
          <w:sz w:val="28"/>
          <w:lang w:val="en-US"/>
        </w:rPr>
        <w:t>Vol</w:t>
      </w:r>
      <w:r w:rsidRPr="00B74CD8">
        <w:rPr>
          <w:sz w:val="28"/>
          <w:lang w:val="en-US"/>
        </w:rPr>
        <w:t xml:space="preserve">. 125. – </w:t>
      </w:r>
      <w:r w:rsidRPr="00121127">
        <w:rPr>
          <w:sz w:val="28"/>
          <w:lang w:val="en-US"/>
        </w:rPr>
        <w:t>P</w:t>
      </w:r>
      <w:r w:rsidRPr="00B74CD8">
        <w:rPr>
          <w:sz w:val="28"/>
          <w:lang w:val="en-US"/>
        </w:rPr>
        <w:t>. 1812-1821.</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Birkedal-Hansen H. Role of cytokines and inflammatory mediators in tissue destruction // J. Periodont. Res. – 1993. – Vol. 28. – P. 500-510.</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Bone resorption and local interleukin-1α and interleukin-1β synthesis induced by Actinobacillus actinomycetemcomitans and Porphyromonas gingivalis lipopolysaccaride / E. Nishida, Y. Hara, T. Kaneko et al. // J. Periodont. Res. – 2001. – Vol. 36, N. 1. – P. 1-8.</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 xml:space="preserve">Brandi M.L. New treatment strategies: ipriflavone, strontium, vitamin D metabolites and analogs // Am. J. Med. – 1993. – Vol. 95 (Suppl. </w:t>
      </w:r>
      <w:r w:rsidRPr="00121127">
        <w:rPr>
          <w:sz w:val="28"/>
        </w:rPr>
        <w:t>5</w:t>
      </w:r>
      <w:r w:rsidRPr="00121127">
        <w:rPr>
          <w:sz w:val="28"/>
          <w:lang w:val="en-US"/>
        </w:rPr>
        <w:t>A</w:t>
      </w:r>
      <w:r w:rsidRPr="00121127">
        <w:rPr>
          <w:sz w:val="28"/>
        </w:rPr>
        <w:t xml:space="preserve">). – </w:t>
      </w:r>
      <w:r w:rsidRPr="00121127">
        <w:rPr>
          <w:sz w:val="28"/>
          <w:lang w:val="en-US"/>
        </w:rPr>
        <w:t>P</w:t>
      </w:r>
      <w:r w:rsidRPr="00121127">
        <w:rPr>
          <w:sz w:val="28"/>
        </w:rPr>
        <w:t>. 69-74.</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Buchman</w:t>
      </w:r>
      <w:r w:rsidRPr="00121127">
        <w:rPr>
          <w:sz w:val="28"/>
        </w:rPr>
        <w:t xml:space="preserve"> </w:t>
      </w:r>
      <w:r w:rsidRPr="00121127">
        <w:rPr>
          <w:sz w:val="28"/>
          <w:lang w:val="en-US"/>
        </w:rPr>
        <w:t>R</w:t>
      </w:r>
      <w:r w:rsidRPr="00121127">
        <w:rPr>
          <w:sz w:val="28"/>
        </w:rPr>
        <w:t>. Факторы риска в пародонтологии. Комплексная терапия заболеваний пародонта у пациентов, входящих в группу риска // Новое в стоматологии. – 2002. - № 8 (108). – С. 10-13.</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Canalis E. Growth hormone, skeletal growth factors and osteoporosis // Endocr. Pract. – 1995. – Vol. 1. – P. 39-43.</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Canalis E., Hock J.M., Raisz L.G. Parathyroid hormone: Anabolic and catabolic effects on bone and interactions with growth factors. – Eds. Bilezikian J.P., Marcus R., Levine M.A. – </w:t>
      </w:r>
      <w:smartTag w:uri="urn:schemas-microsoft-com:office:smarttags" w:element="State">
        <w:smartTag w:uri="urn:schemas-microsoft-com:office:smarttags" w:element="place">
          <w:r w:rsidRPr="00121127">
            <w:rPr>
              <w:sz w:val="28"/>
              <w:lang w:val="en-US"/>
            </w:rPr>
            <w:t>New York</w:t>
          </w:r>
        </w:smartTag>
      </w:smartTag>
      <w:r w:rsidRPr="00121127">
        <w:rPr>
          <w:sz w:val="28"/>
          <w:lang w:val="en-US"/>
        </w:rPr>
        <w:t>: Raven Press, 1994. – P. 65-82.</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lastRenderedPageBreak/>
        <w:t>Cellular inflammatory response to porcine collagen membranes / Patino M.G., Neiders M.E., Andreana S., Noble B., Cohen R.E. // J. Periodontol Res. – 2003. – Vol. 38, N. 5. – P. 458-464.</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C5a modulation of interleukin-1 beta - induced interleukin-6 production by human osteoblast-like cells / J.M. Pobanz, R.A. Reinhardt, S. Koka et al. // J. Periodontal. Res. – 2000. – Vol. 35, N. 3. – P. 137-145.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Clinical outcomes following treatment of human intrabony defects with GTR/bone replacement material or access flap alone: A multicenter randomized controlled clinical trial / M.S. Tonetti, P. Cortellini, N.P. Lang et al. // J. Clin. Periodontol. – 2004. - Vol. 31, N. 9. – P. 770-776.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Concentration of intreleukin-1β and neutrophil elastase activity in gingival crevicular fluid during experimental gingivitis / J.R. Gonzales, J.M. Herrmann, R.H. Boedeker et al. // J. Clin. Periodontol. – 2001. – Vol. 28, N. 6. – P. 544-549.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Cooper L.F. Systemic effectors of alveolar bone mass and implications in dental // Periodontol. 2000. – 2000. – Vol. 23, N. 1. – P. 103-109. </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Cortellini</w:t>
      </w:r>
      <w:r w:rsidRPr="00121127">
        <w:rPr>
          <w:sz w:val="28"/>
        </w:rPr>
        <w:t xml:space="preserve"> </w:t>
      </w:r>
      <w:r w:rsidRPr="00121127">
        <w:rPr>
          <w:sz w:val="28"/>
          <w:lang w:val="en-US"/>
        </w:rPr>
        <w:t>P</w:t>
      </w:r>
      <w:r w:rsidRPr="00121127">
        <w:rPr>
          <w:sz w:val="28"/>
        </w:rPr>
        <w:t xml:space="preserve">., </w:t>
      </w:r>
      <w:r w:rsidRPr="00121127">
        <w:rPr>
          <w:sz w:val="28"/>
          <w:lang w:val="en-US"/>
        </w:rPr>
        <w:t>Bowers</w:t>
      </w:r>
      <w:r w:rsidRPr="00121127">
        <w:rPr>
          <w:sz w:val="28"/>
        </w:rPr>
        <w:t xml:space="preserve"> </w:t>
      </w:r>
      <w:r w:rsidRPr="00121127">
        <w:rPr>
          <w:sz w:val="28"/>
          <w:lang w:val="en-US"/>
        </w:rPr>
        <w:t>G</w:t>
      </w:r>
      <w:r w:rsidRPr="00121127">
        <w:rPr>
          <w:sz w:val="28"/>
        </w:rPr>
        <w:t>.</w:t>
      </w:r>
      <w:r w:rsidRPr="00121127">
        <w:rPr>
          <w:sz w:val="28"/>
          <w:lang w:val="en-US"/>
        </w:rPr>
        <w:t>M</w:t>
      </w:r>
      <w:r w:rsidRPr="00121127">
        <w:rPr>
          <w:sz w:val="28"/>
        </w:rPr>
        <w:t>. Пародонтальное восстановление костных дефектов // Пародонтология. – С.-Пб., 1997. - № 1 (3). – С. 42-44.</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Crevicular fluid osteocalcin and pyridinoline cross-linked carboxy</w:t>
      </w:r>
      <w:r w:rsidRPr="00121127">
        <w:rPr>
          <w:sz w:val="28"/>
          <w:lang w:val="en-US"/>
        </w:rPr>
        <w:softHyphen/>
        <w:t>ter</w:t>
      </w:r>
      <w:r w:rsidRPr="00121127">
        <w:rPr>
          <w:sz w:val="28"/>
          <w:lang w:val="en-US"/>
        </w:rPr>
        <w:softHyphen/>
        <w:t xml:space="preserve">minal telopeptide of type I collagen (ICTP) as markers of rapid bone turnover in periodontitis. A pilot study in beagle dogs / W.V. Giannobile, S.E. Lynch, R.G. Denmark et al. // J. Clin. Periodontol. – 1995. – Vol. 22, N. 12. – P. 903-910.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Dempster D.W. Bone remodeling // Osteoporosis: etiology, diagnosis, and management. Eds B.L. Riggs, L.J. III Melton. – Second edh. – </w:t>
      </w:r>
      <w:smartTag w:uri="urn:schemas-microsoft-com:office:smarttags" w:element="City">
        <w:smartTag w:uri="urn:schemas-microsoft-com:office:smarttags" w:element="place">
          <w:r w:rsidRPr="00121127">
            <w:rPr>
              <w:sz w:val="28"/>
              <w:lang w:val="en-US"/>
            </w:rPr>
            <w:t>Philadelphia</w:t>
          </w:r>
        </w:smartTag>
      </w:smartTag>
      <w:r w:rsidRPr="00121127">
        <w:rPr>
          <w:sz w:val="28"/>
          <w:lang w:val="en-US"/>
        </w:rPr>
        <w:t>: Lippincott – Raven Publisher, 1995. – P. 67-91.</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Effects of parathyroid hormone and cytokines on prostaglandin E synthesis and bone resorption by human periodontal ligament fibroblasts / S. Saito, M. Saito, P. Ngan et al. // Archs. Oral Biol. – 1990. – Vol. 10. – P. 845-855.</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lastRenderedPageBreak/>
        <w:t>Eickholz P., Hausmann E. Evidence for healing of periodontal defects 5 years after conventional and regenerative therapy: digital subtraction and bone level measurements // J. Clin. Periodontol. – 2002. - Vol. 29, N. 10. – P. 922-928.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Frost H.M. On our age-related bone loss: insights from a new paradigm // J. Bone Miner. Res.</w:t>
      </w:r>
      <w:r w:rsidRPr="00121127">
        <w:rPr>
          <w:noProof/>
          <w:sz w:val="28"/>
        </w:rPr>
        <w:t xml:space="preserve"> – 1997. – Vol. 12. – P. 1539-1546.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Fuller K., Owens L, Chambers T. Macrophage inflammatory protein-l alpha and IL-8 stimulate the motility but suppress the resorption of isolated rat osteoclasts // J. Immunol.</w:t>
      </w:r>
      <w:r w:rsidRPr="00121127">
        <w:rPr>
          <w:noProof/>
          <w:sz w:val="28"/>
          <w:lang w:val="en-US"/>
        </w:rPr>
        <w:t xml:space="preserve"> -1995. -Vol.154, N11. -</w:t>
      </w:r>
      <w:r w:rsidRPr="00121127">
        <w:rPr>
          <w:sz w:val="28"/>
        </w:rPr>
        <w:t>Р</w:t>
      </w:r>
      <w:r w:rsidRPr="00121127">
        <w:rPr>
          <w:sz w:val="28"/>
          <w:lang w:val="en-US"/>
        </w:rPr>
        <w:t>.</w:t>
      </w:r>
      <w:r w:rsidRPr="00121127">
        <w:rPr>
          <w:noProof/>
          <w:sz w:val="28"/>
          <w:lang w:val="en-US"/>
        </w:rPr>
        <w:t>6065-6072.</w:t>
      </w:r>
    </w:p>
    <w:p w:rsidR="00B74CD8" w:rsidRPr="00121127" w:rsidRDefault="00B74CD8" w:rsidP="003E1E6A">
      <w:pPr>
        <w:numPr>
          <w:ilvl w:val="0"/>
          <w:numId w:val="30"/>
        </w:numPr>
        <w:spacing w:after="0" w:line="360" w:lineRule="auto"/>
        <w:ind w:firstLine="709"/>
        <w:jc w:val="both"/>
        <w:rPr>
          <w:sz w:val="28"/>
          <w:lang w:val="en-US"/>
        </w:rPr>
      </w:pPr>
      <w:r w:rsidRPr="00121127">
        <w:rPr>
          <w:noProof/>
          <w:sz w:val="28"/>
          <w:lang w:val="en-US"/>
        </w:rPr>
        <w:t>Garg A.K. Recognition and treatment of rapidly progressive periodontitis // Gen. Dent. –1996. –Vol.44, N2. –P.139-156/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Genco R.J., Loe H. The role of systemic conditions and disorders in periodontal disease // Periodontol. 2000. – 1993. – Vol. 2. – P. 98-116.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Graves D.T. The potential role of chemokines and inflammatory cytokines in periodontal disease progression // Clin. Infect. Dis. – 1999. – Vol. 28, N. 3. – P. 482-490.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Haffajee A.D., Socransky S.S. Microbial etiological agents of destructive periodontal diseases // Periodontol. 2000. – 1994. - № 5. – </w:t>
      </w:r>
      <w:r w:rsidRPr="00121127">
        <w:rPr>
          <w:sz w:val="28"/>
        </w:rPr>
        <w:t>Р</w:t>
      </w:r>
      <w:r w:rsidRPr="00121127">
        <w:rPr>
          <w:sz w:val="28"/>
          <w:lang w:val="en-US"/>
        </w:rPr>
        <w:t>. 78-111.</w:t>
      </w:r>
    </w:p>
    <w:p w:rsidR="00B74CD8" w:rsidRPr="00121127" w:rsidRDefault="00B74CD8" w:rsidP="003E1E6A">
      <w:pPr>
        <w:numPr>
          <w:ilvl w:val="0"/>
          <w:numId w:val="30"/>
        </w:numPr>
        <w:shd w:val="clear" w:color="auto" w:fill="FFFFFF"/>
        <w:spacing w:after="0" w:line="360" w:lineRule="auto"/>
        <w:ind w:firstLine="709"/>
        <w:jc w:val="both"/>
        <w:rPr>
          <w:sz w:val="28"/>
          <w:szCs w:val="28"/>
          <w:lang w:val="nl-NL"/>
        </w:rPr>
      </w:pPr>
      <w:r w:rsidRPr="00121127">
        <w:rPr>
          <w:iCs/>
          <w:sz w:val="28"/>
          <w:szCs w:val="28"/>
        </w:rPr>
        <w:t>На</w:t>
      </w:r>
      <w:r w:rsidRPr="00121127">
        <w:rPr>
          <w:iCs/>
          <w:sz w:val="28"/>
          <w:szCs w:val="28"/>
          <w:lang w:val="en-US"/>
        </w:rPr>
        <w:t>nn</w:t>
      </w:r>
      <w:r w:rsidRPr="00121127">
        <w:rPr>
          <w:iCs/>
          <w:sz w:val="28"/>
          <w:szCs w:val="28"/>
        </w:rPr>
        <w:t>а</w:t>
      </w:r>
      <w:r w:rsidRPr="00121127">
        <w:rPr>
          <w:iCs/>
          <w:sz w:val="28"/>
          <w:szCs w:val="28"/>
          <w:lang w:val="en-US"/>
        </w:rPr>
        <w:t xml:space="preserve"> </w:t>
      </w:r>
      <w:r w:rsidRPr="00121127">
        <w:rPr>
          <w:iCs/>
          <w:sz w:val="28"/>
          <w:szCs w:val="28"/>
        </w:rPr>
        <w:t>В</w:t>
      </w:r>
      <w:r w:rsidRPr="00121127">
        <w:rPr>
          <w:iCs/>
          <w:sz w:val="28"/>
          <w:szCs w:val="28"/>
          <w:lang w:val="en-US"/>
        </w:rPr>
        <w:t xml:space="preserve">.A. </w:t>
      </w:r>
      <w:r w:rsidRPr="00121127">
        <w:rPr>
          <w:sz w:val="28"/>
          <w:szCs w:val="28"/>
          <w:lang w:val="en-US"/>
        </w:rPr>
        <w:t xml:space="preserve">Drugresistant tub. </w:t>
      </w:r>
      <w:r w:rsidRPr="00121127">
        <w:rPr>
          <w:sz w:val="28"/>
          <w:szCs w:val="28"/>
          <w:lang w:val="nl-NL"/>
        </w:rPr>
        <w:t>(letter) // Lancet. - 1993. - Vol. 342. -N 8885. - P. 1496.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Healing of intrabony defects following treatment with a bovine-derived xenograft and collagen membrane: A controlled clinical study</w:t>
      </w:r>
      <w:r w:rsidRPr="00B74CD8">
        <w:rPr>
          <w:sz w:val="28"/>
          <w:lang w:val="en-US"/>
        </w:rPr>
        <w:t xml:space="preserve"> /</w:t>
      </w:r>
      <w:r w:rsidRPr="00121127">
        <w:rPr>
          <w:sz w:val="28"/>
          <w:lang w:val="en-US"/>
        </w:rPr>
        <w:t xml:space="preserve"> Sculean A.</w:t>
      </w:r>
      <w:r w:rsidRPr="00B74CD8">
        <w:rPr>
          <w:sz w:val="28"/>
          <w:lang w:val="en-US"/>
        </w:rPr>
        <w:t>,</w:t>
      </w:r>
      <w:r w:rsidRPr="00121127">
        <w:rPr>
          <w:sz w:val="28"/>
          <w:lang w:val="en-US"/>
        </w:rPr>
        <w:t xml:space="preserve"> Berakdar M.</w:t>
      </w:r>
      <w:r w:rsidRPr="00B74CD8">
        <w:rPr>
          <w:sz w:val="28"/>
          <w:lang w:val="en-US"/>
        </w:rPr>
        <w:t>,</w:t>
      </w:r>
      <w:r w:rsidRPr="00121127">
        <w:rPr>
          <w:sz w:val="28"/>
          <w:lang w:val="en-US"/>
        </w:rPr>
        <w:t xml:space="preserve"> Chiantella G.C.</w:t>
      </w:r>
      <w:r w:rsidRPr="00B74CD8">
        <w:rPr>
          <w:sz w:val="28"/>
          <w:lang w:val="en-US"/>
        </w:rPr>
        <w:t>,</w:t>
      </w:r>
      <w:r w:rsidRPr="00121127">
        <w:rPr>
          <w:sz w:val="28"/>
          <w:lang w:val="en-US"/>
        </w:rPr>
        <w:t xml:space="preserve"> Donos N.</w:t>
      </w:r>
      <w:r w:rsidRPr="00B74CD8">
        <w:rPr>
          <w:sz w:val="28"/>
          <w:lang w:val="en-US"/>
        </w:rPr>
        <w:t>,</w:t>
      </w:r>
      <w:r w:rsidRPr="00121127">
        <w:rPr>
          <w:sz w:val="28"/>
          <w:lang w:val="en-US"/>
        </w:rPr>
        <w:t xml:space="preserve"> Arweiler N.B.</w:t>
      </w:r>
      <w:r w:rsidRPr="00B74CD8">
        <w:rPr>
          <w:sz w:val="28"/>
          <w:lang w:val="en-US"/>
        </w:rPr>
        <w:t>,</w:t>
      </w:r>
      <w:r w:rsidRPr="00121127">
        <w:rPr>
          <w:sz w:val="28"/>
          <w:lang w:val="en-US"/>
        </w:rPr>
        <w:t xml:space="preserve"> Brecx M.</w:t>
      </w:r>
      <w:r w:rsidRPr="00B74CD8">
        <w:rPr>
          <w:sz w:val="28"/>
          <w:lang w:val="en-US"/>
        </w:rPr>
        <w:t xml:space="preserve"> // </w:t>
      </w:r>
      <w:r w:rsidRPr="00121127">
        <w:rPr>
          <w:sz w:val="28"/>
          <w:lang w:val="en-US"/>
        </w:rPr>
        <w:t>J</w:t>
      </w:r>
      <w:r w:rsidRPr="00B74CD8">
        <w:rPr>
          <w:sz w:val="28"/>
          <w:lang w:val="en-US"/>
        </w:rPr>
        <w:t>.</w:t>
      </w:r>
      <w:r w:rsidRPr="00121127">
        <w:rPr>
          <w:sz w:val="28"/>
          <w:lang w:val="en-US"/>
        </w:rPr>
        <w:t xml:space="preserve"> Clin</w:t>
      </w:r>
      <w:r w:rsidRPr="00B74CD8">
        <w:rPr>
          <w:sz w:val="28"/>
          <w:lang w:val="en-US"/>
        </w:rPr>
        <w:t xml:space="preserve">. </w:t>
      </w:r>
      <w:r w:rsidRPr="00121127">
        <w:rPr>
          <w:sz w:val="28"/>
          <w:lang w:val="en-US"/>
        </w:rPr>
        <w:t>Periodontol</w:t>
      </w:r>
      <w:r w:rsidRPr="00121127">
        <w:rPr>
          <w:sz w:val="28"/>
        </w:rPr>
        <w:t xml:space="preserve">. – </w:t>
      </w:r>
      <w:r w:rsidRPr="00121127">
        <w:rPr>
          <w:sz w:val="28"/>
          <w:lang w:val="en-US"/>
        </w:rPr>
        <w:t>2003</w:t>
      </w:r>
      <w:r w:rsidRPr="00121127">
        <w:rPr>
          <w:sz w:val="28"/>
        </w:rPr>
        <w:t xml:space="preserve">. - </w:t>
      </w:r>
      <w:r w:rsidRPr="00121127">
        <w:rPr>
          <w:sz w:val="28"/>
          <w:lang w:val="en-US"/>
        </w:rPr>
        <w:t>Vol. 30, N. 1. – P. 73-80.</w:t>
      </w:r>
    </w:p>
    <w:p w:rsidR="00B74CD8" w:rsidRPr="00121127" w:rsidRDefault="00B74CD8" w:rsidP="003E1E6A">
      <w:pPr>
        <w:numPr>
          <w:ilvl w:val="0"/>
          <w:numId w:val="30"/>
        </w:numPr>
        <w:spacing w:after="0" w:line="360" w:lineRule="auto"/>
        <w:ind w:firstLine="709"/>
        <w:jc w:val="both"/>
        <w:rPr>
          <w:sz w:val="28"/>
          <w:lang w:val="en"/>
        </w:rPr>
      </w:pPr>
      <w:r w:rsidRPr="00121127">
        <w:rPr>
          <w:sz w:val="28"/>
          <w:lang w:val="en"/>
        </w:rPr>
        <w:t>Healing, post-operative morbidity and patient perception of outcomes following regenerative therapy of deep intrabony defects / M.S. Tonetti, I. Fourmousis, J. Suvan, P. Cortellini, Urs Brägger, Niklaus P. Lang</w:t>
      </w:r>
      <w:r w:rsidRPr="00121127">
        <w:rPr>
          <w:sz w:val="28"/>
          <w:vertAlign w:val="superscript"/>
          <w:lang w:val="en"/>
        </w:rPr>
        <w:t>3</w:t>
      </w:r>
      <w:r w:rsidRPr="00121127">
        <w:rPr>
          <w:sz w:val="28"/>
          <w:lang w:val="en"/>
        </w:rPr>
        <w:t xml:space="preserve"> // J. Clin. Periodontol. – 2004. - Vol. 31, N. 12. – P. 1092-1098.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lastRenderedPageBreak/>
        <w:t>Hildebolt C.F. Osteoporosis and oral bone loss // Dento-maxillo-fac. Radiol. – 1997. – Vol. 26, N. 1. – P. 3-15.</w:t>
      </w:r>
    </w:p>
    <w:p w:rsidR="00B74CD8" w:rsidRPr="00121127" w:rsidRDefault="00B74CD8" w:rsidP="003E1E6A">
      <w:pPr>
        <w:numPr>
          <w:ilvl w:val="0"/>
          <w:numId w:val="30"/>
        </w:numPr>
        <w:shd w:val="clear" w:color="auto" w:fill="FFFFFF"/>
        <w:spacing w:after="0" w:line="360" w:lineRule="auto"/>
        <w:ind w:firstLine="709"/>
        <w:jc w:val="both"/>
        <w:rPr>
          <w:sz w:val="28"/>
          <w:szCs w:val="28"/>
          <w:lang w:val="en-US"/>
        </w:rPr>
      </w:pPr>
      <w:r w:rsidRPr="00121127">
        <w:rPr>
          <w:iCs/>
          <w:sz w:val="28"/>
          <w:szCs w:val="28"/>
          <w:lang w:val="en-US"/>
        </w:rPr>
        <w:t>Hillman G.</w:t>
      </w:r>
      <w:r w:rsidRPr="00121127">
        <w:rPr>
          <w:sz w:val="28"/>
          <w:szCs w:val="28"/>
          <w:lang w:val="en-US"/>
        </w:rPr>
        <w:t>, Krause S. Immunohistiological distribution of inflammatory cells in rapidly progressive and adult periodontitis. // J.Dent. Res. – 1999.- Vol. 78, Special lssue.- P.217.</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Horowitz M.C. Cytokines and estrogen in bone: Antiosteoporotic effects // Science. – 1993. – Vol. 260. – P. 626-627.</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Hughes F.J., Howells G.L. Interleukin-6 inhibits bone formation in vitro // Bone Mineral. – 1993. – Vol. 21. – P. 21-28.</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US"/>
        </w:rPr>
        <w:t>Implication of calcium deficiency in the progress of periodontal diseases and osteoporosis / R.M. Ortega, A.M. Requejo, A. Encinas Sotillos et al. // Nutr. Hosp. – 1998. – Vol. 13, N. 6. – P. 316-319.</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fr-FR"/>
        </w:rPr>
        <w:t xml:space="preserve">Inagaki K., Kurosu Y., Kamiya T. et al. </w:t>
      </w:r>
      <w:r w:rsidRPr="00121127">
        <w:rPr>
          <w:sz w:val="28"/>
          <w:lang w:val="en-GB"/>
        </w:rPr>
        <w:t>Low metacarpal bone density, tooth loss, and periodontal disease in Japanese women // J. Dent. Res. -2001. -Vol.80, №9. -P.1818-1822.</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Infammatory mediators of the terminal dentition in adult and early onset periodontitis / G.E. Salvi, C.E. Brown, K. Fujihashi et.al. // J. Periodontal. Res. – 1998. – Vol. 33, N. 4. – P. 212-225.</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Interaction of estrogenic chemicals and phytoestrogens with estrogen receptor beta / G.G. Kuiper, J.G. Lemmen, B. Carlsson et al. // Endocrinology. – 1998. – Vol. 139, N. 10. – P. 4252-4263.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Interleukin-1 enhances pain reflexes. Mediation threugh increased prostaglandin E</w:t>
      </w:r>
      <w:r w:rsidRPr="00121127">
        <w:rPr>
          <w:sz w:val="28"/>
          <w:vertAlign w:val="subscript"/>
          <w:lang w:val="en-US"/>
        </w:rPr>
        <w:t>2</w:t>
      </w:r>
      <w:r w:rsidRPr="00121127">
        <w:rPr>
          <w:sz w:val="28"/>
          <w:lang w:val="en-US"/>
        </w:rPr>
        <w:t xml:space="preserve"> levels /A.Schweizer, U.Feide, A.Fontane et al. // Agents and Actions. – 1988. – N. 3-4. – P. 246-251.</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IL-6 is produced by osteoblasts and induces bone resorption / Y. Ishimi, C. Miyaura, C.H. Jin et al. // J. Immunol. – 1990. – Vol. 145. – P. 3297-3303.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lastRenderedPageBreak/>
        <w:t xml:space="preserve">IL-6 stimulates osteoclast-like multinucleated cell formation in long term human marrow cultures by inducing IL-1 release / N. Kurihara, D. Bertolini, T. Suda et al. // J. Immunol. – 1990. – Vol. 144. – P. 4226-4230. </w:t>
      </w:r>
    </w:p>
    <w:p w:rsidR="00B74CD8" w:rsidRPr="00B74CD8" w:rsidRDefault="00B74CD8" w:rsidP="003E1E6A">
      <w:pPr>
        <w:numPr>
          <w:ilvl w:val="0"/>
          <w:numId w:val="30"/>
        </w:numPr>
        <w:spacing w:after="0" w:line="360" w:lineRule="auto"/>
        <w:ind w:firstLine="709"/>
        <w:jc w:val="both"/>
        <w:rPr>
          <w:sz w:val="28"/>
          <w:lang w:val="en-US"/>
        </w:rPr>
      </w:pPr>
      <w:r w:rsidRPr="00B74CD8">
        <w:rPr>
          <w:sz w:val="28"/>
          <w:lang w:val="en-US"/>
        </w:rPr>
        <w:t>Jeffcoat M.K</w:t>
      </w:r>
      <w:r w:rsidRPr="00121127">
        <w:rPr>
          <w:sz w:val="28"/>
          <w:lang w:val="en-US"/>
        </w:rPr>
        <w:t>., Chesnut C.H. Systemic osteoporosis and oral bone loss: evidence shows increased risk factors // J. American Dental Association. – 1993. – Vol. 124, N. 11. – P. 49-56.</w:t>
      </w:r>
    </w:p>
    <w:p w:rsidR="00B74CD8" w:rsidRPr="00121127" w:rsidRDefault="00B74CD8" w:rsidP="003E1E6A">
      <w:pPr>
        <w:numPr>
          <w:ilvl w:val="0"/>
          <w:numId w:val="30"/>
        </w:numPr>
        <w:spacing w:after="0" w:line="360" w:lineRule="auto"/>
        <w:ind w:firstLine="709"/>
        <w:jc w:val="both"/>
        <w:rPr>
          <w:sz w:val="28"/>
          <w:lang w:val="en-US"/>
        </w:rPr>
      </w:pPr>
      <w:r w:rsidRPr="00B74CD8">
        <w:rPr>
          <w:sz w:val="28"/>
          <w:lang w:val="en-US"/>
        </w:rPr>
        <w:t>Jeffcoat M.K. Osteoporosis: a possible modifying factor in oral bone loss</w:t>
      </w:r>
      <w:r w:rsidRPr="00121127">
        <w:rPr>
          <w:sz w:val="28"/>
          <w:lang w:val="en-US"/>
        </w:rPr>
        <w:t xml:space="preserve">: [Review] </w:t>
      </w:r>
      <w:r w:rsidRPr="00B74CD8">
        <w:rPr>
          <w:sz w:val="28"/>
          <w:lang w:val="en-US"/>
        </w:rPr>
        <w:t xml:space="preserve">// Ann. </w:t>
      </w:r>
      <w:r w:rsidRPr="00121127">
        <w:rPr>
          <w:sz w:val="28"/>
        </w:rPr>
        <w:t>Periodont</w:t>
      </w:r>
      <w:r w:rsidRPr="00121127">
        <w:rPr>
          <w:sz w:val="28"/>
          <w:lang w:val="en-US"/>
        </w:rPr>
        <w:t>ol</w:t>
      </w:r>
      <w:r w:rsidRPr="00121127">
        <w:rPr>
          <w:sz w:val="28"/>
        </w:rPr>
        <w:t>. – 1998. – Vol. 3</w:t>
      </w:r>
      <w:r w:rsidRPr="00121127">
        <w:rPr>
          <w:sz w:val="28"/>
          <w:lang w:val="en-US"/>
        </w:rPr>
        <w:t>, N</w:t>
      </w:r>
      <w:r w:rsidRPr="00121127">
        <w:rPr>
          <w:sz w:val="28"/>
        </w:rPr>
        <w:t>.</w:t>
      </w:r>
      <w:r w:rsidRPr="00121127">
        <w:rPr>
          <w:sz w:val="28"/>
          <w:lang w:val="en-US"/>
        </w:rPr>
        <w:t xml:space="preserve"> 1.</w:t>
      </w:r>
      <w:r w:rsidRPr="00121127">
        <w:rPr>
          <w:sz w:val="28"/>
        </w:rPr>
        <w:t xml:space="preserve"> – P. 312-321. </w:t>
      </w:r>
    </w:p>
    <w:p w:rsidR="00B74CD8" w:rsidRPr="00121127" w:rsidRDefault="00B74CD8" w:rsidP="003E1E6A">
      <w:pPr>
        <w:numPr>
          <w:ilvl w:val="0"/>
          <w:numId w:val="30"/>
        </w:numPr>
        <w:spacing w:after="0" w:line="360" w:lineRule="auto"/>
        <w:ind w:firstLine="709"/>
        <w:jc w:val="both"/>
        <w:rPr>
          <w:sz w:val="28"/>
          <w:lang w:val="nl-NL"/>
        </w:rPr>
      </w:pPr>
      <w:r w:rsidRPr="00121127">
        <w:rPr>
          <w:sz w:val="28"/>
          <w:lang w:val="fr-FR"/>
        </w:rPr>
        <w:t xml:space="preserve">Jotereau F. Origine des osteoclastes // Am. </w:t>
      </w:r>
      <w:r w:rsidRPr="00121127">
        <w:rPr>
          <w:sz w:val="28"/>
          <w:lang w:val="nl-NL"/>
        </w:rPr>
        <w:t>Biol. din.</w:t>
      </w:r>
      <w:r w:rsidRPr="00121127">
        <w:rPr>
          <w:noProof/>
          <w:sz w:val="28"/>
          <w:lang w:val="nl-NL"/>
        </w:rPr>
        <w:t xml:space="preserve"> -1985. -Vol.43, N5. –P.767-772.</w:t>
      </w:r>
    </w:p>
    <w:p w:rsidR="00B74CD8" w:rsidRPr="00B74CD8" w:rsidRDefault="00B74CD8" w:rsidP="003E1E6A">
      <w:pPr>
        <w:numPr>
          <w:ilvl w:val="0"/>
          <w:numId w:val="30"/>
        </w:numPr>
        <w:spacing w:after="0" w:line="360" w:lineRule="auto"/>
        <w:ind w:firstLine="709"/>
        <w:jc w:val="both"/>
        <w:rPr>
          <w:sz w:val="28"/>
          <w:lang w:val="en-US"/>
        </w:rPr>
      </w:pPr>
      <w:r w:rsidRPr="00121127">
        <w:rPr>
          <w:sz w:val="28"/>
          <w:lang w:val="en-US"/>
        </w:rPr>
        <w:t>Kanis J.A. Osteoporosis.</w:t>
      </w:r>
      <w:r w:rsidRPr="00121127">
        <w:rPr>
          <w:noProof/>
          <w:sz w:val="28"/>
          <w:lang w:val="en-US"/>
        </w:rPr>
        <w:t xml:space="preserve"> -</w:t>
      </w:r>
      <w:r w:rsidRPr="00121127">
        <w:rPr>
          <w:sz w:val="28"/>
          <w:lang w:val="en-US"/>
        </w:rPr>
        <w:t xml:space="preserve"> </w:t>
      </w:r>
      <w:smartTag w:uri="urn:schemas-microsoft-com:office:smarttags" w:element="City">
        <w:smartTag w:uri="urn:schemas-microsoft-com:office:smarttags" w:element="place">
          <w:r w:rsidRPr="00121127">
            <w:rPr>
              <w:sz w:val="28"/>
              <w:lang w:val="en-US"/>
            </w:rPr>
            <w:t>London</w:t>
          </w:r>
        </w:smartTag>
      </w:smartTag>
      <w:r w:rsidRPr="00121127">
        <w:rPr>
          <w:sz w:val="28"/>
          <w:lang w:val="en-US"/>
        </w:rPr>
        <w:t>,</w:t>
      </w:r>
      <w:r w:rsidRPr="00121127">
        <w:rPr>
          <w:noProof/>
          <w:sz w:val="28"/>
          <w:lang w:val="en-US"/>
        </w:rPr>
        <w:t xml:space="preserve"> 1994. –</w:t>
      </w:r>
      <w:r w:rsidRPr="00121127">
        <w:rPr>
          <w:sz w:val="28"/>
          <w:lang w:val="en-US"/>
        </w:rPr>
        <w:t xml:space="preserve"> </w:t>
      </w:r>
      <w:r w:rsidRPr="00121127">
        <w:rPr>
          <w:noProof/>
          <w:sz w:val="28"/>
          <w:lang w:val="en-US"/>
        </w:rPr>
        <w:t>254 p.</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Kinane D.F., Lindhe J. Pathogenesis of Periodontitis. In: Clinical Periodontology  and Implant Dentistry / </w:t>
      </w:r>
      <w:smartTag w:uri="urn:schemas-microsoft-com:office:smarttags" w:element="PersonName">
        <w:smartTag w:uri="urn:schemas:contacts" w:element="GivenName">
          <w:r w:rsidRPr="00121127">
            <w:rPr>
              <w:sz w:val="28"/>
              <w:lang w:val="en-US"/>
            </w:rPr>
            <w:t>J.</w:t>
          </w:r>
        </w:smartTag>
        <w:r w:rsidRPr="00121127">
          <w:rPr>
            <w:sz w:val="28"/>
            <w:lang w:val="en-US"/>
          </w:rPr>
          <w:t xml:space="preserve"> </w:t>
        </w:r>
        <w:smartTag w:uri="urn:schemas:contacts" w:element="Sn">
          <w:r w:rsidRPr="00121127">
            <w:rPr>
              <w:sz w:val="28"/>
              <w:lang w:val="en-US"/>
            </w:rPr>
            <w:t>Lindhe</w:t>
          </w:r>
        </w:smartTag>
      </w:smartTag>
      <w:r w:rsidRPr="00121127">
        <w:rPr>
          <w:sz w:val="28"/>
          <w:lang w:val="en-US"/>
        </w:rPr>
        <w:t>. – Munksgaar, 1997. – P. 188-225.</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Krall E.H., Dawson-Hunges B., Papas E. et al. Tooth loss and skeletal bone density in healthy postmenopausal women // Osteoporosis Int. –1994. –Vol.4, N2. –P.104-109.</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Krejci C.B. Osteoporosis and periodontal disease: is there a relationship</w:t>
      </w:r>
      <w:r w:rsidRPr="00B74CD8">
        <w:rPr>
          <w:sz w:val="28"/>
          <w:lang w:val="en-US"/>
        </w:rPr>
        <w:t>?</w:t>
      </w:r>
      <w:r w:rsidRPr="00121127">
        <w:rPr>
          <w:sz w:val="28"/>
          <w:lang w:val="en-US"/>
        </w:rPr>
        <w:t xml:space="preserve"> // J. West Soc. Periodontol. – 1996. – Vol. 44, N. 2. – P. 37-42.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Lindsay R. Osteoporosis: </w:t>
      </w:r>
      <w:r w:rsidRPr="00121127">
        <w:rPr>
          <w:sz w:val="28"/>
        </w:rPr>
        <w:t>а</w:t>
      </w:r>
      <w:r w:rsidRPr="00121127">
        <w:rPr>
          <w:sz w:val="28"/>
          <w:lang w:val="en-US"/>
        </w:rPr>
        <w:t xml:space="preserve"> guide to diagnosis, </w:t>
      </w:r>
      <w:r w:rsidRPr="00121127">
        <w:rPr>
          <w:sz w:val="28"/>
        </w:rPr>
        <w:t>р</w:t>
      </w:r>
      <w:r w:rsidRPr="00121127">
        <w:rPr>
          <w:sz w:val="28"/>
          <w:lang w:val="en-US"/>
        </w:rPr>
        <w:t>revention and treatment. -</w:t>
      </w:r>
      <w:smartTag w:uri="urn:schemas-microsoft-com:office:smarttags" w:element="State">
        <w:smartTag w:uri="urn:schemas-microsoft-com:office:smarttags" w:element="place">
          <w:r w:rsidRPr="00121127">
            <w:rPr>
              <w:sz w:val="28"/>
              <w:lang w:val="en-US"/>
            </w:rPr>
            <w:t>New York</w:t>
          </w:r>
        </w:smartTag>
      </w:smartTag>
      <w:r w:rsidRPr="00121127">
        <w:rPr>
          <w:sz w:val="28"/>
          <w:lang w:val="en-US"/>
        </w:rPr>
        <w:t>: Raven Press, 1992. - 253 p.</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Loza J.C., Caprio L.C., Dziak R. Osteoporosis and its relationship to oral bone loss // Current Opinion Periodontology. – 1996. – Vol. 3. – P. 27-33.</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GB"/>
        </w:rPr>
        <w:t>Lundstrom A., Jendle J., Stenstrom B. et al. Periodontal conditions in 70-year-old women with osteoporosis // Swed. Dent. J. -</w:t>
      </w:r>
      <w:r w:rsidRPr="00121127">
        <w:rPr>
          <w:sz w:val="28"/>
          <w:lang w:val="en-US"/>
        </w:rPr>
        <w:t xml:space="preserve"> </w:t>
      </w:r>
      <w:r w:rsidRPr="00121127">
        <w:rPr>
          <w:sz w:val="28"/>
          <w:lang w:val="en-GB"/>
        </w:rPr>
        <w:t>2001. -</w:t>
      </w:r>
      <w:r w:rsidRPr="00121127">
        <w:rPr>
          <w:sz w:val="28"/>
          <w:lang w:val="en-US"/>
        </w:rPr>
        <w:t xml:space="preserve"> </w:t>
      </w:r>
      <w:r w:rsidRPr="00121127">
        <w:rPr>
          <w:sz w:val="28"/>
          <w:lang w:val="en-GB"/>
        </w:rPr>
        <w:t>Vol.</w:t>
      </w:r>
      <w:r w:rsidRPr="00121127">
        <w:rPr>
          <w:sz w:val="28"/>
          <w:lang w:val="en-US"/>
        </w:rPr>
        <w:t xml:space="preserve"> </w:t>
      </w:r>
      <w:r w:rsidRPr="00121127">
        <w:rPr>
          <w:sz w:val="28"/>
          <w:lang w:val="en-GB"/>
        </w:rPr>
        <w:t>25, №</w:t>
      </w:r>
      <w:r w:rsidRPr="00121127">
        <w:rPr>
          <w:sz w:val="28"/>
          <w:lang w:val="en-US"/>
        </w:rPr>
        <w:t xml:space="preserve"> </w:t>
      </w:r>
      <w:r w:rsidRPr="00121127">
        <w:rPr>
          <w:sz w:val="28"/>
          <w:lang w:val="en-GB"/>
        </w:rPr>
        <w:t>3. -</w:t>
      </w:r>
      <w:r w:rsidRPr="00121127">
        <w:rPr>
          <w:sz w:val="28"/>
          <w:lang w:val="en-US"/>
        </w:rPr>
        <w:t xml:space="preserve"> </w:t>
      </w:r>
      <w:r w:rsidRPr="00121127">
        <w:rPr>
          <w:sz w:val="28"/>
          <w:lang w:val="en-GB"/>
        </w:rPr>
        <w:t>P.</w:t>
      </w:r>
      <w:r w:rsidRPr="00121127">
        <w:rPr>
          <w:sz w:val="28"/>
          <w:lang w:val="en-US"/>
        </w:rPr>
        <w:t xml:space="preserve"> </w:t>
      </w:r>
      <w:r w:rsidRPr="00121127">
        <w:rPr>
          <w:sz w:val="28"/>
          <w:lang w:val="en-GB"/>
        </w:rPr>
        <w:t>89-96.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Manolagas S.C. Role of cytokines in bone resorption // Bone. – 1995. – Vol. 17. – P. 63-67.</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lastRenderedPageBreak/>
        <w:t>Mechanisms of alveolar bone destruction in periodontitis / Z. Schartz, J.Goultschin, D.D.Dean et al. // Periodontol. 2000. – 1997. – Vol. 14. – P. 158-172.</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Michel</w:t>
      </w:r>
      <w:r w:rsidRPr="00121127">
        <w:rPr>
          <w:sz w:val="28"/>
        </w:rPr>
        <w:t xml:space="preserve"> </w:t>
      </w:r>
      <w:r w:rsidRPr="00121127">
        <w:rPr>
          <w:sz w:val="28"/>
          <w:lang w:val="en-US"/>
        </w:rPr>
        <w:t>H</w:t>
      </w:r>
      <w:r w:rsidRPr="00121127">
        <w:rPr>
          <w:sz w:val="28"/>
        </w:rPr>
        <w:t>. О проблемах определения риска возникновения пародонтита. Факторы риска, критери оценки и необходимость привлечения специалистов в других областях медицины // Новое в стоматологии. – 2002. - № 8 (108). – С. 6-9.</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US"/>
        </w:rPr>
        <w:t>Mohammad A.R., Jones J.D., Brunsvold M.A. Osteoporosis and periodontal disease: a review // J. California Dental Association. – 1994. – Vol. 22, N. 3. – P. 69-75.</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GB"/>
        </w:rPr>
        <w:t>Mohammad A.R., Bauer R.L., Yeh C.K. Spinal bone density and tooth loss in a cohort of postmenopausal women // Int. J. Prosthodont. -</w:t>
      </w:r>
      <w:r w:rsidRPr="00121127">
        <w:rPr>
          <w:sz w:val="28"/>
          <w:lang w:val="en-US"/>
        </w:rPr>
        <w:t xml:space="preserve"> </w:t>
      </w:r>
      <w:r w:rsidRPr="00121127">
        <w:rPr>
          <w:sz w:val="28"/>
          <w:lang w:val="en-GB"/>
        </w:rPr>
        <w:t>1997. -</w:t>
      </w:r>
      <w:r w:rsidRPr="00121127">
        <w:rPr>
          <w:sz w:val="28"/>
          <w:lang w:val="en-US"/>
        </w:rPr>
        <w:t xml:space="preserve"> </w:t>
      </w:r>
      <w:r w:rsidRPr="00121127">
        <w:rPr>
          <w:sz w:val="28"/>
          <w:lang w:val="en-GB"/>
        </w:rPr>
        <w:t>Vol.</w:t>
      </w:r>
      <w:r w:rsidRPr="00121127">
        <w:rPr>
          <w:sz w:val="28"/>
          <w:lang w:val="en-US"/>
        </w:rPr>
        <w:t xml:space="preserve"> </w:t>
      </w:r>
      <w:r w:rsidRPr="00121127">
        <w:rPr>
          <w:sz w:val="28"/>
          <w:lang w:val="en-GB"/>
        </w:rPr>
        <w:t>10, №</w:t>
      </w:r>
      <w:r w:rsidRPr="00121127">
        <w:rPr>
          <w:sz w:val="28"/>
          <w:lang w:val="en-US"/>
        </w:rPr>
        <w:t xml:space="preserve"> </w:t>
      </w:r>
      <w:r w:rsidRPr="00121127">
        <w:rPr>
          <w:sz w:val="28"/>
          <w:lang w:val="en-GB"/>
        </w:rPr>
        <w:t>4. -</w:t>
      </w:r>
      <w:r w:rsidRPr="00121127">
        <w:rPr>
          <w:sz w:val="28"/>
          <w:lang w:val="en-US"/>
        </w:rPr>
        <w:t xml:space="preserve"> </w:t>
      </w:r>
      <w:r w:rsidRPr="00121127">
        <w:rPr>
          <w:sz w:val="28"/>
          <w:lang w:val="en-GB"/>
        </w:rPr>
        <w:t>P.</w:t>
      </w:r>
      <w:r w:rsidRPr="00121127">
        <w:rPr>
          <w:sz w:val="28"/>
          <w:lang w:val="en-US"/>
        </w:rPr>
        <w:t xml:space="preserve"> </w:t>
      </w:r>
      <w:r w:rsidRPr="00121127">
        <w:rPr>
          <w:sz w:val="28"/>
          <w:lang w:val="en-GB"/>
        </w:rPr>
        <w:t>381-385.</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Mundy G.R. Cytokines and growth factors in the regulation of bone remodeling // J. Bone Mineral Res. – 1993. – Vol. 8, N. 2. – P. 505-510.</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Nakadawa V., Kurihara H. Immunological, genetic and microbiological study of family members manifesting cagly-onset periodontitis // J. Periodontol. –1996. –Vol.67. –N3. –P.254-263.</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Nordin B.E., Morris H.A. The calcium deficiency model for osteoporosis // Nutrition Reviews. – 1989. – Vol. 47, N. 3. – P. 65-72.</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Oates T.W., Graves D.T., Cochran D.L. Clinical, radiographic and biochemical assessment of IL-1/TNF-α antagonist inhibition of bone loss in experimental periodontitis // J. Clin. Periodontol. – 2002. – Vol. 29, N. 2. – P. 137-143.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Offenbacher S. Periodontal diseases: pathogenesis // Ann. Periodontol. – 1996. – Vol. 1, N. 1. – P. 821-878.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Okada H., Murakami S. Cytokine expression in periodontal health and disease // Crit. Rev. Oral Biol. Med. – 1998. – Vol. 9, N. 3. – P. 248-266.</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US"/>
        </w:rPr>
        <w:lastRenderedPageBreak/>
        <w:t>Page R.C.  The role of inflammatory mediators in the pathogenesis of periodontal disease // J. Periodontol. Res. – 1991. – Vol. 26, № 3. – Pt 2. – P. 230-242.</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GB"/>
        </w:rPr>
        <w:t>Payne J.B., Reinhardt R.A., Nummikoski P.V., Patil K.D. Longitudinal alveolar bone loss in postmenopausal osteoporotic/osteopenic women // Osteoporosis Int. -</w:t>
      </w:r>
      <w:r w:rsidRPr="00121127">
        <w:rPr>
          <w:sz w:val="28"/>
          <w:lang w:val="en-US"/>
        </w:rPr>
        <w:t xml:space="preserve"> </w:t>
      </w:r>
      <w:r w:rsidRPr="00121127">
        <w:rPr>
          <w:sz w:val="28"/>
          <w:lang w:val="en-GB"/>
        </w:rPr>
        <w:t>1999. -</w:t>
      </w:r>
      <w:r w:rsidRPr="00121127">
        <w:rPr>
          <w:sz w:val="28"/>
          <w:lang w:val="en-US"/>
        </w:rPr>
        <w:t xml:space="preserve"> </w:t>
      </w:r>
      <w:r w:rsidRPr="00121127">
        <w:rPr>
          <w:sz w:val="28"/>
          <w:lang w:val="en-GB"/>
        </w:rPr>
        <w:t>Vol.</w:t>
      </w:r>
      <w:r w:rsidRPr="00121127">
        <w:rPr>
          <w:sz w:val="28"/>
          <w:lang w:val="en-US"/>
        </w:rPr>
        <w:t xml:space="preserve"> </w:t>
      </w:r>
      <w:r w:rsidRPr="00121127">
        <w:rPr>
          <w:sz w:val="28"/>
          <w:lang w:val="en-GB"/>
        </w:rPr>
        <w:t>10, №</w:t>
      </w:r>
      <w:r w:rsidRPr="00121127">
        <w:rPr>
          <w:sz w:val="28"/>
          <w:lang w:val="en-US"/>
        </w:rPr>
        <w:t xml:space="preserve"> </w:t>
      </w:r>
      <w:r w:rsidRPr="00121127">
        <w:rPr>
          <w:sz w:val="28"/>
          <w:lang w:val="en-GB"/>
        </w:rPr>
        <w:t>1. -</w:t>
      </w:r>
      <w:r w:rsidRPr="00121127">
        <w:rPr>
          <w:sz w:val="28"/>
          <w:lang w:val="en-US"/>
        </w:rPr>
        <w:t xml:space="preserve"> </w:t>
      </w:r>
      <w:r w:rsidRPr="00121127">
        <w:rPr>
          <w:sz w:val="28"/>
          <w:lang w:val="en-GB"/>
        </w:rPr>
        <w:t>P.</w:t>
      </w:r>
      <w:r w:rsidRPr="00121127">
        <w:rPr>
          <w:sz w:val="28"/>
          <w:lang w:val="en-US"/>
        </w:rPr>
        <w:t xml:space="preserve"> </w:t>
      </w:r>
      <w:r w:rsidRPr="00121127">
        <w:rPr>
          <w:sz w:val="28"/>
          <w:lang w:val="en-GB"/>
        </w:rPr>
        <w:t>34-40.</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Pazzaglia U.E., Zatti G., Gervaso P. et al. Experimental osteoporosis in rat i</w:t>
      </w:r>
      <w:r w:rsidRPr="00121127">
        <w:rPr>
          <w:sz w:val="28"/>
          <w:lang w:val="en-US"/>
        </w:rPr>
        <w:t>n</w:t>
      </w:r>
      <w:r w:rsidRPr="00121127">
        <w:rPr>
          <w:sz w:val="28"/>
          <w:lang w:val="en-US"/>
        </w:rPr>
        <w:t>duced by hypocalcic diet // J. Orthop. Res. – 1993. – Vol. 11, N. 3. – P. 422-428.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Perkins S.L., Gibbons R., Kling S., Kal A.J. Age-related bone loss in mice is associated with an increased osteoclast pool // Bone.</w:t>
      </w:r>
      <w:r w:rsidRPr="00121127">
        <w:rPr>
          <w:noProof/>
          <w:sz w:val="28"/>
          <w:lang w:val="en-US"/>
        </w:rPr>
        <w:t xml:space="preserve"> - 1994. - Vol. 15, N 1. – </w:t>
      </w:r>
      <w:r w:rsidRPr="00121127">
        <w:rPr>
          <w:sz w:val="28"/>
          <w:lang w:val="en-US"/>
        </w:rPr>
        <w:t xml:space="preserve">P. </w:t>
      </w:r>
      <w:r w:rsidRPr="00121127">
        <w:rPr>
          <w:noProof/>
          <w:sz w:val="28"/>
          <w:lang w:val="en-US"/>
        </w:rPr>
        <w:t>65-72.</w:t>
      </w:r>
    </w:p>
    <w:p w:rsidR="00B74CD8" w:rsidRPr="00121127" w:rsidRDefault="00B74CD8" w:rsidP="003E1E6A">
      <w:pPr>
        <w:numPr>
          <w:ilvl w:val="0"/>
          <w:numId w:val="30"/>
        </w:numPr>
        <w:spacing w:after="0" w:line="360" w:lineRule="auto"/>
        <w:ind w:firstLine="709"/>
        <w:jc w:val="both"/>
        <w:rPr>
          <w:sz w:val="28"/>
          <w:lang w:val="en-US"/>
        </w:rPr>
      </w:pPr>
      <w:r w:rsidRPr="00121127">
        <w:rPr>
          <w:noProof/>
          <w:sz w:val="28"/>
          <w:lang w:val="en-US"/>
        </w:rPr>
        <w:t xml:space="preserve">Plotkin L.I., Weinstein R.S., Parfitt A.M. et al. Prevention of osteocyte and osteoblast apoptosis by biphosphonates and calcitonin // J. Clin. </w:t>
      </w:r>
      <w:r w:rsidRPr="00121127">
        <w:rPr>
          <w:noProof/>
          <w:sz w:val="28"/>
        </w:rPr>
        <w:t>Invest. – 1999. –Vol. 104, N 10. – P. 1363-1374.</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Polimeni G., Albandar J.M., Wikesjö Ulf M.E. Prognostic factors for alveolar regeneration: osteogenic potential of resident bone //</w:t>
      </w:r>
      <w:r w:rsidRPr="00121127">
        <w:rPr>
          <w:sz w:val="28"/>
          <w:lang w:val="en-US"/>
        </w:rPr>
        <w:br/>
        <w:t>J. Clin. Periodontol. – 2004. - Vol. 31, N. 10. - P. 840-844.</w:t>
      </w:r>
    </w:p>
    <w:p w:rsidR="00B74CD8" w:rsidRPr="00121127" w:rsidRDefault="00B74CD8" w:rsidP="003E1E6A">
      <w:pPr>
        <w:numPr>
          <w:ilvl w:val="0"/>
          <w:numId w:val="30"/>
        </w:numPr>
        <w:spacing w:after="0" w:line="360" w:lineRule="auto"/>
        <w:ind w:firstLine="709"/>
        <w:jc w:val="both"/>
        <w:rPr>
          <w:sz w:val="28"/>
          <w:lang w:val="en-US"/>
        </w:rPr>
      </w:pPr>
      <w:r w:rsidRPr="00121127">
        <w:rPr>
          <w:noProof/>
          <w:sz w:val="28"/>
          <w:lang w:val="fr-FR"/>
        </w:rPr>
        <w:t xml:space="preserve">Pratelli L., Cenni E., Granchi D. et al. </w:t>
      </w:r>
      <w:r w:rsidRPr="00121127">
        <w:rPr>
          <w:noProof/>
          <w:sz w:val="28"/>
          <w:lang w:val="en-US"/>
        </w:rPr>
        <w:t>Cytokines of bone turneover in postmenopause and old age // Minerva Med. – 1999. – Vol. 90, N 4. – P. 101-109.</w:t>
      </w:r>
    </w:p>
    <w:p w:rsidR="00B74CD8" w:rsidRPr="00121127" w:rsidRDefault="00B74CD8" w:rsidP="003E1E6A">
      <w:pPr>
        <w:numPr>
          <w:ilvl w:val="0"/>
          <w:numId w:val="30"/>
        </w:numPr>
        <w:spacing w:after="0" w:line="360" w:lineRule="auto"/>
        <w:ind w:firstLine="709"/>
        <w:jc w:val="both"/>
        <w:rPr>
          <w:sz w:val="28"/>
          <w:lang w:val="en"/>
        </w:rPr>
      </w:pPr>
      <w:r w:rsidRPr="00121127">
        <w:rPr>
          <w:sz w:val="28"/>
          <w:lang w:val="en"/>
        </w:rPr>
        <w:t xml:space="preserve">Prognostic factors for alveolar regeneration: bone formation at teeth and titanium implants / G. Polimeni, Ki-Tae Koo, M. Qahash, A.V. Xiropaidis, J.M. Albandar, Ulf M.E. Wikesjö // J. Clin. Periodontol. – 2004. - Vol. 31, N. 11. - P. 927-932. </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US"/>
        </w:rPr>
        <w:t>Reddy M.S. Osteoporosis and periodontitis: discussion, conclusions, and recommendations // Ann. Periodontol. – 2001. – Vol. 6, N. 1. – P. 214-217.</w:t>
      </w:r>
    </w:p>
    <w:p w:rsidR="00B74CD8" w:rsidRPr="00121127" w:rsidRDefault="00B74CD8" w:rsidP="003E1E6A">
      <w:pPr>
        <w:numPr>
          <w:ilvl w:val="0"/>
          <w:numId w:val="30"/>
        </w:numPr>
        <w:spacing w:after="0" w:line="360" w:lineRule="auto"/>
        <w:ind w:firstLine="709"/>
        <w:jc w:val="both"/>
        <w:rPr>
          <w:sz w:val="28"/>
          <w:lang w:val="en-GB"/>
        </w:rPr>
      </w:pPr>
      <w:r w:rsidRPr="00121127">
        <w:rPr>
          <w:sz w:val="28"/>
          <w:lang w:val="en-GB"/>
        </w:rPr>
        <w:t xml:space="preserve">Reinhardt R.A., Payne J.B., </w:t>
      </w:r>
      <w:smartTag w:uri="urn:schemas-microsoft-com:office:smarttags" w:element="place">
        <w:smartTag w:uri="urn:schemas-microsoft-com:office:smarttags" w:element="City">
          <w:r w:rsidRPr="00121127">
            <w:rPr>
              <w:sz w:val="28"/>
              <w:lang w:val="en-GB"/>
            </w:rPr>
            <w:t>Maze</w:t>
          </w:r>
        </w:smartTag>
        <w:r w:rsidRPr="00121127">
          <w:rPr>
            <w:sz w:val="28"/>
            <w:lang w:val="en-GB"/>
          </w:rPr>
          <w:t xml:space="preserve"> </w:t>
        </w:r>
        <w:smartTag w:uri="urn:schemas-microsoft-com:office:smarttags" w:element="country-region">
          <w:r w:rsidRPr="00121127">
            <w:rPr>
              <w:sz w:val="28"/>
              <w:lang w:val="en-GB"/>
            </w:rPr>
            <w:t>C.A.</w:t>
          </w:r>
        </w:smartTag>
        <w:r w:rsidRPr="00121127">
          <w:rPr>
            <w:sz w:val="28"/>
            <w:lang w:val="en-GB"/>
          </w:rPr>
          <w:t xml:space="preserve"> et al.</w:t>
        </w:r>
      </w:smartTag>
      <w:r w:rsidRPr="00121127">
        <w:rPr>
          <w:sz w:val="28"/>
          <w:lang w:val="en-GB"/>
        </w:rPr>
        <w:t xml:space="preserve"> Influence of estrogen and osteopenia/osteoporosis on clinical periodontitis in postmenopausal women // J. Periodontol. -</w:t>
      </w:r>
      <w:r w:rsidRPr="00121127">
        <w:rPr>
          <w:sz w:val="28"/>
          <w:lang w:val="en-US"/>
        </w:rPr>
        <w:t xml:space="preserve"> </w:t>
      </w:r>
      <w:r w:rsidRPr="00121127">
        <w:rPr>
          <w:sz w:val="28"/>
          <w:lang w:val="en-GB"/>
        </w:rPr>
        <w:t>1999. -</w:t>
      </w:r>
      <w:r w:rsidRPr="00121127">
        <w:rPr>
          <w:sz w:val="28"/>
          <w:lang w:val="en-US"/>
        </w:rPr>
        <w:t xml:space="preserve"> </w:t>
      </w:r>
      <w:r w:rsidRPr="00121127">
        <w:rPr>
          <w:sz w:val="28"/>
          <w:lang w:val="en-GB"/>
        </w:rPr>
        <w:t>Vol.</w:t>
      </w:r>
      <w:r w:rsidRPr="00121127">
        <w:rPr>
          <w:sz w:val="28"/>
          <w:lang w:val="en-US"/>
        </w:rPr>
        <w:t xml:space="preserve"> </w:t>
      </w:r>
      <w:r w:rsidRPr="00121127">
        <w:rPr>
          <w:sz w:val="28"/>
          <w:lang w:val="en-GB"/>
        </w:rPr>
        <w:t>70, №</w:t>
      </w:r>
      <w:r w:rsidRPr="00121127">
        <w:rPr>
          <w:sz w:val="28"/>
          <w:lang w:val="en-US"/>
        </w:rPr>
        <w:t xml:space="preserve"> </w:t>
      </w:r>
      <w:r w:rsidRPr="00121127">
        <w:rPr>
          <w:sz w:val="28"/>
          <w:lang w:val="en-GB"/>
        </w:rPr>
        <w:t>8. –</w:t>
      </w:r>
      <w:r w:rsidRPr="00121127">
        <w:rPr>
          <w:sz w:val="28"/>
          <w:lang w:val="en-US"/>
        </w:rPr>
        <w:t xml:space="preserve"> </w:t>
      </w:r>
      <w:r w:rsidRPr="00121127">
        <w:rPr>
          <w:sz w:val="28"/>
          <w:lang w:val="en-GB"/>
        </w:rPr>
        <w:t>P.</w:t>
      </w:r>
      <w:r w:rsidRPr="00121127">
        <w:rPr>
          <w:sz w:val="28"/>
          <w:lang w:val="en-US"/>
        </w:rPr>
        <w:t xml:space="preserve"> </w:t>
      </w:r>
      <w:r w:rsidRPr="00121127">
        <w:rPr>
          <w:sz w:val="28"/>
          <w:lang w:val="en-GB"/>
        </w:rPr>
        <w:t>823-828.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GB"/>
        </w:rPr>
        <w:lastRenderedPageBreak/>
        <w:t>Ronderos M., Jacobs D.R., Himes J.H., Pihlstrom B.L. Associations of periodontal disease with femoral bone mineral density and estrogen replacement therapy: cross-sectional evaluation of US adults from NHANES III // J. Clin. Periodontol. -</w:t>
      </w:r>
      <w:r w:rsidRPr="00121127">
        <w:rPr>
          <w:sz w:val="28"/>
          <w:lang w:val="en-US"/>
        </w:rPr>
        <w:t xml:space="preserve"> </w:t>
      </w:r>
      <w:r w:rsidRPr="00121127">
        <w:rPr>
          <w:sz w:val="28"/>
          <w:lang w:val="en-GB"/>
        </w:rPr>
        <w:t>2000. -</w:t>
      </w:r>
      <w:r w:rsidRPr="00121127">
        <w:rPr>
          <w:sz w:val="28"/>
          <w:lang w:val="en-US"/>
        </w:rPr>
        <w:t xml:space="preserve"> </w:t>
      </w:r>
      <w:r w:rsidRPr="00121127">
        <w:rPr>
          <w:sz w:val="28"/>
          <w:lang w:val="en-GB"/>
        </w:rPr>
        <w:t>Vol.</w:t>
      </w:r>
      <w:r w:rsidRPr="00121127">
        <w:rPr>
          <w:sz w:val="28"/>
          <w:lang w:val="en-US"/>
        </w:rPr>
        <w:t xml:space="preserve"> </w:t>
      </w:r>
      <w:r w:rsidRPr="00121127">
        <w:rPr>
          <w:sz w:val="28"/>
          <w:lang w:val="en-GB"/>
        </w:rPr>
        <w:t>27, №</w:t>
      </w:r>
      <w:r w:rsidRPr="00121127">
        <w:rPr>
          <w:sz w:val="28"/>
          <w:lang w:val="en-US"/>
        </w:rPr>
        <w:t xml:space="preserve"> </w:t>
      </w:r>
      <w:r w:rsidRPr="00121127">
        <w:rPr>
          <w:sz w:val="28"/>
          <w:lang w:val="en-GB"/>
        </w:rPr>
        <w:t>10. –</w:t>
      </w:r>
      <w:r w:rsidRPr="00121127">
        <w:rPr>
          <w:sz w:val="28"/>
          <w:lang w:val="en-US"/>
        </w:rPr>
        <w:t xml:space="preserve"> </w:t>
      </w:r>
      <w:r w:rsidRPr="00121127">
        <w:rPr>
          <w:sz w:val="28"/>
          <w:lang w:val="en-GB"/>
        </w:rPr>
        <w:t>P.</w:t>
      </w:r>
      <w:r w:rsidRPr="00121127">
        <w:rPr>
          <w:sz w:val="28"/>
          <w:lang w:val="en-US"/>
        </w:rPr>
        <w:t xml:space="preserve"> </w:t>
      </w:r>
      <w:r w:rsidRPr="00121127">
        <w:rPr>
          <w:sz w:val="28"/>
          <w:lang w:val="en-GB"/>
        </w:rPr>
        <w:t>778-786.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Shi F., Yu S., Xu L. Measurement and analysis of bone mineral density of lumbar vertebrae and alveolar bone in patients with periodontitis // Zhonghua Kou Qiang Yi Xue Za Zhi. – 1996. – Vol. 31, N. 1. – P. 3-5.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Siasson H.A., Kelmar G.J., Marotti G. Mechanism of bone resorption in ca</w:t>
      </w:r>
      <w:r w:rsidRPr="00121127">
        <w:rPr>
          <w:sz w:val="28"/>
          <w:lang w:val="en-US"/>
        </w:rPr>
        <w:t>l</w:t>
      </w:r>
      <w:r w:rsidRPr="00121127">
        <w:rPr>
          <w:sz w:val="28"/>
          <w:lang w:val="en-US"/>
        </w:rPr>
        <w:t>cium-deficient rats // Calcif. Tissue Int. – 1984. – Vol. 36, N. 6. – P. 711-721.</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Sigusch</w:t>
      </w:r>
      <w:r w:rsidRPr="00121127">
        <w:rPr>
          <w:sz w:val="28"/>
        </w:rPr>
        <w:t xml:space="preserve"> </w:t>
      </w:r>
      <w:r w:rsidRPr="00121127">
        <w:rPr>
          <w:sz w:val="28"/>
          <w:lang w:val="en-US"/>
        </w:rPr>
        <w:t>B</w:t>
      </w:r>
      <w:r w:rsidRPr="00121127">
        <w:rPr>
          <w:sz w:val="28"/>
        </w:rPr>
        <w:t>. Ранний и быстропрогрессирующий пародонтит. Диагностика и лечение // Квинтэссенция. – 1998. – Спец. выпуск. – С. 16-24.</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Soft</w:t>
      </w:r>
      <w:r w:rsidRPr="00B74CD8">
        <w:rPr>
          <w:sz w:val="28"/>
          <w:lang w:val="en-US"/>
        </w:rPr>
        <w:t>-</w:t>
      </w:r>
      <w:r w:rsidRPr="00121127">
        <w:rPr>
          <w:sz w:val="28"/>
          <w:lang w:val="en-US"/>
        </w:rPr>
        <w:t>tissue</w:t>
      </w:r>
      <w:r w:rsidRPr="00B74CD8">
        <w:rPr>
          <w:sz w:val="28"/>
          <w:lang w:val="en-US"/>
        </w:rPr>
        <w:t xml:space="preserve"> </w:t>
      </w:r>
      <w:r w:rsidRPr="00121127">
        <w:rPr>
          <w:sz w:val="28"/>
          <w:lang w:val="en-US"/>
        </w:rPr>
        <w:t>wound</w:t>
      </w:r>
      <w:r w:rsidRPr="00B74CD8">
        <w:rPr>
          <w:sz w:val="28"/>
          <w:lang w:val="en-US"/>
        </w:rPr>
        <w:t xml:space="preserve"> </w:t>
      </w:r>
      <w:r w:rsidRPr="00121127">
        <w:rPr>
          <w:sz w:val="28"/>
          <w:lang w:val="en-US"/>
        </w:rPr>
        <w:t>healing</w:t>
      </w:r>
      <w:r w:rsidRPr="00B74CD8">
        <w:rPr>
          <w:sz w:val="28"/>
          <w:lang w:val="en-US"/>
        </w:rPr>
        <w:t xml:space="preserve"> </w:t>
      </w:r>
      <w:r w:rsidRPr="00121127">
        <w:rPr>
          <w:sz w:val="28"/>
          <w:lang w:val="en-US"/>
        </w:rPr>
        <w:t>following</w:t>
      </w:r>
      <w:r w:rsidRPr="00B74CD8">
        <w:rPr>
          <w:sz w:val="28"/>
          <w:lang w:val="en-US"/>
        </w:rPr>
        <w:t xml:space="preserve"> </w:t>
      </w:r>
      <w:r w:rsidRPr="00121127">
        <w:rPr>
          <w:sz w:val="28"/>
          <w:lang w:val="en-US"/>
        </w:rPr>
        <w:t>periodontal</w:t>
      </w:r>
      <w:r w:rsidRPr="00B74CD8">
        <w:rPr>
          <w:sz w:val="28"/>
          <w:lang w:val="en-US"/>
        </w:rPr>
        <w:t xml:space="preserve"> </w:t>
      </w:r>
      <w:r w:rsidRPr="00121127">
        <w:rPr>
          <w:sz w:val="28"/>
          <w:lang w:val="en-US"/>
        </w:rPr>
        <w:t>surgery</w:t>
      </w:r>
      <w:r w:rsidRPr="00B74CD8">
        <w:rPr>
          <w:sz w:val="28"/>
          <w:lang w:val="en-US"/>
        </w:rPr>
        <w:t xml:space="preserve"> </w:t>
      </w:r>
      <w:r w:rsidRPr="00121127">
        <w:rPr>
          <w:sz w:val="28"/>
          <w:lang w:val="en-US"/>
        </w:rPr>
        <w:t>and</w:t>
      </w:r>
      <w:r w:rsidRPr="00B74CD8">
        <w:rPr>
          <w:sz w:val="28"/>
          <w:lang w:val="en-US"/>
        </w:rPr>
        <w:t xml:space="preserve"> </w:t>
      </w:r>
      <w:r w:rsidRPr="00121127">
        <w:rPr>
          <w:sz w:val="28"/>
          <w:lang w:val="en-US"/>
        </w:rPr>
        <w:t>Emdogain</w:t>
      </w:r>
      <w:r w:rsidRPr="00B74CD8">
        <w:rPr>
          <w:sz w:val="28"/>
          <w:lang w:val="en-US"/>
        </w:rPr>
        <w:t xml:space="preserve">® </w:t>
      </w:r>
      <w:r w:rsidRPr="00121127">
        <w:rPr>
          <w:sz w:val="28"/>
          <w:lang w:val="en-US"/>
        </w:rPr>
        <w:t>application</w:t>
      </w:r>
      <w:r w:rsidRPr="00B74CD8">
        <w:rPr>
          <w:sz w:val="28"/>
          <w:lang w:val="en-US"/>
        </w:rPr>
        <w:t xml:space="preserve"> / </w:t>
      </w:r>
      <w:r w:rsidRPr="00121127">
        <w:rPr>
          <w:sz w:val="28"/>
          <w:lang w:val="en-US"/>
        </w:rPr>
        <w:t>S</w:t>
      </w:r>
      <w:r w:rsidRPr="00B74CD8">
        <w:rPr>
          <w:sz w:val="28"/>
          <w:lang w:val="en-US"/>
        </w:rPr>
        <w:t xml:space="preserve">. </w:t>
      </w:r>
      <w:r w:rsidRPr="00121127">
        <w:rPr>
          <w:sz w:val="28"/>
          <w:lang w:val="en-US"/>
        </w:rPr>
        <w:t>Hagenaars</w:t>
      </w:r>
      <w:r w:rsidRPr="00B74CD8">
        <w:rPr>
          <w:sz w:val="28"/>
          <w:lang w:val="en-US"/>
        </w:rPr>
        <w:t xml:space="preserve">, </w:t>
      </w:r>
      <w:r w:rsidRPr="00121127">
        <w:rPr>
          <w:sz w:val="28"/>
          <w:lang w:val="en-US"/>
        </w:rPr>
        <w:t>P</w:t>
      </w:r>
      <w:r w:rsidRPr="00B74CD8">
        <w:rPr>
          <w:sz w:val="28"/>
          <w:lang w:val="en-US"/>
        </w:rPr>
        <w:t>.</w:t>
      </w:r>
      <w:r w:rsidRPr="00121127">
        <w:rPr>
          <w:sz w:val="28"/>
          <w:lang w:val="en-US"/>
        </w:rPr>
        <w:t>H</w:t>
      </w:r>
      <w:r w:rsidRPr="00B74CD8">
        <w:rPr>
          <w:sz w:val="28"/>
          <w:lang w:val="en-US"/>
        </w:rPr>
        <w:t>.</w:t>
      </w:r>
      <w:r w:rsidRPr="00121127">
        <w:rPr>
          <w:sz w:val="28"/>
          <w:lang w:val="en-US"/>
        </w:rPr>
        <w:t>G</w:t>
      </w:r>
      <w:r w:rsidRPr="00B74CD8">
        <w:rPr>
          <w:sz w:val="28"/>
          <w:lang w:val="en-US"/>
        </w:rPr>
        <w:t xml:space="preserve">. </w:t>
      </w:r>
      <w:r w:rsidRPr="00121127">
        <w:rPr>
          <w:sz w:val="28"/>
          <w:lang w:val="en-US"/>
        </w:rPr>
        <w:t>Louwerse</w:t>
      </w:r>
      <w:r w:rsidRPr="00B74CD8">
        <w:rPr>
          <w:sz w:val="28"/>
          <w:lang w:val="en-US"/>
        </w:rPr>
        <w:t xml:space="preserve">, </w:t>
      </w:r>
      <w:r w:rsidRPr="00121127">
        <w:rPr>
          <w:sz w:val="28"/>
          <w:lang w:val="en-US"/>
        </w:rPr>
        <w:t>M</w:t>
      </w:r>
      <w:r w:rsidRPr="00B74CD8">
        <w:rPr>
          <w:sz w:val="28"/>
          <w:lang w:val="en-US"/>
        </w:rPr>
        <w:t>.</w:t>
      </w:r>
      <w:r w:rsidRPr="00121127">
        <w:rPr>
          <w:sz w:val="28"/>
          <w:lang w:val="en-US"/>
        </w:rPr>
        <w:t>F</w:t>
      </w:r>
      <w:r w:rsidRPr="00B74CD8">
        <w:rPr>
          <w:sz w:val="28"/>
          <w:lang w:val="en-US"/>
        </w:rPr>
        <w:t xml:space="preserve">. </w:t>
      </w:r>
      <w:r w:rsidRPr="00121127">
        <w:rPr>
          <w:sz w:val="28"/>
          <w:lang w:val="en-US"/>
        </w:rPr>
        <w:t>Timmerman</w:t>
      </w:r>
      <w:r w:rsidRPr="00B74CD8">
        <w:rPr>
          <w:sz w:val="28"/>
          <w:lang w:val="en-US"/>
        </w:rPr>
        <w:t xml:space="preserve">, </w:t>
      </w:r>
      <w:r w:rsidRPr="00121127">
        <w:rPr>
          <w:sz w:val="28"/>
          <w:lang w:val="en-US"/>
        </w:rPr>
        <w:t>U</w:t>
      </w:r>
      <w:r w:rsidRPr="00B74CD8">
        <w:rPr>
          <w:sz w:val="28"/>
          <w:lang w:val="en-US"/>
        </w:rPr>
        <w:t xml:space="preserve">. </w:t>
      </w:r>
      <w:r w:rsidRPr="00121127">
        <w:rPr>
          <w:sz w:val="28"/>
          <w:lang w:val="en-US"/>
        </w:rPr>
        <w:t>Van</w:t>
      </w:r>
      <w:r w:rsidRPr="00B74CD8">
        <w:rPr>
          <w:sz w:val="28"/>
          <w:lang w:val="en-US"/>
        </w:rPr>
        <w:t xml:space="preserve"> </w:t>
      </w:r>
      <w:r w:rsidRPr="00121127">
        <w:rPr>
          <w:sz w:val="28"/>
          <w:lang w:val="en-US"/>
        </w:rPr>
        <w:t>der</w:t>
      </w:r>
      <w:r w:rsidRPr="00B74CD8">
        <w:rPr>
          <w:sz w:val="28"/>
          <w:lang w:val="en-US"/>
        </w:rPr>
        <w:t xml:space="preserve"> </w:t>
      </w:r>
      <w:r w:rsidRPr="00121127">
        <w:rPr>
          <w:sz w:val="28"/>
          <w:lang w:val="en-US"/>
        </w:rPr>
        <w:t>Velden</w:t>
      </w:r>
      <w:r w:rsidRPr="00B74CD8">
        <w:rPr>
          <w:sz w:val="28"/>
          <w:lang w:val="en-US"/>
        </w:rPr>
        <w:t xml:space="preserve">, </w:t>
      </w:r>
      <w:r w:rsidRPr="00121127">
        <w:rPr>
          <w:sz w:val="28"/>
          <w:lang w:val="en-US"/>
        </w:rPr>
        <w:t>G</w:t>
      </w:r>
      <w:r w:rsidRPr="00B74CD8">
        <w:rPr>
          <w:sz w:val="28"/>
          <w:lang w:val="en-US"/>
        </w:rPr>
        <w:t>.</w:t>
      </w:r>
      <w:r w:rsidRPr="00121127">
        <w:rPr>
          <w:sz w:val="28"/>
          <w:lang w:val="en-US"/>
        </w:rPr>
        <w:t>A</w:t>
      </w:r>
      <w:r w:rsidRPr="00B74CD8">
        <w:rPr>
          <w:sz w:val="28"/>
          <w:lang w:val="en-US"/>
        </w:rPr>
        <w:t>.</w:t>
      </w:r>
      <w:r w:rsidRPr="00121127">
        <w:rPr>
          <w:sz w:val="28"/>
          <w:lang w:val="en-US"/>
        </w:rPr>
        <w:t>Van</w:t>
      </w:r>
      <w:r w:rsidRPr="00B74CD8">
        <w:rPr>
          <w:sz w:val="28"/>
          <w:lang w:val="en-US"/>
        </w:rPr>
        <w:t xml:space="preserve"> </w:t>
      </w:r>
      <w:r w:rsidRPr="00121127">
        <w:rPr>
          <w:sz w:val="28"/>
          <w:lang w:val="en-US"/>
        </w:rPr>
        <w:t>der</w:t>
      </w:r>
      <w:r w:rsidRPr="00B74CD8">
        <w:rPr>
          <w:sz w:val="28"/>
          <w:lang w:val="en-US"/>
        </w:rPr>
        <w:t xml:space="preserve"> </w:t>
      </w:r>
      <w:r w:rsidRPr="00121127">
        <w:rPr>
          <w:sz w:val="28"/>
          <w:lang w:val="en-US"/>
        </w:rPr>
        <w:t>Weijden</w:t>
      </w:r>
      <w:r w:rsidRPr="00B74CD8">
        <w:rPr>
          <w:sz w:val="28"/>
          <w:lang w:val="en-US"/>
        </w:rPr>
        <w:t xml:space="preserve"> // </w:t>
      </w:r>
      <w:r w:rsidRPr="00121127">
        <w:rPr>
          <w:sz w:val="28"/>
          <w:lang w:val="en-US"/>
        </w:rPr>
        <w:t>J</w:t>
      </w:r>
      <w:r w:rsidRPr="00B74CD8">
        <w:rPr>
          <w:sz w:val="28"/>
          <w:lang w:val="en-US"/>
        </w:rPr>
        <w:t xml:space="preserve">. </w:t>
      </w:r>
      <w:r w:rsidRPr="00121127">
        <w:rPr>
          <w:sz w:val="28"/>
          <w:lang w:val="en-US"/>
        </w:rPr>
        <w:t>Clin</w:t>
      </w:r>
      <w:r w:rsidRPr="00B74CD8">
        <w:rPr>
          <w:sz w:val="28"/>
          <w:lang w:val="en-US"/>
        </w:rPr>
        <w:t xml:space="preserve">. </w:t>
      </w:r>
      <w:r w:rsidRPr="00121127">
        <w:rPr>
          <w:sz w:val="28"/>
          <w:lang w:val="en-US"/>
        </w:rPr>
        <w:t>Periodontol. – 2004. - Vol. 31, N. 10. – P. 850-856.</w:t>
      </w:r>
    </w:p>
    <w:p w:rsidR="00B74CD8" w:rsidRPr="00121127" w:rsidRDefault="00B74CD8" w:rsidP="003E1E6A">
      <w:pPr>
        <w:numPr>
          <w:ilvl w:val="0"/>
          <w:numId w:val="30"/>
        </w:numPr>
        <w:spacing w:after="0" w:line="360" w:lineRule="auto"/>
        <w:ind w:firstLine="709"/>
        <w:jc w:val="both"/>
        <w:rPr>
          <w:sz w:val="28"/>
          <w:lang w:val="en"/>
        </w:rPr>
      </w:pPr>
      <w:r w:rsidRPr="00121127">
        <w:rPr>
          <w:sz w:val="28"/>
          <w:lang w:val="en"/>
        </w:rPr>
        <w:t xml:space="preserve">Stavropoulos A., Thorkild Karring. Long-term stability of periodontal conditions achieved following guided tissue regeneration with bioresorbable membranes: case series results after 6–7 years // J. Clin. Periodontol. – 2004. - Vol. 31, N. 11 – P. 939-944. </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Straka</w:t>
      </w:r>
      <w:r w:rsidRPr="00121127">
        <w:rPr>
          <w:sz w:val="28"/>
        </w:rPr>
        <w:t xml:space="preserve"> </w:t>
      </w:r>
      <w:r w:rsidRPr="00121127">
        <w:rPr>
          <w:sz w:val="28"/>
          <w:lang w:val="en-US"/>
        </w:rPr>
        <w:t>M</w:t>
      </w:r>
      <w:r w:rsidRPr="00121127">
        <w:rPr>
          <w:sz w:val="28"/>
        </w:rPr>
        <w:t xml:space="preserve">. Пародонтология 2000: Часть </w:t>
      </w:r>
      <w:r w:rsidRPr="00121127">
        <w:rPr>
          <w:sz w:val="28"/>
          <w:lang w:val="en-US"/>
        </w:rPr>
        <w:t>III</w:t>
      </w:r>
      <w:r w:rsidRPr="00121127">
        <w:rPr>
          <w:sz w:val="28"/>
        </w:rPr>
        <w:t xml:space="preserve">. Этиопатогенез заболеваний пародонта // Новое в стоматологии. – 2000. - № 4 (84). – С. 49-54. </w:t>
      </w:r>
    </w:p>
    <w:p w:rsidR="00B74CD8" w:rsidRPr="00121127" w:rsidRDefault="00B74CD8" w:rsidP="003E1E6A">
      <w:pPr>
        <w:numPr>
          <w:ilvl w:val="0"/>
          <w:numId w:val="30"/>
        </w:numPr>
        <w:spacing w:after="0" w:line="360" w:lineRule="auto"/>
        <w:ind w:firstLine="709"/>
        <w:jc w:val="both"/>
        <w:rPr>
          <w:sz w:val="28"/>
        </w:rPr>
      </w:pPr>
      <w:r w:rsidRPr="00121127">
        <w:rPr>
          <w:sz w:val="28"/>
          <w:lang w:val="en-US"/>
        </w:rPr>
        <w:t>Straka</w:t>
      </w:r>
      <w:r w:rsidRPr="00121127">
        <w:rPr>
          <w:sz w:val="28"/>
        </w:rPr>
        <w:t xml:space="preserve"> </w:t>
      </w:r>
      <w:r w:rsidRPr="00121127">
        <w:rPr>
          <w:sz w:val="28"/>
          <w:lang w:val="en-US"/>
        </w:rPr>
        <w:t>M</w:t>
      </w:r>
      <w:r w:rsidRPr="00121127">
        <w:rPr>
          <w:sz w:val="28"/>
        </w:rPr>
        <w:t xml:space="preserve">. Пародонтология 2000: Часть </w:t>
      </w:r>
      <w:r w:rsidRPr="00121127">
        <w:rPr>
          <w:sz w:val="28"/>
          <w:lang w:val="en-US"/>
        </w:rPr>
        <w:t>IV</w:t>
      </w:r>
      <w:r w:rsidRPr="00121127">
        <w:rPr>
          <w:sz w:val="28"/>
        </w:rPr>
        <w:t xml:space="preserve">. Деструкция тканей пародонта // Новое в стоматологии. – 2002. - № 8 (108). – С. 20-28.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fr-FR"/>
        </w:rPr>
        <w:t xml:space="preserve">Suda T., Takahashi N., Udagawa N. et al. </w:t>
      </w:r>
      <w:r w:rsidRPr="00121127">
        <w:rPr>
          <w:sz w:val="28"/>
          <w:lang w:val="en-US"/>
        </w:rPr>
        <w:t xml:space="preserve">Modulation of osteoclast differentiation and function by the new members of the tumor necrosis factor receptor and ligand families // Endocr. Rev. –1999. –Vol.20, N3. –P.345-357.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The interleukin concept and the periodontal diseases / J. Katz, J. Goultschin, R. Benoliel, Z. Ben-Sasson // Med. Hypotheses. – 1989. – Vol. 29, N. 4. – P. 251-254.</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lastRenderedPageBreak/>
        <w:t xml:space="preserve">The relationship between bone mineral density and periodontitis in postmenopausal women / M. Tezal, J. Wactawski-Wende, S.G. Grossi et al. // J. Periodontol. – 2000. – Vol. 71, N. 9. – P. 1492-1498.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The relationship between periodontitis and systemic bone mass in women between 46 and 55 years of age / P.J.M. Elders, L.L.H.M. Habets, J.C. Netelembos et al. // J. Clin. Periodontol. – 1992. – Vol. 19. – P. 492-496.</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Trabecular bone mineral density of mandible and alveolar height in postmenopausal women / Klemetti E., Vainio P., Lassila V. et al. // Scand. J. Dental Res. – 1993. – Vol. 101, N. 3. – P. 166-170.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Use of barrier membranes and systemic antibiotics in the treatment of intraosseous defects / Loos B.G., Louwerse P.H.G., van Winkelhoff A.J., Burger W., Gilijamse M., Hart A.A.M., van der Velden U. // J. Clin. Periodontol. – 2002. - Vol. 29, N. 10. – P. 910-921.</w:t>
      </w:r>
    </w:p>
    <w:p w:rsidR="00B74CD8" w:rsidRPr="00121127" w:rsidRDefault="00B74CD8" w:rsidP="003E1E6A">
      <w:pPr>
        <w:numPr>
          <w:ilvl w:val="0"/>
          <w:numId w:val="30"/>
        </w:numPr>
        <w:shd w:val="clear" w:color="auto" w:fill="FFFFFF"/>
        <w:spacing w:after="0" w:line="360" w:lineRule="auto"/>
        <w:ind w:firstLine="709"/>
        <w:jc w:val="both"/>
        <w:rPr>
          <w:sz w:val="28"/>
          <w:szCs w:val="28"/>
          <w:lang w:val="en-US"/>
        </w:rPr>
      </w:pPr>
      <w:r w:rsidRPr="00121127">
        <w:rPr>
          <w:iCs/>
          <w:sz w:val="28"/>
          <w:szCs w:val="28"/>
          <w:lang w:val="nl-NL"/>
        </w:rPr>
        <w:t xml:space="preserve">Van Winkelhoff A.J.et al. </w:t>
      </w:r>
      <w:r w:rsidRPr="00121127">
        <w:rPr>
          <w:iCs/>
          <w:sz w:val="28"/>
          <w:szCs w:val="28"/>
          <w:lang w:val="en-US"/>
        </w:rPr>
        <w:t xml:space="preserve">Metronidazole plus amoxicillin in the treatment of Actinobacillus actinomycetemcomitans associated periodontitis // </w:t>
      </w:r>
      <w:smartTag w:uri="urn:schemas-microsoft-com:office:smarttags" w:element="PersonName">
        <w:smartTag w:uri="urn:schemas:contacts" w:element="GivenName">
          <w:r w:rsidRPr="00121127">
            <w:rPr>
              <w:iCs/>
              <w:sz w:val="28"/>
              <w:szCs w:val="28"/>
              <w:lang w:val="en-US"/>
            </w:rPr>
            <w:t>J.</w:t>
          </w:r>
        </w:smartTag>
        <w:r w:rsidRPr="00121127">
          <w:rPr>
            <w:iCs/>
            <w:sz w:val="28"/>
            <w:szCs w:val="28"/>
            <w:lang w:val="en-US"/>
          </w:rPr>
          <w:t xml:space="preserve"> </w:t>
        </w:r>
        <w:smartTag w:uri="urn:schemas:contacts" w:element="Sn">
          <w:r w:rsidRPr="00121127">
            <w:rPr>
              <w:iCs/>
              <w:sz w:val="28"/>
              <w:szCs w:val="28"/>
              <w:lang w:val="en-US"/>
            </w:rPr>
            <w:t>Periodontol.-</w:t>
          </w:r>
        </w:smartTag>
      </w:smartTag>
      <w:r w:rsidRPr="00121127">
        <w:rPr>
          <w:iCs/>
          <w:sz w:val="28"/>
          <w:szCs w:val="28"/>
          <w:lang w:val="en-US"/>
        </w:rPr>
        <w:t xml:space="preserve"> 1992. – Vol. 65. – P. 52-57.</w:t>
      </w:r>
    </w:p>
    <w:p w:rsidR="00B74CD8" w:rsidRPr="00121127" w:rsidRDefault="00B74CD8" w:rsidP="003E1E6A">
      <w:pPr>
        <w:numPr>
          <w:ilvl w:val="0"/>
          <w:numId w:val="30"/>
        </w:numPr>
        <w:shd w:val="clear" w:color="auto" w:fill="FFFFFF"/>
        <w:spacing w:after="0" w:line="360" w:lineRule="auto"/>
        <w:ind w:firstLine="709"/>
        <w:jc w:val="both"/>
        <w:rPr>
          <w:sz w:val="28"/>
          <w:szCs w:val="28"/>
          <w:lang w:val="en-US"/>
        </w:rPr>
      </w:pPr>
      <w:r w:rsidRPr="00121127">
        <w:rPr>
          <w:sz w:val="28"/>
          <w:szCs w:val="28"/>
          <w:lang w:val="en-US"/>
        </w:rPr>
        <w:t>Vane J.R. Recent advances in cyclooxygenase inhibiting drugs.-Vienna, 1997</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Visser L., Blaut E.R. The use of p-nitrophenyl-N-tert-butyl-oxycarbomyl-</w:t>
      </w:r>
      <w:r w:rsidRPr="00121127">
        <w:rPr>
          <w:sz w:val="28"/>
          <w:lang w:val="en-US"/>
        </w:rPr>
        <w:sym w:font="Symbol" w:char="F061"/>
      </w:r>
      <w:r w:rsidRPr="00121127">
        <w:rPr>
          <w:sz w:val="28"/>
          <w:lang w:val="en-US"/>
        </w:rPr>
        <w:t xml:space="preserve">-alaninate as substrate for elastase // Biochem. Biophys. Acta. – 1972. – Vol. 268, № 1. – </w:t>
      </w:r>
      <w:r w:rsidRPr="00121127">
        <w:rPr>
          <w:sz w:val="28"/>
        </w:rPr>
        <w:t>Р</w:t>
      </w:r>
      <w:r w:rsidRPr="00121127">
        <w:rPr>
          <w:sz w:val="28"/>
          <w:lang w:val="en-US"/>
        </w:rPr>
        <w:t>. 275-280.</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Vouros I., Aristodimou E., Konstantinidis A. Guided tissue regeneration in intrabony periodontal defects following treatment with two bioabsorbable membranes in combination with bovine bone mineral graft: A clinical and radiographic study // J. Clin. Periodontol. – 2004. - Vol. 31, N. 10. – P. 908-917.</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von Wowern N. General and oral aspects of osteoporosis: a review // Clin. Oral Investig. – 2001. – Vol. 5, N. 2. – P. 71-82.</w:t>
      </w:r>
    </w:p>
    <w:p w:rsidR="00B74CD8" w:rsidRPr="00121127" w:rsidRDefault="00B74CD8" w:rsidP="003E1E6A">
      <w:pPr>
        <w:numPr>
          <w:ilvl w:val="0"/>
          <w:numId w:val="30"/>
        </w:numPr>
        <w:spacing w:after="0" w:line="360" w:lineRule="auto"/>
        <w:ind w:firstLine="709"/>
        <w:jc w:val="both"/>
        <w:rPr>
          <w:sz w:val="28"/>
          <w:lang w:val="en-US"/>
        </w:rPr>
      </w:pPr>
      <w:smartTag w:uri="urn:schemas:contacts" w:element="Sn">
        <w:r w:rsidRPr="00121127">
          <w:rPr>
            <w:sz w:val="28"/>
            <w:lang w:val="en-US"/>
          </w:rPr>
          <w:lastRenderedPageBreak/>
          <w:t>von Wowern</w:t>
        </w:r>
      </w:smartTag>
      <w:r w:rsidRPr="00121127">
        <w:rPr>
          <w:sz w:val="28"/>
          <w:lang w:val="en-US"/>
        </w:rPr>
        <w:t xml:space="preserve"> N., </w:t>
      </w:r>
      <w:smartTag w:uri="urn:schemas:contacts" w:element="GivenName">
        <w:r w:rsidRPr="00121127">
          <w:rPr>
            <w:sz w:val="28"/>
            <w:lang w:val="en-US"/>
          </w:rPr>
          <w:t>Klausen</w:t>
        </w:r>
      </w:smartTag>
      <w:r w:rsidRPr="00121127">
        <w:rPr>
          <w:sz w:val="28"/>
          <w:lang w:val="en-US"/>
        </w:rPr>
        <w:t xml:space="preserve"> </w:t>
      </w:r>
      <w:smartTag w:uri="urn:schemas:contacts" w:element="Sn">
        <w:r w:rsidRPr="00121127">
          <w:rPr>
            <w:sz w:val="28"/>
            <w:lang w:val="en-US"/>
          </w:rPr>
          <w:t>B.</w:t>
        </w:r>
      </w:smartTag>
      <w:r w:rsidRPr="00121127">
        <w:rPr>
          <w:sz w:val="28"/>
          <w:lang w:val="en-US"/>
        </w:rPr>
        <w:t xml:space="preserve">, Kollerup G. Osteoporosis: a risk factor in periodontal disease // </w:t>
      </w:r>
      <w:smartTag w:uri="urn:schemas-microsoft-com:office:smarttags" w:element="PersonName">
        <w:smartTag w:uri="urn:schemas:contacts" w:element="GivenName">
          <w:r w:rsidRPr="00121127">
            <w:rPr>
              <w:sz w:val="28"/>
              <w:lang w:val="en-US"/>
            </w:rPr>
            <w:t>J.</w:t>
          </w:r>
        </w:smartTag>
        <w:r w:rsidRPr="00121127">
          <w:rPr>
            <w:sz w:val="28"/>
            <w:lang w:val="en-US"/>
          </w:rPr>
          <w:t xml:space="preserve"> </w:t>
        </w:r>
        <w:smartTag w:uri="urn:schemas:contacts" w:element="Sn">
          <w:r w:rsidRPr="00121127">
            <w:rPr>
              <w:sz w:val="28"/>
              <w:lang w:val="en-US"/>
            </w:rPr>
            <w:t>Periodontol</w:t>
          </w:r>
        </w:smartTag>
      </w:smartTag>
      <w:r w:rsidRPr="00121127">
        <w:rPr>
          <w:sz w:val="28"/>
          <w:lang w:val="en-US"/>
        </w:rPr>
        <w:t>. – 1994. – Vol. 65, N. 12. – P. 1134-1138.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von Wowern N., Westergaard J., Kollerup G. Bone mineral content and bone metabolism in young adults with severe periodontitis // J. Clin. Periodontol. – 2001. – Vol. 28, N. 6. – P. 583-588.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Wactawski–Wende J. Periodontal diseases and osteoporosis: association and mechanisms // Ann. Periodontol. – 2001. – Vol. 6, N. 1. – P. 197-208.</w:t>
      </w:r>
    </w:p>
    <w:p w:rsidR="00B74CD8" w:rsidRPr="00121127" w:rsidRDefault="00B74CD8" w:rsidP="003E1E6A">
      <w:pPr>
        <w:numPr>
          <w:ilvl w:val="0"/>
          <w:numId w:val="30"/>
        </w:numPr>
        <w:shd w:val="clear" w:color="auto" w:fill="FFFFFF"/>
        <w:spacing w:after="0" w:line="360" w:lineRule="auto"/>
        <w:ind w:firstLine="709"/>
        <w:jc w:val="both"/>
        <w:rPr>
          <w:sz w:val="28"/>
          <w:szCs w:val="28"/>
          <w:lang w:val="en-US"/>
        </w:rPr>
      </w:pPr>
      <w:smartTag w:uri="urn:schemas:contacts" w:element="GivenName">
        <w:r w:rsidRPr="00121127">
          <w:rPr>
            <w:iCs/>
            <w:sz w:val="28"/>
            <w:szCs w:val="28"/>
            <w:lang w:val="en-US"/>
          </w:rPr>
          <w:t>Walker</w:t>
        </w:r>
      </w:smartTag>
      <w:r w:rsidRPr="00121127">
        <w:rPr>
          <w:iCs/>
          <w:sz w:val="28"/>
          <w:szCs w:val="28"/>
          <w:lang w:val="en-US"/>
        </w:rPr>
        <w:t xml:space="preserve"> </w:t>
      </w:r>
      <w:smartTag w:uri="urn:schemas:contacts" w:element="middlename">
        <w:r w:rsidRPr="00121127">
          <w:rPr>
            <w:iCs/>
            <w:sz w:val="28"/>
            <w:szCs w:val="28"/>
            <w:lang w:val="en-US"/>
          </w:rPr>
          <w:t>D.</w:t>
        </w:r>
      </w:smartTag>
      <w:r w:rsidRPr="00121127">
        <w:rPr>
          <w:iCs/>
          <w:sz w:val="28"/>
          <w:szCs w:val="28"/>
          <w:lang w:val="en-US"/>
        </w:rPr>
        <w:t xml:space="preserve"> </w:t>
      </w:r>
      <w:smartTag w:uri="urn:schemas:contacts" w:element="middlename">
        <w:r w:rsidRPr="00121127">
          <w:rPr>
            <w:iCs/>
            <w:sz w:val="28"/>
            <w:szCs w:val="28"/>
            <w:lang w:val="en-US"/>
          </w:rPr>
          <w:t>M.</w:t>
        </w:r>
      </w:smartTag>
      <w:r w:rsidRPr="00121127">
        <w:rPr>
          <w:iCs/>
          <w:sz w:val="28"/>
          <w:szCs w:val="28"/>
          <w:lang w:val="en-US"/>
        </w:rPr>
        <w:t xml:space="preserve"> </w:t>
      </w:r>
      <w:smartTag w:uri="urn:schemas:contacts" w:element="Sn">
        <w:r w:rsidRPr="00121127">
          <w:rPr>
            <w:sz w:val="28"/>
            <w:szCs w:val="28"/>
            <w:lang w:val="en-US"/>
          </w:rPr>
          <w:t>Lymphocytes</w:t>
        </w:r>
      </w:smartTag>
      <w:r w:rsidRPr="00121127">
        <w:rPr>
          <w:sz w:val="28"/>
          <w:szCs w:val="28"/>
          <w:lang w:val="en-US"/>
        </w:rPr>
        <w:t xml:space="preserve"> and </w:t>
      </w:r>
      <w:r w:rsidRPr="00121127">
        <w:rPr>
          <w:noProof/>
          <w:sz w:val="28"/>
          <w:szCs w:val="28"/>
          <w:lang w:val="en-US"/>
        </w:rPr>
        <w:t xml:space="preserve">macrophages </w:t>
      </w:r>
      <w:r w:rsidRPr="00121127">
        <w:rPr>
          <w:sz w:val="28"/>
          <w:szCs w:val="28"/>
          <w:lang w:val="en-US"/>
        </w:rPr>
        <w:t xml:space="preserve">in the </w:t>
      </w:r>
      <w:r w:rsidRPr="00121127">
        <w:rPr>
          <w:noProof/>
          <w:sz w:val="28"/>
          <w:szCs w:val="28"/>
          <w:lang w:val="en-US"/>
        </w:rPr>
        <w:t>gingiva.</w:t>
      </w:r>
      <w:r w:rsidRPr="00121127">
        <w:rPr>
          <w:sz w:val="28"/>
          <w:szCs w:val="28"/>
          <w:lang w:val="en-US"/>
        </w:rPr>
        <w:t xml:space="preserve">— In: The borderland between caries and </w:t>
      </w:r>
      <w:r w:rsidRPr="00121127">
        <w:rPr>
          <w:noProof/>
          <w:sz w:val="28"/>
          <w:szCs w:val="28"/>
          <w:lang w:val="en-US"/>
        </w:rPr>
        <w:t xml:space="preserve">periodontal </w:t>
      </w:r>
      <w:r w:rsidRPr="00121127">
        <w:rPr>
          <w:sz w:val="28"/>
          <w:szCs w:val="28"/>
          <w:lang w:val="en-US"/>
        </w:rPr>
        <w:t>disease (</w:t>
      </w:r>
      <w:smartTag w:uri="urn:schemas-microsoft-com:office:smarttags" w:element="PersonName">
        <w:smartTag w:uri="urn:schemas:contacts" w:element="GivenName">
          <w:r w:rsidRPr="00121127">
            <w:rPr>
              <w:sz w:val="28"/>
              <w:szCs w:val="28"/>
              <w:lang w:val="en-US"/>
            </w:rPr>
            <w:t>Lehner</w:t>
          </w:r>
        </w:smartTag>
        <w:r w:rsidRPr="00121127">
          <w:rPr>
            <w:sz w:val="28"/>
            <w:szCs w:val="28"/>
            <w:lang w:val="en-US"/>
          </w:rPr>
          <w:t xml:space="preserve"> </w:t>
        </w:r>
        <w:smartTag w:uri="urn:schemas:contacts" w:element="Sn">
          <w:r w:rsidRPr="00121127">
            <w:rPr>
              <w:sz w:val="28"/>
              <w:szCs w:val="28"/>
              <w:lang w:val="en-US"/>
            </w:rPr>
            <w:t>T.</w:t>
          </w:r>
        </w:smartTag>
      </w:smartTag>
      <w:r w:rsidRPr="00121127">
        <w:rPr>
          <w:sz w:val="28"/>
          <w:szCs w:val="28"/>
          <w:lang w:val="en-US"/>
        </w:rPr>
        <w:t xml:space="preserve">, </w:t>
      </w:r>
      <w:smartTag w:uri="urn:schemas:contacts" w:element="GivenName">
        <w:r w:rsidRPr="00121127">
          <w:rPr>
            <w:sz w:val="28"/>
            <w:szCs w:val="28"/>
            <w:lang w:val="en-US"/>
          </w:rPr>
          <w:t>ed</w:t>
        </w:r>
      </w:smartTag>
      <w:r w:rsidRPr="00121127">
        <w:rPr>
          <w:sz w:val="28"/>
          <w:szCs w:val="28"/>
          <w:lang w:val="en-US"/>
        </w:rPr>
        <w:t xml:space="preserve">), 1977, Academic Press, </w:t>
      </w:r>
      <w:smartTag w:uri="urn:schemas-microsoft-com:office:smarttags" w:element="place">
        <w:smartTag w:uri="urn:schemas-microsoft-com:office:smarttags" w:element="City">
          <w:r w:rsidRPr="00121127">
            <w:rPr>
              <w:sz w:val="28"/>
              <w:szCs w:val="28"/>
              <w:lang w:val="en-US"/>
            </w:rPr>
            <w:t>London</w:t>
          </w:r>
        </w:smartTag>
      </w:smartTag>
      <w:r w:rsidRPr="00121127">
        <w:rPr>
          <w:sz w:val="28"/>
          <w:szCs w:val="28"/>
          <w:lang w:val="en-US"/>
        </w:rPr>
        <w:t xml:space="preserve">, </w:t>
      </w:r>
      <w:r w:rsidRPr="00121127">
        <w:rPr>
          <w:sz w:val="28"/>
          <w:szCs w:val="28"/>
        </w:rPr>
        <w:t>Р</w:t>
      </w:r>
      <w:r w:rsidRPr="00121127">
        <w:rPr>
          <w:sz w:val="28"/>
          <w:szCs w:val="28"/>
          <w:lang w:val="en-US"/>
        </w:rPr>
        <w:t>. 185—198.</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 xml:space="preserve">Wang H.-L., Miyauchi M., Takata T. Initial attachment of osteoblasts to various guided bone regeneration membranes: an in vitro study // J. Periodontol Res. – 2002. – Vol. 37, N. 5. – P. 340-344. </w:t>
      </w:r>
    </w:p>
    <w:p w:rsidR="00B74CD8" w:rsidRPr="00121127" w:rsidRDefault="00B74CD8" w:rsidP="003E1E6A">
      <w:pPr>
        <w:numPr>
          <w:ilvl w:val="0"/>
          <w:numId w:val="30"/>
        </w:numPr>
        <w:shd w:val="clear" w:color="auto" w:fill="FFFFFF"/>
        <w:spacing w:after="0" w:line="360" w:lineRule="auto"/>
        <w:ind w:firstLine="709"/>
        <w:jc w:val="both"/>
        <w:rPr>
          <w:sz w:val="28"/>
          <w:szCs w:val="28"/>
          <w:lang w:val="en-US"/>
        </w:rPr>
      </w:pPr>
      <w:r w:rsidRPr="00121127">
        <w:rPr>
          <w:iCs/>
          <w:sz w:val="28"/>
          <w:szCs w:val="28"/>
          <w:lang w:val="en-US"/>
        </w:rPr>
        <w:t xml:space="preserve">Wilton </w:t>
      </w:r>
      <w:r w:rsidRPr="00121127">
        <w:rPr>
          <w:iCs/>
          <w:noProof/>
          <w:sz w:val="28"/>
          <w:szCs w:val="28"/>
          <w:lang w:val="en-US"/>
        </w:rPr>
        <w:t xml:space="preserve">J. </w:t>
      </w:r>
      <w:r w:rsidRPr="00121127">
        <w:rPr>
          <w:iCs/>
          <w:sz w:val="28"/>
          <w:szCs w:val="28"/>
          <w:lang w:val="en-US"/>
        </w:rPr>
        <w:t xml:space="preserve">M. A., Flint S. </w:t>
      </w:r>
      <w:r w:rsidRPr="00121127">
        <w:rPr>
          <w:iCs/>
          <w:noProof/>
          <w:sz w:val="28"/>
          <w:szCs w:val="28"/>
          <w:lang w:val="en-US"/>
        </w:rPr>
        <w:t xml:space="preserve">J. </w:t>
      </w:r>
      <w:r w:rsidRPr="00121127">
        <w:rPr>
          <w:noProof/>
          <w:sz w:val="28"/>
          <w:szCs w:val="28"/>
          <w:lang w:val="en-US"/>
        </w:rPr>
        <w:t xml:space="preserve">Intracellular </w:t>
      </w:r>
      <w:r w:rsidRPr="00121127">
        <w:rPr>
          <w:sz w:val="28"/>
          <w:szCs w:val="28"/>
          <w:lang w:val="en-US"/>
        </w:rPr>
        <w:t xml:space="preserve">bacteria, </w:t>
      </w:r>
      <w:r w:rsidRPr="00121127">
        <w:rPr>
          <w:noProof/>
          <w:sz w:val="28"/>
          <w:szCs w:val="28"/>
          <w:lang w:val="en-US"/>
        </w:rPr>
        <w:t xml:space="preserve">immunoglobulins </w:t>
      </w:r>
      <w:r w:rsidRPr="00121127">
        <w:rPr>
          <w:sz w:val="28"/>
          <w:szCs w:val="28"/>
          <w:lang w:val="en-US"/>
        </w:rPr>
        <w:t xml:space="preserve">and complement in </w:t>
      </w:r>
      <w:r w:rsidRPr="00121127">
        <w:rPr>
          <w:noProof/>
          <w:sz w:val="28"/>
          <w:szCs w:val="28"/>
          <w:lang w:val="en-US"/>
        </w:rPr>
        <w:t xml:space="preserve">polymorphonuclear </w:t>
      </w:r>
      <w:r w:rsidRPr="00121127">
        <w:rPr>
          <w:sz w:val="28"/>
          <w:szCs w:val="28"/>
          <w:lang w:val="en-US"/>
        </w:rPr>
        <w:t xml:space="preserve">leukocytes from the normal </w:t>
      </w:r>
      <w:r w:rsidRPr="00121127">
        <w:rPr>
          <w:noProof/>
          <w:sz w:val="28"/>
          <w:szCs w:val="28"/>
          <w:lang w:val="en-US"/>
        </w:rPr>
        <w:t xml:space="preserve">gingival </w:t>
      </w:r>
      <w:r w:rsidRPr="00121127">
        <w:rPr>
          <w:sz w:val="28"/>
          <w:szCs w:val="28"/>
          <w:lang w:val="en-US"/>
        </w:rPr>
        <w:t xml:space="preserve">crevice. — Journal of </w:t>
      </w:r>
      <w:r w:rsidRPr="00121127">
        <w:rPr>
          <w:noProof/>
          <w:sz w:val="28"/>
          <w:szCs w:val="28"/>
          <w:lang w:val="en-US"/>
        </w:rPr>
        <w:t xml:space="preserve">Periodontal </w:t>
      </w:r>
      <w:r w:rsidRPr="00121127">
        <w:rPr>
          <w:sz w:val="28"/>
          <w:szCs w:val="28"/>
          <w:lang w:val="en-US"/>
        </w:rPr>
        <w:t xml:space="preserve">Research, </w:t>
      </w:r>
      <w:smartTag w:uri="urn:schemas-microsoft-com:office:smarttags" w:element="metricconverter">
        <w:smartTagPr>
          <w:attr w:name="ProductID" w:val="1980, in"/>
        </w:smartTagPr>
        <w:r w:rsidRPr="00121127">
          <w:rPr>
            <w:sz w:val="28"/>
            <w:szCs w:val="28"/>
            <w:lang w:val="en-US"/>
          </w:rPr>
          <w:t>1980, in</w:t>
        </w:r>
      </w:smartTag>
      <w:r w:rsidRPr="00121127">
        <w:rPr>
          <w:sz w:val="28"/>
          <w:szCs w:val="28"/>
          <w:lang w:val="en-US"/>
        </w:rPr>
        <w:t xml:space="preserve"> press. </w:t>
      </w:r>
    </w:p>
    <w:p w:rsidR="00B74CD8" w:rsidRPr="00121127" w:rsidRDefault="00B74CD8" w:rsidP="003E1E6A">
      <w:pPr>
        <w:numPr>
          <w:ilvl w:val="0"/>
          <w:numId w:val="30"/>
        </w:numPr>
        <w:shd w:val="clear" w:color="auto" w:fill="FFFFFF"/>
        <w:spacing w:after="0" w:line="360" w:lineRule="auto"/>
        <w:ind w:firstLine="709"/>
        <w:jc w:val="both"/>
        <w:rPr>
          <w:sz w:val="28"/>
          <w:szCs w:val="28"/>
          <w:lang w:val="en-US"/>
        </w:rPr>
      </w:pPr>
      <w:smartTag w:uri="urn:schemas-microsoft-com:office:smarttags" w:element="City">
        <w:smartTag w:uri="urn:schemas-microsoft-com:office:smarttags" w:element="place">
          <w:r w:rsidRPr="00121127">
            <w:rPr>
              <w:iCs/>
              <w:sz w:val="28"/>
              <w:szCs w:val="28"/>
              <w:lang w:val="en-US"/>
            </w:rPr>
            <w:t>Wilton</w:t>
          </w:r>
        </w:smartTag>
      </w:smartTag>
      <w:r w:rsidRPr="00121127">
        <w:rPr>
          <w:iCs/>
          <w:sz w:val="28"/>
          <w:szCs w:val="28"/>
          <w:lang w:val="en-US"/>
        </w:rPr>
        <w:t xml:space="preserve"> </w:t>
      </w:r>
      <w:r w:rsidRPr="00121127">
        <w:rPr>
          <w:iCs/>
          <w:noProof/>
          <w:sz w:val="28"/>
          <w:szCs w:val="28"/>
          <w:lang w:val="en-US"/>
        </w:rPr>
        <w:t xml:space="preserve">J. M. </w:t>
      </w:r>
      <w:r w:rsidRPr="00121127">
        <w:rPr>
          <w:iCs/>
          <w:sz w:val="28"/>
          <w:szCs w:val="28"/>
          <w:lang w:val="en-US"/>
        </w:rPr>
        <w:t xml:space="preserve">A., Renggli </w:t>
      </w:r>
      <w:r w:rsidRPr="00121127">
        <w:rPr>
          <w:iCs/>
          <w:noProof/>
          <w:sz w:val="28"/>
          <w:szCs w:val="28"/>
          <w:lang w:val="en-US"/>
        </w:rPr>
        <w:t xml:space="preserve">H. H., </w:t>
      </w:r>
      <w:r w:rsidRPr="00121127">
        <w:rPr>
          <w:iCs/>
          <w:sz w:val="28"/>
          <w:szCs w:val="28"/>
          <w:lang w:val="en-US"/>
        </w:rPr>
        <w:t xml:space="preserve">Lehner </w:t>
      </w:r>
      <w:r w:rsidRPr="00121127">
        <w:rPr>
          <w:iCs/>
          <w:noProof/>
          <w:sz w:val="28"/>
          <w:szCs w:val="28"/>
          <w:lang w:val="en-US"/>
        </w:rPr>
        <w:t xml:space="preserve">T. </w:t>
      </w:r>
      <w:r w:rsidRPr="00121127">
        <w:rPr>
          <w:noProof/>
          <w:sz w:val="28"/>
          <w:szCs w:val="28"/>
          <w:lang w:val="en-US"/>
        </w:rPr>
        <w:t xml:space="preserve">The </w:t>
      </w:r>
      <w:r w:rsidRPr="00121127">
        <w:rPr>
          <w:sz w:val="28"/>
          <w:szCs w:val="28"/>
          <w:lang w:val="en-US"/>
        </w:rPr>
        <w:t xml:space="preserve">isolation </w:t>
      </w:r>
      <w:r w:rsidRPr="00121127">
        <w:rPr>
          <w:noProof/>
          <w:sz w:val="28"/>
          <w:szCs w:val="28"/>
          <w:lang w:val="en-US"/>
        </w:rPr>
        <w:t xml:space="preserve">and </w:t>
      </w:r>
      <w:r w:rsidRPr="00121127">
        <w:rPr>
          <w:sz w:val="28"/>
          <w:szCs w:val="28"/>
          <w:lang w:val="en-US"/>
        </w:rPr>
        <w:t xml:space="preserve">identification </w:t>
      </w:r>
      <w:r w:rsidRPr="00121127">
        <w:rPr>
          <w:noProof/>
          <w:sz w:val="28"/>
          <w:szCs w:val="28"/>
          <w:lang w:val="en-US"/>
        </w:rPr>
        <w:t xml:space="preserve">of mononuclear </w:t>
      </w:r>
      <w:r w:rsidRPr="00121127">
        <w:rPr>
          <w:sz w:val="28"/>
          <w:szCs w:val="28"/>
          <w:lang w:val="en-US"/>
        </w:rPr>
        <w:t xml:space="preserve">cells </w:t>
      </w:r>
      <w:r w:rsidRPr="00121127">
        <w:rPr>
          <w:noProof/>
          <w:sz w:val="28"/>
          <w:szCs w:val="28"/>
          <w:lang w:val="en-US"/>
        </w:rPr>
        <w:t xml:space="preserve">Trom the gingival </w:t>
      </w:r>
      <w:r w:rsidRPr="00121127">
        <w:rPr>
          <w:sz w:val="28"/>
          <w:szCs w:val="28"/>
          <w:lang w:val="en-US"/>
        </w:rPr>
        <w:t xml:space="preserve">crevice </w:t>
      </w:r>
      <w:r w:rsidRPr="00121127">
        <w:rPr>
          <w:noProof/>
          <w:sz w:val="28"/>
          <w:szCs w:val="28"/>
          <w:lang w:val="en-US"/>
        </w:rPr>
        <w:t xml:space="preserve">in </w:t>
      </w:r>
      <w:r w:rsidRPr="00121127">
        <w:rPr>
          <w:sz w:val="28"/>
          <w:szCs w:val="28"/>
          <w:lang w:val="en-US"/>
        </w:rPr>
        <w:t>man.</w:t>
      </w:r>
      <w:r w:rsidRPr="00121127">
        <w:rPr>
          <w:noProof/>
          <w:sz w:val="28"/>
          <w:szCs w:val="28"/>
          <w:lang w:val="en-US"/>
        </w:rPr>
        <w:t xml:space="preserve">— Journal of Periodontal] Research, </w:t>
      </w:r>
      <w:r w:rsidRPr="00121127">
        <w:rPr>
          <w:sz w:val="28"/>
          <w:szCs w:val="28"/>
          <w:lang w:val="en-US"/>
        </w:rPr>
        <w:t xml:space="preserve">1976, 11, </w:t>
      </w:r>
      <w:r w:rsidRPr="00121127">
        <w:rPr>
          <w:sz w:val="28"/>
          <w:szCs w:val="28"/>
        </w:rPr>
        <w:t>Р</w:t>
      </w:r>
      <w:r w:rsidRPr="00121127">
        <w:rPr>
          <w:sz w:val="28"/>
          <w:szCs w:val="28"/>
          <w:lang w:val="en-US"/>
        </w:rPr>
        <w:t xml:space="preserve">.262—268. </w:t>
      </w:r>
    </w:p>
    <w:p w:rsidR="00B74CD8" w:rsidRPr="00121127" w:rsidRDefault="00B74CD8" w:rsidP="003E1E6A">
      <w:pPr>
        <w:numPr>
          <w:ilvl w:val="0"/>
          <w:numId w:val="30"/>
        </w:numPr>
        <w:spacing w:after="0" w:line="360" w:lineRule="auto"/>
        <w:ind w:firstLine="709"/>
        <w:jc w:val="both"/>
        <w:rPr>
          <w:sz w:val="28"/>
          <w:lang w:val="en-US"/>
        </w:rPr>
      </w:pPr>
      <w:r w:rsidRPr="00121127">
        <w:rPr>
          <w:sz w:val="28"/>
          <w:lang w:val="en-US"/>
        </w:rPr>
        <w:t>Zero A.A. Role of oral microflore in pathogenesis of periodontal disease // J. Clin. Periodontal. – 1998. – Vol. 25, N. 3. – P. 201-203.</w:t>
      </w:r>
    </w:p>
    <w:p w:rsidR="00B74CD8" w:rsidRPr="00121127" w:rsidRDefault="00B74CD8" w:rsidP="003E1E6A">
      <w:pPr>
        <w:numPr>
          <w:ilvl w:val="0"/>
          <w:numId w:val="30"/>
        </w:numPr>
        <w:spacing w:after="0" w:line="360" w:lineRule="auto"/>
        <w:ind w:firstLine="709"/>
        <w:jc w:val="both"/>
        <w:rPr>
          <w:lang w:val="en-US"/>
        </w:rPr>
      </w:pPr>
      <w:r w:rsidRPr="00121127">
        <w:rPr>
          <w:sz w:val="28"/>
          <w:lang w:val="en-GB"/>
        </w:rPr>
        <w:t>Zybutz M.D., Laurell L., Rapoport D.A., Persson G.R. Treatment of i</w:t>
      </w:r>
      <w:r w:rsidRPr="00121127">
        <w:rPr>
          <w:sz w:val="28"/>
          <w:lang w:val="en-GB"/>
        </w:rPr>
        <w:t>n</w:t>
      </w:r>
      <w:r w:rsidRPr="00121127">
        <w:rPr>
          <w:sz w:val="28"/>
          <w:lang w:val="en-GB"/>
        </w:rPr>
        <w:t>trabony defects with resorbable materials, non-resorbable materials and flap debrid</w:t>
      </w:r>
      <w:r w:rsidRPr="00121127">
        <w:rPr>
          <w:sz w:val="28"/>
          <w:lang w:val="en-GB"/>
        </w:rPr>
        <w:t>e</w:t>
      </w:r>
      <w:r w:rsidRPr="00121127">
        <w:rPr>
          <w:sz w:val="28"/>
          <w:lang w:val="en-GB"/>
        </w:rPr>
        <w:t>ment // J. Clin. Periodontol</w:t>
      </w:r>
      <w:r w:rsidRPr="00121127">
        <w:rPr>
          <w:sz w:val="28"/>
          <w:lang w:val="en-US"/>
        </w:rPr>
        <w:t xml:space="preserve">. - 2000. - </w:t>
      </w:r>
      <w:r w:rsidRPr="00121127">
        <w:rPr>
          <w:sz w:val="28"/>
          <w:lang w:val="en-GB"/>
        </w:rPr>
        <w:t>Vol</w:t>
      </w:r>
      <w:r w:rsidRPr="00121127">
        <w:rPr>
          <w:sz w:val="28"/>
          <w:lang w:val="en-US"/>
        </w:rPr>
        <w:t xml:space="preserve">. 27, N. 3. – </w:t>
      </w:r>
      <w:r w:rsidRPr="00121127">
        <w:rPr>
          <w:sz w:val="28"/>
          <w:lang w:val="en-GB"/>
        </w:rPr>
        <w:t>P</w:t>
      </w:r>
      <w:r w:rsidRPr="00121127">
        <w:rPr>
          <w:sz w:val="28"/>
          <w:lang w:val="en-US"/>
        </w:rPr>
        <w:t>. 169-</w:t>
      </w:r>
      <w:r w:rsidRPr="00121127">
        <w:rPr>
          <w:sz w:val="28"/>
        </w:rPr>
        <w:t>1</w:t>
      </w:r>
      <w:r w:rsidRPr="00121127">
        <w:rPr>
          <w:sz w:val="28"/>
          <w:lang w:val="en-US"/>
        </w:rPr>
        <w:t>78.</w:t>
      </w:r>
    </w:p>
    <w:p w:rsidR="001B2107" w:rsidRPr="00E331C5" w:rsidRDefault="001B2107" w:rsidP="00B74CD8">
      <w:pPr>
        <w:spacing w:line="360" w:lineRule="auto"/>
        <w:rPr>
          <w:sz w:val="30"/>
          <w:szCs w:val="30"/>
          <w:lang w:val="en-US"/>
        </w:rPr>
      </w:pPr>
    </w:p>
    <w:p w:rsidR="00804CAB" w:rsidRPr="00160786" w:rsidRDefault="00804CAB" w:rsidP="00371B16">
      <w:pPr>
        <w:jc w:val="center"/>
      </w:pPr>
      <w:r w:rsidRPr="00804CAB">
        <w:rPr>
          <w:rStyle w:val="ad"/>
          <w:color w:val="FF0000"/>
        </w:rPr>
        <w:t xml:space="preserve">Для заказа доставки данной работы воспользуйтесь поиском на сайте по ссылке:  </w:t>
      </w:r>
      <w:hyperlink r:id="rId8" w:history="1">
        <w:r>
          <w:rPr>
            <w:rStyle w:val="ad"/>
            <w:color w:val="0070C0"/>
          </w:rPr>
          <w:t>http</w:t>
        </w:r>
        <w:r w:rsidRPr="00804CAB">
          <w:rPr>
            <w:rStyle w:val="ad"/>
            <w:color w:val="0070C0"/>
          </w:rPr>
          <w:t>://</w:t>
        </w:r>
        <w:r>
          <w:rPr>
            <w:rStyle w:val="ad"/>
            <w:color w:val="0070C0"/>
          </w:rPr>
          <w:t>www</w:t>
        </w:r>
        <w:r w:rsidRPr="00804CAB">
          <w:rPr>
            <w:rStyle w:val="ad"/>
            <w:color w:val="0070C0"/>
          </w:rPr>
          <w:t>.</w:t>
        </w:r>
        <w:r>
          <w:rPr>
            <w:rStyle w:val="ad"/>
            <w:color w:val="0070C0"/>
          </w:rPr>
          <w:t>mydisser</w:t>
        </w:r>
        <w:r w:rsidRPr="00804CAB">
          <w:rPr>
            <w:rStyle w:val="ad"/>
            <w:color w:val="0070C0"/>
          </w:rPr>
          <w:t>.</w:t>
        </w:r>
        <w:r>
          <w:rPr>
            <w:rStyle w:val="ad"/>
            <w:color w:val="0070C0"/>
          </w:rPr>
          <w:t>com</w:t>
        </w:r>
        <w:r w:rsidRPr="00804CAB">
          <w:rPr>
            <w:rStyle w:val="ad"/>
            <w:color w:val="0070C0"/>
          </w:rPr>
          <w:t>/</w:t>
        </w:r>
        <w:r>
          <w:rPr>
            <w:rStyle w:val="ad"/>
            <w:color w:val="0070C0"/>
          </w:rPr>
          <w:t>search</w:t>
        </w:r>
        <w:r w:rsidRPr="00804CAB">
          <w:rPr>
            <w:rStyle w:val="ad"/>
            <w:color w:val="0070C0"/>
          </w:rPr>
          <w:t>.</w:t>
        </w:r>
        <w:r>
          <w:rPr>
            <w:rStyle w:val="ad"/>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6A" w:rsidRDefault="003E1E6A">
      <w:pPr>
        <w:spacing w:after="0" w:line="240" w:lineRule="auto"/>
      </w:pPr>
      <w:r>
        <w:separator/>
      </w:r>
    </w:p>
  </w:endnote>
  <w:endnote w:type="continuationSeparator" w:id="0">
    <w:p w:rsidR="003E1E6A" w:rsidRDefault="003E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9C466D">
      <w:rPr>
        <w:rStyle w:val="afb"/>
        <w:rFonts w:eastAsia="Garamond"/>
        <w:noProof/>
      </w:rPr>
      <w:t>43</w:t>
    </w:r>
    <w:r>
      <w:rPr>
        <w:rStyle w:val="afb"/>
        <w:rFonts w:eastAsia="Garamond"/>
      </w:rPr>
      <w:fldChar w:fldCharType="end"/>
    </w:r>
  </w:p>
  <w:p w:rsidR="009335CF" w:rsidRDefault="003E1E6A">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B74CD8">
      <w:rPr>
        <w:rStyle w:val="afb"/>
        <w:rFonts w:eastAsia="Garamond"/>
        <w:noProof/>
      </w:rPr>
      <w:t>2</w:t>
    </w:r>
    <w:r>
      <w:rPr>
        <w:rStyle w:val="afb"/>
        <w:rFonts w:eastAsia="Garamond"/>
      </w:rPr>
      <w:fldChar w:fldCharType="end"/>
    </w:r>
  </w:p>
  <w:p w:rsidR="009335CF" w:rsidRDefault="003E1E6A">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6A" w:rsidRDefault="003E1E6A">
      <w:pPr>
        <w:spacing w:after="0" w:line="240" w:lineRule="auto"/>
      </w:pPr>
      <w:r>
        <w:separator/>
      </w:r>
    </w:p>
  </w:footnote>
  <w:footnote w:type="continuationSeparator" w:id="0">
    <w:p w:rsidR="003E1E6A" w:rsidRDefault="003E1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C466D">
      <w:rPr>
        <w:rStyle w:val="afb"/>
        <w:noProof/>
      </w:rPr>
      <w:t>43</w:t>
    </w:r>
    <w:r>
      <w:rPr>
        <w:rStyle w:val="afb"/>
      </w:rPr>
      <w:fldChar w:fldCharType="end"/>
    </w:r>
  </w:p>
  <w:p w:rsidR="009335CF" w:rsidRDefault="003E1E6A">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E1E6A">
    <w:pPr>
      <w:pStyle w:val="af9"/>
      <w:framePr w:wrap="around" w:vAnchor="text" w:hAnchor="margin" w:xAlign="right" w:y="1"/>
      <w:rPr>
        <w:rStyle w:val="afb"/>
        <w:lang w:val="uk-UA"/>
      </w:rPr>
    </w:pPr>
  </w:p>
  <w:p w:rsidR="009335CF" w:rsidRDefault="003E1E6A">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E5B5E31"/>
    <w:multiLevelType w:val="multilevel"/>
    <w:tmpl w:val="A0185EDE"/>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FD905F3"/>
    <w:multiLevelType w:val="multilevel"/>
    <w:tmpl w:val="E528C236"/>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069155E"/>
    <w:multiLevelType w:val="multilevel"/>
    <w:tmpl w:val="C456A402"/>
    <w:lvl w:ilvl="0">
      <w:start w:val="1"/>
      <w:numFmt w:val="decimal"/>
      <w:lvlText w:val="%1."/>
      <w:lvlJc w:val="center"/>
      <w:pPr>
        <w:tabs>
          <w:tab w:val="num" w:pos="1211"/>
        </w:tabs>
        <w:ind w:left="0" w:firstLine="1080"/>
      </w:pPr>
      <w:rPr>
        <w:rFonts w:hint="default"/>
        <w:b w:val="0"/>
        <w:i w:val="0"/>
        <w:color w:val="auto"/>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E666BA2"/>
    <w:multiLevelType w:val="hybridMultilevel"/>
    <w:tmpl w:val="0AF2224E"/>
    <w:lvl w:ilvl="0" w:tplc="5B46159A">
      <w:start w:val="1"/>
      <w:numFmt w:val="bullet"/>
      <w:pStyle w:val="a8"/>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29"/>
  </w:num>
  <w:num w:numId="5">
    <w:abstractNumId w:val="27"/>
  </w:num>
  <w:num w:numId="6">
    <w:abstractNumId w:val="35"/>
  </w:num>
  <w:num w:numId="7">
    <w:abstractNumId w:val="23"/>
  </w:num>
  <w:num w:numId="8">
    <w:abstractNumId w:val="49"/>
  </w:num>
  <w:num w:numId="9">
    <w:abstractNumId w:val="33"/>
  </w:num>
  <w:num w:numId="10">
    <w:abstractNumId w:val="37"/>
  </w:num>
  <w:num w:numId="11">
    <w:abstractNumId w:val="52"/>
  </w:num>
  <w:num w:numId="12">
    <w:abstractNumId w:val="39"/>
  </w:num>
  <w:num w:numId="13">
    <w:abstractNumId w:val="45"/>
  </w:num>
  <w:num w:numId="14">
    <w:abstractNumId w:val="38"/>
  </w:num>
  <w:num w:numId="15">
    <w:abstractNumId w:val="30"/>
  </w:num>
  <w:num w:numId="16">
    <w:abstractNumId w:val="36"/>
  </w:num>
  <w:num w:numId="17">
    <w:abstractNumId w:val="4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4"/>
  </w:num>
  <w:num w:numId="21">
    <w:abstractNumId w:val="28"/>
  </w:num>
  <w:num w:numId="22">
    <w:abstractNumId w:val="50"/>
  </w:num>
  <w:num w:numId="23">
    <w:abstractNumId w:val="26"/>
  </w:num>
  <w:num w:numId="24">
    <w:abstractNumId w:val="44"/>
    <w:lvlOverride w:ilvl="0">
      <w:startOverride w:val="1"/>
    </w:lvlOverride>
  </w:num>
  <w:num w:numId="25">
    <w:abstractNumId w:val="42"/>
  </w:num>
  <w:num w:numId="26">
    <w:abstractNumId w:val="51"/>
  </w:num>
  <w:num w:numId="27">
    <w:abstractNumId w:val="1"/>
  </w:num>
  <w:num w:numId="28">
    <w:abstractNumId w:val="25"/>
  </w:num>
  <w:num w:numId="29">
    <w:abstractNumId w:val="31"/>
  </w:num>
  <w:num w:numId="30">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E6A"/>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GivenName"/>
  <w:smartTagType w:namespaceuri="urn:schemas:contacts" w:name="middlename"/>
  <w:smartTagType w:namespaceuri="urn:schemas:contacts" w:name="Sn"/>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5829A6"/>
  </w:style>
  <w:style w:type="paragraph" w:styleId="11">
    <w:name w:val="heading 1"/>
    <w:aliases w:val=" Знак9,Заг 1,Раздел,Заголовок 1 Знак Знак, Знак Знак Знак, Знак Знак Знак Знак Знак"/>
    <w:basedOn w:val="a9"/>
    <w:next w:val="a9"/>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9"/>
    <w:next w:val="a9"/>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9"/>
    <w:next w:val="a9"/>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9"/>
    <w:next w:val="a9"/>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9"/>
    <w:next w:val="a9"/>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9"/>
    <w:next w:val="a9"/>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9"/>
    <w:next w:val="a9"/>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9"/>
    <w:next w:val="a9"/>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9"/>
    <w:next w:val="a9"/>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styleId="ad">
    <w:name w:val="Hyperlink"/>
    <w:unhideWhenUsed/>
    <w:rsid w:val="005740A6"/>
    <w:rPr>
      <w:color w:val="0000FF"/>
      <w:u w:val="single"/>
    </w:rPr>
  </w:style>
  <w:style w:type="paragraph" w:styleId="ae">
    <w:name w:val="Body Text"/>
    <w:aliases w:val=" Знак, Знак5"/>
    <w:basedOn w:val="a9"/>
    <w:link w:val="af"/>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
    <w:name w:val="Основной текст Знак"/>
    <w:aliases w:val=" Знак Знак, Знак5 Знак"/>
    <w:basedOn w:val="aa"/>
    <w:link w:val="ae"/>
    <w:rsid w:val="005740A6"/>
    <w:rPr>
      <w:rFonts w:ascii="Garamond" w:eastAsia="Garamond" w:hAnsi="Garamond" w:cs="Garamond"/>
      <w:sz w:val="28"/>
      <w:szCs w:val="24"/>
      <w:lang w:eastAsia="ar-SA"/>
    </w:rPr>
  </w:style>
  <w:style w:type="paragraph" w:styleId="af0">
    <w:name w:val="Body Text Indent"/>
    <w:aliases w:val="Основной текст с отступом Знак1 Знак,Основной текст с отступом Знак1 Знак Знак"/>
    <w:basedOn w:val="a9"/>
    <w:link w:val="af1"/>
    <w:unhideWhenUsed/>
    <w:rsid w:val="007B5C28"/>
    <w:pPr>
      <w:spacing w:after="120"/>
      <w:ind w:left="283"/>
    </w:p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w:basedOn w:val="aa"/>
    <w:link w:val="af0"/>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a"/>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a"/>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a"/>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a"/>
    <w:link w:val="40"/>
    <w:rsid w:val="007B5C28"/>
    <w:rPr>
      <w:rFonts w:ascii="Times New Roman" w:eastAsia="MS Mincho" w:hAnsi="Times New Roman" w:cs="Times New Roman"/>
      <w:sz w:val="28"/>
      <w:szCs w:val="20"/>
      <w:lang w:val="uk-UA" w:eastAsia="ru-RU"/>
    </w:rPr>
  </w:style>
  <w:style w:type="paragraph" w:styleId="af2">
    <w:name w:val="Title"/>
    <w:aliases w:val="Знак2,Глава, Char Char,Char"/>
    <w:basedOn w:val="a9"/>
    <w:link w:val="af3"/>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3">
    <w:name w:val="Название Знак"/>
    <w:aliases w:val="Знак2 Знак,Глава Знак, Char Char Знак,Char Знак"/>
    <w:basedOn w:val="aa"/>
    <w:link w:val="af2"/>
    <w:rsid w:val="007B5C28"/>
    <w:rPr>
      <w:rFonts w:ascii="Times New Roman" w:eastAsia="MS Mincho" w:hAnsi="Times New Roman" w:cs="Times New Roman"/>
      <w:b/>
      <w:sz w:val="25"/>
      <w:szCs w:val="20"/>
      <w:lang w:eastAsia="ru-RU"/>
    </w:rPr>
  </w:style>
  <w:style w:type="paragraph" w:styleId="24">
    <w:name w:val="Body Text Indent 2"/>
    <w:basedOn w:val="a9"/>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a"/>
    <w:link w:val="24"/>
    <w:rsid w:val="007B5C28"/>
    <w:rPr>
      <w:rFonts w:ascii="Times New Roman" w:eastAsia="MS Mincho" w:hAnsi="Times New Roman" w:cs="Times New Roman"/>
      <w:sz w:val="24"/>
      <w:szCs w:val="24"/>
      <w:lang w:eastAsia="ru-RU"/>
    </w:rPr>
  </w:style>
  <w:style w:type="paragraph" w:styleId="af4">
    <w:name w:val="Plain Text"/>
    <w:basedOn w:val="a9"/>
    <w:link w:val="af5"/>
    <w:rsid w:val="007B5C28"/>
    <w:pPr>
      <w:spacing w:after="0" w:line="240" w:lineRule="auto"/>
    </w:pPr>
    <w:rPr>
      <w:rFonts w:ascii="Courier New" w:eastAsia="MS Mincho" w:hAnsi="Courier New" w:cs="Times New Roman"/>
      <w:sz w:val="20"/>
      <w:szCs w:val="20"/>
      <w:lang w:eastAsia="ru-RU"/>
    </w:rPr>
  </w:style>
  <w:style w:type="character" w:customStyle="1" w:styleId="af5">
    <w:name w:val="Текст Знак"/>
    <w:basedOn w:val="aa"/>
    <w:link w:val="af4"/>
    <w:rsid w:val="007B5C28"/>
    <w:rPr>
      <w:rFonts w:ascii="Courier New" w:eastAsia="MS Mincho" w:hAnsi="Courier New" w:cs="Times New Roman"/>
      <w:sz w:val="20"/>
      <w:szCs w:val="20"/>
      <w:lang w:eastAsia="ru-RU"/>
    </w:rPr>
  </w:style>
  <w:style w:type="paragraph" w:styleId="32">
    <w:name w:val="Body Text Indent 3"/>
    <w:basedOn w:val="a9"/>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a"/>
    <w:link w:val="32"/>
    <w:rsid w:val="007B5C28"/>
    <w:rPr>
      <w:rFonts w:ascii="Times New Roman" w:eastAsia="MS Mincho" w:hAnsi="Times New Roman" w:cs="Times New Roman"/>
      <w:sz w:val="16"/>
      <w:szCs w:val="16"/>
      <w:lang w:eastAsia="ru-RU"/>
    </w:rPr>
  </w:style>
  <w:style w:type="table" w:styleId="af6">
    <w:name w:val="Table Grid"/>
    <w:basedOn w:val="ab"/>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9"/>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a"/>
    <w:link w:val="26"/>
    <w:rsid w:val="007B5C28"/>
    <w:rPr>
      <w:rFonts w:ascii="Times New Roman" w:eastAsia="MS Mincho" w:hAnsi="Times New Roman" w:cs="Times New Roman"/>
      <w:sz w:val="24"/>
      <w:szCs w:val="24"/>
      <w:lang w:eastAsia="ru-RU"/>
    </w:rPr>
  </w:style>
  <w:style w:type="paragraph" w:customStyle="1" w:styleId="af8">
    <w:name w:val="АДРЕС"/>
    <w:basedOn w:val="a9"/>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9">
    <w:name w:val="header"/>
    <w:aliases w:val=" Знак3 Знак Знак, Знак3"/>
    <w:basedOn w:val="a9"/>
    <w:link w:val="afa"/>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a">
    <w:name w:val="Верхний колонтитул Знак"/>
    <w:aliases w:val=" Знак3 Знак Знак Знак, Знак3 Знак1"/>
    <w:basedOn w:val="aa"/>
    <w:link w:val="af9"/>
    <w:rsid w:val="00D353C8"/>
    <w:rPr>
      <w:rFonts w:ascii="Times New Roman" w:eastAsia="MS Mincho" w:hAnsi="Times New Roman" w:cs="Times New Roman"/>
      <w:sz w:val="24"/>
      <w:szCs w:val="24"/>
      <w:lang w:eastAsia="ru-RU"/>
    </w:rPr>
  </w:style>
  <w:style w:type="character" w:styleId="afb">
    <w:name w:val="page number"/>
    <w:basedOn w:val="aa"/>
    <w:rsid w:val="00D353C8"/>
  </w:style>
  <w:style w:type="paragraph" w:styleId="34">
    <w:name w:val="Body Text 3"/>
    <w:basedOn w:val="a9"/>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a"/>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a"/>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a"/>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a"/>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a"/>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a"/>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9"/>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c">
    <w:name w:val="Основний текст Знак"/>
    <w:basedOn w:val="aa"/>
    <w:rsid w:val="00720151"/>
    <w:rPr>
      <w:bCs/>
      <w:sz w:val="28"/>
      <w:szCs w:val="24"/>
      <w:lang w:val="uk-UA" w:eastAsia="ru-RU" w:bidi="ar-SA"/>
    </w:rPr>
  </w:style>
  <w:style w:type="paragraph" w:customStyle="1" w:styleId="15">
    <w:name w:val="заголовок 1"/>
    <w:basedOn w:val="a9"/>
    <w:next w:val="a9"/>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9"/>
    <w:next w:val="a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d">
    <w:name w:val="footer"/>
    <w:basedOn w:val="a9"/>
    <w:link w:val="afe"/>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e">
    <w:name w:val="Нижний колонтитул Знак"/>
    <w:basedOn w:val="aa"/>
    <w:link w:val="afd"/>
    <w:rsid w:val="00720151"/>
    <w:rPr>
      <w:rFonts w:ascii="Times New Roman" w:eastAsia="Times New Roman" w:hAnsi="Times New Roman" w:cs="Times New Roman"/>
      <w:sz w:val="24"/>
      <w:szCs w:val="24"/>
      <w:lang w:val="uk-UA" w:eastAsia="ru-RU"/>
    </w:rPr>
  </w:style>
  <w:style w:type="paragraph" w:customStyle="1" w:styleId="1">
    <w:name w:val="Стиль1"/>
    <w:basedOn w:val="a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
    <w:name w:val="Normal (Web)"/>
    <w:aliases w:val="Обычный (Web)1"/>
    <w:basedOn w:val="a9"/>
    <w:link w:val="aff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a"/>
    <w:rsid w:val="00720151"/>
  </w:style>
  <w:style w:type="character" w:styleId="aff1">
    <w:name w:val="Strong"/>
    <w:basedOn w:val="aa"/>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a"/>
    <w:rsid w:val="00680986"/>
    <w:rPr>
      <w:rFonts w:ascii="Times New Roman" w:hAnsi="Times New Roman" w:cs="Times New Roman"/>
      <w:b/>
      <w:bCs/>
      <w:sz w:val="24"/>
      <w:szCs w:val="24"/>
    </w:rPr>
  </w:style>
  <w:style w:type="paragraph" w:customStyle="1" w:styleId="Style2">
    <w:name w:val="Style2"/>
    <w:basedOn w:val="a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9"/>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a"/>
    <w:uiPriority w:val="99"/>
    <w:rsid w:val="006B4085"/>
    <w:rPr>
      <w:rFonts w:ascii="Times New Roman" w:hAnsi="Times New Roman" w:cs="Times New Roman"/>
      <w:sz w:val="18"/>
      <w:szCs w:val="18"/>
    </w:rPr>
  </w:style>
  <w:style w:type="character" w:customStyle="1" w:styleId="FontStyle24">
    <w:name w:val="Font Style24"/>
    <w:basedOn w:val="aa"/>
    <w:rsid w:val="006B4085"/>
    <w:rPr>
      <w:rFonts w:ascii="Times New Roman" w:hAnsi="Times New Roman" w:cs="Times New Roman"/>
      <w:sz w:val="26"/>
      <w:szCs w:val="26"/>
    </w:rPr>
  </w:style>
  <w:style w:type="paragraph" w:customStyle="1" w:styleId="Style8">
    <w:name w:val="Style8"/>
    <w:basedOn w:val="a9"/>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9"/>
    <w:next w:val="a9"/>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2">
    <w:name w:val="Block Text"/>
    <w:basedOn w:val="a9"/>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a"/>
    <w:rsid w:val="00BA6271"/>
  </w:style>
  <w:style w:type="paragraph" w:customStyle="1" w:styleId="18">
    <w:name w:val="Текст1"/>
    <w:basedOn w:val="a9"/>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9"/>
    <w:next w:val="a9"/>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a"/>
    <w:rsid w:val="00BA6271"/>
    <w:rPr>
      <w:rFonts w:ascii="Tahoma" w:eastAsia="Times New Roman" w:hAnsi="Tahoma" w:cs="Tahoma" w:hint="default"/>
      <w:color w:val="333333"/>
      <w:sz w:val="20"/>
      <w:szCs w:val="20"/>
    </w:rPr>
  </w:style>
  <w:style w:type="paragraph" w:styleId="af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9"/>
    <w:link w:val="aff4"/>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a"/>
    <w:link w:val="aff3"/>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5">
    <w:name w:val="footnote reference"/>
    <w:basedOn w:val="aa"/>
    <w:rsid w:val="00BA6271"/>
    <w:rPr>
      <w:vertAlign w:val="superscript"/>
    </w:rPr>
  </w:style>
  <w:style w:type="paragraph" w:customStyle="1" w:styleId="StyleZakonu">
    <w:name w:val="StyleZakonu"/>
    <w:basedOn w:val="a9"/>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a"/>
    <w:rsid w:val="00DF1BE1"/>
  </w:style>
  <w:style w:type="paragraph" w:customStyle="1" w:styleId="rvps14">
    <w:name w:val="rvps14"/>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a"/>
    <w:rsid w:val="00DF1BE1"/>
  </w:style>
  <w:style w:type="paragraph" w:customStyle="1" w:styleId="rvps17">
    <w:name w:val="rvps17"/>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a"/>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9"/>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a"/>
    <w:rsid w:val="00725913"/>
    <w:rPr>
      <w:b/>
      <w:bCs/>
    </w:rPr>
  </w:style>
  <w:style w:type="character" w:customStyle="1" w:styleId="announcetitle1">
    <w:name w:val="announce_title1"/>
    <w:basedOn w:val="aa"/>
    <w:rsid w:val="00725913"/>
    <w:rPr>
      <w:b/>
      <w:bCs/>
      <w:color w:val="00763E"/>
      <w:sz w:val="28"/>
      <w:szCs w:val="28"/>
    </w:rPr>
  </w:style>
  <w:style w:type="character" w:customStyle="1" w:styleId="mainmagtitle1">
    <w:name w:val="main_mag_title1"/>
    <w:basedOn w:val="aa"/>
    <w:rsid w:val="00725913"/>
    <w:rPr>
      <w:b/>
      <w:bCs/>
      <w:color w:val="9D0000"/>
      <w:sz w:val="40"/>
      <w:szCs w:val="40"/>
    </w:rPr>
  </w:style>
  <w:style w:type="character" w:customStyle="1" w:styleId="mainmagnum1">
    <w:name w:val="main_mag_num1"/>
    <w:basedOn w:val="aa"/>
    <w:rsid w:val="00725913"/>
    <w:rPr>
      <w:color w:val="9D0000"/>
      <w:sz w:val="28"/>
      <w:szCs w:val="28"/>
    </w:rPr>
  </w:style>
  <w:style w:type="character" w:styleId="aff6">
    <w:name w:val="Emphasis"/>
    <w:basedOn w:val="aa"/>
    <w:qFormat/>
    <w:rsid w:val="00725913"/>
    <w:rPr>
      <w:i/>
      <w:iCs/>
    </w:rPr>
  </w:style>
  <w:style w:type="character" w:customStyle="1" w:styleId="style51">
    <w:name w:val="style51"/>
    <w:basedOn w:val="aa"/>
    <w:rsid w:val="00725913"/>
    <w:rPr>
      <w:rFonts w:ascii="Arial" w:hAnsi="Arial" w:cs="Arial" w:hint="default"/>
      <w:sz w:val="36"/>
      <w:szCs w:val="36"/>
    </w:rPr>
  </w:style>
  <w:style w:type="character" w:customStyle="1" w:styleId="style81">
    <w:name w:val="style81"/>
    <w:basedOn w:val="aa"/>
    <w:rsid w:val="00725913"/>
    <w:rPr>
      <w:rFonts w:ascii="Arial" w:hAnsi="Arial" w:cs="Arial" w:hint="default"/>
    </w:rPr>
  </w:style>
  <w:style w:type="character" w:styleId="aff7">
    <w:name w:val="FollowedHyperlink"/>
    <w:basedOn w:val="aa"/>
    <w:unhideWhenUsed/>
    <w:rsid w:val="00725913"/>
    <w:rPr>
      <w:color w:val="954F72" w:themeColor="followedHyperlink"/>
      <w:u w:val="single"/>
    </w:rPr>
  </w:style>
  <w:style w:type="paragraph" w:customStyle="1" w:styleId="aff8">
    <w:name w:val="Содержимое таблицы"/>
    <w:basedOn w:val="a9"/>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9">
    <w:name w:val="Subtitle"/>
    <w:basedOn w:val="a9"/>
    <w:next w:val="ae"/>
    <w:link w:val="affa"/>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a">
    <w:name w:val="Подзаголовок Знак"/>
    <w:basedOn w:val="aa"/>
    <w:link w:val="aff9"/>
    <w:rsid w:val="00005941"/>
    <w:rPr>
      <w:rFonts w:ascii="Arial" w:eastAsia="Lucida Sans Unicode" w:hAnsi="Arial" w:cs="Tahoma"/>
      <w:i/>
      <w:iCs/>
      <w:sz w:val="28"/>
      <w:szCs w:val="28"/>
      <w:lang w:eastAsia="ar-SA"/>
    </w:rPr>
  </w:style>
  <w:style w:type="paragraph" w:styleId="HTML0">
    <w:name w:val="HTML Preformatted"/>
    <w:basedOn w:val="a9"/>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a"/>
    <w:link w:val="HTML0"/>
    <w:rsid w:val="003C1FA0"/>
    <w:rPr>
      <w:rFonts w:ascii="Courier New" w:eastAsia="Times New Roman" w:hAnsi="Courier New" w:cs="Courier New"/>
      <w:sz w:val="18"/>
      <w:szCs w:val="18"/>
      <w:lang w:eastAsia="ru-RU"/>
    </w:rPr>
  </w:style>
  <w:style w:type="character" w:customStyle="1" w:styleId="snoska1">
    <w:name w:val="snoska1"/>
    <w:basedOn w:val="aa"/>
    <w:rsid w:val="003C1FA0"/>
    <w:rPr>
      <w:rFonts w:ascii="Times New Roman" w:hAnsi="Times New Roman" w:cs="Times New Roman"/>
      <w:sz w:val="24"/>
      <w:szCs w:val="24"/>
    </w:rPr>
  </w:style>
  <w:style w:type="paragraph" w:customStyle="1" w:styleId="H3">
    <w:name w:val="H3"/>
    <w:basedOn w:val="a9"/>
    <w:next w:val="a9"/>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a"/>
    <w:rsid w:val="003C1FA0"/>
    <w:rPr>
      <w:rFonts w:ascii="Times New Roman" w:hAnsi="Times New Roman" w:cs="Times New Roman"/>
      <w:sz w:val="24"/>
      <w:szCs w:val="24"/>
    </w:rPr>
  </w:style>
  <w:style w:type="paragraph" w:styleId="affb">
    <w:name w:val="Balloon Text"/>
    <w:basedOn w:val="a9"/>
    <w:link w:val="affc"/>
    <w:rsid w:val="003C1FA0"/>
    <w:pPr>
      <w:spacing w:after="0" w:line="240" w:lineRule="auto"/>
    </w:pPr>
    <w:rPr>
      <w:rFonts w:ascii="Tahoma" w:eastAsia="Times New Roman" w:hAnsi="Tahoma" w:cs="Tahoma"/>
      <w:sz w:val="16"/>
      <w:szCs w:val="16"/>
      <w:lang w:eastAsia="ru-RU"/>
    </w:rPr>
  </w:style>
  <w:style w:type="character" w:customStyle="1" w:styleId="affc">
    <w:name w:val="Текст выноски Знак"/>
    <w:basedOn w:val="aa"/>
    <w:link w:val="affb"/>
    <w:rsid w:val="003C1FA0"/>
    <w:rPr>
      <w:rFonts w:ascii="Tahoma" w:eastAsia="Times New Roman" w:hAnsi="Tahoma" w:cs="Tahoma"/>
      <w:sz w:val="16"/>
      <w:szCs w:val="16"/>
      <w:lang w:eastAsia="ru-RU"/>
    </w:rPr>
  </w:style>
  <w:style w:type="paragraph" w:customStyle="1" w:styleId="1b">
    <w:name w:val="Основной текст с отступом1"/>
    <w:basedOn w:val="a9"/>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d">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b"/>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Document Map"/>
    <w:basedOn w:val="a9"/>
    <w:link w:val="afff"/>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a"/>
    <w:link w:val="affe"/>
    <w:rsid w:val="007C7BBA"/>
    <w:rPr>
      <w:rFonts w:ascii="Tahoma" w:eastAsia="Times New Roman" w:hAnsi="Tahoma" w:cs="Tahoma"/>
      <w:sz w:val="20"/>
      <w:szCs w:val="20"/>
      <w:shd w:val="clear" w:color="auto" w:fill="000080"/>
      <w:lang w:eastAsia="ru-RU"/>
    </w:rPr>
  </w:style>
  <w:style w:type="paragraph" w:styleId="afff0">
    <w:name w:val="List Paragraph"/>
    <w:basedOn w:val="a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1">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2">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3">
    <w:name w:val="Заголовок"/>
    <w:basedOn w:val="a9"/>
    <w:next w:val="ae"/>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4">
    <w:name w:val="List"/>
    <w:basedOn w:val="ae"/>
    <w:rsid w:val="00033211"/>
    <w:pPr>
      <w:widowControl w:val="0"/>
    </w:pPr>
    <w:rPr>
      <w:rFonts w:ascii="Arial" w:eastAsia="Times New Roman" w:hAnsi="Arial" w:cs="Tahoma"/>
      <w:sz w:val="24"/>
    </w:rPr>
  </w:style>
  <w:style w:type="paragraph" w:customStyle="1" w:styleId="1f">
    <w:name w:val="Название1"/>
    <w:basedOn w:val="a9"/>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9"/>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a"/>
    <w:rsid w:val="00033211"/>
    <w:rPr>
      <w:sz w:val="28"/>
      <w:szCs w:val="28"/>
      <w:lang w:val="uk-UA" w:eastAsia="ar-SA"/>
    </w:rPr>
  </w:style>
  <w:style w:type="paragraph" w:customStyle="1" w:styleId="1f2">
    <w:name w:val="Ниж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9"/>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9"/>
    <w:next w:val="a9"/>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5">
    <w:name w:val="Цитаты"/>
    <w:basedOn w:val="a9"/>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6">
    <w:name w:val="TOC Heading"/>
    <w:basedOn w:val="11"/>
    <w:next w:val="a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9"/>
    <w:next w:val="a9"/>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a"/>
    <w:rsid w:val="00CC111C"/>
    <w:rPr>
      <w:rFonts w:ascii="Tahoma" w:eastAsia="Times New Roman" w:hAnsi="Tahoma" w:cs="Tahoma"/>
      <w:sz w:val="16"/>
      <w:szCs w:val="16"/>
    </w:rPr>
  </w:style>
  <w:style w:type="character" w:styleId="afff7">
    <w:name w:val="line number"/>
    <w:basedOn w:val="aa"/>
    <w:uiPriority w:val="99"/>
    <w:rsid w:val="00896233"/>
  </w:style>
  <w:style w:type="paragraph" w:styleId="afff8">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9">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a">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9"/>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b">
    <w:name w:val="Основной шрифт"/>
    <w:uiPriority w:val="99"/>
    <w:rsid w:val="00985B1C"/>
  </w:style>
  <w:style w:type="character" w:customStyle="1" w:styleId="afffc">
    <w:name w:val="номер страницы"/>
    <w:basedOn w:val="afffb"/>
    <w:rsid w:val="00985B1C"/>
  </w:style>
  <w:style w:type="paragraph" w:customStyle="1" w:styleId="afffd">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e">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0">
    <w:name w:val="annotation reference"/>
    <w:basedOn w:val="aa"/>
    <w:uiPriority w:val="99"/>
    <w:rsid w:val="006360C2"/>
    <w:rPr>
      <w:sz w:val="16"/>
      <w:szCs w:val="16"/>
    </w:rPr>
  </w:style>
  <w:style w:type="paragraph" w:styleId="affff1">
    <w:name w:val="annotation text"/>
    <w:basedOn w:val="a9"/>
    <w:link w:val="affff2"/>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a"/>
    <w:link w:val="affff1"/>
    <w:uiPriority w:val="99"/>
    <w:rsid w:val="006360C2"/>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6360C2"/>
    <w:rPr>
      <w:b/>
      <w:bCs/>
    </w:rPr>
  </w:style>
  <w:style w:type="character" w:customStyle="1" w:styleId="affff4">
    <w:name w:val="Тема примечания Знак"/>
    <w:basedOn w:val="affff2"/>
    <w:link w:val="affff3"/>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a"/>
    <w:rsid w:val="00CE763D"/>
    <w:rPr>
      <w:rFonts w:ascii="Times New Roman" w:hAnsi="Times New Roman" w:cs="Times New Roman"/>
      <w:sz w:val="24"/>
      <w:szCs w:val="24"/>
    </w:rPr>
  </w:style>
  <w:style w:type="character" w:customStyle="1" w:styleId="rvts15">
    <w:name w:val="rvts15"/>
    <w:basedOn w:val="aa"/>
    <w:rsid w:val="00CE763D"/>
    <w:rPr>
      <w:rFonts w:ascii="Times New Roman" w:hAnsi="Times New Roman" w:cs="Times New Roman"/>
      <w:sz w:val="28"/>
      <w:szCs w:val="28"/>
    </w:rPr>
  </w:style>
  <w:style w:type="character" w:customStyle="1" w:styleId="ti">
    <w:name w:val="ti"/>
    <w:basedOn w:val="aa"/>
    <w:rsid w:val="00CE763D"/>
  </w:style>
  <w:style w:type="character" w:customStyle="1" w:styleId="citation-abbreviation">
    <w:name w:val="citation-abbreviation"/>
    <w:basedOn w:val="aa"/>
    <w:rsid w:val="00CE763D"/>
  </w:style>
  <w:style w:type="character" w:customStyle="1" w:styleId="citation-publication-date">
    <w:name w:val="citation-publication-date"/>
    <w:basedOn w:val="aa"/>
    <w:rsid w:val="00CE763D"/>
  </w:style>
  <w:style w:type="character" w:customStyle="1" w:styleId="citation-volume">
    <w:name w:val="citation-volume"/>
    <w:basedOn w:val="aa"/>
    <w:rsid w:val="00CE763D"/>
  </w:style>
  <w:style w:type="character" w:customStyle="1" w:styleId="citation-flpages">
    <w:name w:val="citation-flpages"/>
    <w:basedOn w:val="aa"/>
    <w:rsid w:val="00CE763D"/>
  </w:style>
  <w:style w:type="paragraph" w:customStyle="1" w:styleId="1fb">
    <w:name w:val="Текст выноски1"/>
    <w:basedOn w:val="a9"/>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a"/>
    <w:rsid w:val="00C30E90"/>
  </w:style>
  <w:style w:type="paragraph" w:customStyle="1" w:styleId="14pt0">
    <w:name w:val="Обычный + 14 pt"/>
    <w:basedOn w:val="a9"/>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9"/>
    <w:rsid w:val="009E1D6E"/>
    <w:pPr>
      <w:spacing w:after="0" w:line="360" w:lineRule="auto"/>
      <w:jc w:val="both"/>
    </w:pPr>
    <w:rPr>
      <w:rFonts w:ascii="Times New Roman" w:eastAsia="Times New Roman" w:hAnsi="Times New Roman" w:cs="Times New Roman"/>
      <w:sz w:val="28"/>
      <w:szCs w:val="20"/>
      <w:lang w:eastAsia="ru-RU"/>
    </w:rPr>
  </w:style>
  <w:style w:type="paragraph" w:styleId="affff5">
    <w:name w:val="endnote text"/>
    <w:aliases w:val=" Знак2 Знак Знак"/>
    <w:basedOn w:val="a9"/>
    <w:link w:val="affff6"/>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aliases w:val=" Знак2 Знак Знак Знак"/>
    <w:basedOn w:val="aa"/>
    <w:link w:val="affff5"/>
    <w:rsid w:val="0003662D"/>
    <w:rPr>
      <w:rFonts w:ascii="Times New Roman" w:eastAsia="Times New Roman" w:hAnsi="Times New Roman" w:cs="Times New Roman"/>
      <w:sz w:val="20"/>
      <w:szCs w:val="20"/>
      <w:lang w:eastAsia="ru-RU"/>
    </w:rPr>
  </w:style>
  <w:style w:type="character" w:customStyle="1" w:styleId="font5">
    <w:name w:val="font5"/>
    <w:basedOn w:val="aa"/>
    <w:uiPriority w:val="99"/>
    <w:rsid w:val="00DE4FE1"/>
  </w:style>
  <w:style w:type="paragraph" w:customStyle="1" w:styleId="lic">
    <w:name w:val="lic"/>
    <w:basedOn w:val="a9"/>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9"/>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9"/>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9"/>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a"/>
    <w:rsid w:val="00DE4FE1"/>
    <w:rPr>
      <w:rFonts w:ascii="Times New Roman" w:hAnsi="Times New Roman" w:cs="Times New Roman" w:hint="default"/>
      <w:sz w:val="24"/>
      <w:szCs w:val="24"/>
    </w:rPr>
  </w:style>
  <w:style w:type="character" w:customStyle="1" w:styleId="rvts21">
    <w:name w:val="rvts21"/>
    <w:basedOn w:val="aa"/>
    <w:rsid w:val="00DE4FE1"/>
    <w:rPr>
      <w:rFonts w:ascii="Times New Roman" w:hAnsi="Times New Roman" w:cs="Times New Roman" w:hint="default"/>
      <w:spacing w:val="-15"/>
      <w:sz w:val="24"/>
      <w:szCs w:val="24"/>
    </w:rPr>
  </w:style>
  <w:style w:type="character" w:customStyle="1" w:styleId="rvts22">
    <w:name w:val="rvts22"/>
    <w:basedOn w:val="aa"/>
    <w:rsid w:val="00DE4FE1"/>
    <w:rPr>
      <w:rFonts w:ascii="Times New Roman" w:hAnsi="Times New Roman" w:cs="Times New Roman" w:hint="default"/>
      <w:color w:val="000000"/>
      <w:sz w:val="24"/>
      <w:szCs w:val="24"/>
    </w:rPr>
  </w:style>
  <w:style w:type="character" w:customStyle="1" w:styleId="affff7">
    <w:name w:val="a"/>
    <w:basedOn w:val="aa"/>
    <w:rsid w:val="00BD4B75"/>
  </w:style>
  <w:style w:type="character" w:customStyle="1" w:styleId="spelle">
    <w:name w:val="spelle"/>
    <w:basedOn w:val="aa"/>
    <w:rsid w:val="00BD4B75"/>
  </w:style>
  <w:style w:type="character" w:customStyle="1" w:styleId="grame">
    <w:name w:val="grame"/>
    <w:basedOn w:val="aa"/>
    <w:rsid w:val="00BD4B75"/>
  </w:style>
  <w:style w:type="paragraph" w:customStyle="1" w:styleId="14pt">
    <w:name w:val="Стиль Нумерованный список + 14 pt"/>
    <w:basedOn w:val="a9"/>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9"/>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a"/>
    <w:rsid w:val="00116762"/>
    <w:rPr>
      <w:rFonts w:ascii="Times New Roman" w:hAnsi="Times New Roman" w:cs="Times New Roman" w:hint="default"/>
      <w:sz w:val="24"/>
      <w:szCs w:val="24"/>
    </w:rPr>
  </w:style>
  <w:style w:type="paragraph" w:customStyle="1" w:styleId="affff8">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9">
    <w:name w:val="Таблиця"/>
    <w:basedOn w:val="a9"/>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9"/>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9"/>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9"/>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9"/>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9"/>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a"/>
    <w:rsid w:val="00116762"/>
  </w:style>
  <w:style w:type="character" w:customStyle="1" w:styleId="featuredlinkouts">
    <w:name w:val="featured_linkouts"/>
    <w:basedOn w:val="aa"/>
    <w:rsid w:val="00116762"/>
  </w:style>
  <w:style w:type="paragraph" w:customStyle="1" w:styleId="r8">
    <w:name w:val="r8"/>
    <w:basedOn w:val="a9"/>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9"/>
    <w:rsid w:val="00BE3FCD"/>
    <w:pPr>
      <w:spacing w:after="0" w:line="240" w:lineRule="auto"/>
    </w:pPr>
    <w:rPr>
      <w:rFonts w:ascii="Times New Roman" w:eastAsia="Times New Roman" w:hAnsi="Times New Roman" w:cs="Times New Roman"/>
      <w:b/>
      <w:i/>
      <w:sz w:val="28"/>
      <w:szCs w:val="20"/>
      <w:lang w:eastAsia="ru-RU"/>
    </w:rPr>
  </w:style>
  <w:style w:type="paragraph" w:styleId="affffa">
    <w:name w:val="envelope address"/>
    <w:basedOn w:val="a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9"/>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a"/>
    <w:rsid w:val="00BE3FCD"/>
    <w:rPr>
      <w:b/>
      <w:i/>
      <w:spacing w:val="24"/>
      <w:sz w:val="32"/>
    </w:rPr>
  </w:style>
  <w:style w:type="paragraph" w:customStyle="1" w:styleId="214">
    <w:name w:val="Основной текст с отступом 21"/>
    <w:basedOn w:val="a9"/>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b">
    <w:name w:val="Знак Знак Знак"/>
    <w:basedOn w:val="aa"/>
    <w:rsid w:val="00BE3FCD"/>
    <w:rPr>
      <w:sz w:val="28"/>
      <w:lang w:val="uk-UA" w:eastAsia="ru-RU" w:bidi="ar-SA"/>
    </w:rPr>
  </w:style>
  <w:style w:type="character" w:customStyle="1" w:styleId="hissue">
    <w:name w:val="hissue"/>
    <w:basedOn w:val="aa"/>
    <w:rsid w:val="00BE3FCD"/>
  </w:style>
  <w:style w:type="character" w:customStyle="1" w:styleId="partheader">
    <w:name w:val="partheader"/>
    <w:basedOn w:val="aa"/>
    <w:rsid w:val="00BE3FCD"/>
  </w:style>
  <w:style w:type="character" w:customStyle="1" w:styleId="small">
    <w:name w:val="small"/>
    <w:basedOn w:val="aa"/>
    <w:rsid w:val="00BE3FCD"/>
  </w:style>
  <w:style w:type="character" w:customStyle="1" w:styleId="1fe">
    <w:name w:val="Верхний колонтитул1"/>
    <w:basedOn w:val="aa"/>
    <w:rsid w:val="00BE3FCD"/>
  </w:style>
  <w:style w:type="character" w:customStyle="1" w:styleId="bolder">
    <w:name w:val="bolder"/>
    <w:basedOn w:val="aa"/>
    <w:rsid w:val="00BE3FCD"/>
  </w:style>
  <w:style w:type="character" w:customStyle="1" w:styleId="htopic">
    <w:name w:val="htopic"/>
    <w:basedOn w:val="aa"/>
    <w:rsid w:val="00BE3FCD"/>
  </w:style>
  <w:style w:type="character" w:customStyle="1" w:styleId="header3">
    <w:name w:val="header3"/>
    <w:basedOn w:val="aa"/>
    <w:rsid w:val="00BE3FCD"/>
  </w:style>
  <w:style w:type="character" w:customStyle="1" w:styleId="volume">
    <w:name w:val="volume"/>
    <w:basedOn w:val="aa"/>
    <w:rsid w:val="00BE3FCD"/>
  </w:style>
  <w:style w:type="character" w:customStyle="1" w:styleId="issue">
    <w:name w:val="issue"/>
    <w:basedOn w:val="aa"/>
    <w:rsid w:val="00BE3FCD"/>
  </w:style>
  <w:style w:type="character" w:customStyle="1" w:styleId="pages">
    <w:name w:val="pages"/>
    <w:basedOn w:val="aa"/>
    <w:rsid w:val="00BE3FCD"/>
  </w:style>
  <w:style w:type="character" w:customStyle="1" w:styleId="text1">
    <w:name w:val="text1"/>
    <w:basedOn w:val="aa"/>
    <w:rsid w:val="00BE3FCD"/>
  </w:style>
  <w:style w:type="character" w:customStyle="1" w:styleId="journalname">
    <w:name w:val="journalname"/>
    <w:basedOn w:val="aa"/>
    <w:rsid w:val="00BE3FCD"/>
    <w:rPr>
      <w:i/>
      <w:iCs/>
    </w:rPr>
  </w:style>
  <w:style w:type="character" w:customStyle="1" w:styleId="b1">
    <w:name w:val="b1"/>
    <w:basedOn w:val="aa"/>
    <w:rsid w:val="00BE3FCD"/>
    <w:rPr>
      <w:b/>
      <w:bCs/>
    </w:rPr>
  </w:style>
  <w:style w:type="character" w:customStyle="1" w:styleId="38">
    <w:name w:val="Название3"/>
    <w:basedOn w:val="aa"/>
    <w:rsid w:val="00BE3FCD"/>
  </w:style>
  <w:style w:type="paragraph" w:customStyle="1" w:styleId="head">
    <w:name w:val="head"/>
    <w:basedOn w:val="a9"/>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9"/>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9"/>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a"/>
    <w:rsid w:val="00F91DA6"/>
    <w:rPr>
      <w:i/>
      <w:iCs/>
      <w:vanish w:val="0"/>
      <w:webHidden w:val="0"/>
      <w:specVanish w:val="0"/>
    </w:rPr>
  </w:style>
  <w:style w:type="character" w:customStyle="1" w:styleId="titles-source1">
    <w:name w:val="titles-source1"/>
    <w:basedOn w:val="aa"/>
    <w:rsid w:val="00F91DA6"/>
    <w:rPr>
      <w:i/>
      <w:iCs/>
      <w:vanish w:val="0"/>
      <w:webHidden w:val="0"/>
      <w:color w:val="0A0905"/>
      <w:specVanish w:val="0"/>
    </w:rPr>
  </w:style>
  <w:style w:type="character" w:customStyle="1" w:styleId="fulltext-bd1">
    <w:name w:val="fulltext-bd1"/>
    <w:basedOn w:val="aa"/>
    <w:rsid w:val="00F91DA6"/>
    <w:rPr>
      <w:b/>
      <w:bCs/>
    </w:rPr>
  </w:style>
  <w:style w:type="character" w:customStyle="1" w:styleId="titles-title1">
    <w:name w:val="titles-title1"/>
    <w:basedOn w:val="aa"/>
    <w:rsid w:val="00F91DA6"/>
    <w:rPr>
      <w:b/>
      <w:bCs/>
      <w:vanish w:val="0"/>
      <w:webHidden w:val="0"/>
      <w:color w:val="0A0905"/>
      <w:specVanish w:val="0"/>
    </w:rPr>
  </w:style>
  <w:style w:type="character" w:customStyle="1" w:styleId="bibrecord-highlight1">
    <w:name w:val="bibrecord-highlight1"/>
    <w:basedOn w:val="aa"/>
    <w:rsid w:val="00F91DA6"/>
    <w:rPr>
      <w:b/>
      <w:bCs/>
      <w:vanish w:val="0"/>
      <w:webHidden w:val="0"/>
      <w:color w:val="EE014C"/>
      <w:specVanish w:val="0"/>
    </w:rPr>
  </w:style>
  <w:style w:type="paragraph" w:customStyle="1" w:styleId="fulltext-references">
    <w:name w:val="fulltext-references"/>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9"/>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a"/>
    <w:rsid w:val="00F91DA6"/>
    <w:rPr>
      <w:w w:val="89"/>
      <w:sz w:val="24"/>
      <w:szCs w:val="24"/>
      <w:lang w:val="ru-RU" w:eastAsia="ru-RU" w:bidi="ar-SA"/>
    </w:rPr>
  </w:style>
  <w:style w:type="character" w:customStyle="1" w:styleId="indent1">
    <w:name w:val="indent1"/>
    <w:basedOn w:val="aa"/>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a"/>
    <w:rsid w:val="00F91DA6"/>
    <w:rPr>
      <w:strike w:val="0"/>
      <w:dstrike w:val="0"/>
      <w:color w:val="004C88"/>
      <w:u w:val="single"/>
      <w:effect w:val="none"/>
    </w:rPr>
  </w:style>
  <w:style w:type="character" w:customStyle="1" w:styleId="12100">
    <w:name w:val="Обычный + 12 пт;Масштаб знаков: 100% Знак"/>
    <w:basedOn w:val="aa"/>
    <w:rsid w:val="00F91DA6"/>
    <w:rPr>
      <w:w w:val="89"/>
      <w:sz w:val="24"/>
      <w:szCs w:val="24"/>
      <w:lang w:val="ru-RU" w:eastAsia="ru-RU" w:bidi="ar-SA"/>
    </w:rPr>
  </w:style>
  <w:style w:type="paragraph" w:customStyle="1" w:styleId="CommentSubject1">
    <w:name w:val="Comment Subject1"/>
    <w:basedOn w:val="affff1"/>
    <w:next w:val="affff1"/>
    <w:semiHidden/>
    <w:rsid w:val="0067363F"/>
    <w:rPr>
      <w:b/>
      <w:bCs/>
      <w:noProof/>
      <w:lang w:val="uk-UA"/>
    </w:rPr>
  </w:style>
  <w:style w:type="paragraph" w:customStyle="1" w:styleId="BalloonText1">
    <w:name w:val="Balloon Text1"/>
    <w:basedOn w:val="a9"/>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a"/>
    <w:rsid w:val="00CD0DED"/>
    <w:rPr>
      <w:rFonts w:ascii="Times New Roman" w:hAnsi="Times New Roman" w:cs="Times New Roman"/>
      <w:sz w:val="24"/>
      <w:szCs w:val="24"/>
    </w:rPr>
  </w:style>
  <w:style w:type="paragraph" w:customStyle="1" w:styleId="affffc">
    <w:name w:val="Таблица"/>
    <w:basedOn w:val="a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9"/>
    <w:next w:val="a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a"/>
    <w:rsid w:val="00AF0815"/>
  </w:style>
  <w:style w:type="paragraph" w:customStyle="1" w:styleId="msonormalcxspmiddle">
    <w:name w:val="msonormalcxspmiddle"/>
    <w:basedOn w:val="a9"/>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9"/>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9"/>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9"/>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9"/>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d">
    <w:name w:val="Заголовок таблицы"/>
    <w:basedOn w:val="aff8"/>
    <w:rsid w:val="00B634FC"/>
    <w:pPr>
      <w:jc w:val="center"/>
    </w:pPr>
    <w:rPr>
      <w:b/>
      <w:bCs/>
      <w:sz w:val="28"/>
      <w:szCs w:val="24"/>
    </w:rPr>
  </w:style>
  <w:style w:type="paragraph" w:customStyle="1" w:styleId="affffe">
    <w:name w:val="Содержимое врезки"/>
    <w:basedOn w:val="ae"/>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9"/>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9"/>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9"/>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9"/>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9"/>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a"/>
    <w:rsid w:val="00605D7E"/>
    <w:rPr>
      <w:i/>
      <w:iCs/>
    </w:rPr>
  </w:style>
  <w:style w:type="character" w:customStyle="1" w:styleId="z3988">
    <w:name w:val="z3988"/>
    <w:basedOn w:val="aa"/>
    <w:rsid w:val="00605D7E"/>
  </w:style>
  <w:style w:type="paragraph" w:customStyle="1" w:styleId="2f0">
    <w:name w:val="Номер страницы2"/>
    <w:basedOn w:val="a9"/>
    <w:rsid w:val="00605D7E"/>
    <w:pPr>
      <w:spacing w:after="0" w:line="240" w:lineRule="auto"/>
      <w:jc w:val="center"/>
    </w:pPr>
    <w:rPr>
      <w:rFonts w:ascii="Times" w:eastAsia="Times New Roman" w:hAnsi="Times" w:cs="Times"/>
      <w:sz w:val="24"/>
      <w:szCs w:val="24"/>
      <w:lang w:val="en-US"/>
    </w:rPr>
  </w:style>
  <w:style w:type="paragraph" w:customStyle="1" w:styleId="afffff">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9"/>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0">
    <w:name w:val="List Bullet"/>
    <w:basedOn w:val="a9"/>
    <w:link w:val="afffff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9"/>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a"/>
    <w:rsid w:val="00605D7E"/>
    <w:rPr>
      <w:sz w:val="28"/>
      <w:szCs w:val="28"/>
      <w:lang w:val="ru-RU" w:eastAsia="ru-RU"/>
    </w:rPr>
  </w:style>
  <w:style w:type="paragraph" w:customStyle="1" w:styleId="1ff1">
    <w:name w:val="Абзац списка1"/>
    <w:basedOn w:val="a9"/>
    <w:qFormat/>
    <w:rsid w:val="00605D7E"/>
    <w:pPr>
      <w:spacing w:after="200" w:line="276" w:lineRule="auto"/>
      <w:ind w:left="720"/>
    </w:pPr>
    <w:rPr>
      <w:rFonts w:ascii="Calibri" w:eastAsia="Times New Roman" w:hAnsi="Calibri" w:cs="Calibri"/>
    </w:rPr>
  </w:style>
  <w:style w:type="character" w:customStyle="1" w:styleId="315">
    <w:name w:val="Çíàê Çíàê31"/>
    <w:basedOn w:val="aa"/>
    <w:locked/>
    <w:rsid w:val="00605D7E"/>
    <w:rPr>
      <w:b/>
      <w:bCs/>
      <w:caps/>
      <w:kern w:val="32"/>
      <w:sz w:val="28"/>
      <w:szCs w:val="28"/>
      <w:lang w:val="ru-RU" w:eastAsia="ru-RU"/>
    </w:rPr>
  </w:style>
  <w:style w:type="character" w:customStyle="1" w:styleId="112">
    <w:name w:val="Çíàê Çíàê11"/>
    <w:basedOn w:val="aa"/>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a"/>
    <w:locked/>
    <w:rsid w:val="00605D7E"/>
    <w:rPr>
      <w:b/>
      <w:bCs/>
      <w:sz w:val="28"/>
      <w:szCs w:val="28"/>
      <w:lang w:val="en-US" w:eastAsia="ru-RU"/>
    </w:rPr>
  </w:style>
  <w:style w:type="character" w:customStyle="1" w:styleId="52">
    <w:name w:val="Çíàê Çíàê5"/>
    <w:basedOn w:val="aa"/>
    <w:rsid w:val="00605D7E"/>
    <w:rPr>
      <w:color w:val="000000"/>
      <w:sz w:val="24"/>
      <w:szCs w:val="24"/>
      <w:lang w:val="pl-PL" w:eastAsia="pl-PL"/>
    </w:rPr>
  </w:style>
  <w:style w:type="character" w:customStyle="1" w:styleId="121">
    <w:name w:val="Çíàê Çíàê12"/>
    <w:basedOn w:val="aa"/>
    <w:rsid w:val="00605D7E"/>
    <w:rPr>
      <w:b/>
      <w:bCs/>
      <w:caps/>
      <w:kern w:val="32"/>
      <w:sz w:val="28"/>
      <w:szCs w:val="28"/>
      <w:lang w:val="ru-RU" w:eastAsia="ru-RU"/>
    </w:rPr>
  </w:style>
  <w:style w:type="character" w:customStyle="1" w:styleId="markupontologylegend">
    <w:name w:val="markupontologylegend"/>
    <w:basedOn w:val="aa"/>
    <w:rsid w:val="00605D7E"/>
  </w:style>
  <w:style w:type="character" w:customStyle="1" w:styleId="markupkeyword">
    <w:name w:val="markupkeyword"/>
    <w:basedOn w:val="aa"/>
    <w:rsid w:val="00605D7E"/>
  </w:style>
  <w:style w:type="paragraph" w:customStyle="1" w:styleId="CharChar4">
    <w:name w:val="Char Char4"/>
    <w:basedOn w:val="a9"/>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a"/>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9"/>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a"/>
    <w:locked/>
    <w:rsid w:val="00605D7E"/>
    <w:rPr>
      <w:i/>
      <w:iCs/>
      <w:sz w:val="28"/>
      <w:szCs w:val="28"/>
      <w:lang w:val="ru-RU" w:eastAsia="ru-RU"/>
    </w:rPr>
  </w:style>
  <w:style w:type="character" w:customStyle="1" w:styleId="ref-journal">
    <w:name w:val="ref-journal"/>
    <w:basedOn w:val="aa"/>
    <w:uiPriority w:val="99"/>
    <w:rsid w:val="003E2DB7"/>
  </w:style>
  <w:style w:type="character" w:customStyle="1" w:styleId="ref-vol">
    <w:name w:val="ref-vol"/>
    <w:basedOn w:val="aa"/>
    <w:uiPriority w:val="99"/>
    <w:rsid w:val="003E2DB7"/>
  </w:style>
  <w:style w:type="paragraph" w:customStyle="1" w:styleId="affiliation">
    <w:name w:val="affiliation"/>
    <w:basedOn w:val="a9"/>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a"/>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2">
    <w:name w:val="Body Text First Indent"/>
    <w:basedOn w:val="ae"/>
    <w:link w:val="afffff3"/>
    <w:rsid w:val="00973F2A"/>
    <w:pPr>
      <w:suppressAutoHyphens w:val="0"/>
      <w:ind w:firstLine="210"/>
    </w:pPr>
    <w:rPr>
      <w:rFonts w:ascii="Times New Roman" w:eastAsia="Times New Roman" w:hAnsi="Times New Roman" w:cs="Times New Roman"/>
      <w:sz w:val="24"/>
    </w:rPr>
  </w:style>
  <w:style w:type="character" w:customStyle="1" w:styleId="afffff3">
    <w:name w:val="Красная строка Знак"/>
    <w:basedOn w:val="af"/>
    <w:link w:val="afffff2"/>
    <w:rsid w:val="00973F2A"/>
    <w:rPr>
      <w:rFonts w:ascii="Times New Roman" w:eastAsia="Times New Roman" w:hAnsi="Times New Roman" w:cs="Times New Roman"/>
      <w:sz w:val="24"/>
      <w:szCs w:val="24"/>
      <w:lang w:eastAsia="ar-SA"/>
    </w:rPr>
  </w:style>
  <w:style w:type="paragraph" w:styleId="2f2">
    <w:name w:val="Body Text First Indent 2"/>
    <w:basedOn w:val="af0"/>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1"/>
    <w:link w:val="2f2"/>
    <w:rsid w:val="00973F2A"/>
    <w:rPr>
      <w:rFonts w:ascii="Times New Roman" w:eastAsia="Times New Roman" w:hAnsi="Times New Roman" w:cs="Times New Roman"/>
      <w:sz w:val="24"/>
      <w:szCs w:val="24"/>
      <w:lang w:eastAsia="ar-SA"/>
    </w:rPr>
  </w:style>
  <w:style w:type="table" w:styleId="-2">
    <w:name w:val="Table Web 2"/>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6"/>
    <w:rsid w:val="00973F2A"/>
    <w:tblPr/>
  </w:style>
  <w:style w:type="table" w:styleId="afffff4">
    <w:name w:val="Table Contemporary"/>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b"/>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9"/>
    <w:next w:val="a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9"/>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9"/>
    <w:next w:val="a9"/>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a"/>
    <w:link w:val="2f5"/>
    <w:rsid w:val="000F576E"/>
    <w:rPr>
      <w:rFonts w:ascii="Times New Roman" w:eastAsia="Times New Roman" w:hAnsi="Times New Roman" w:cs="Times New Roman"/>
      <w:i/>
      <w:iCs/>
      <w:color w:val="000000"/>
      <w:lang w:bidi="en-US"/>
    </w:rPr>
  </w:style>
  <w:style w:type="paragraph" w:styleId="afffff5">
    <w:name w:val="Intense Quote"/>
    <w:basedOn w:val="a9"/>
    <w:next w:val="a9"/>
    <w:link w:val="afffff6"/>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6">
    <w:name w:val="Выделенная цитата Знак"/>
    <w:basedOn w:val="aa"/>
    <w:link w:val="afffff5"/>
    <w:rsid w:val="000F576E"/>
    <w:rPr>
      <w:rFonts w:ascii="Times New Roman" w:eastAsia="Times New Roman" w:hAnsi="Times New Roman" w:cs="Times New Roman"/>
      <w:b/>
      <w:bCs/>
      <w:i/>
      <w:iCs/>
      <w:color w:val="4F81BD"/>
      <w:lang w:bidi="en-US"/>
    </w:rPr>
  </w:style>
  <w:style w:type="character" w:styleId="afffff7">
    <w:name w:val="Subtle Emphasis"/>
    <w:basedOn w:val="aa"/>
    <w:qFormat/>
    <w:rsid w:val="000F576E"/>
    <w:rPr>
      <w:i/>
      <w:iCs/>
      <w:color w:val="808080"/>
    </w:rPr>
  </w:style>
  <w:style w:type="character" w:styleId="afffff8">
    <w:name w:val="Intense Emphasis"/>
    <w:basedOn w:val="aa"/>
    <w:qFormat/>
    <w:rsid w:val="000F576E"/>
    <w:rPr>
      <w:b/>
      <w:bCs/>
      <w:i/>
      <w:iCs/>
      <w:color w:val="4F81BD"/>
    </w:rPr>
  </w:style>
  <w:style w:type="character" w:styleId="afffff9">
    <w:name w:val="Subtle Reference"/>
    <w:basedOn w:val="aa"/>
    <w:qFormat/>
    <w:rsid w:val="000F576E"/>
    <w:rPr>
      <w:smallCaps/>
      <w:color w:val="C0504D"/>
      <w:u w:val="single"/>
    </w:rPr>
  </w:style>
  <w:style w:type="character" w:styleId="afffffa">
    <w:name w:val="Intense Reference"/>
    <w:basedOn w:val="aa"/>
    <w:qFormat/>
    <w:rsid w:val="000F576E"/>
    <w:rPr>
      <w:b/>
      <w:bCs/>
      <w:smallCaps/>
      <w:color w:val="C0504D"/>
      <w:spacing w:val="5"/>
      <w:u w:val="single"/>
    </w:rPr>
  </w:style>
  <w:style w:type="character" w:styleId="afffffb">
    <w:name w:val="Book Title"/>
    <w:basedOn w:val="aa"/>
    <w:qFormat/>
    <w:rsid w:val="000F576E"/>
    <w:rPr>
      <w:b/>
      <w:bCs/>
      <w:smallCaps/>
      <w:spacing w:val="5"/>
    </w:rPr>
  </w:style>
  <w:style w:type="paragraph" w:customStyle="1" w:styleId="literature">
    <w:name w:val="literature"/>
    <w:basedOn w:val="a9"/>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a"/>
    <w:rsid w:val="000F576E"/>
  </w:style>
  <w:style w:type="character" w:customStyle="1" w:styleId="jnumber">
    <w:name w:val="jnumber"/>
    <w:basedOn w:val="aa"/>
    <w:rsid w:val="000F576E"/>
  </w:style>
  <w:style w:type="paragraph" w:customStyle="1" w:styleId="afffffc">
    <w:name w:val="Табличній"/>
    <w:basedOn w:val="a9"/>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9"/>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9"/>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a"/>
    <w:rsid w:val="00396E92"/>
    <w:rPr>
      <w:rFonts w:ascii="Times New Roman" w:hAnsi="Times New Roman" w:cs="Times New Roman" w:hint="default"/>
      <w:spacing w:val="-20"/>
      <w:sz w:val="24"/>
      <w:szCs w:val="24"/>
    </w:rPr>
  </w:style>
  <w:style w:type="character" w:customStyle="1" w:styleId="rvts17">
    <w:name w:val="rvts17"/>
    <w:basedOn w:val="aa"/>
    <w:rsid w:val="004F58E9"/>
    <w:rPr>
      <w:rFonts w:ascii="Times New Roman" w:hAnsi="Times New Roman" w:cs="Times New Roman" w:hint="default"/>
      <w:color w:val="000000"/>
      <w:spacing w:val="-20"/>
      <w:sz w:val="24"/>
      <w:szCs w:val="24"/>
    </w:rPr>
  </w:style>
  <w:style w:type="character" w:customStyle="1" w:styleId="rvts18">
    <w:name w:val="rvts18"/>
    <w:basedOn w:val="aa"/>
    <w:rsid w:val="004F58E9"/>
    <w:rPr>
      <w:rFonts w:ascii="Times New Roman" w:hAnsi="Times New Roman" w:cs="Times New Roman" w:hint="default"/>
      <w:color w:val="000000"/>
      <w:spacing w:val="-20"/>
      <w:sz w:val="24"/>
      <w:szCs w:val="24"/>
    </w:rPr>
  </w:style>
  <w:style w:type="character" w:customStyle="1" w:styleId="rvts23">
    <w:name w:val="rvts23"/>
    <w:basedOn w:val="aa"/>
    <w:rsid w:val="004F58E9"/>
    <w:rPr>
      <w:rFonts w:ascii="Times New Roman" w:hAnsi="Times New Roman" w:cs="Times New Roman" w:hint="default"/>
      <w:b/>
      <w:bCs/>
      <w:sz w:val="24"/>
      <w:szCs w:val="24"/>
    </w:rPr>
  </w:style>
  <w:style w:type="paragraph" w:customStyle="1" w:styleId="rvps10">
    <w:name w:val="rvps10"/>
    <w:basedOn w:val="a9"/>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a"/>
    <w:rsid w:val="004F58E9"/>
    <w:rPr>
      <w:rFonts w:ascii="Arial Unicode MS" w:eastAsia="Arial Unicode MS" w:hAnsi="Arial Unicode MS" w:cs="Arial Unicode MS" w:hint="eastAsia"/>
      <w:sz w:val="24"/>
      <w:szCs w:val="24"/>
    </w:rPr>
  </w:style>
  <w:style w:type="paragraph" w:customStyle="1" w:styleId="rvps2">
    <w:name w:val="rvps2"/>
    <w:basedOn w:val="a9"/>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9"/>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a"/>
    <w:rsid w:val="00494823"/>
    <w:rPr>
      <w:rFonts w:ascii="Arial" w:hAnsi="Arial" w:hint="default"/>
      <w:color w:val="777777"/>
      <w:sz w:val="20"/>
      <w:szCs w:val="20"/>
    </w:rPr>
  </w:style>
  <w:style w:type="paragraph" w:customStyle="1" w:styleId="par">
    <w:name w:val="par"/>
    <w:basedOn w:val="a9"/>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a"/>
    <w:rsid w:val="00494823"/>
    <w:rPr>
      <w:sz w:val="24"/>
      <w:szCs w:val="24"/>
      <w:lang w:val="ru-RU" w:eastAsia="ru-RU"/>
    </w:rPr>
  </w:style>
  <w:style w:type="paragraph" w:customStyle="1" w:styleId="Heading31">
    <w:name w:val="Heading 31"/>
    <w:basedOn w:val="a9"/>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9"/>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9"/>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a"/>
    <w:rsid w:val="00494823"/>
    <w:rPr>
      <w:rFonts w:ascii="Arial" w:hAnsi="Arial" w:cs="Arial" w:hint="default"/>
      <w:color w:val="1C3664"/>
      <w:sz w:val="17"/>
      <w:szCs w:val="17"/>
    </w:rPr>
  </w:style>
  <w:style w:type="paragraph" w:customStyle="1" w:styleId="csrc">
    <w:name w:val="c_src"/>
    <w:basedOn w:val="a9"/>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a"/>
    <w:locked/>
    <w:rsid w:val="00494823"/>
    <w:rPr>
      <w:sz w:val="24"/>
      <w:szCs w:val="24"/>
      <w:lang w:val="ru-RU" w:eastAsia="ru-RU"/>
    </w:rPr>
  </w:style>
  <w:style w:type="paragraph" w:customStyle="1" w:styleId="14pt2">
    <w:name w:val="Стиль 14 pt по ширине Междустр.интервал:  полуторный"/>
    <w:basedOn w:val="a9"/>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a"/>
    <w:rsid w:val="002E354D"/>
  </w:style>
  <w:style w:type="paragraph" w:customStyle="1" w:styleId="atext">
    <w:name w:val="a_text"/>
    <w:basedOn w:val="a9"/>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9"/>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9"/>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9"/>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a"/>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9"/>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d">
    <w:name w:val="машинка"/>
    <w:basedOn w:val="a9"/>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9"/>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9"/>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e">
    <w:name w:val="Знак Знак"/>
    <w:basedOn w:val="aa"/>
    <w:rsid w:val="00D072BE"/>
    <w:rPr>
      <w:rFonts w:ascii="Tahoma" w:hAnsi="Tahoma" w:cs="Tahoma"/>
      <w:sz w:val="16"/>
      <w:szCs w:val="16"/>
      <w:lang w:val="ru-RU" w:eastAsia="ru-RU" w:bidi="ar-SA"/>
    </w:rPr>
  </w:style>
  <w:style w:type="character" w:customStyle="1" w:styleId="1ff3">
    <w:name w:val="Знак Знак1"/>
    <w:basedOn w:val="aa"/>
    <w:rsid w:val="00E6193F"/>
    <w:rPr>
      <w:noProof w:val="0"/>
      <w:sz w:val="24"/>
      <w:szCs w:val="24"/>
      <w:lang w:val="uk-UA" w:eastAsia="uk-UA" w:bidi="ar-SA"/>
    </w:rPr>
  </w:style>
  <w:style w:type="paragraph" w:customStyle="1" w:styleId="affffff">
    <w:name w:val="ТЕКСТ"/>
    <w:basedOn w:val="a9"/>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a"/>
    <w:rsid w:val="006E3878"/>
    <w:rPr>
      <w:sz w:val="22"/>
      <w:szCs w:val="22"/>
    </w:rPr>
  </w:style>
  <w:style w:type="paragraph" w:customStyle="1" w:styleId="222">
    <w:name w:val="Заголовок 22"/>
    <w:basedOn w:val="a9"/>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a"/>
    <w:rsid w:val="006E3878"/>
    <w:rPr>
      <w:rFonts w:ascii="Times New Roman" w:hAnsi="Times New Roman" w:cs="Times New Roman" w:hint="default"/>
      <w:sz w:val="24"/>
      <w:szCs w:val="24"/>
    </w:rPr>
  </w:style>
  <w:style w:type="paragraph" w:customStyle="1" w:styleId="text">
    <w:name w:val="text"/>
    <w:basedOn w:val="a9"/>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0">
    <w:name w:val="Normal Indent"/>
    <w:basedOn w:val="a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9"/>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9"/>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9"/>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9"/>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9"/>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9"/>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9"/>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9"/>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9"/>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9"/>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9"/>
    <w:next w:val="a9"/>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9"/>
    <w:next w:val="a9"/>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9"/>
    <w:next w:val="a9"/>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9"/>
    <w:next w:val="a9"/>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9"/>
    <w:next w:val="a9"/>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9"/>
    <w:next w:val="a9"/>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1">
    <w:name w:val="Без интервала Знак"/>
    <w:basedOn w:val="aa"/>
    <w:rsid w:val="008F149C"/>
    <w:rPr>
      <w:rFonts w:ascii="Calibri" w:hAnsi="Calibri"/>
      <w:sz w:val="22"/>
      <w:szCs w:val="22"/>
      <w:lang w:val="ru-RU" w:eastAsia="en-US" w:bidi="ar-SA"/>
    </w:rPr>
  </w:style>
  <w:style w:type="paragraph" w:customStyle="1" w:styleId="500">
    <w:name w:val="Стиль50"/>
    <w:basedOn w:val="a9"/>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e"/>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9"/>
    <w:next w:val="a9"/>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9"/>
    <w:next w:val="a9"/>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9"/>
    <w:next w:val="a9"/>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2">
    <w:name w:val="заголовок таблицы Знак Знак"/>
    <w:basedOn w:val="a9"/>
    <w:link w:val="affffff3"/>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3">
    <w:name w:val="заголовок таблицы Знак Знак Знак"/>
    <w:basedOn w:val="aa"/>
    <w:link w:val="affffff2"/>
    <w:rsid w:val="0007066E"/>
    <w:rPr>
      <w:rFonts w:ascii="Times New Roman" w:eastAsia="Times New Roman" w:hAnsi="Times New Roman" w:cs="Times New Roman"/>
      <w:i/>
      <w:sz w:val="28"/>
      <w:szCs w:val="28"/>
      <w:lang w:eastAsia="ru-RU"/>
    </w:rPr>
  </w:style>
  <w:style w:type="paragraph" w:customStyle="1" w:styleId="affffff4">
    <w:name w:val="фото Знак Знак"/>
    <w:basedOn w:val="a9"/>
    <w:link w:val="affffff5"/>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5">
    <w:name w:val="фото Знак Знак Знак"/>
    <w:basedOn w:val="aa"/>
    <w:link w:val="affffff4"/>
    <w:rsid w:val="0007066E"/>
    <w:rPr>
      <w:rFonts w:ascii="Times New Roman" w:eastAsia="Times New Roman" w:hAnsi="Times New Roman" w:cs="Times New Roman"/>
      <w:sz w:val="24"/>
      <w:szCs w:val="24"/>
      <w:lang w:eastAsia="ru-RU"/>
    </w:rPr>
  </w:style>
  <w:style w:type="paragraph" w:customStyle="1" w:styleId="2f9">
    <w:name w:val="фото2 Знак Знак"/>
    <w:basedOn w:val="a9"/>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a"/>
    <w:link w:val="2f9"/>
    <w:rsid w:val="0007066E"/>
    <w:rPr>
      <w:rFonts w:ascii="Times New Roman" w:eastAsia="Times New Roman" w:hAnsi="Times New Roman" w:cs="Times New Roman"/>
      <w:sz w:val="28"/>
      <w:szCs w:val="28"/>
      <w:lang w:eastAsia="ru-RU"/>
    </w:rPr>
  </w:style>
  <w:style w:type="paragraph" w:customStyle="1" w:styleId="affffff6">
    <w:name w:val="фото"/>
    <w:basedOn w:val="a9"/>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9"/>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9"/>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9"/>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9"/>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a"/>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a"/>
    <w:rsid w:val="00A529DA"/>
    <w:rPr>
      <w:b/>
      <w:bCs/>
      <w:color w:val="999999"/>
      <w:sz w:val="16"/>
      <w:szCs w:val="16"/>
    </w:rPr>
  </w:style>
  <w:style w:type="character" w:customStyle="1" w:styleId="citation-abbreviation3">
    <w:name w:val="citation-abbreviation3"/>
    <w:basedOn w:val="aa"/>
    <w:rsid w:val="00A529DA"/>
  </w:style>
  <w:style w:type="character" w:customStyle="1" w:styleId="ref-title">
    <w:name w:val="ref-title"/>
    <w:basedOn w:val="aa"/>
    <w:rsid w:val="00A529DA"/>
  </w:style>
  <w:style w:type="character" w:customStyle="1" w:styleId="ref-journal1">
    <w:name w:val="ref-journal1"/>
    <w:basedOn w:val="aa"/>
    <w:rsid w:val="00A529DA"/>
    <w:rPr>
      <w:i/>
      <w:iCs/>
    </w:rPr>
  </w:style>
  <w:style w:type="paragraph" w:customStyle="1" w:styleId="affffff7">
    <w:name w:val="Дисс"/>
    <w:basedOn w:val="a9"/>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9"/>
    <w:next w:val="a9"/>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9"/>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9"/>
    <w:next w:val="a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8">
    <w:name w:val="текст сноски"/>
    <w:basedOn w:val="a9"/>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9">
    <w:name w:val="знак сноски"/>
    <w:basedOn w:val="afffb"/>
    <w:rsid w:val="00DF60D4"/>
    <w:rPr>
      <w:rFonts w:cs="Times New Roman"/>
      <w:vertAlign w:val="superscript"/>
    </w:rPr>
  </w:style>
  <w:style w:type="paragraph" w:customStyle="1" w:styleId="affffffa">
    <w:name w:val="Текст виноски"/>
    <w:basedOn w:val="a9"/>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b">
    <w:name w:val="endnote reference"/>
    <w:basedOn w:val="afffb"/>
    <w:semiHidden/>
    <w:rsid w:val="00DF60D4"/>
    <w:rPr>
      <w:rFonts w:cs="Times New Roman"/>
      <w:vertAlign w:val="superscript"/>
    </w:rPr>
  </w:style>
  <w:style w:type="paragraph" w:customStyle="1" w:styleId="c7ee1">
    <w:name w:val="заг(c7eeловок 1"/>
    <w:basedOn w:val="a9"/>
    <w:next w:val="a9"/>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9"/>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a"/>
    <w:rsid w:val="00D269F5"/>
    <w:rPr>
      <w:bCs/>
      <w:sz w:val="28"/>
      <w:szCs w:val="28"/>
    </w:rPr>
  </w:style>
  <w:style w:type="character" w:customStyle="1" w:styleId="4b">
    <w:name w:val="Знак Знак4"/>
    <w:basedOn w:val="aa"/>
    <w:rsid w:val="00D269F5"/>
    <w:rPr>
      <w:sz w:val="24"/>
      <w:szCs w:val="24"/>
    </w:rPr>
  </w:style>
  <w:style w:type="character" w:customStyle="1" w:styleId="3e">
    <w:name w:val="Знак Знак3"/>
    <w:basedOn w:val="aa"/>
    <w:rsid w:val="00D269F5"/>
    <w:rPr>
      <w:rFonts w:ascii="Courier New" w:hAnsi="Courier New"/>
      <w:lang w:val="uk-UA"/>
    </w:rPr>
  </w:style>
  <w:style w:type="character" w:customStyle="1" w:styleId="114">
    <w:name w:val="Знак Знак11"/>
    <w:basedOn w:val="aa"/>
    <w:rsid w:val="00D269F5"/>
    <w:rPr>
      <w:b/>
      <w:bCs/>
      <w:sz w:val="36"/>
      <w:szCs w:val="36"/>
    </w:rPr>
  </w:style>
  <w:style w:type="character" w:customStyle="1" w:styleId="76">
    <w:name w:val="Знак Знак7"/>
    <w:basedOn w:val="aa"/>
    <w:rsid w:val="00D269F5"/>
    <w:rPr>
      <w:rFonts w:ascii="Calibri" w:eastAsia="Times New Roman" w:hAnsi="Calibri" w:cs="Times New Roman"/>
      <w:b/>
      <w:bCs/>
      <w:sz w:val="22"/>
      <w:szCs w:val="22"/>
    </w:rPr>
  </w:style>
  <w:style w:type="character" w:customStyle="1" w:styleId="65">
    <w:name w:val="Знак Знак6"/>
    <w:basedOn w:val="aa"/>
    <w:rsid w:val="00D269F5"/>
    <w:rPr>
      <w:rFonts w:ascii="Arial" w:hAnsi="Arial" w:cs="Arial"/>
      <w:sz w:val="22"/>
      <w:szCs w:val="22"/>
    </w:rPr>
  </w:style>
  <w:style w:type="character" w:customStyle="1" w:styleId="95">
    <w:name w:val="Знак Знак9"/>
    <w:basedOn w:val="aa"/>
    <w:rsid w:val="00D269F5"/>
    <w:rPr>
      <w:rFonts w:ascii="Calibri" w:eastAsia="Times New Roman" w:hAnsi="Calibri" w:cs="Times New Roman"/>
      <w:b/>
      <w:bCs/>
      <w:sz w:val="28"/>
      <w:szCs w:val="28"/>
    </w:rPr>
  </w:style>
  <w:style w:type="character" w:customStyle="1" w:styleId="102">
    <w:name w:val="Знак Знак10"/>
    <w:basedOn w:val="aa"/>
    <w:rsid w:val="00D269F5"/>
    <w:rPr>
      <w:rFonts w:ascii="Arial" w:hAnsi="Arial" w:cs="Arial"/>
      <w:b/>
      <w:bCs/>
      <w:sz w:val="26"/>
      <w:szCs w:val="26"/>
    </w:rPr>
  </w:style>
  <w:style w:type="character" w:customStyle="1" w:styleId="84">
    <w:name w:val="Знак Знак8"/>
    <w:basedOn w:val="aa"/>
    <w:rsid w:val="00D269F5"/>
    <w:rPr>
      <w:rFonts w:ascii="Calibri" w:eastAsia="Times New Roman" w:hAnsi="Calibri" w:cs="Times New Roman"/>
      <w:b/>
      <w:bCs/>
      <w:i/>
      <w:iCs/>
      <w:sz w:val="26"/>
      <w:szCs w:val="26"/>
    </w:rPr>
  </w:style>
  <w:style w:type="paragraph" w:styleId="affffffc">
    <w:name w:val="List Continue"/>
    <w:basedOn w:val="a9"/>
    <w:unhideWhenUsed/>
    <w:rsid w:val="00C616AA"/>
    <w:pPr>
      <w:spacing w:after="120"/>
      <w:ind w:left="283"/>
      <w:contextualSpacing/>
    </w:pPr>
  </w:style>
  <w:style w:type="paragraph" w:styleId="2fb">
    <w:name w:val="List Continue 2"/>
    <w:basedOn w:val="a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9"/>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9"/>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a"/>
    <w:rsid w:val="008A78CA"/>
  </w:style>
  <w:style w:type="paragraph" w:customStyle="1" w:styleId="Iiiaeuiueiaaaao">
    <w:name w:val="Ii.iaeuiue ia.aa.ao"/>
    <w:basedOn w:val="a9"/>
    <w:next w:val="a9"/>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9"/>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a"/>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9"/>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9"/>
    <w:unhideWhenUsed/>
    <w:rsid w:val="00C749DA"/>
    <w:pPr>
      <w:ind w:left="1415" w:hanging="283"/>
      <w:contextualSpacing/>
    </w:pPr>
  </w:style>
  <w:style w:type="paragraph" w:customStyle="1" w:styleId="affffffd">
    <w:name w:val="ОбычныйКрасный Знак"/>
    <w:basedOn w:val="a9"/>
    <w:link w:val="affffffe"/>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e">
    <w:name w:val="ОбычныйКрасный Знак Знак"/>
    <w:basedOn w:val="aa"/>
    <w:link w:val="affffffd"/>
    <w:rsid w:val="00405B60"/>
    <w:rPr>
      <w:rFonts w:ascii="Times New Roman" w:eastAsia="Times New Roman" w:hAnsi="Times New Roman" w:cs="Times New Roman"/>
      <w:sz w:val="28"/>
      <w:szCs w:val="24"/>
      <w:lang w:eastAsia="ru-RU"/>
    </w:rPr>
  </w:style>
  <w:style w:type="paragraph" w:customStyle="1" w:styleId="afffffff">
    <w:name w:val="НазваниеРаздела"/>
    <w:basedOn w:val="a9"/>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9"/>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9"/>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0">
    <w:name w:val="ОбычныйСписок"/>
    <w:basedOn w:val="a9"/>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1">
    <w:name w:val="НазваниеПодраздела"/>
    <w:basedOn w:val="affffffd"/>
    <w:rsid w:val="00405B60"/>
    <w:pPr>
      <w:ind w:left="1276" w:hanging="567"/>
      <w:jc w:val="left"/>
    </w:pPr>
  </w:style>
  <w:style w:type="paragraph" w:customStyle="1" w:styleId="1ff6">
    <w:name w:val="Таблица1Номер"/>
    <w:basedOn w:val="a9"/>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9"/>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9"/>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9"/>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d"/>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2">
    <w:name w:val="СборТабТекст"/>
    <w:basedOn w:val="a9"/>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3">
    <w:name w:val="СборТаблицаНазвание"/>
    <w:basedOn w:val="a9"/>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4">
    <w:name w:val="СборТаблицаНомер"/>
    <w:basedOn w:val="afffffff3"/>
    <w:rsid w:val="00405B60"/>
    <w:pPr>
      <w:spacing w:after="0" w:line="240" w:lineRule="auto"/>
      <w:ind w:left="0" w:right="567"/>
      <w:jc w:val="right"/>
    </w:pPr>
  </w:style>
  <w:style w:type="paragraph" w:customStyle="1" w:styleId="afffffff5">
    <w:name w:val="СборТекстОснов"/>
    <w:basedOn w:val="a9"/>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6">
    <w:name w:val="СборЛитНазв"/>
    <w:basedOn w:val="a9"/>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9"/>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7">
    <w:name w:val="ТаблицаТекст"/>
    <w:basedOn w:val="a9"/>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8">
    <w:name w:val="РисНазвание"/>
    <w:basedOn w:val="a9"/>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9">
    <w:name w:val="РисунокСтиль"/>
    <w:basedOn w:val="a9"/>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a">
    <w:name w:val="ТабицаСтиль"/>
    <w:basedOn w:val="a9"/>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b">
    <w:name w:val="ТаблицаНомер"/>
    <w:basedOn w:val="a9"/>
    <w:next w:val="a9"/>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c">
    <w:name w:val="ПодраздНазвание"/>
    <w:basedOn w:val="a9"/>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d">
    <w:name w:val="РазделНазвание"/>
    <w:basedOn w:val="a9"/>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e">
    <w:name w:val="ТаблицаНазвание"/>
    <w:basedOn w:val="a9"/>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
    <w:name w:val="ОбычныйКрасный"/>
    <w:basedOn w:val="a9"/>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9"/>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0">
    <w:name w:val="Текст таблицы"/>
    <w:basedOn w:val="a9"/>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9"/>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1">
    <w:name w:val="АвторефКрас"/>
    <w:basedOn w:val="161"/>
    <w:rsid w:val="00405B60"/>
    <w:pPr>
      <w:keepNext w:val="0"/>
      <w:spacing w:line="293" w:lineRule="auto"/>
    </w:pPr>
  </w:style>
  <w:style w:type="paragraph" w:customStyle="1" w:styleId="affffffff2">
    <w:name w:val="ОбычныйКрасн"/>
    <w:basedOn w:val="a9"/>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9"/>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9"/>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9"/>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9"/>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9"/>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9"/>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9"/>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9"/>
    <w:next w:val="a9"/>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9"/>
    <w:next w:val="a9"/>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9"/>
    <w:next w:val="aff"/>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3">
    <w:name w:val="Заголовок_таблицы"/>
    <w:basedOn w:val="a9"/>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9"/>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4">
    <w:name w:val="Загол"/>
    <w:basedOn w:val="a9"/>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5">
    <w:name w:val="Абзац"/>
    <w:basedOn w:val="ae"/>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9"/>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b"/>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асновной"/>
    <w:basedOn w:val="a9"/>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a"/>
    <w:rsid w:val="00273C61"/>
    <w:rPr>
      <w:rFonts w:ascii="Verdana" w:hAnsi="Verdana" w:hint="default"/>
      <w:color w:val="636363"/>
      <w:sz w:val="18"/>
      <w:szCs w:val="18"/>
    </w:rPr>
  </w:style>
  <w:style w:type="paragraph" w:customStyle="1" w:styleId="affffffff7">
    <w:name w:val="Осн.текст Знак Знак"/>
    <w:basedOn w:val="a9"/>
    <w:link w:val="affffffff8"/>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8">
    <w:name w:val="Осн.текст Знак Знак Знак"/>
    <w:basedOn w:val="aa"/>
    <w:link w:val="affffffff7"/>
    <w:rsid w:val="00D13E19"/>
    <w:rPr>
      <w:rFonts w:ascii="Times New Roman" w:eastAsia="Times New Roman" w:hAnsi="Times New Roman" w:cs="Times New Roman CYR"/>
      <w:sz w:val="28"/>
      <w:szCs w:val="28"/>
      <w:lang w:val="uk-UA" w:eastAsia="ru-RU"/>
    </w:rPr>
  </w:style>
  <w:style w:type="paragraph" w:customStyle="1" w:styleId="affffffff9">
    <w:name w:val="текст дис."/>
    <w:link w:val="affffffffa"/>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a">
    <w:name w:val="текст дис. Знак"/>
    <w:basedOn w:val="aa"/>
    <w:link w:val="affffffff9"/>
    <w:rsid w:val="00D13E19"/>
    <w:rPr>
      <w:rFonts w:ascii="Times New Roman" w:eastAsia="Times New Roman" w:hAnsi="Times New Roman" w:cs="Times New Roman"/>
      <w:sz w:val="28"/>
      <w:szCs w:val="24"/>
      <w:lang w:eastAsia="ru-RU"/>
    </w:rPr>
  </w:style>
  <w:style w:type="character" w:customStyle="1" w:styleId="affffffffb">
    <w:name w:val="Шрифт Ж"/>
    <w:basedOn w:val="aa"/>
    <w:rsid w:val="00BB775E"/>
    <w:rPr>
      <w:b/>
      <w:bCs/>
    </w:rPr>
  </w:style>
  <w:style w:type="paragraph" w:customStyle="1" w:styleId="affffffffc">
    <w:name w:val="текст дис. Пр"/>
    <w:basedOn w:val="affffffff9"/>
    <w:next w:val="affffffff9"/>
    <w:autoRedefine/>
    <w:rsid w:val="00BB775E"/>
    <w:pPr>
      <w:jc w:val="right"/>
    </w:pPr>
    <w:rPr>
      <w:szCs w:val="28"/>
    </w:rPr>
  </w:style>
  <w:style w:type="paragraph" w:customStyle="1" w:styleId="Norm1">
    <w:name w:val="Norm_1"/>
    <w:basedOn w:val="a9"/>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d">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a"/>
    <w:rsid w:val="00837881"/>
    <w:rPr>
      <w:vanish/>
      <w:webHidden w:val="0"/>
      <w:specVanish w:val="0"/>
    </w:rPr>
  </w:style>
  <w:style w:type="paragraph" w:customStyle="1" w:styleId="233">
    <w:name w:val="Основной текст с отступом 23"/>
    <w:basedOn w:val="a9"/>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9"/>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a"/>
    <w:rsid w:val="000F4875"/>
    <w:rPr>
      <w:rFonts w:ascii="Arial" w:hAnsi="Arial" w:cs="Arial"/>
      <w:lang w:val="ru-RU" w:eastAsia="uk-UA"/>
    </w:rPr>
  </w:style>
  <w:style w:type="character" w:customStyle="1" w:styleId="3f0">
    <w:name w:val="заголовок 3 Знак Знак"/>
    <w:basedOn w:val="aa"/>
    <w:rsid w:val="00787A5F"/>
    <w:rPr>
      <w:b/>
      <w:bCs/>
      <w:i/>
      <w:iCs/>
      <w:sz w:val="26"/>
      <w:szCs w:val="26"/>
      <w:lang w:val="ru-RU" w:eastAsia="ru-RU" w:bidi="ar-SA"/>
    </w:rPr>
  </w:style>
  <w:style w:type="character" w:customStyle="1" w:styleId="4e">
    <w:name w:val="заголовок 4 Знак Знак"/>
    <w:basedOn w:val="aa"/>
    <w:rsid w:val="00787A5F"/>
    <w:rPr>
      <w:b/>
      <w:bCs/>
      <w:i/>
      <w:iCs/>
      <w:sz w:val="26"/>
      <w:szCs w:val="26"/>
      <w:u w:val="single"/>
      <w:lang w:val="ru-RU" w:eastAsia="ru-RU" w:bidi="ar-SA"/>
    </w:rPr>
  </w:style>
  <w:style w:type="paragraph" w:customStyle="1" w:styleId="affffffffe">
    <w:name w:val="Знак Знак Знак"/>
    <w:basedOn w:val="a9"/>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a"/>
    <w:rsid w:val="00787A5F"/>
    <w:rPr>
      <w:sz w:val="28"/>
      <w:szCs w:val="24"/>
      <w:lang w:val="ru-RU" w:eastAsia="ru-RU" w:bidi="ar-SA"/>
    </w:rPr>
  </w:style>
  <w:style w:type="character" w:customStyle="1" w:styleId="131">
    <w:name w:val="Знак Знак13"/>
    <w:basedOn w:val="aa"/>
    <w:rsid w:val="00787A5F"/>
    <w:rPr>
      <w:b/>
      <w:sz w:val="24"/>
      <w:szCs w:val="24"/>
      <w:lang w:val="ru-RU" w:eastAsia="ru-RU" w:bidi="ar-SA"/>
    </w:rPr>
  </w:style>
  <w:style w:type="character" w:customStyle="1" w:styleId="123">
    <w:name w:val="Знак Знак12"/>
    <w:basedOn w:val="aa"/>
    <w:rsid w:val="00787A5F"/>
    <w:rPr>
      <w:sz w:val="24"/>
      <w:szCs w:val="24"/>
      <w:lang w:val="ru-RU" w:eastAsia="ru-RU" w:bidi="ar-SA"/>
    </w:rPr>
  </w:style>
  <w:style w:type="paragraph" w:styleId="afffffffff">
    <w:name w:val="Note Heading"/>
    <w:basedOn w:val="a9"/>
    <w:next w:val="a9"/>
    <w:link w:val="afffffffff0"/>
    <w:rsid w:val="00787A5F"/>
    <w:pPr>
      <w:spacing w:after="0" w:line="240" w:lineRule="auto"/>
    </w:pPr>
    <w:rPr>
      <w:rFonts w:ascii="Times New Roman" w:eastAsia="PMingLiU" w:hAnsi="Times New Roman" w:cs="Times New Roman"/>
      <w:sz w:val="24"/>
      <w:szCs w:val="24"/>
      <w:lang w:eastAsia="ru-RU"/>
    </w:rPr>
  </w:style>
  <w:style w:type="character" w:customStyle="1" w:styleId="afffffffff0">
    <w:name w:val="Заголовок записки Знак"/>
    <w:basedOn w:val="aa"/>
    <w:link w:val="afffffffff"/>
    <w:rsid w:val="00787A5F"/>
    <w:rPr>
      <w:rFonts w:ascii="Times New Roman" w:eastAsia="PMingLiU" w:hAnsi="Times New Roman" w:cs="Times New Roman"/>
      <w:sz w:val="24"/>
      <w:szCs w:val="24"/>
      <w:lang w:eastAsia="ru-RU"/>
    </w:rPr>
  </w:style>
  <w:style w:type="paragraph" w:customStyle="1" w:styleId="ps6">
    <w:name w:val="ps6"/>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a"/>
    <w:rsid w:val="00787A5F"/>
    <w:rPr>
      <w:rFonts w:ascii="Arial" w:hAnsi="Arial" w:cs="Arial" w:hint="default"/>
      <w:color w:val="808080"/>
      <w:sz w:val="18"/>
      <w:szCs w:val="18"/>
    </w:rPr>
  </w:style>
  <w:style w:type="character" w:customStyle="1" w:styleId="prim1">
    <w:name w:val="prim1"/>
    <w:basedOn w:val="aa"/>
    <w:rsid w:val="00787A5F"/>
    <w:rPr>
      <w:rFonts w:ascii="Arial" w:hAnsi="Arial" w:cs="Arial" w:hint="default"/>
      <w:b/>
      <w:bCs/>
      <w:i/>
      <w:iCs/>
      <w:color w:val="0000FF"/>
      <w:sz w:val="24"/>
      <w:szCs w:val="24"/>
    </w:rPr>
  </w:style>
  <w:style w:type="paragraph" w:customStyle="1" w:styleId="ps28">
    <w:name w:val="ps28"/>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a"/>
    <w:rsid w:val="0017312A"/>
  </w:style>
  <w:style w:type="paragraph" w:customStyle="1" w:styleId="2ff2">
    <w:name w:val="Основной текст2"/>
    <w:basedOn w:val="a9"/>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9"/>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1">
    <w:name w:val="Без видступу"/>
    <w:basedOn w:val="a9"/>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2">
    <w:name w:val="Підпис малюнка"/>
    <w:basedOn w:val="a9"/>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3">
    <w:name w:val="Робота"/>
    <w:basedOn w:val="a9"/>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4">
    <w:name w:val="Розділ"/>
    <w:basedOn w:val="a9"/>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5">
    <w:name w:val="Назва_розділу"/>
    <w:basedOn w:val="a9"/>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e"/>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a"/>
    <w:rsid w:val="005621E7"/>
    <w:rPr>
      <w:vanish/>
      <w:color w:val="FF0000"/>
      <w:sz w:val="28"/>
      <w:szCs w:val="28"/>
    </w:rPr>
  </w:style>
  <w:style w:type="paragraph" w:customStyle="1" w:styleId="j">
    <w:name w:val="j"/>
    <w:basedOn w:val="a9"/>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6">
    <w:name w:val="Дисертация"/>
    <w:basedOn w:val="a9"/>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9"/>
    <w:rsid w:val="00E06C69"/>
    <w:pPr>
      <w:spacing w:after="200" w:line="276" w:lineRule="auto"/>
      <w:ind w:left="720"/>
    </w:pPr>
    <w:rPr>
      <w:rFonts w:ascii="Calibri" w:eastAsia="Times New Roman" w:hAnsi="Calibri" w:cs="Times New Roman"/>
      <w:lang w:eastAsia="ru-RU"/>
    </w:rPr>
  </w:style>
  <w:style w:type="paragraph" w:customStyle="1" w:styleId="afffffffff7">
    <w:name w:val="Автореферат"/>
    <w:basedOn w:val="a9"/>
    <w:link w:val="afffffffff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9">
    <w:name w:val="Стиль дисерт"/>
    <w:basedOn w:val="a9"/>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a">
    <w:name w:val="Текст дис"/>
    <w:basedOn w:val="af0"/>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9"/>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a"/>
    <w:rsid w:val="008A21EB"/>
    <w:rPr>
      <w:b/>
      <w:bCs/>
    </w:rPr>
  </w:style>
  <w:style w:type="character" w:customStyle="1" w:styleId="namenowrap">
    <w:name w:val="name nowrap"/>
    <w:basedOn w:val="aa"/>
    <w:rsid w:val="008A21EB"/>
    <w:rPr>
      <w:i/>
      <w:iCs/>
    </w:rPr>
  </w:style>
  <w:style w:type="character" w:customStyle="1" w:styleId="citationsource-journal1">
    <w:name w:val="citation_source-journal1"/>
    <w:basedOn w:val="aa"/>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9"/>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9"/>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a"/>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b">
    <w:name w:val="Итоговая информация"/>
    <w:basedOn w:val="a9"/>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a"/>
    <w:rsid w:val="007A3A60"/>
    <w:rPr>
      <w:sz w:val="28"/>
      <w:szCs w:val="28"/>
      <w:lang w:val="ru-RU" w:eastAsia="ru-RU" w:bidi="ar-SA"/>
    </w:rPr>
  </w:style>
  <w:style w:type="character" w:customStyle="1" w:styleId="217">
    <w:name w:val="Заголовок 2 Знак1"/>
    <w:basedOn w:val="aa"/>
    <w:locked/>
    <w:rsid w:val="007C550B"/>
    <w:rPr>
      <w:rFonts w:ascii="Arial" w:hAnsi="Arial" w:cs="Arial"/>
      <w:b/>
      <w:bCs/>
      <w:i/>
      <w:iCs/>
      <w:sz w:val="28"/>
      <w:szCs w:val="28"/>
    </w:rPr>
  </w:style>
  <w:style w:type="character" w:customStyle="1" w:styleId="412">
    <w:name w:val="Заголовок 4 Знак1"/>
    <w:basedOn w:val="aa"/>
    <w:locked/>
    <w:rsid w:val="007C550B"/>
    <w:rPr>
      <w:rFonts w:ascii="Times New Roman" w:hAnsi="Times New Roman"/>
      <w:b/>
      <w:bCs/>
      <w:sz w:val="28"/>
      <w:szCs w:val="28"/>
    </w:rPr>
  </w:style>
  <w:style w:type="paragraph" w:customStyle="1" w:styleId="afffffffffc">
    <w:name w:val="......."/>
    <w:basedOn w:val="a9"/>
    <w:next w:val="a9"/>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9"/>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9"/>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a"/>
    <w:rsid w:val="00AF25AA"/>
    <w:rPr>
      <w:rFonts w:ascii="Arial" w:hAnsi="Arial" w:cs="Arial" w:hint="default"/>
      <w:color w:val="666666"/>
      <w:sz w:val="18"/>
      <w:szCs w:val="18"/>
    </w:rPr>
  </w:style>
  <w:style w:type="character" w:customStyle="1" w:styleId="pagetitle1">
    <w:name w:val="pagetitle1"/>
    <w:basedOn w:val="aa"/>
    <w:rsid w:val="00AF25AA"/>
    <w:rPr>
      <w:b/>
      <w:bCs/>
      <w:color w:val="9F9F9F"/>
      <w:sz w:val="25"/>
      <w:szCs w:val="25"/>
    </w:rPr>
  </w:style>
  <w:style w:type="paragraph" w:customStyle="1" w:styleId="4f">
    <w:name w:val="Обычный4"/>
    <w:basedOn w:val="a9"/>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a"/>
    <w:rsid w:val="004420E3"/>
    <w:rPr>
      <w:rFonts w:cs="Times New Roman"/>
      <w:b/>
      <w:bCs/>
      <w:color w:val="000000"/>
      <w:sz w:val="21"/>
      <w:szCs w:val="21"/>
      <w:u w:val="none"/>
      <w:effect w:val="none"/>
    </w:rPr>
  </w:style>
  <w:style w:type="character" w:customStyle="1" w:styleId="96">
    <w:name w:val="Гиперссылка9"/>
    <w:basedOn w:val="aa"/>
    <w:rsid w:val="004420E3"/>
    <w:rPr>
      <w:rFonts w:cs="Times New Roman"/>
      <w:color w:val="800000"/>
      <w:u w:val="none"/>
      <w:effect w:val="none"/>
    </w:rPr>
  </w:style>
  <w:style w:type="character" w:customStyle="1" w:styleId="colorkey12">
    <w:name w:val="color_key_12"/>
    <w:basedOn w:val="aa"/>
    <w:rsid w:val="004420E3"/>
    <w:rPr>
      <w:rFonts w:cs="Times New Roman"/>
      <w:shd w:val="clear" w:color="auto" w:fill="FFD700"/>
    </w:rPr>
  </w:style>
  <w:style w:type="paragraph" w:customStyle="1" w:styleId="DefaultText">
    <w:name w:val="Default Text"/>
    <w:basedOn w:val="a9"/>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a"/>
    <w:rsid w:val="004420E3"/>
    <w:rPr>
      <w:rFonts w:ascii="Times New Roman" w:hAnsi="Times New Roman" w:cs="Times New Roman"/>
      <w:color w:val="000000"/>
      <w:sz w:val="24"/>
      <w:szCs w:val="24"/>
    </w:rPr>
  </w:style>
  <w:style w:type="character" w:customStyle="1" w:styleId="citeauthors">
    <w:name w:val="cite_authors"/>
    <w:basedOn w:val="aa"/>
    <w:rsid w:val="004420E3"/>
    <w:rPr>
      <w:rFonts w:ascii="Times New Roman" w:hAnsi="Times New Roman" w:cs="Times New Roman"/>
      <w:color w:val="000000"/>
      <w:sz w:val="24"/>
      <w:szCs w:val="24"/>
    </w:rPr>
  </w:style>
  <w:style w:type="paragraph" w:customStyle="1" w:styleId="1ff9">
    <w:name w:val="Стиль1 Знак Знак Знак Знак"/>
    <w:basedOn w:val="affff5"/>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a"/>
    <w:rsid w:val="004420E3"/>
    <w:rPr>
      <w:vanish w:val="0"/>
      <w:webHidden w:val="0"/>
      <w:sz w:val="21"/>
      <w:szCs w:val="21"/>
      <w:specVanish w:val="0"/>
    </w:rPr>
  </w:style>
  <w:style w:type="character" w:customStyle="1" w:styleId="variant1">
    <w:name w:val="variant1"/>
    <w:basedOn w:val="aa"/>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a"/>
    <w:rsid w:val="003C2905"/>
    <w:rPr>
      <w:sz w:val="28"/>
      <w:szCs w:val="28"/>
      <w:lang w:val="en-GB"/>
    </w:rPr>
  </w:style>
  <w:style w:type="character" w:customStyle="1" w:styleId="afffffffffd">
    <w:name w:val="Символ сноски"/>
    <w:basedOn w:val="aa"/>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9"/>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e">
    <w:name w:val="A"/>
    <w:rsid w:val="00B30E71"/>
    <w:rPr>
      <w:i/>
    </w:rPr>
  </w:style>
  <w:style w:type="character" w:customStyle="1" w:styleId="N1">
    <w:name w:val="N1"/>
    <w:rsid w:val="00B30E71"/>
    <w:rPr>
      <w:b/>
    </w:rPr>
  </w:style>
  <w:style w:type="paragraph" w:customStyle="1" w:styleId="H4">
    <w:name w:val="H4"/>
    <w:basedOn w:val="a9"/>
    <w:next w:val="a9"/>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9"/>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
    <w:name w:val="ыі"/>
    <w:basedOn w:val="a9"/>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9"/>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0">
    <w:name w:val="Обычный мой"/>
    <w:basedOn w:val="a9"/>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9"/>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a"/>
    <w:link w:val="143"/>
    <w:rsid w:val="00561707"/>
    <w:rPr>
      <w:rFonts w:ascii="Times New Roman" w:eastAsia="Times New Roman" w:hAnsi="Times New Roman" w:cs="Times New Roman"/>
      <w:sz w:val="28"/>
      <w:szCs w:val="20"/>
      <w:lang w:val="uk-UA" w:eastAsia="ru-RU"/>
    </w:rPr>
  </w:style>
  <w:style w:type="paragraph" w:styleId="1ffe">
    <w:name w:val="index 1"/>
    <w:basedOn w:val="a9"/>
    <w:next w:val="a9"/>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a"/>
    <w:rsid w:val="00811858"/>
    <w:rPr>
      <w:rFonts w:cs="Times New Roman"/>
    </w:rPr>
  </w:style>
  <w:style w:type="character" w:customStyle="1" w:styleId="header1">
    <w:name w:val="header1"/>
    <w:basedOn w:val="aa"/>
    <w:rsid w:val="0079353D"/>
    <w:rPr>
      <w:rFonts w:ascii="Arial" w:hAnsi="Arial" w:cs="Arial"/>
      <w:color w:val="000000"/>
      <w:sz w:val="26"/>
      <w:szCs w:val="26"/>
    </w:rPr>
  </w:style>
  <w:style w:type="paragraph" w:customStyle="1" w:styleId="1fff">
    <w:name w:val="Обычный (веб)1"/>
    <w:basedOn w:val="a9"/>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9"/>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0">
    <w:name w:val="Обычный (веб) Знак"/>
    <w:aliases w:val="Обычный (Web)1 Знак"/>
    <w:basedOn w:val="aa"/>
    <w:link w:val="aff"/>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9"/>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1">
    <w:name w:val="Диссер"/>
    <w:basedOn w:val="a9"/>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2">
    <w:name w:val="диссер"/>
    <w:basedOn w:val="dt2"/>
    <w:rsid w:val="0079353D"/>
    <w:pPr>
      <w:spacing w:line="360" w:lineRule="auto"/>
      <w:jc w:val="both"/>
    </w:pPr>
    <w:rPr>
      <w:sz w:val="32"/>
      <w:szCs w:val="32"/>
      <w:lang w:val="uk-UA"/>
    </w:rPr>
  </w:style>
  <w:style w:type="paragraph" w:customStyle="1" w:styleId="Pa3">
    <w:name w:val="Pa3"/>
    <w:basedOn w:val="a9"/>
    <w:next w:val="a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a"/>
    <w:rsid w:val="0079353D"/>
  </w:style>
  <w:style w:type="character" w:customStyle="1" w:styleId="ptdocissue">
    <w:name w:val="ptdocissue"/>
    <w:basedOn w:val="aa"/>
    <w:rsid w:val="0079353D"/>
  </w:style>
  <w:style w:type="character" w:customStyle="1" w:styleId="ptdocissuevolume">
    <w:name w:val="ptdocissuevolume"/>
    <w:basedOn w:val="aa"/>
    <w:rsid w:val="0079353D"/>
  </w:style>
  <w:style w:type="character" w:customStyle="1" w:styleId="ptdocissuedate">
    <w:name w:val="ptdocissuedate"/>
    <w:basedOn w:val="aa"/>
    <w:rsid w:val="0079353D"/>
  </w:style>
  <w:style w:type="character" w:customStyle="1" w:styleId="ptdocissuepage">
    <w:name w:val="ptdocissuepage"/>
    <w:basedOn w:val="aa"/>
    <w:rsid w:val="0079353D"/>
  </w:style>
  <w:style w:type="character" w:customStyle="1" w:styleId="pseudotab2">
    <w:name w:val="pseudotab2"/>
    <w:basedOn w:val="aa"/>
    <w:rsid w:val="0079353D"/>
  </w:style>
  <w:style w:type="paragraph" w:customStyle="1" w:styleId="117">
    <w:name w:val="Основная часть текста Знак1 Знак1"/>
    <w:basedOn w:val="a9"/>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a"/>
    <w:rsid w:val="0079353D"/>
  </w:style>
  <w:style w:type="character" w:customStyle="1" w:styleId="ft11">
    <w:name w:val="ft11"/>
    <w:basedOn w:val="aa"/>
    <w:rsid w:val="0079353D"/>
  </w:style>
  <w:style w:type="character" w:customStyle="1" w:styleId="ft4">
    <w:name w:val="ft4"/>
    <w:basedOn w:val="aa"/>
    <w:rsid w:val="0079353D"/>
  </w:style>
  <w:style w:type="character" w:customStyle="1" w:styleId="ft8">
    <w:name w:val="ft8"/>
    <w:basedOn w:val="aa"/>
    <w:rsid w:val="0079353D"/>
  </w:style>
  <w:style w:type="character" w:customStyle="1" w:styleId="ft0">
    <w:name w:val="ft0"/>
    <w:basedOn w:val="aa"/>
    <w:rsid w:val="0079353D"/>
  </w:style>
  <w:style w:type="paragraph" w:customStyle="1" w:styleId="affffffffff3">
    <w:name w:val="Учереждение Знак Знак"/>
    <w:basedOn w:val="a9"/>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a"/>
    <w:rsid w:val="0079353D"/>
    <w:rPr>
      <w:color w:val="auto"/>
      <w:sz w:val="16"/>
      <w:szCs w:val="16"/>
    </w:rPr>
  </w:style>
  <w:style w:type="character" w:customStyle="1" w:styleId="shoutbox">
    <w:name w:val="shoutbox"/>
    <w:basedOn w:val="aa"/>
    <w:rsid w:val="0079353D"/>
  </w:style>
  <w:style w:type="paragraph" w:customStyle="1" w:styleId="bodycopyblacklargespaced">
    <w:name w:val="bodycopyblacklargespaced"/>
    <w:basedOn w:val="a9"/>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a"/>
    <w:rsid w:val="0079353D"/>
    <w:rPr>
      <w:rFonts w:ascii="Arial" w:hAnsi="Arial" w:cs="Arial"/>
      <w:b/>
      <w:bCs/>
      <w:color w:val="auto"/>
      <w:sz w:val="24"/>
      <w:szCs w:val="24"/>
      <w:u w:val="none"/>
      <w:effect w:val="none"/>
    </w:rPr>
  </w:style>
  <w:style w:type="character" w:customStyle="1" w:styleId="bodycopyblacklargespaced1">
    <w:name w:val="bodycopyblacklargespaced1"/>
    <w:basedOn w:val="aa"/>
    <w:rsid w:val="0079353D"/>
    <w:rPr>
      <w:rFonts w:ascii="Arial" w:hAnsi="Arial" w:cs="Arial"/>
      <w:color w:val="000000"/>
      <w:sz w:val="17"/>
      <w:szCs w:val="17"/>
    </w:rPr>
  </w:style>
  <w:style w:type="paragraph" w:customStyle="1" w:styleId="ptarticletocsection">
    <w:name w:val="ptarticletocsection"/>
    <w:basedOn w:val="a9"/>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a"/>
    <w:rsid w:val="0079353D"/>
    <w:rPr>
      <w:b/>
      <w:bCs/>
      <w:color w:val="auto"/>
      <w:sz w:val="24"/>
      <w:szCs w:val="24"/>
    </w:rPr>
  </w:style>
  <w:style w:type="character" w:customStyle="1" w:styleId="black9pt1">
    <w:name w:val="black9pt1"/>
    <w:basedOn w:val="aa"/>
    <w:rsid w:val="0079353D"/>
    <w:rPr>
      <w:color w:val="000000"/>
      <w:sz w:val="18"/>
      <w:szCs w:val="18"/>
    </w:rPr>
  </w:style>
  <w:style w:type="character" w:customStyle="1" w:styleId="string-date">
    <w:name w:val="string-date"/>
    <w:basedOn w:val="aa"/>
    <w:rsid w:val="0079353D"/>
  </w:style>
  <w:style w:type="character" w:customStyle="1" w:styleId="wbr1">
    <w:name w:val="wbr1"/>
    <w:basedOn w:val="aa"/>
    <w:rsid w:val="0079353D"/>
    <w:rPr>
      <w:rFonts w:ascii="Lucida Sans Unicode" w:hAnsi="Lucida Sans Unicode" w:cs="Lucida Sans Unicode"/>
      <w:color w:val="FFFFFF"/>
      <w:spacing w:val="0"/>
      <w:sz w:val="2"/>
      <w:szCs w:val="2"/>
    </w:rPr>
  </w:style>
  <w:style w:type="character" w:customStyle="1" w:styleId="ref-vol1">
    <w:name w:val="ref-vol1"/>
    <w:basedOn w:val="aa"/>
    <w:rsid w:val="0079353D"/>
    <w:rPr>
      <w:b/>
      <w:bCs/>
    </w:rPr>
  </w:style>
  <w:style w:type="character" w:customStyle="1" w:styleId="forenames">
    <w:name w:val="forenames"/>
    <w:basedOn w:val="aa"/>
    <w:rsid w:val="0079353D"/>
  </w:style>
  <w:style w:type="character" w:customStyle="1" w:styleId="surname">
    <w:name w:val="surname"/>
    <w:basedOn w:val="aa"/>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a"/>
    <w:rsid w:val="0079353D"/>
  </w:style>
  <w:style w:type="character" w:customStyle="1" w:styleId="h5-inline3">
    <w:name w:val="h5-inline3"/>
    <w:basedOn w:val="aa"/>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a"/>
    <w:rsid w:val="0079353D"/>
  </w:style>
  <w:style w:type="character" w:customStyle="1" w:styleId="cit-auth">
    <w:name w:val="cit-auth"/>
    <w:basedOn w:val="aa"/>
    <w:rsid w:val="0079353D"/>
  </w:style>
  <w:style w:type="character" w:customStyle="1" w:styleId="cit-name-surname">
    <w:name w:val="cit-name-surname"/>
    <w:basedOn w:val="aa"/>
    <w:rsid w:val="0079353D"/>
  </w:style>
  <w:style w:type="character" w:customStyle="1" w:styleId="cit-name-given-names">
    <w:name w:val="cit-name-given-names"/>
    <w:basedOn w:val="aa"/>
    <w:rsid w:val="0079353D"/>
  </w:style>
  <w:style w:type="character" w:customStyle="1" w:styleId="cit-etal">
    <w:name w:val="cit-etal"/>
    <w:basedOn w:val="aa"/>
    <w:rsid w:val="0079353D"/>
  </w:style>
  <w:style w:type="character" w:customStyle="1" w:styleId="cit-authcit-collab">
    <w:name w:val="cit-auth cit-collab"/>
    <w:basedOn w:val="aa"/>
    <w:rsid w:val="0079353D"/>
  </w:style>
  <w:style w:type="character" w:customStyle="1" w:styleId="cit-article-title">
    <w:name w:val="cit-article-title"/>
    <w:basedOn w:val="aa"/>
    <w:rsid w:val="0079353D"/>
  </w:style>
  <w:style w:type="character" w:customStyle="1" w:styleId="cit-comment">
    <w:name w:val="cit-comment"/>
    <w:basedOn w:val="aa"/>
    <w:rsid w:val="0079353D"/>
  </w:style>
  <w:style w:type="character" w:customStyle="1" w:styleId="ie6-abbr-wrap">
    <w:name w:val="ie6-abbr-wrap"/>
    <w:basedOn w:val="aa"/>
    <w:rsid w:val="0079353D"/>
  </w:style>
  <w:style w:type="character" w:customStyle="1" w:styleId="cit-pub-date">
    <w:name w:val="cit-pub-date"/>
    <w:basedOn w:val="aa"/>
    <w:rsid w:val="0079353D"/>
  </w:style>
  <w:style w:type="character" w:customStyle="1" w:styleId="cit-vol4">
    <w:name w:val="cit-vol4"/>
    <w:basedOn w:val="aa"/>
    <w:rsid w:val="0079353D"/>
  </w:style>
  <w:style w:type="character" w:customStyle="1" w:styleId="cit-issue">
    <w:name w:val="cit-issue"/>
    <w:basedOn w:val="aa"/>
    <w:rsid w:val="0079353D"/>
  </w:style>
  <w:style w:type="character" w:customStyle="1" w:styleId="cit-fpage">
    <w:name w:val="cit-fpage"/>
    <w:basedOn w:val="aa"/>
    <w:rsid w:val="0079353D"/>
  </w:style>
  <w:style w:type="character" w:customStyle="1" w:styleId="cit-lpage">
    <w:name w:val="cit-lpage"/>
    <w:basedOn w:val="aa"/>
    <w:rsid w:val="0079353D"/>
  </w:style>
  <w:style w:type="character" w:customStyle="1" w:styleId="cit-month">
    <w:name w:val="cit-month"/>
    <w:basedOn w:val="aa"/>
    <w:rsid w:val="0079353D"/>
  </w:style>
  <w:style w:type="paragraph" w:customStyle="1" w:styleId="norm3">
    <w:name w:val="norm3"/>
    <w:basedOn w:val="a9"/>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a"/>
    <w:rsid w:val="0079353D"/>
  </w:style>
  <w:style w:type="paragraph" w:customStyle="1" w:styleId="citations">
    <w:name w:val="citation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a"/>
    <w:rsid w:val="0079353D"/>
    <w:rPr>
      <w:rFonts w:ascii="Arial" w:hAnsi="Arial" w:cs="Arial" w:hint="default"/>
      <w:color w:val="666666"/>
      <w:sz w:val="20"/>
      <w:szCs w:val="20"/>
    </w:rPr>
  </w:style>
  <w:style w:type="paragraph" w:customStyle="1" w:styleId="251">
    <w:name w:val="Заголовок 25"/>
    <w:basedOn w:val="a9"/>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a"/>
    <w:rsid w:val="0079353D"/>
  </w:style>
  <w:style w:type="paragraph" w:customStyle="1" w:styleId="rvps8">
    <w:name w:val="rvps8"/>
    <w:basedOn w:val="a9"/>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9"/>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9"/>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9"/>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9"/>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a"/>
    <w:rsid w:val="00B84764"/>
    <w:rPr>
      <w:rFonts w:ascii="Verdana" w:hAnsi="Verdana" w:hint="default"/>
      <w:b/>
      <w:bCs/>
      <w:color w:val="000000"/>
      <w:sz w:val="18"/>
      <w:szCs w:val="18"/>
    </w:rPr>
  </w:style>
  <w:style w:type="character" w:customStyle="1" w:styleId="ref-page">
    <w:name w:val="ref-page"/>
    <w:basedOn w:val="aa"/>
    <w:rsid w:val="00B84764"/>
  </w:style>
  <w:style w:type="character" w:customStyle="1" w:styleId="ref-author">
    <w:name w:val="ref-author"/>
    <w:basedOn w:val="aa"/>
    <w:rsid w:val="00B84764"/>
  </w:style>
  <w:style w:type="character" w:customStyle="1" w:styleId="ref-title1">
    <w:name w:val="ref-title1"/>
    <w:basedOn w:val="aa"/>
    <w:rsid w:val="00B84764"/>
    <w:rPr>
      <w:b/>
      <w:bCs/>
    </w:rPr>
  </w:style>
  <w:style w:type="character" w:customStyle="1" w:styleId="ref-pubdate">
    <w:name w:val="ref-pubdate"/>
    <w:basedOn w:val="aa"/>
    <w:rsid w:val="00B84764"/>
  </w:style>
  <w:style w:type="character" w:customStyle="1" w:styleId="maintextbldleft1">
    <w:name w:val="maintextbldleft1"/>
    <w:basedOn w:val="aa"/>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a"/>
    <w:rsid w:val="00B84764"/>
    <w:rPr>
      <w:rFonts w:ascii="Arial" w:hAnsi="Arial" w:cs="Arial" w:hint="default"/>
      <w:strike w:val="0"/>
      <w:dstrike w:val="0"/>
      <w:color w:val="000000"/>
      <w:sz w:val="18"/>
      <w:szCs w:val="18"/>
      <w:u w:val="none"/>
      <w:effect w:val="none"/>
    </w:rPr>
  </w:style>
  <w:style w:type="character" w:customStyle="1" w:styleId="rvts14">
    <w:name w:val="rvts14"/>
    <w:basedOn w:val="aa"/>
    <w:rsid w:val="00B84764"/>
    <w:rPr>
      <w:rFonts w:ascii="Times New Roman" w:hAnsi="Times New Roman" w:cs="Times New Roman" w:hint="default"/>
      <w:sz w:val="24"/>
      <w:szCs w:val="24"/>
    </w:rPr>
  </w:style>
  <w:style w:type="character" w:customStyle="1" w:styleId="rvts42">
    <w:name w:val="rvts42"/>
    <w:basedOn w:val="aa"/>
    <w:rsid w:val="00B84764"/>
    <w:rPr>
      <w:rFonts w:ascii="Arial Unicode MS" w:eastAsia="Arial Unicode MS" w:hAnsi="Arial Unicode MS" w:cs="Arial Unicode MS" w:hint="eastAsia"/>
      <w:sz w:val="24"/>
      <w:szCs w:val="24"/>
    </w:rPr>
  </w:style>
  <w:style w:type="paragraph" w:customStyle="1" w:styleId="Norm">
    <w:name w:val="Norm"/>
    <w:basedOn w:val="a9"/>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9"/>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9"/>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9"/>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9"/>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a"/>
    <w:rsid w:val="00E65A17"/>
  </w:style>
  <w:style w:type="paragraph" w:customStyle="1" w:styleId="affffffffff4">
    <w:name w:val="Стиль Основной текст + полужирный"/>
    <w:basedOn w:val="ae"/>
    <w:link w:val="affffffffff5"/>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5">
    <w:name w:val="Стиль Основной текст + полужирный Знак"/>
    <w:basedOn w:val="af"/>
    <w:link w:val="affffffffff4"/>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e"/>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6">
    <w:name w:val="Основной"/>
    <w:basedOn w:val="a9"/>
    <w:link w:val="affffffffff7"/>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7">
    <w:name w:val="Основной Знак"/>
    <w:basedOn w:val="aa"/>
    <w:link w:val="affffffffff6"/>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8">
    <w:name w:val="Список определений"/>
    <w:basedOn w:val="3c"/>
    <w:next w:val="a9"/>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e"/>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9"/>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9"/>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9"/>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a"/>
    <w:rsid w:val="00C80C6A"/>
    <w:rPr>
      <w:rFonts w:ascii="Times New Roman" w:hAnsi="Times New Roman" w:cs="Times New Roman"/>
      <w:b/>
      <w:bCs/>
      <w:sz w:val="18"/>
      <w:szCs w:val="18"/>
    </w:rPr>
  </w:style>
  <w:style w:type="character" w:customStyle="1" w:styleId="FontStyle12">
    <w:name w:val="Font Style12"/>
    <w:basedOn w:val="aa"/>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9"/>
    <w:next w:val="a9"/>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a"/>
    <w:rsid w:val="006E009B"/>
  </w:style>
  <w:style w:type="character" w:customStyle="1" w:styleId="ja50-ce-sup">
    <w:name w:val="ja50-ce-sup"/>
    <w:basedOn w:val="aa"/>
    <w:rsid w:val="006E009B"/>
  </w:style>
  <w:style w:type="character" w:customStyle="1" w:styleId="ja50-header">
    <w:name w:val="ja50-header"/>
    <w:basedOn w:val="aa"/>
    <w:rsid w:val="006E009B"/>
  </w:style>
  <w:style w:type="character" w:customStyle="1" w:styleId="textbold">
    <w:name w:val="text_bold"/>
    <w:basedOn w:val="aa"/>
    <w:rsid w:val="006E009B"/>
  </w:style>
  <w:style w:type="character" w:customStyle="1" w:styleId="qualifications">
    <w:name w:val="qualifications"/>
    <w:basedOn w:val="aa"/>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9">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9"/>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a"/>
    <w:rsid w:val="00882881"/>
  </w:style>
  <w:style w:type="paragraph" w:customStyle="1" w:styleId="BodyTextIndent21">
    <w:name w:val="Body Text Indent 21"/>
    <w:basedOn w:val="a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9"/>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9"/>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9"/>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a"/>
    <w:rsid w:val="00CB3F9C"/>
    <w:rPr>
      <w:rFonts w:ascii="Times New Roman" w:hAnsi="Times New Roman" w:cs="Times New Roman"/>
      <w:i/>
      <w:iCs/>
      <w:spacing w:val="-15"/>
      <w:sz w:val="24"/>
      <w:szCs w:val="24"/>
    </w:rPr>
  </w:style>
  <w:style w:type="character" w:customStyle="1" w:styleId="rvts19">
    <w:name w:val="rvts19"/>
    <w:basedOn w:val="aa"/>
    <w:rsid w:val="00CB3F9C"/>
    <w:rPr>
      <w:rFonts w:ascii="Times New Roman" w:hAnsi="Times New Roman" w:cs="Times New Roman"/>
      <w:i/>
      <w:iCs/>
      <w:sz w:val="24"/>
      <w:szCs w:val="24"/>
    </w:rPr>
  </w:style>
  <w:style w:type="paragraph" w:customStyle="1" w:styleId="caaieiaie2">
    <w:name w:val="caaieiaie 2"/>
    <w:basedOn w:val="a9"/>
    <w:next w:val="a9"/>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9"/>
    <w:next w:val="a9"/>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a">
    <w:name w:val="Основной текст Знак Знак"/>
    <w:basedOn w:val="aa"/>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a"/>
    <w:rsid w:val="00DF61A7"/>
    <w:rPr>
      <w:rFonts w:ascii="Tahoma" w:hAnsi="Tahoma" w:cs="Tahoma" w:hint="default"/>
      <w:b/>
      <w:bCs/>
      <w:color w:val="1B2E51"/>
      <w:sz w:val="17"/>
      <w:szCs w:val="17"/>
    </w:rPr>
  </w:style>
  <w:style w:type="character" w:customStyle="1" w:styleId="afffff1">
    <w:name w:val="Маркированный список Знак"/>
    <w:basedOn w:val="aa"/>
    <w:link w:val="afffff0"/>
    <w:rsid w:val="00FE7893"/>
    <w:rPr>
      <w:rFonts w:ascii="Times New Roman" w:eastAsia="Times New Roman" w:hAnsi="Times New Roman" w:cs="Times New Roman"/>
      <w:sz w:val="28"/>
      <w:szCs w:val="28"/>
      <w:lang w:eastAsia="ru-RU"/>
    </w:rPr>
  </w:style>
  <w:style w:type="character" w:customStyle="1" w:styleId="nlmxref-aff">
    <w:name w:val="nlm_xref-aff"/>
    <w:basedOn w:val="aa"/>
    <w:rsid w:val="00FE7893"/>
  </w:style>
  <w:style w:type="paragraph" w:customStyle="1" w:styleId="affffffffffb">
    <w:name w:val="заг раздела"/>
    <w:basedOn w:val="a9"/>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c">
    <w:name w:val="текст дис Знак"/>
    <w:basedOn w:val="a9"/>
    <w:link w:val="affffffffffd"/>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e">
    <w:name w:val="текст табл"/>
    <w:basedOn w:val="a9"/>
    <w:next w:val="affffffffffc"/>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d">
    <w:name w:val="текст дис Знак Знак"/>
    <w:basedOn w:val="aa"/>
    <w:link w:val="affffffffffc"/>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
    <w:name w:val="текст дис"/>
    <w:basedOn w:val="a9"/>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0">
    <w:name w:val="заг подраздела Знак"/>
    <w:basedOn w:val="a9"/>
    <w:next w:val="affffffffffc"/>
    <w:link w:val="afffffffffff1"/>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1">
    <w:name w:val="заг подраздела Знак Знак"/>
    <w:basedOn w:val="aa"/>
    <w:link w:val="afffffffffff0"/>
    <w:rsid w:val="00890C7A"/>
    <w:rPr>
      <w:rFonts w:ascii="Times New Roman" w:eastAsia="Times New Roman" w:hAnsi="Times New Roman" w:cs="Times New Roman"/>
      <w:b/>
      <w:color w:val="000000"/>
      <w:sz w:val="28"/>
      <w:szCs w:val="28"/>
      <w:lang w:val="uk-UA" w:eastAsia="ru-RU"/>
    </w:rPr>
  </w:style>
  <w:style w:type="paragraph" w:customStyle="1" w:styleId="afffffffffff2">
    <w:name w:val="таблица"/>
    <w:basedOn w:val="affffffffffc"/>
    <w:rsid w:val="00890C7A"/>
    <w:pPr>
      <w:jc w:val="right"/>
    </w:pPr>
  </w:style>
  <w:style w:type="paragraph" w:customStyle="1" w:styleId="afffffffffff3">
    <w:name w:val="подпись к рис Знак"/>
    <w:basedOn w:val="a9"/>
    <w:next w:val="affffffffffc"/>
    <w:link w:val="afffffffffff4"/>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5">
    <w:name w:val="Стиль подпись к рис + полужирный Знак"/>
    <w:basedOn w:val="afffffffffff3"/>
    <w:link w:val="afffffffffff6"/>
    <w:rsid w:val="00890C7A"/>
    <w:pPr>
      <w:spacing w:after="120"/>
    </w:pPr>
    <w:rPr>
      <w:bCs/>
    </w:rPr>
  </w:style>
  <w:style w:type="character" w:customStyle="1" w:styleId="afffffffffff4">
    <w:name w:val="подпись к рис Знак Знак"/>
    <w:basedOn w:val="aa"/>
    <w:link w:val="afffffffffff3"/>
    <w:rsid w:val="00890C7A"/>
    <w:rPr>
      <w:rFonts w:ascii="Times New Roman" w:eastAsia="Times New Roman" w:hAnsi="Times New Roman" w:cs="Times New Roman"/>
      <w:color w:val="000000"/>
      <w:sz w:val="28"/>
      <w:szCs w:val="28"/>
      <w:lang w:val="uk-UA" w:eastAsia="ru-RU"/>
    </w:rPr>
  </w:style>
  <w:style w:type="character" w:customStyle="1" w:styleId="afffffffffff6">
    <w:name w:val="Стиль подпись к рис + полужирный Знак Знак"/>
    <w:basedOn w:val="afffffffffff4"/>
    <w:link w:val="afffffffffff5"/>
    <w:rsid w:val="00890C7A"/>
    <w:rPr>
      <w:rFonts w:ascii="Times New Roman" w:eastAsia="Times New Roman" w:hAnsi="Times New Roman" w:cs="Times New Roman"/>
      <w:bCs/>
      <w:color w:val="000000"/>
      <w:sz w:val="28"/>
      <w:szCs w:val="28"/>
      <w:lang w:val="uk-UA" w:eastAsia="ru-RU"/>
    </w:rPr>
  </w:style>
  <w:style w:type="paragraph" w:customStyle="1" w:styleId="afffffffffff7">
    <w:name w:val="название табл"/>
    <w:basedOn w:val="affffffffffc"/>
    <w:next w:val="affffffffffe"/>
    <w:rsid w:val="00890C7A"/>
    <w:pPr>
      <w:ind w:firstLine="0"/>
      <w:jc w:val="center"/>
    </w:pPr>
    <w:rPr>
      <w:b/>
    </w:rPr>
  </w:style>
  <w:style w:type="paragraph" w:customStyle="1" w:styleId="afffffffffff8">
    <w:name w:val="М Абзац текста"/>
    <w:basedOn w:val="a9"/>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9">
    <w:name w:val="подпись к рис"/>
    <w:basedOn w:val="a9"/>
    <w:next w:val="afffffffffff"/>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9"/>
    <w:next w:val="ae"/>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9"/>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9"/>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e"/>
    <w:rsid w:val="00F324BA"/>
    <w:rPr>
      <w:rFonts w:ascii="Times New Roman" w:eastAsia="Times New Roman" w:hAnsi="Times New Roman" w:cs="Times New Roman"/>
      <w:szCs w:val="28"/>
    </w:rPr>
  </w:style>
  <w:style w:type="paragraph" w:customStyle="1" w:styleId="afffffffffffa">
    <w:name w:val="Підпис"/>
    <w:basedOn w:val="a9"/>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b">
    <w:name w:val="Центрированный текст"/>
    <w:basedOn w:val="a9"/>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c">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a"/>
    <w:rsid w:val="00E01228"/>
    <w:rPr>
      <w:rFonts w:ascii="Times New Roman" w:eastAsia="Times New Roman" w:hAnsi="Times New Roman" w:cs="Times New Roman"/>
      <w:sz w:val="28"/>
      <w:szCs w:val="24"/>
      <w:lang w:eastAsia="ru-RU"/>
    </w:rPr>
  </w:style>
  <w:style w:type="character" w:customStyle="1" w:styleId="5c">
    <w:name w:val="Знак5 Знак Знак"/>
    <w:basedOn w:val="aa"/>
    <w:rsid w:val="00E01228"/>
    <w:rPr>
      <w:rFonts w:ascii="Times New Roman" w:eastAsia="Times New Roman" w:hAnsi="Times New Roman" w:cs="Times New Roman"/>
      <w:sz w:val="28"/>
      <w:szCs w:val="24"/>
      <w:lang w:eastAsia="ru-RU"/>
    </w:rPr>
  </w:style>
  <w:style w:type="character" w:customStyle="1" w:styleId="2ffa">
    <w:name w:val="Знак2 Знак Знак"/>
    <w:basedOn w:val="aa"/>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9"/>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d">
    <w:name w:val="Термин"/>
    <w:basedOn w:val="a9"/>
    <w:next w:val="affffffffff8"/>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e">
    <w:name w:val="Гост"/>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Ãîñò"/>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0">
    <w:name w:val="ГОСТ"/>
    <w:basedOn w:val="a9"/>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9"/>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9"/>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9"/>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9"/>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9"/>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1">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2">
    <w:name w:val="заг_табл"/>
    <w:next w:val="a9"/>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9"/>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9"/>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9"/>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9"/>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9"/>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9"/>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9"/>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9"/>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a"/>
    <w:rsid w:val="00B675C5"/>
    <w:rPr>
      <w:rFonts w:ascii="Times New Roman" w:eastAsia="Times New Roman" w:hAnsi="Times New Roman"/>
      <w:b/>
      <w:bCs/>
      <w:sz w:val="28"/>
      <w:szCs w:val="24"/>
    </w:rPr>
  </w:style>
  <w:style w:type="paragraph" w:customStyle="1" w:styleId="affffffffffff3">
    <w:name w:val="дисер"/>
    <w:basedOn w:val="a9"/>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a"/>
    <w:rsid w:val="001A2F71"/>
    <w:rPr>
      <w:sz w:val="16"/>
      <w:szCs w:val="16"/>
    </w:rPr>
  </w:style>
  <w:style w:type="character" w:customStyle="1" w:styleId="mw-headline">
    <w:name w:val="mw-headline"/>
    <w:basedOn w:val="aa"/>
    <w:rsid w:val="001A2F71"/>
  </w:style>
  <w:style w:type="character" w:customStyle="1" w:styleId="editsection8">
    <w:name w:val="editsection8"/>
    <w:basedOn w:val="aa"/>
    <w:rsid w:val="001A2F71"/>
    <w:rPr>
      <w:b w:val="0"/>
      <w:bCs w:val="0"/>
      <w:sz w:val="18"/>
      <w:szCs w:val="18"/>
    </w:rPr>
  </w:style>
  <w:style w:type="character" w:customStyle="1" w:styleId="editsection9">
    <w:name w:val="editsection9"/>
    <w:basedOn w:val="aa"/>
    <w:rsid w:val="001A2F71"/>
    <w:rPr>
      <w:b w:val="0"/>
      <w:bCs w:val="0"/>
      <w:sz w:val="21"/>
      <w:szCs w:val="21"/>
    </w:rPr>
  </w:style>
  <w:style w:type="character" w:customStyle="1" w:styleId="editsection1">
    <w:name w:val="editsection1"/>
    <w:basedOn w:val="aa"/>
    <w:rsid w:val="001A2F71"/>
  </w:style>
  <w:style w:type="character" w:styleId="HTML5">
    <w:name w:val="HTML Sample"/>
    <w:basedOn w:val="aa"/>
    <w:unhideWhenUsed/>
    <w:rsid w:val="001A2F71"/>
    <w:rPr>
      <w:rFonts w:ascii="Courier New" w:eastAsia="Times New Roman" w:hAnsi="Courier New" w:cs="Courier New"/>
    </w:rPr>
  </w:style>
  <w:style w:type="paragraph" w:customStyle="1" w:styleId="ajus">
    <w:name w:val="ajus"/>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9"/>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9"/>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4">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5">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a"/>
    <w:rsid w:val="003C70AE"/>
    <w:rPr>
      <w:rFonts w:ascii="Times New Roman" w:hAnsi="Times New Roman" w:cs="Times New Roman" w:hint="default"/>
      <w:sz w:val="24"/>
      <w:szCs w:val="24"/>
    </w:rPr>
  </w:style>
  <w:style w:type="paragraph" w:customStyle="1" w:styleId="rvps13">
    <w:name w:val="rvps13"/>
    <w:basedOn w:val="a9"/>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6">
    <w:name w:val="........ ....."/>
    <w:basedOn w:val="a9"/>
    <w:next w:val="a9"/>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a"/>
    <w:rsid w:val="003C70AE"/>
    <w:rPr>
      <w:rFonts w:ascii="Times New Roman" w:hAnsi="Times New Roman" w:cs="Times New Roman" w:hint="default"/>
      <w:color w:val="000000"/>
      <w:spacing w:val="-17"/>
      <w:sz w:val="24"/>
      <w:szCs w:val="24"/>
    </w:rPr>
  </w:style>
  <w:style w:type="character" w:customStyle="1" w:styleId="rvts29">
    <w:name w:val="rvts29"/>
    <w:basedOn w:val="aa"/>
    <w:rsid w:val="003C70AE"/>
    <w:rPr>
      <w:rFonts w:ascii="Times New Roman" w:hAnsi="Times New Roman" w:cs="Times New Roman" w:hint="default"/>
      <w:sz w:val="24"/>
      <w:szCs w:val="24"/>
    </w:rPr>
  </w:style>
  <w:style w:type="paragraph" w:customStyle="1" w:styleId="rvps3">
    <w:name w:val="rvps3"/>
    <w:basedOn w:val="a9"/>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9"/>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9"/>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9"/>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9"/>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9"/>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a"/>
    <w:rsid w:val="000E1D41"/>
    <w:rPr>
      <w:rFonts w:ascii="Times New Roman" w:hAnsi="Times New Roman" w:cs="Times New Roman"/>
      <w:i/>
      <w:iCs/>
      <w:color w:val="000000"/>
      <w:sz w:val="24"/>
      <w:szCs w:val="24"/>
    </w:rPr>
  </w:style>
  <w:style w:type="paragraph" w:customStyle="1" w:styleId="3f9">
    <w:name w:val="Абзац списка3"/>
    <w:basedOn w:val="a9"/>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9"/>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9"/>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9"/>
    <w:rsid w:val="00B4703B"/>
    <w:pPr>
      <w:spacing w:after="0" w:line="240" w:lineRule="auto"/>
    </w:pPr>
    <w:rPr>
      <w:rFonts w:ascii="Arial" w:eastAsia="Times New Roman" w:hAnsi="Arial" w:cs="Arial"/>
      <w:sz w:val="24"/>
      <w:szCs w:val="24"/>
      <w:lang w:eastAsia="ru-RU"/>
    </w:rPr>
  </w:style>
  <w:style w:type="paragraph" w:customStyle="1" w:styleId="f110">
    <w:name w:val="f1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9"/>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9"/>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9"/>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9"/>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9"/>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9"/>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9"/>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9"/>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9"/>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9"/>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9"/>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9"/>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9"/>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9"/>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9"/>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9"/>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9"/>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a"/>
    <w:rsid w:val="00B4703B"/>
    <w:rPr>
      <w:rFonts w:ascii="Times New Roman" w:hAnsi="Times New Roman" w:cs="Times New Roman" w:hint="default"/>
      <w:b w:val="0"/>
      <w:bCs w:val="0"/>
      <w:i/>
      <w:iCs/>
    </w:rPr>
  </w:style>
  <w:style w:type="character" w:customStyle="1" w:styleId="f2101">
    <w:name w:val="f2101"/>
    <w:basedOn w:val="aa"/>
    <w:rsid w:val="00B4703B"/>
    <w:rPr>
      <w:rFonts w:ascii="Arial" w:hAnsi="Arial" w:cs="Arial" w:hint="default"/>
      <w:b w:val="0"/>
      <w:bCs w:val="0"/>
      <w:i/>
      <w:iCs/>
    </w:rPr>
  </w:style>
  <w:style w:type="character" w:customStyle="1" w:styleId="f0001">
    <w:name w:val="f0001"/>
    <w:basedOn w:val="aa"/>
    <w:rsid w:val="00B4703B"/>
    <w:rPr>
      <w:rFonts w:ascii="Arial" w:hAnsi="Arial" w:cs="Arial" w:hint="default"/>
      <w:b w:val="0"/>
      <w:bCs w:val="0"/>
      <w:i w:val="0"/>
      <w:iCs w:val="0"/>
    </w:rPr>
  </w:style>
  <w:style w:type="character" w:customStyle="1" w:styleId="f3001">
    <w:name w:val="f3001"/>
    <w:basedOn w:val="aa"/>
    <w:rsid w:val="00B4703B"/>
    <w:rPr>
      <w:rFonts w:ascii="Times New Roman" w:hAnsi="Times New Roman" w:cs="Times New Roman" w:hint="default"/>
      <w:b w:val="0"/>
      <w:bCs w:val="0"/>
      <w:i w:val="0"/>
      <w:iCs w:val="0"/>
    </w:rPr>
  </w:style>
  <w:style w:type="character" w:customStyle="1" w:styleId="f5011">
    <w:name w:val="f5011"/>
    <w:basedOn w:val="aa"/>
    <w:rsid w:val="00B4703B"/>
    <w:rPr>
      <w:rFonts w:ascii="Arial" w:hAnsi="Arial" w:cs="Arial" w:hint="default"/>
      <w:b/>
      <w:bCs/>
      <w:i w:val="0"/>
      <w:iCs w:val="0"/>
    </w:rPr>
  </w:style>
  <w:style w:type="paragraph" w:customStyle="1" w:styleId="head-orange">
    <w:name w:val="head-orange"/>
    <w:basedOn w:val="a9"/>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9"/>
    <w:rsid w:val="00B4703B"/>
    <w:pPr>
      <w:spacing w:after="0" w:line="240" w:lineRule="auto"/>
    </w:pPr>
    <w:rPr>
      <w:rFonts w:ascii="Arial" w:eastAsia="Times New Roman" w:hAnsi="Arial" w:cs="Arial"/>
      <w:sz w:val="24"/>
      <w:szCs w:val="24"/>
      <w:lang w:eastAsia="ru-RU"/>
    </w:rPr>
  </w:style>
  <w:style w:type="character" w:customStyle="1" w:styleId="f1001">
    <w:name w:val="f1001"/>
    <w:basedOn w:val="aa"/>
    <w:rsid w:val="00B4703B"/>
    <w:rPr>
      <w:rFonts w:ascii="Arial" w:hAnsi="Arial" w:cs="Arial" w:hint="default"/>
      <w:b w:val="0"/>
      <w:bCs w:val="0"/>
      <w:i w:val="0"/>
      <w:iCs w:val="0"/>
    </w:rPr>
  </w:style>
  <w:style w:type="paragraph" w:customStyle="1" w:styleId="f200">
    <w:name w:val="f200"/>
    <w:basedOn w:val="a9"/>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a"/>
    <w:rsid w:val="00B4703B"/>
    <w:rPr>
      <w:rFonts w:ascii="Arial" w:hAnsi="Arial" w:cs="Arial" w:hint="default"/>
      <w:b/>
      <w:bCs/>
      <w:i w:val="0"/>
      <w:iCs w:val="0"/>
    </w:rPr>
  </w:style>
  <w:style w:type="character" w:customStyle="1" w:styleId="f2001">
    <w:name w:val="f2001"/>
    <w:basedOn w:val="aa"/>
    <w:rsid w:val="00B4703B"/>
    <w:rPr>
      <w:rFonts w:ascii="Times New Roman" w:hAnsi="Times New Roman" w:cs="Times New Roman" w:hint="default"/>
      <w:b w:val="0"/>
      <w:bCs w:val="0"/>
      <w:i w:val="0"/>
      <w:iCs w:val="0"/>
    </w:rPr>
  </w:style>
  <w:style w:type="paragraph" w:customStyle="1" w:styleId="f201">
    <w:name w:val="f201"/>
    <w:basedOn w:val="a9"/>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a"/>
    <w:rsid w:val="00B4703B"/>
    <w:rPr>
      <w:rFonts w:ascii="Times New Roman" w:hAnsi="Times New Roman" w:cs="Times New Roman" w:hint="default"/>
      <w:b/>
      <w:bCs/>
      <w:i w:val="0"/>
      <w:iCs w:val="0"/>
    </w:rPr>
  </w:style>
  <w:style w:type="character" w:customStyle="1" w:styleId="f2011">
    <w:name w:val="f2011"/>
    <w:basedOn w:val="aa"/>
    <w:rsid w:val="00B4703B"/>
    <w:rPr>
      <w:rFonts w:ascii="Arial" w:hAnsi="Arial" w:cs="Arial" w:hint="default"/>
      <w:b/>
      <w:bCs/>
      <w:i w:val="0"/>
      <w:iCs w:val="0"/>
    </w:rPr>
  </w:style>
  <w:style w:type="character" w:customStyle="1" w:styleId="f1011">
    <w:name w:val="f1011"/>
    <w:basedOn w:val="aa"/>
    <w:rsid w:val="00B4703B"/>
    <w:rPr>
      <w:rFonts w:ascii="Arial" w:hAnsi="Arial" w:cs="Arial" w:hint="default"/>
      <w:b/>
      <w:bCs/>
      <w:i w:val="0"/>
      <w:iCs w:val="0"/>
    </w:rPr>
  </w:style>
  <w:style w:type="paragraph" w:customStyle="1" w:styleId="f301">
    <w:name w:val="f3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9"/>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9"/>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9"/>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a"/>
    <w:rsid w:val="00B4703B"/>
    <w:rPr>
      <w:rFonts w:ascii="Arial" w:hAnsi="Arial" w:cs="Arial" w:hint="default"/>
      <w:b w:val="0"/>
      <w:bCs w:val="0"/>
      <w:i/>
      <w:iCs/>
    </w:rPr>
  </w:style>
  <w:style w:type="character" w:customStyle="1" w:styleId="f4011">
    <w:name w:val="f4011"/>
    <w:basedOn w:val="aa"/>
    <w:rsid w:val="00B4703B"/>
    <w:rPr>
      <w:rFonts w:ascii="Arial" w:hAnsi="Arial" w:cs="Arial" w:hint="default"/>
      <w:b/>
      <w:bCs/>
      <w:i w:val="0"/>
      <w:iCs w:val="0"/>
    </w:rPr>
  </w:style>
  <w:style w:type="character" w:customStyle="1" w:styleId="f6111">
    <w:name w:val="f6111"/>
    <w:basedOn w:val="aa"/>
    <w:rsid w:val="00B4703B"/>
    <w:rPr>
      <w:rFonts w:ascii="Times New Roman" w:hAnsi="Times New Roman" w:cs="Times New Roman" w:hint="default"/>
      <w:b/>
      <w:bCs/>
      <w:i/>
      <w:iCs/>
    </w:rPr>
  </w:style>
  <w:style w:type="character" w:customStyle="1" w:styleId="f7111">
    <w:name w:val="f7111"/>
    <w:basedOn w:val="aa"/>
    <w:rsid w:val="00B4703B"/>
    <w:rPr>
      <w:rFonts w:ascii="Arial" w:hAnsi="Arial" w:cs="Arial" w:hint="default"/>
      <w:b/>
      <w:bCs/>
      <w:i/>
      <w:iCs/>
    </w:rPr>
  </w:style>
  <w:style w:type="character" w:customStyle="1" w:styleId="referencelink">
    <w:name w:val="referencelink"/>
    <w:basedOn w:val="aa"/>
    <w:rsid w:val="004F56B7"/>
  </w:style>
  <w:style w:type="paragraph" w:customStyle="1" w:styleId="affffffffffff7">
    <w:name w:val="Стиль дис.авт."/>
    <w:basedOn w:val="a9"/>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a"/>
    <w:rsid w:val="00F913D1"/>
    <w:rPr>
      <w:sz w:val="28"/>
      <w:szCs w:val="28"/>
    </w:rPr>
  </w:style>
  <w:style w:type="paragraph" w:customStyle="1" w:styleId="affffffffffff8">
    <w:name w:val="Мой текст Знак Знак"/>
    <w:basedOn w:val="a9"/>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a"/>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9"/>
    <w:next w:val="a9"/>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a"/>
    <w:rsid w:val="006747D5"/>
    <w:rPr>
      <w:rFonts w:ascii="Courier New" w:hAnsi="Courier New"/>
      <w:sz w:val="20"/>
    </w:rPr>
  </w:style>
  <w:style w:type="character" w:customStyle="1" w:styleId="names">
    <w:name w:val="names"/>
    <w:basedOn w:val="aa"/>
    <w:rsid w:val="006747D5"/>
  </w:style>
  <w:style w:type="paragraph" w:customStyle="1" w:styleId="affffffffffff9">
    <w:name w:val="Нормальний текст"/>
    <w:basedOn w:val="a9"/>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a"/>
    <w:rsid w:val="00B31775"/>
  </w:style>
  <w:style w:type="character" w:customStyle="1" w:styleId="booktitle1">
    <w:name w:val="book_title1"/>
    <w:basedOn w:val="aa"/>
    <w:rsid w:val="00B31775"/>
    <w:rPr>
      <w:b/>
      <w:bCs/>
      <w:i/>
      <w:iCs/>
      <w:sz w:val="22"/>
      <w:szCs w:val="22"/>
    </w:rPr>
  </w:style>
  <w:style w:type="paragraph" w:customStyle="1" w:styleId="ques">
    <w:name w:val="#ques"/>
    <w:basedOn w:val="a9"/>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c"/>
    <w:semiHidden/>
    <w:rsid w:val="0079544F"/>
  </w:style>
  <w:style w:type="character" w:customStyle="1" w:styleId="h11">
    <w:name w:val="h11"/>
    <w:basedOn w:val="aa"/>
    <w:rsid w:val="0079544F"/>
    <w:rPr>
      <w:rFonts w:ascii="Arial" w:hAnsi="Arial" w:cs="Arial" w:hint="default"/>
      <w:b/>
      <w:bCs/>
      <w:strike w:val="0"/>
      <w:dstrike w:val="0"/>
      <w:color w:val="384869"/>
      <w:sz w:val="21"/>
      <w:szCs w:val="21"/>
      <w:u w:val="none"/>
      <w:effect w:val="none"/>
    </w:rPr>
  </w:style>
  <w:style w:type="paragraph" w:styleId="affffffffffffa">
    <w:name w:val="index heading"/>
    <w:basedOn w:val="a9"/>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a"/>
    <w:rsid w:val="0079544F"/>
    <w:rPr>
      <w:sz w:val="20"/>
      <w:szCs w:val="20"/>
    </w:rPr>
  </w:style>
  <w:style w:type="character" w:customStyle="1" w:styleId="fm-role1">
    <w:name w:val="fm-role1"/>
    <w:basedOn w:val="aa"/>
    <w:rsid w:val="0079544F"/>
    <w:rPr>
      <w:i/>
      <w:iCs/>
    </w:rPr>
  </w:style>
  <w:style w:type="paragraph" w:customStyle="1" w:styleId="Style6">
    <w:name w:val="Style6"/>
    <w:basedOn w:val="a9"/>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9"/>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9"/>
    <w:next w:val="a9"/>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9"/>
    <w:next w:val="a9"/>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9"/>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9"/>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9"/>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9"/>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9"/>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9"/>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a"/>
    <w:rsid w:val="006F380D"/>
    <w:rPr>
      <w:rFonts w:ascii="Arial" w:hAnsi="Arial"/>
      <w:i/>
      <w:spacing w:val="0"/>
      <w:sz w:val="20"/>
      <w:u w:val="single"/>
    </w:rPr>
  </w:style>
  <w:style w:type="paragraph" w:customStyle="1" w:styleId="affffffffffffb">
    <w:name w:val="Мышца"/>
    <w:basedOn w:val="a9"/>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9"/>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9"/>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a"/>
    <w:rsid w:val="00FB0B4A"/>
    <w:rPr>
      <w:rFonts w:ascii="Times New Roman" w:hAnsi="Times New Roman" w:cs="Times New Roman"/>
      <w:i/>
      <w:iCs/>
    </w:rPr>
  </w:style>
  <w:style w:type="character" w:customStyle="1" w:styleId="productrating">
    <w:name w:val="product_rating"/>
    <w:basedOn w:val="aa"/>
    <w:rsid w:val="0076613F"/>
  </w:style>
  <w:style w:type="paragraph" w:styleId="z-">
    <w:name w:val="HTML Top of Form"/>
    <w:basedOn w:val="a9"/>
    <w:next w:val="a9"/>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rsid w:val="0076613F"/>
    <w:rPr>
      <w:rFonts w:ascii="Arial" w:eastAsia="Times New Roman" w:hAnsi="Arial" w:cs="Arial"/>
      <w:vanish/>
      <w:sz w:val="16"/>
      <w:szCs w:val="16"/>
      <w:lang w:eastAsia="ru-RU"/>
    </w:rPr>
  </w:style>
  <w:style w:type="paragraph" w:styleId="z-1">
    <w:name w:val="HTML Bottom of Form"/>
    <w:basedOn w:val="a9"/>
    <w:next w:val="a9"/>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a"/>
    <w:semiHidden/>
    <w:rsid w:val="00080F11"/>
    <w:rPr>
      <w:rFonts w:ascii="Times New Roman" w:eastAsia="Times New Roman" w:hAnsi="Times New Roman"/>
    </w:rPr>
  </w:style>
  <w:style w:type="character" w:customStyle="1" w:styleId="1fff6">
    <w:name w:val="Нижний колонтитул Знак1"/>
    <w:basedOn w:val="aa"/>
    <w:semiHidden/>
    <w:rsid w:val="00080F11"/>
    <w:rPr>
      <w:rFonts w:ascii="Times New Roman" w:eastAsia="Times New Roman" w:hAnsi="Times New Roman"/>
    </w:rPr>
  </w:style>
  <w:style w:type="character" w:customStyle="1" w:styleId="1fff7">
    <w:name w:val="Основной текст с отступом Знак1"/>
    <w:basedOn w:val="aa"/>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9"/>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a"/>
    <w:rsid w:val="004C0FBC"/>
    <w:rPr>
      <w:sz w:val="17"/>
      <w:szCs w:val="17"/>
    </w:rPr>
  </w:style>
  <w:style w:type="character" w:customStyle="1" w:styleId="em3">
    <w:name w:val="em3"/>
    <w:basedOn w:val="aa"/>
    <w:rsid w:val="004C0FBC"/>
    <w:rPr>
      <w:b/>
      <w:bCs/>
      <w:color w:val="000080"/>
    </w:rPr>
  </w:style>
  <w:style w:type="paragraph" w:styleId="affffffffffffc">
    <w:name w:val="toa heading"/>
    <w:basedOn w:val="a9"/>
    <w:next w:val="a9"/>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9"/>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9"/>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a"/>
    <w:rsid w:val="004C0FBC"/>
    <w:rPr>
      <w:color w:val="000080"/>
      <w:sz w:val="18"/>
      <w:szCs w:val="18"/>
    </w:rPr>
  </w:style>
  <w:style w:type="paragraph" w:customStyle="1" w:styleId="litz">
    <w:name w:val="litz"/>
    <w:basedOn w:val="a9"/>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9"/>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9"/>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a"/>
    <w:rsid w:val="004C0FBC"/>
    <w:rPr>
      <w:color w:val="FF0000"/>
    </w:rPr>
  </w:style>
  <w:style w:type="character" w:customStyle="1" w:styleId="subnavlink1">
    <w:name w:val="subnavlink1"/>
    <w:basedOn w:val="aa"/>
    <w:rsid w:val="004C0FBC"/>
    <w:rPr>
      <w:rFonts w:ascii="Tahoma" w:hAnsi="Tahoma" w:cs="Tahoma" w:hint="default"/>
      <w:color w:val="663300"/>
      <w:sz w:val="18"/>
      <w:szCs w:val="18"/>
    </w:rPr>
  </w:style>
  <w:style w:type="paragraph" w:customStyle="1" w:styleId="contentsarticletitle">
    <w:name w:val="contents_article_title"/>
    <w:basedOn w:val="a9"/>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a"/>
    <w:rsid w:val="004C0FBC"/>
    <w:rPr>
      <w:b w:val="0"/>
      <w:bCs w:val="0"/>
      <w:sz w:val="18"/>
      <w:szCs w:val="18"/>
    </w:rPr>
  </w:style>
  <w:style w:type="character" w:customStyle="1" w:styleId="17">
    <w:name w:val="Цитата Знак1"/>
    <w:basedOn w:val="aa"/>
    <w:link w:val="aff2"/>
    <w:rsid w:val="00851605"/>
    <w:rPr>
      <w:rFonts w:ascii="Times New Roman" w:eastAsia="Times New Roman" w:hAnsi="Times New Roman" w:cs="Times New Roman"/>
      <w:sz w:val="28"/>
      <w:szCs w:val="20"/>
      <w:lang w:val="uk-UA" w:eastAsia="ru-RU"/>
    </w:rPr>
  </w:style>
  <w:style w:type="paragraph" w:customStyle="1" w:styleId="08Body">
    <w:name w:val="08_Body"/>
    <w:basedOn w:val="a9"/>
    <w:next w:val="a9"/>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9"/>
    <w:next w:val="a9"/>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d">
    <w:name w:val="Цитата Знак"/>
    <w:basedOn w:val="aa"/>
    <w:rsid w:val="00851605"/>
    <w:rPr>
      <w:sz w:val="28"/>
      <w:lang w:val="uk-UA" w:eastAsia="ru-RU" w:bidi="ar-SA"/>
    </w:rPr>
  </w:style>
  <w:style w:type="character" w:customStyle="1" w:styleId="ped">
    <w:name w:val="ped"/>
    <w:basedOn w:val="aa"/>
    <w:rsid w:val="00851605"/>
  </w:style>
  <w:style w:type="character" w:customStyle="1" w:styleId="wbr">
    <w:name w:val="wbr"/>
    <w:basedOn w:val="aa"/>
    <w:rsid w:val="00851605"/>
  </w:style>
  <w:style w:type="character" w:customStyle="1" w:styleId="nlmarticle-title">
    <w:name w:val="nlm_article-title"/>
    <w:basedOn w:val="aa"/>
    <w:rsid w:val="00851605"/>
  </w:style>
  <w:style w:type="character" w:customStyle="1" w:styleId="citationsource-journal">
    <w:name w:val="citation_source-journal"/>
    <w:basedOn w:val="aa"/>
    <w:rsid w:val="00851605"/>
  </w:style>
  <w:style w:type="character" w:customStyle="1" w:styleId="nlmfpage">
    <w:name w:val="nlm_fpage"/>
    <w:basedOn w:val="aa"/>
    <w:rsid w:val="00851605"/>
  </w:style>
  <w:style w:type="character" w:customStyle="1" w:styleId="nlmlpage">
    <w:name w:val="nlm_lpage"/>
    <w:basedOn w:val="aa"/>
    <w:rsid w:val="00851605"/>
  </w:style>
  <w:style w:type="character" w:customStyle="1" w:styleId="nlmyear">
    <w:name w:val="nlm_year"/>
    <w:basedOn w:val="aa"/>
    <w:rsid w:val="00851605"/>
  </w:style>
  <w:style w:type="character" w:customStyle="1" w:styleId="spi">
    <w:name w:val="spi"/>
    <w:basedOn w:val="aa"/>
    <w:rsid w:val="00851605"/>
  </w:style>
  <w:style w:type="character" w:customStyle="1" w:styleId="searchterm0">
    <w:name w:val="searchterm0"/>
    <w:basedOn w:val="aa"/>
    <w:rsid w:val="00851605"/>
  </w:style>
  <w:style w:type="paragraph" w:customStyle="1" w:styleId="Style11">
    <w:name w:val="Style 1"/>
    <w:basedOn w:val="a9"/>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9"/>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9"/>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e">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0">
    <w:name w:val="Знак Знак Знак Знак Знак Знак Знак Знак"/>
    <w:basedOn w:val="a9"/>
    <w:rsid w:val="006C6BF0"/>
    <w:pPr>
      <w:spacing w:after="0" w:line="240" w:lineRule="auto"/>
    </w:pPr>
    <w:rPr>
      <w:rFonts w:ascii="Verdana" w:eastAsia="Times New Roman" w:hAnsi="Verdana" w:cs="Verdana"/>
      <w:sz w:val="20"/>
      <w:szCs w:val="20"/>
      <w:lang w:val="en-US"/>
    </w:rPr>
  </w:style>
  <w:style w:type="paragraph" w:customStyle="1" w:styleId="afffffffffffff1">
    <w:name w:val="Знак Знак Знак Знак Знак Знак"/>
    <w:basedOn w:val="a9"/>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a"/>
    <w:rsid w:val="006E5C4E"/>
  </w:style>
  <w:style w:type="paragraph" w:customStyle="1" w:styleId="04">
    <w:name w:val="04"/>
    <w:basedOn w:val="a9"/>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2">
    <w:name w:val="дисерт"/>
    <w:basedOn w:val="a9"/>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9"/>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9"/>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9"/>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a"/>
    <w:rsid w:val="008305DD"/>
  </w:style>
  <w:style w:type="paragraph" w:customStyle="1" w:styleId="afffffffffffff3">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4">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5">
    <w:name w:val="Диссерт_ текст Знак"/>
    <w:basedOn w:val="a9"/>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a"/>
    <w:rsid w:val="00DA7FC4"/>
  </w:style>
  <w:style w:type="character" w:customStyle="1" w:styleId="fundquote">
    <w:name w:val="fundquote"/>
    <w:basedOn w:val="aa"/>
    <w:rsid w:val="00332A3A"/>
  </w:style>
  <w:style w:type="character" w:customStyle="1" w:styleId="sitenoticetoggle">
    <w:name w:val="sitenoticetoggle"/>
    <w:basedOn w:val="aa"/>
    <w:rsid w:val="00332A3A"/>
  </w:style>
  <w:style w:type="character" w:customStyle="1" w:styleId="fileinfo">
    <w:name w:val="fileinfo"/>
    <w:basedOn w:val="aa"/>
    <w:rsid w:val="00332A3A"/>
  </w:style>
  <w:style w:type="character" w:customStyle="1" w:styleId="editsection">
    <w:name w:val="editsection"/>
    <w:basedOn w:val="aa"/>
    <w:rsid w:val="00332A3A"/>
  </w:style>
  <w:style w:type="character" w:customStyle="1" w:styleId="divider">
    <w:name w:val="divider"/>
    <w:basedOn w:val="aa"/>
    <w:rsid w:val="00332A3A"/>
  </w:style>
  <w:style w:type="character" w:customStyle="1" w:styleId="i1">
    <w:name w:val="i1"/>
    <w:basedOn w:val="aa"/>
    <w:rsid w:val="00332A3A"/>
    <w:rPr>
      <w:i/>
      <w:iCs/>
    </w:rPr>
  </w:style>
  <w:style w:type="paragraph" w:customStyle="1" w:styleId="contentboxopenaccesstitle">
    <w:name w:val="content_box_openaccess_title"/>
    <w:basedOn w:val="a9"/>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9"/>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9"/>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a"/>
    <w:rsid w:val="00332A3A"/>
    <w:rPr>
      <w:color w:val="000066"/>
      <w:u w:val="single"/>
    </w:rPr>
  </w:style>
  <w:style w:type="paragraph" w:customStyle="1" w:styleId="fm-author">
    <w:name w:val="fm-author"/>
    <w:basedOn w:val="a9"/>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a"/>
    <w:rsid w:val="00332A3A"/>
  </w:style>
  <w:style w:type="character" w:customStyle="1" w:styleId="small1">
    <w:name w:val="small1"/>
    <w:basedOn w:val="aa"/>
    <w:rsid w:val="00332A3A"/>
    <w:rPr>
      <w:rFonts w:ascii="Verdana" w:hAnsi="Verdana" w:cs="Verdana"/>
      <w:color w:val="000000"/>
      <w:sz w:val="15"/>
      <w:szCs w:val="15"/>
    </w:rPr>
  </w:style>
  <w:style w:type="character" w:customStyle="1" w:styleId="h1black1">
    <w:name w:val="h1black1"/>
    <w:basedOn w:val="aa"/>
    <w:rsid w:val="00332A3A"/>
    <w:rPr>
      <w:rFonts w:ascii="Verdana" w:hAnsi="Verdana" w:cs="Verdana"/>
      <w:b/>
      <w:bCs/>
      <w:color w:val="000000"/>
      <w:sz w:val="27"/>
      <w:szCs w:val="27"/>
      <w:u w:val="none"/>
      <w:effect w:val="none"/>
    </w:rPr>
  </w:style>
  <w:style w:type="character" w:customStyle="1" w:styleId="bodyblack1">
    <w:name w:val="bodyblack1"/>
    <w:basedOn w:val="aa"/>
    <w:rsid w:val="00332A3A"/>
    <w:rPr>
      <w:rFonts w:ascii="Verdana" w:hAnsi="Verdana" w:cs="Verdana"/>
      <w:color w:val="000000"/>
      <w:sz w:val="20"/>
      <w:szCs w:val="20"/>
    </w:rPr>
  </w:style>
  <w:style w:type="paragraph" w:customStyle="1" w:styleId="bibliomixed">
    <w:name w:val="bibliomixed"/>
    <w:basedOn w:val="a9"/>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9"/>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9"/>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9"/>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a"/>
    <w:rsid w:val="00332A3A"/>
    <w:rPr>
      <w:rFonts w:ascii="Verdana" w:hAnsi="Verdana" w:cs="Verdana"/>
      <w:color w:val="000000"/>
      <w:sz w:val="30"/>
      <w:szCs w:val="30"/>
    </w:rPr>
  </w:style>
  <w:style w:type="character" w:customStyle="1" w:styleId="xauthor1">
    <w:name w:val="xauthor1"/>
    <w:basedOn w:val="aa"/>
    <w:rsid w:val="00332A3A"/>
    <w:rPr>
      <w:rFonts w:ascii="Verdana" w:hAnsi="Verdana" w:cs="Verdana"/>
      <w:b/>
      <w:bCs/>
      <w:sz w:val="18"/>
      <w:szCs w:val="18"/>
    </w:rPr>
  </w:style>
  <w:style w:type="character" w:customStyle="1" w:styleId="softsubbhead1">
    <w:name w:val="softsubbhead1"/>
    <w:basedOn w:val="aa"/>
    <w:rsid w:val="00332A3A"/>
    <w:rPr>
      <w:rFonts w:ascii="Verdana" w:hAnsi="Verdana" w:cs="Verdana"/>
      <w:sz w:val="23"/>
      <w:szCs w:val="23"/>
    </w:rPr>
  </w:style>
  <w:style w:type="character" w:customStyle="1" w:styleId="subhead1">
    <w:name w:val="subhead1"/>
    <w:basedOn w:val="aa"/>
    <w:rsid w:val="00332A3A"/>
    <w:rPr>
      <w:rFonts w:ascii="Verdana" w:hAnsi="Verdana" w:cs="Verdana"/>
      <w:b/>
      <w:bCs/>
      <w:sz w:val="24"/>
      <w:szCs w:val="24"/>
    </w:rPr>
  </w:style>
  <w:style w:type="paragraph" w:customStyle="1" w:styleId="xfull">
    <w:name w:val="xfull"/>
    <w:basedOn w:val="a9"/>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a"/>
    <w:rsid w:val="00332A3A"/>
    <w:rPr>
      <w:rFonts w:ascii="Verdana" w:hAnsi="Verdana" w:cs="Verdana"/>
      <w:b/>
      <w:bCs/>
      <w:sz w:val="23"/>
      <w:szCs w:val="23"/>
    </w:rPr>
  </w:style>
  <w:style w:type="character" w:customStyle="1" w:styleId="entity1">
    <w:name w:val="entity1"/>
    <w:basedOn w:val="aa"/>
    <w:rsid w:val="00332A3A"/>
    <w:rPr>
      <w:rFonts w:ascii="Verdana" w:hAnsi="Verdana" w:cs="Verdana"/>
      <w:sz w:val="20"/>
      <w:szCs w:val="20"/>
    </w:rPr>
  </w:style>
  <w:style w:type="paragraph" w:styleId="afffffffffffff6">
    <w:name w:val="Signature"/>
    <w:basedOn w:val="a9"/>
    <w:link w:val="afffffffffffff7"/>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7">
    <w:name w:val="Подпись Знак"/>
    <w:basedOn w:val="aa"/>
    <w:link w:val="afffffffffffff6"/>
    <w:rsid w:val="00332A3A"/>
    <w:rPr>
      <w:rFonts w:ascii="1251 Times" w:eastAsia="Times New Roman" w:hAnsi="1251 Times" w:cs="1251 Times"/>
      <w:sz w:val="17"/>
      <w:szCs w:val="17"/>
      <w:lang w:val="uk-UA" w:eastAsia="ru-RU"/>
    </w:rPr>
  </w:style>
  <w:style w:type="paragraph" w:customStyle="1" w:styleId="660">
    <w:name w:val="Заголовок 66"/>
    <w:basedOn w:val="a9"/>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a"/>
    <w:rsid w:val="00332A3A"/>
    <w:rPr>
      <w:color w:val="auto"/>
      <w:u w:val="single"/>
      <w:effect w:val="none"/>
    </w:rPr>
  </w:style>
  <w:style w:type="character" w:customStyle="1" w:styleId="351">
    <w:name w:val="Гиперссылка35"/>
    <w:basedOn w:val="aa"/>
    <w:rsid w:val="00332A3A"/>
    <w:rPr>
      <w:color w:val="auto"/>
      <w:u w:val="single"/>
      <w:effect w:val="none"/>
    </w:rPr>
  </w:style>
  <w:style w:type="character" w:customStyle="1" w:styleId="361">
    <w:name w:val="Гиперссылка36"/>
    <w:basedOn w:val="aa"/>
    <w:rsid w:val="00332A3A"/>
    <w:rPr>
      <w:color w:val="auto"/>
      <w:u w:val="single"/>
      <w:effect w:val="none"/>
    </w:rPr>
  </w:style>
  <w:style w:type="paragraph" w:customStyle="1" w:styleId="bold">
    <w:name w:val="bold"/>
    <w:basedOn w:val="a9"/>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9"/>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9"/>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9"/>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9"/>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a"/>
    <w:rsid w:val="00332A3A"/>
    <w:rPr>
      <w:b/>
      <w:bCs/>
      <w:sz w:val="18"/>
      <w:szCs w:val="18"/>
    </w:rPr>
  </w:style>
  <w:style w:type="character" w:customStyle="1" w:styleId="cssauthor">
    <w:name w:val="css_author"/>
    <w:basedOn w:val="aa"/>
    <w:rsid w:val="00332A3A"/>
    <w:rPr>
      <w:color w:val="800000"/>
    </w:rPr>
  </w:style>
  <w:style w:type="paragraph" w:customStyle="1" w:styleId="afffffffffffff8">
    <w:name w:val="+ маленький"/>
    <w:basedOn w:val="a9"/>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a"/>
    <w:rsid w:val="00332A3A"/>
  </w:style>
  <w:style w:type="paragraph" w:customStyle="1" w:styleId="afffffffffffff9">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a"/>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a">
    <w:name w:val="Тайм"/>
    <w:basedOn w:val="a9"/>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b">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c">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d">
    <w:name w:val="список"/>
    <w:basedOn w:val="a9"/>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0"/>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e">
    <w:name w:val="Placeholder Text"/>
    <w:basedOn w:val="aa"/>
    <w:uiPriority w:val="99"/>
    <w:semiHidden/>
    <w:rsid w:val="002C0050"/>
    <w:rPr>
      <w:color w:val="808080"/>
    </w:rPr>
  </w:style>
  <w:style w:type="paragraph" w:customStyle="1" w:styleId="1fff9">
    <w:name w:val="Загл 1"/>
    <w:basedOn w:val="afffffffffffffa"/>
    <w:next w:val="11"/>
    <w:qFormat/>
    <w:rsid w:val="002C0050"/>
  </w:style>
  <w:style w:type="paragraph" w:customStyle="1" w:styleId="TimesNewRoman121250">
    <w:name w:val="Стиль Times New Roman 12 пт Первая строка:  125 см После:  0 пт"/>
    <w:basedOn w:val="a9"/>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9"/>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9"/>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9"/>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9"/>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9"/>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a"/>
    <w:rsid w:val="00522BF4"/>
  </w:style>
  <w:style w:type="paragraph" w:customStyle="1" w:styleId="affffffffffffff">
    <w:name w:val="Примітка"/>
    <w:basedOn w:val="5f"/>
    <w:rsid w:val="00FA7E0D"/>
    <w:pPr>
      <w:spacing w:before="120" w:after="120"/>
    </w:pPr>
    <w:rPr>
      <w:sz w:val="28"/>
      <w:szCs w:val="28"/>
      <w:lang w:eastAsia="ja-JP"/>
    </w:rPr>
  </w:style>
  <w:style w:type="character" w:customStyle="1" w:styleId="CharChar">
    <w:name w:val="Char Char"/>
    <w:basedOn w:val="aa"/>
    <w:rsid w:val="00FA7E0D"/>
    <w:rPr>
      <w:rFonts w:eastAsia="MS Mincho"/>
      <w:sz w:val="24"/>
      <w:szCs w:val="24"/>
      <w:lang w:val="ru-RU" w:eastAsia="ja-JP"/>
    </w:rPr>
  </w:style>
  <w:style w:type="character" w:customStyle="1" w:styleId="postbody1">
    <w:name w:val="postbody1"/>
    <w:basedOn w:val="aa"/>
    <w:rsid w:val="00FA7E0D"/>
    <w:rPr>
      <w:sz w:val="18"/>
      <w:szCs w:val="18"/>
    </w:rPr>
  </w:style>
  <w:style w:type="character" w:customStyle="1" w:styleId="FontStyle45">
    <w:name w:val="Font Style45"/>
    <w:basedOn w:val="aa"/>
    <w:rsid w:val="00FA7E0D"/>
    <w:rPr>
      <w:rFonts w:ascii="Times New Roman" w:hAnsi="Times New Roman" w:cs="Times New Roman"/>
      <w:b/>
      <w:bCs/>
      <w:sz w:val="16"/>
      <w:szCs w:val="16"/>
    </w:rPr>
  </w:style>
  <w:style w:type="character" w:customStyle="1" w:styleId="FontStyle56">
    <w:name w:val="Font Style56"/>
    <w:basedOn w:val="aa"/>
    <w:rsid w:val="00FA7E0D"/>
    <w:rPr>
      <w:rFonts w:ascii="Times New Roman" w:hAnsi="Times New Roman" w:cs="Times New Roman"/>
      <w:sz w:val="16"/>
      <w:szCs w:val="16"/>
    </w:rPr>
  </w:style>
  <w:style w:type="paragraph" w:customStyle="1" w:styleId="149">
    <w:name w:val="Название14"/>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0">
    <w:name w:val="Рисунок"/>
    <w:basedOn w:val="ae"/>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1">
    <w:name w:val="Рисунок Знак"/>
    <w:basedOn w:val="CharChar"/>
    <w:rsid w:val="00FA7E0D"/>
    <w:rPr>
      <w:rFonts w:eastAsia="MS Mincho"/>
      <w:sz w:val="28"/>
      <w:szCs w:val="28"/>
      <w:lang w:val="uk-UA" w:eastAsia="ja-JP"/>
    </w:rPr>
  </w:style>
  <w:style w:type="paragraph" w:customStyle="1" w:styleId="-0">
    <w:name w:val="заголовок-Д"/>
    <w:basedOn w:val="a9"/>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9"/>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9"/>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2">
    <w:name w:val="Печатная машинка"/>
    <w:rsid w:val="009178CF"/>
    <w:rPr>
      <w:rFonts w:ascii="Courier New" w:hAnsi="Courier New" w:cs="Courier New"/>
      <w:sz w:val="20"/>
      <w:szCs w:val="20"/>
    </w:rPr>
  </w:style>
  <w:style w:type="paragraph" w:customStyle="1" w:styleId="affffffffffffff3">
    <w:name w:val="Готовый"/>
    <w:basedOn w:val="a9"/>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9"/>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a"/>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a"/>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a"/>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a"/>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a"/>
    <w:rsid w:val="003B6480"/>
    <w:rPr>
      <w:rFonts w:ascii="Arial" w:hAnsi="Arial" w:cs="Arial" w:hint="default"/>
      <w:color w:val="000000"/>
      <w:sz w:val="18"/>
      <w:szCs w:val="18"/>
    </w:rPr>
  </w:style>
  <w:style w:type="character" w:customStyle="1" w:styleId="textbold1">
    <w:name w:val="text_bold1"/>
    <w:basedOn w:val="aa"/>
    <w:rsid w:val="003B6480"/>
    <w:rPr>
      <w:b/>
      <w:bCs/>
    </w:rPr>
  </w:style>
  <w:style w:type="numbering" w:styleId="111111">
    <w:name w:val="Outline List 2"/>
    <w:basedOn w:val="ac"/>
    <w:uiPriority w:val="99"/>
    <w:rsid w:val="003B6480"/>
    <w:pPr>
      <w:numPr>
        <w:numId w:val="14"/>
      </w:numPr>
    </w:pPr>
  </w:style>
  <w:style w:type="numbering" w:styleId="1ai">
    <w:name w:val="Outline List 1"/>
    <w:basedOn w:val="ac"/>
    <w:uiPriority w:val="99"/>
    <w:rsid w:val="003B6480"/>
    <w:pPr>
      <w:numPr>
        <w:numId w:val="15"/>
      </w:numPr>
    </w:pPr>
  </w:style>
  <w:style w:type="numbering" w:styleId="a2">
    <w:name w:val="Outline List 3"/>
    <w:basedOn w:val="ac"/>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4">
    <w:name w:val="Автореф"/>
    <w:basedOn w:val="a9"/>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a"/>
    <w:rsid w:val="00913A20"/>
    <w:rPr>
      <w:rFonts w:ascii="Arial" w:hAnsi="Arial" w:cs="Arial" w:hint="default"/>
      <w:i/>
      <w:iCs/>
      <w:color w:val="666666"/>
      <w:sz w:val="20"/>
      <w:szCs w:val="20"/>
    </w:rPr>
  </w:style>
  <w:style w:type="character" w:customStyle="1" w:styleId="breadcrumb1">
    <w:name w:val="breadcrumb1"/>
    <w:basedOn w:val="aa"/>
    <w:rsid w:val="00913A20"/>
    <w:rPr>
      <w:rFonts w:ascii="Arial" w:hAnsi="Arial" w:cs="Arial" w:hint="default"/>
      <w:color w:val="004A8A"/>
      <w:sz w:val="16"/>
      <w:szCs w:val="16"/>
    </w:rPr>
  </w:style>
  <w:style w:type="paragraph" w:customStyle="1" w:styleId="affffffffffffff5">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a"/>
    <w:rsid w:val="00862551"/>
    <w:rPr>
      <w:rFonts w:cs="Times New Roman"/>
    </w:rPr>
  </w:style>
  <w:style w:type="character" w:customStyle="1" w:styleId="c6">
    <w:name w:val="c6"/>
    <w:basedOn w:val="aa"/>
    <w:rsid w:val="00862551"/>
    <w:rPr>
      <w:rFonts w:cs="Times New Roman"/>
    </w:rPr>
  </w:style>
  <w:style w:type="paragraph" w:customStyle="1" w:styleId="4f6">
    <w:name w:val="Абзац списка4"/>
    <w:basedOn w:val="a9"/>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6">
    <w:name w:val="Списочный"/>
    <w:basedOn w:val="a9"/>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9"/>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9"/>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a"/>
    <w:rsid w:val="00862551"/>
    <w:rPr>
      <w:rFonts w:cs="Times New Roman"/>
    </w:rPr>
  </w:style>
  <w:style w:type="paragraph" w:customStyle="1" w:styleId="affffffffffffff7">
    <w:name w:val="Опоненти"/>
    <w:basedOn w:val="afff4"/>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8">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9">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a">
    <w:name w:val="УДК"/>
    <w:basedOn w:val="afff4"/>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b">
    <w:name w:val="прізв"/>
    <w:basedOn w:val="affffffffffffffc"/>
    <w:rsid w:val="004F16A4"/>
  </w:style>
  <w:style w:type="paragraph" w:customStyle="1" w:styleId="affffffffffffffc">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d">
    <w:name w:val="Знак Знак Знак Знак Знак Знак Знак Знак Знак"/>
    <w:basedOn w:val="a9"/>
    <w:rsid w:val="004813E7"/>
    <w:pPr>
      <w:spacing w:after="0" w:line="240" w:lineRule="auto"/>
    </w:pPr>
    <w:rPr>
      <w:rFonts w:ascii="Verdana" w:eastAsia="Times New Roman" w:hAnsi="Verdana" w:cs="Verdana"/>
      <w:color w:val="000000"/>
      <w:sz w:val="20"/>
      <w:szCs w:val="20"/>
      <w:lang w:val="en-US"/>
    </w:rPr>
  </w:style>
  <w:style w:type="paragraph" w:customStyle="1" w:styleId="affffffffffffffe">
    <w:name w:val="Название таблицы"/>
    <w:basedOn w:val="a9"/>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9"/>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9"/>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9"/>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9"/>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a"/>
    <w:rsid w:val="00AA4DFF"/>
    <w:rPr>
      <w:rFonts w:ascii="Times New Roman" w:hAnsi="Times New Roman" w:cs="Times New Roman"/>
      <w:sz w:val="16"/>
      <w:szCs w:val="16"/>
    </w:rPr>
  </w:style>
  <w:style w:type="character" w:customStyle="1" w:styleId="FontStyle66">
    <w:name w:val="Font Style66"/>
    <w:basedOn w:val="aa"/>
    <w:rsid w:val="00AA4DFF"/>
    <w:rPr>
      <w:rFonts w:ascii="Times New Roman" w:hAnsi="Times New Roman" w:cs="Times New Roman"/>
      <w:i/>
      <w:iCs/>
      <w:sz w:val="16"/>
      <w:szCs w:val="16"/>
    </w:rPr>
  </w:style>
  <w:style w:type="paragraph" w:customStyle="1" w:styleId="Style110">
    <w:name w:val="Style11"/>
    <w:basedOn w:val="a9"/>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a"/>
    <w:rsid w:val="00AA4DFF"/>
    <w:rPr>
      <w:rFonts w:ascii="Times New Roman" w:hAnsi="Times New Roman" w:cs="Times New Roman"/>
      <w:sz w:val="26"/>
      <w:szCs w:val="26"/>
    </w:rPr>
  </w:style>
  <w:style w:type="character" w:customStyle="1" w:styleId="FontStyle20">
    <w:name w:val="Font Style20"/>
    <w:basedOn w:val="aa"/>
    <w:uiPriority w:val="99"/>
    <w:rsid w:val="00AA4DFF"/>
    <w:rPr>
      <w:rFonts w:ascii="Times New Roman" w:hAnsi="Times New Roman" w:cs="Times New Roman"/>
      <w:b/>
      <w:bCs/>
      <w:spacing w:val="30"/>
      <w:sz w:val="16"/>
      <w:szCs w:val="16"/>
    </w:rPr>
  </w:style>
  <w:style w:type="character" w:customStyle="1" w:styleId="FontStyle23">
    <w:name w:val="Font Style23"/>
    <w:basedOn w:val="aa"/>
    <w:uiPriority w:val="99"/>
    <w:rsid w:val="00AA4DFF"/>
    <w:rPr>
      <w:rFonts w:ascii="Times New Roman" w:hAnsi="Times New Roman" w:cs="Times New Roman"/>
      <w:sz w:val="24"/>
      <w:szCs w:val="24"/>
    </w:rPr>
  </w:style>
  <w:style w:type="character" w:customStyle="1" w:styleId="FontStyle53">
    <w:name w:val="Font Style53"/>
    <w:basedOn w:val="aa"/>
    <w:rsid w:val="00AA4DFF"/>
    <w:rPr>
      <w:rFonts w:ascii="Times New Roman" w:hAnsi="Times New Roman" w:cs="Times New Roman"/>
      <w:smallCaps/>
      <w:spacing w:val="10"/>
      <w:sz w:val="18"/>
      <w:szCs w:val="18"/>
    </w:rPr>
  </w:style>
  <w:style w:type="character" w:customStyle="1" w:styleId="FontStyle39">
    <w:name w:val="Font Style39"/>
    <w:basedOn w:val="aa"/>
    <w:rsid w:val="00AA4DFF"/>
    <w:rPr>
      <w:rFonts w:ascii="Times New Roman" w:hAnsi="Times New Roman" w:cs="Times New Roman"/>
      <w:b/>
      <w:bCs/>
      <w:sz w:val="12"/>
      <w:szCs w:val="12"/>
    </w:rPr>
  </w:style>
  <w:style w:type="paragraph" w:customStyle="1" w:styleId="innandatcbig">
    <w:name w:val="innandatcbig"/>
    <w:basedOn w:val="a9"/>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9"/>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9"/>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a"/>
    <w:locked/>
    <w:rsid w:val="00C5727B"/>
    <w:rPr>
      <w:sz w:val="16"/>
      <w:szCs w:val="16"/>
      <w:lang w:val="ru-RU" w:eastAsia="ru-RU" w:bidi="ar-SA"/>
    </w:rPr>
  </w:style>
  <w:style w:type="table" w:customStyle="1" w:styleId="afffffffffffffff">
    <w:name w:val="Світлий список"/>
    <w:basedOn w:val="ab"/>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a"/>
    <w:rsid w:val="005E1742"/>
    <w:rPr>
      <w:vanish w:val="0"/>
      <w:webHidden w:val="0"/>
      <w:sz w:val="24"/>
      <w:szCs w:val="24"/>
      <w:specVanish w:val="0"/>
    </w:rPr>
  </w:style>
  <w:style w:type="paragraph" w:customStyle="1" w:styleId="Style34">
    <w:name w:val="Style34"/>
    <w:basedOn w:val="a9"/>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9"/>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a"/>
    <w:rsid w:val="005E1742"/>
    <w:rPr>
      <w:rFonts w:ascii="Book Antiqua" w:hAnsi="Book Antiqua" w:cs="Book Antiqua"/>
      <w:sz w:val="14"/>
      <w:szCs w:val="14"/>
    </w:rPr>
  </w:style>
  <w:style w:type="character" w:customStyle="1" w:styleId="FontStyle250">
    <w:name w:val="Font Style250"/>
    <w:basedOn w:val="aa"/>
    <w:rsid w:val="005E1742"/>
    <w:rPr>
      <w:rFonts w:ascii="Book Antiqua" w:hAnsi="Book Antiqua" w:cs="Book Antiqua"/>
      <w:i/>
      <w:iCs/>
      <w:sz w:val="14"/>
      <w:szCs w:val="14"/>
    </w:rPr>
  </w:style>
  <w:style w:type="character" w:customStyle="1" w:styleId="FontStyle243">
    <w:name w:val="Font Style243"/>
    <w:basedOn w:val="aa"/>
    <w:rsid w:val="005E1742"/>
    <w:rPr>
      <w:rFonts w:ascii="Book Antiqua" w:hAnsi="Book Antiqua" w:cs="Book Antiqua"/>
      <w:sz w:val="24"/>
      <w:szCs w:val="24"/>
    </w:rPr>
  </w:style>
  <w:style w:type="character" w:customStyle="1" w:styleId="FontStyle242">
    <w:name w:val="Font Style242"/>
    <w:basedOn w:val="aa"/>
    <w:rsid w:val="005E1742"/>
    <w:rPr>
      <w:rFonts w:ascii="Book Antiqua" w:hAnsi="Book Antiqua" w:cs="Book Antiqua"/>
      <w:b/>
      <w:bCs/>
      <w:sz w:val="38"/>
      <w:szCs w:val="38"/>
    </w:rPr>
  </w:style>
  <w:style w:type="character" w:customStyle="1" w:styleId="FontStyle244">
    <w:name w:val="Font Style244"/>
    <w:basedOn w:val="aa"/>
    <w:rsid w:val="005E1742"/>
    <w:rPr>
      <w:rFonts w:ascii="Book Antiqua" w:hAnsi="Book Antiqua" w:cs="Book Antiqua"/>
      <w:sz w:val="12"/>
      <w:szCs w:val="12"/>
    </w:rPr>
  </w:style>
  <w:style w:type="paragraph" w:customStyle="1" w:styleId="Style86">
    <w:name w:val="Style86"/>
    <w:basedOn w:val="a9"/>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a"/>
    <w:rsid w:val="005E1742"/>
    <w:rPr>
      <w:rFonts w:ascii="Book Antiqua" w:hAnsi="Book Antiqua" w:cs="Book Antiqua"/>
      <w:sz w:val="14"/>
      <w:szCs w:val="14"/>
    </w:rPr>
  </w:style>
  <w:style w:type="paragraph" w:customStyle="1" w:styleId="afffffffffffffff0">
    <w:name w:val="Обычный + Междустр.интервал:  полуторный"/>
    <w:basedOn w:val="a9"/>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a"/>
    <w:rsid w:val="00DD58C3"/>
    <w:rPr>
      <w:rFonts w:ascii="Verdana" w:hAnsi="Verdana"/>
      <w:sz w:val="14"/>
      <w:szCs w:val="14"/>
    </w:rPr>
  </w:style>
  <w:style w:type="character" w:customStyle="1" w:styleId="FontStyle35">
    <w:name w:val="Font Style35"/>
    <w:basedOn w:val="aa"/>
    <w:rsid w:val="00DD58C3"/>
    <w:rPr>
      <w:rFonts w:ascii="Verdana" w:hAnsi="Verdana"/>
      <w:i/>
      <w:iCs/>
      <w:sz w:val="14"/>
      <w:szCs w:val="14"/>
    </w:rPr>
  </w:style>
  <w:style w:type="paragraph" w:customStyle="1" w:styleId="authorgroup0">
    <w:name w:val="author_group"/>
    <w:basedOn w:val="a9"/>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9"/>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1">
    <w:name w:val="Стиль Стиль По центру Междустр.интервал:  полуторный + По центру"/>
    <w:basedOn w:val="afffffffffffffff2"/>
    <w:rsid w:val="00871FEB"/>
    <w:pPr>
      <w:jc w:val="center"/>
    </w:pPr>
    <w:rPr>
      <w:sz w:val="28"/>
    </w:rPr>
  </w:style>
  <w:style w:type="paragraph" w:customStyle="1" w:styleId="afffffffffffffff2">
    <w:name w:val="Стиль По центру Междустр.интервал:  полуторный"/>
    <w:basedOn w:val="a9"/>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9"/>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9"/>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9"/>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9"/>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9"/>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9"/>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a"/>
    <w:rsid w:val="00630C26"/>
    <w:rPr>
      <w:rFonts w:ascii="Consolas" w:hAnsi="Consolas" w:cs="Consolas"/>
      <w:sz w:val="21"/>
      <w:szCs w:val="21"/>
      <w:lang w:val="uk-UA"/>
    </w:rPr>
  </w:style>
  <w:style w:type="character" w:customStyle="1" w:styleId="a21">
    <w:name w:val="a2"/>
    <w:basedOn w:val="aa"/>
    <w:rsid w:val="00630C26"/>
  </w:style>
  <w:style w:type="character" w:customStyle="1" w:styleId="6b">
    <w:name w:val="Знак Знак6"/>
    <w:basedOn w:val="aa"/>
    <w:rsid w:val="00E758D6"/>
    <w:rPr>
      <w:sz w:val="28"/>
      <w:szCs w:val="28"/>
      <w:lang w:val="uk-UA" w:eastAsia="ru-RU" w:bidi="ar-SA"/>
    </w:rPr>
  </w:style>
  <w:style w:type="paragraph" w:customStyle="1" w:styleId="afffffffffffffff3">
    <w:name w:val="Условные обозначения"/>
    <w:basedOn w:val="a9"/>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4">
    <w:name w:val="Таблица номер"/>
    <w:basedOn w:val="a9"/>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5">
    <w:name w:val="Bibliography"/>
    <w:basedOn w:val="a9"/>
    <w:next w:val="a9"/>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9"/>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6">
    <w:name w:val="Таблица название"/>
    <w:basedOn w:val="a9"/>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7">
    <w:name w:val="Таблица текст"/>
    <w:basedOn w:val="a9"/>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9"/>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a"/>
    <w:rsid w:val="008A5FE3"/>
    <w:rPr>
      <w:rFonts w:cs="Times New Roman"/>
    </w:rPr>
  </w:style>
  <w:style w:type="paragraph" w:customStyle="1" w:styleId="censz10">
    <w:name w:val="cen sz10"/>
    <w:basedOn w:val="a9"/>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a"/>
    <w:rsid w:val="001277D6"/>
    <w:rPr>
      <w:rFonts w:ascii="Symbol" w:hAnsi="Symbol" w:hint="default"/>
    </w:rPr>
  </w:style>
  <w:style w:type="paragraph" w:customStyle="1" w:styleId="262">
    <w:name w:val="Основной текст с отступом 26"/>
    <w:basedOn w:val="a9"/>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9"/>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9"/>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9"/>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9"/>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9"/>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a"/>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9"/>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a"/>
    <w:rsid w:val="00D02D56"/>
  </w:style>
  <w:style w:type="character" w:customStyle="1" w:styleId="author">
    <w:name w:val="author"/>
    <w:basedOn w:val="aa"/>
    <w:rsid w:val="00D02D56"/>
  </w:style>
  <w:style w:type="character" w:customStyle="1" w:styleId="FontStyle13">
    <w:name w:val="Font Style13"/>
    <w:basedOn w:val="aa"/>
    <w:rsid w:val="00F927C6"/>
    <w:rPr>
      <w:rFonts w:ascii="Times New Roman" w:hAnsi="Times New Roman" w:cs="Times New Roman"/>
      <w:sz w:val="26"/>
      <w:szCs w:val="26"/>
    </w:rPr>
  </w:style>
  <w:style w:type="paragraph" w:customStyle="1" w:styleId="afffffffffffffff8">
    <w:name w:val="Стиль автореферат"/>
    <w:basedOn w:val="a9"/>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9"/>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9">
    <w:name w:val="Звичайний (веб)"/>
    <w:basedOn w:val="a9"/>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a">
    <w:name w:val="Стиль По ширине"/>
    <w:basedOn w:val="aa"/>
    <w:rsid w:val="00A57962"/>
    <w:rPr>
      <w:rFonts w:ascii="Times New Roman" w:hAnsi="Times New Roman"/>
      <w:color w:val="000000"/>
      <w:sz w:val="28"/>
      <w:szCs w:val="28"/>
      <w:lang w:val="uk-UA"/>
    </w:rPr>
  </w:style>
  <w:style w:type="paragraph" w:customStyle="1" w:styleId="155">
    <w:name w:val="Название15"/>
    <w:basedOn w:val="a9"/>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b">
    <w:name w:val="текст пункта"/>
    <w:basedOn w:val="a9"/>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e"/>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a"/>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a"/>
    <w:rsid w:val="00276785"/>
  </w:style>
  <w:style w:type="paragraph" w:customStyle="1" w:styleId="1510">
    <w:name w:val="КрасНорм1.51"/>
    <w:basedOn w:val="a9"/>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a"/>
    <w:link w:val="152"/>
    <w:rsid w:val="00276785"/>
    <w:rPr>
      <w:rFonts w:ascii="Times New Roman" w:eastAsia="Times New Roman" w:hAnsi="Times New Roman" w:cs="Times New Roman"/>
      <w:sz w:val="28"/>
      <w:szCs w:val="28"/>
      <w:lang w:eastAsia="ru-RU"/>
    </w:rPr>
  </w:style>
  <w:style w:type="paragraph" w:styleId="afffffffffffffffc">
    <w:name w:val="macro"/>
    <w:basedOn w:val="ae"/>
    <w:link w:val="afffffffffffffffd"/>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d">
    <w:name w:val="Текст макроса Знак"/>
    <w:basedOn w:val="aa"/>
    <w:link w:val="afffffffffffffffc"/>
    <w:semiHidden/>
    <w:rsid w:val="00276785"/>
    <w:rPr>
      <w:rFonts w:ascii="Courier New" w:eastAsia="Times New Roman" w:hAnsi="Courier New" w:cs="Courier New"/>
      <w:spacing w:val="-5"/>
      <w:sz w:val="24"/>
      <w:szCs w:val="24"/>
    </w:rPr>
  </w:style>
  <w:style w:type="paragraph" w:styleId="3ff0">
    <w:name w:val="List Continue 3"/>
    <w:basedOn w:val="affffffc"/>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c"/>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c"/>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e">
    <w:name w:val="Date"/>
    <w:basedOn w:val="ae"/>
    <w:link w:val="affffffffffffffff"/>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
    <w:name w:val="Дата Знак"/>
    <w:basedOn w:val="aa"/>
    <w:link w:val="afffffffffffffffe"/>
    <w:rsid w:val="00276785"/>
    <w:rPr>
      <w:rFonts w:ascii="Times New Roman" w:eastAsia="Times New Roman" w:hAnsi="Times New Roman" w:cs="Times New Roman"/>
      <w:sz w:val="20"/>
      <w:szCs w:val="20"/>
    </w:rPr>
  </w:style>
  <w:style w:type="paragraph" w:customStyle="1" w:styleId="affffffffffffffff0">
    <w:name w:val="Подзаголовок титульного листа"/>
    <w:basedOn w:val="a9"/>
    <w:next w:val="a9"/>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1">
    <w:name w:val="Заголовок титульного листа"/>
    <w:basedOn w:val="affffffffffffffff2"/>
    <w:next w:val="affffffffffffffff0"/>
    <w:rsid w:val="00276785"/>
    <w:pPr>
      <w:pBdr>
        <w:bottom w:val="single" w:sz="6" w:space="22" w:color="auto"/>
      </w:pBdr>
      <w:spacing w:before="0" w:after="0" w:line="300" w:lineRule="exact"/>
    </w:pPr>
    <w:rPr>
      <w:caps/>
      <w:spacing w:val="-10"/>
      <w:sz w:val="32"/>
      <w:szCs w:val="32"/>
    </w:rPr>
  </w:style>
  <w:style w:type="paragraph" w:customStyle="1" w:styleId="affffffffffffffff2">
    <w:name w:val="База заголовка"/>
    <w:basedOn w:val="a9"/>
    <w:next w:val="ae"/>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3">
    <w:name w:val="Название предприятия"/>
    <w:basedOn w:val="a9"/>
    <w:next w:val="affffffffffffffff1"/>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9"/>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4">
    <w:name w:val="Адрес"/>
    <w:basedOn w:val="ae"/>
    <w:rsid w:val="00276785"/>
    <w:pPr>
      <w:keepLines/>
      <w:suppressAutoHyphens w:val="0"/>
      <w:spacing w:after="0" w:line="240" w:lineRule="atLeast"/>
    </w:pPr>
    <w:rPr>
      <w:rFonts w:eastAsia="Times New Roman"/>
      <w:spacing w:val="-5"/>
      <w:sz w:val="24"/>
      <w:lang w:eastAsia="en-US"/>
    </w:rPr>
  </w:style>
  <w:style w:type="paragraph" w:customStyle="1" w:styleId="affffffffffffffff5">
    <w:name w:val="Неразрывный основной текст"/>
    <w:basedOn w:val="ae"/>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6">
    <w:name w:val="Название документа"/>
    <w:basedOn w:val="a9"/>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7">
    <w:name w:val="База сноски"/>
    <w:basedOn w:val="a9"/>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8">
    <w:name w:val="База верхнего колонтитула"/>
    <w:basedOn w:val="a9"/>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9">
    <w:name w:val="Нижний колонтитул (четный)"/>
    <w:basedOn w:val="afd"/>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a">
    <w:name w:val="Нижний колонтитул (первый)"/>
    <w:basedOn w:val="afd"/>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b">
    <w:name w:val="Нижний колонтитул (нечетный)"/>
    <w:basedOn w:val="afd"/>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c">
    <w:name w:val="Верхний колонтитул (четный)"/>
    <w:basedOn w:val="af9"/>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d">
    <w:name w:val="Верхний колонтитул (первый)"/>
    <w:basedOn w:val="af9"/>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e">
    <w:name w:val="Верхний колонтитул (нечетный)"/>
    <w:basedOn w:val="af9"/>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0"/>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
    <w:name w:val="Список (первый)"/>
    <w:basedOn w:val="afff4"/>
    <w:next w:val="aff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Список (последний)"/>
    <w:basedOn w:val="afff4"/>
    <w:next w:val="ae"/>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1">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2">
    <w:name w:val="Нумерованный список (последний)"/>
    <w:basedOn w:val="a"/>
    <w:next w:val="ae"/>
    <w:rsid w:val="00276785"/>
    <w:pPr>
      <w:numPr>
        <w:numId w:val="0"/>
      </w:numPr>
      <w:spacing w:after="240" w:line="240" w:lineRule="atLeast"/>
    </w:pPr>
    <w:rPr>
      <w:rFonts w:ascii="Garamond" w:hAnsi="Garamond" w:cs="Garamond"/>
      <w:spacing w:val="-5"/>
      <w:lang w:eastAsia="en-US"/>
    </w:rPr>
  </w:style>
  <w:style w:type="paragraph" w:customStyle="1" w:styleId="afffffffffffffffff3">
    <w:name w:val="Тема"/>
    <w:basedOn w:val="ae"/>
    <w:next w:val="ae"/>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4">
    <w:name w:val="Вступление"/>
    <w:rsid w:val="00276785"/>
    <w:rPr>
      <w:caps/>
      <w:sz w:val="20"/>
      <w:szCs w:val="20"/>
    </w:rPr>
  </w:style>
  <w:style w:type="character" w:customStyle="1" w:styleId="afffffffffffffffff5">
    <w:name w:val="Надстрочный"/>
    <w:rsid w:val="00276785"/>
    <w:rPr>
      <w:vertAlign w:val="superscript"/>
    </w:rPr>
  </w:style>
  <w:style w:type="paragraph" w:customStyle="1" w:styleId="afffffffffffffffff6">
    <w:name w:val="Обратный адрес"/>
    <w:basedOn w:val="affffffffffffffff4"/>
    <w:rsid w:val="00276785"/>
    <w:pPr>
      <w:spacing w:line="160" w:lineRule="atLeast"/>
      <w:jc w:val="center"/>
    </w:pPr>
    <w:rPr>
      <w:rFonts w:ascii="Arial" w:hAnsi="Arial" w:cs="Arial"/>
      <w:spacing w:val="0"/>
      <w:sz w:val="15"/>
      <w:szCs w:val="15"/>
    </w:rPr>
  </w:style>
  <w:style w:type="paragraph" w:customStyle="1" w:styleId="ss">
    <w:name w:val="ss"/>
    <w:basedOn w:val="afffffffffffffffff6"/>
    <w:rsid w:val="00276785"/>
  </w:style>
  <w:style w:type="character" w:styleId="HTML6">
    <w:name w:val="HTML Acronym"/>
    <w:basedOn w:val="aa"/>
    <w:rsid w:val="00276785"/>
    <w:rPr>
      <w:lang w:val="ru-RU" w:eastAsia="x-none"/>
    </w:rPr>
  </w:style>
  <w:style w:type="character" w:styleId="HTML7">
    <w:name w:val="HTML Keyboard"/>
    <w:basedOn w:val="aa"/>
    <w:rsid w:val="00276785"/>
    <w:rPr>
      <w:rFonts w:ascii="Courier New" w:hAnsi="Courier New" w:cs="Courier New"/>
      <w:sz w:val="20"/>
      <w:szCs w:val="20"/>
      <w:lang w:val="ru-RU" w:eastAsia="x-none"/>
    </w:rPr>
  </w:style>
  <w:style w:type="character" w:styleId="HTML8">
    <w:name w:val="HTML Code"/>
    <w:basedOn w:val="aa"/>
    <w:rsid w:val="00276785"/>
    <w:rPr>
      <w:rFonts w:ascii="Courier New" w:hAnsi="Courier New" w:cs="Courier New"/>
      <w:sz w:val="20"/>
      <w:szCs w:val="20"/>
      <w:lang w:val="ru-RU" w:eastAsia="x-none"/>
    </w:rPr>
  </w:style>
  <w:style w:type="character" w:styleId="HTML9">
    <w:name w:val="HTML Definition"/>
    <w:basedOn w:val="aa"/>
    <w:rsid w:val="00276785"/>
    <w:rPr>
      <w:i/>
      <w:iCs/>
      <w:lang w:val="ru-RU" w:eastAsia="x-none"/>
    </w:rPr>
  </w:style>
  <w:style w:type="character" w:styleId="HTMLa">
    <w:name w:val="HTML Variable"/>
    <w:basedOn w:val="aa"/>
    <w:rsid w:val="00276785"/>
    <w:rPr>
      <w:i/>
      <w:iCs/>
      <w:lang w:val="ru-RU" w:eastAsia="x-none"/>
    </w:rPr>
  </w:style>
  <w:style w:type="paragraph" w:styleId="afffffffffffffffff7">
    <w:name w:val="table of figures"/>
    <w:basedOn w:val="a9"/>
    <w:next w:val="a9"/>
    <w:semiHidden/>
    <w:rsid w:val="00276785"/>
    <w:pPr>
      <w:spacing w:after="240" w:line="240" w:lineRule="atLeast"/>
      <w:ind w:left="440" w:hanging="440"/>
    </w:pPr>
    <w:rPr>
      <w:rFonts w:ascii="Garamond" w:eastAsia="Times New Roman" w:hAnsi="Garamond" w:cs="Garamond"/>
    </w:rPr>
  </w:style>
  <w:style w:type="paragraph" w:styleId="afffffffffffffffff8">
    <w:name w:val="Salutation"/>
    <w:basedOn w:val="a9"/>
    <w:next w:val="a9"/>
    <w:link w:val="afffffffffffffffff9"/>
    <w:rsid w:val="00276785"/>
    <w:pPr>
      <w:spacing w:after="240" w:line="240" w:lineRule="atLeast"/>
    </w:pPr>
    <w:rPr>
      <w:rFonts w:ascii="Garamond" w:eastAsia="Times New Roman" w:hAnsi="Garamond" w:cs="Garamond"/>
    </w:rPr>
  </w:style>
  <w:style w:type="character" w:customStyle="1" w:styleId="afffffffffffffffff9">
    <w:name w:val="Приветствие Знак"/>
    <w:basedOn w:val="aa"/>
    <w:link w:val="afffffffffffffffff8"/>
    <w:rsid w:val="00276785"/>
    <w:rPr>
      <w:rFonts w:ascii="Garamond" w:eastAsia="Times New Roman" w:hAnsi="Garamond" w:cs="Garamond"/>
    </w:rPr>
  </w:style>
  <w:style w:type="paragraph" w:styleId="afffffffffffffffffa">
    <w:name w:val="Closing"/>
    <w:basedOn w:val="a9"/>
    <w:link w:val="afffffffffffffffffb"/>
    <w:rsid w:val="00276785"/>
    <w:pPr>
      <w:spacing w:after="240" w:line="240" w:lineRule="atLeast"/>
      <w:ind w:left="4252"/>
    </w:pPr>
    <w:rPr>
      <w:rFonts w:ascii="Garamond" w:eastAsia="Times New Roman" w:hAnsi="Garamond" w:cs="Garamond"/>
    </w:rPr>
  </w:style>
  <w:style w:type="character" w:customStyle="1" w:styleId="afffffffffffffffffb">
    <w:name w:val="Прощание Знак"/>
    <w:basedOn w:val="aa"/>
    <w:link w:val="afffffffffffffffffa"/>
    <w:rsid w:val="00276785"/>
    <w:rPr>
      <w:rFonts w:ascii="Garamond" w:eastAsia="Times New Roman" w:hAnsi="Garamond" w:cs="Garamond"/>
    </w:rPr>
  </w:style>
  <w:style w:type="paragraph" w:styleId="afffffffffffffffffc">
    <w:name w:val="table of authorities"/>
    <w:basedOn w:val="a9"/>
    <w:next w:val="a9"/>
    <w:semiHidden/>
    <w:rsid w:val="00276785"/>
    <w:pPr>
      <w:spacing w:after="240" w:line="240" w:lineRule="atLeast"/>
      <w:ind w:left="220" w:hanging="220"/>
    </w:pPr>
    <w:rPr>
      <w:rFonts w:ascii="Garamond" w:eastAsia="Times New Roman" w:hAnsi="Garamond" w:cs="Garamond"/>
    </w:rPr>
  </w:style>
  <w:style w:type="paragraph" w:styleId="2fff6">
    <w:name w:val="index 2"/>
    <w:basedOn w:val="a9"/>
    <w:next w:val="a9"/>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9"/>
    <w:next w:val="a9"/>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9"/>
    <w:next w:val="a9"/>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9"/>
    <w:next w:val="a9"/>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9"/>
    <w:next w:val="a9"/>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9"/>
    <w:next w:val="a9"/>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9"/>
    <w:next w:val="a9"/>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9"/>
    <w:next w:val="a9"/>
    <w:autoRedefine/>
    <w:semiHidden/>
    <w:rsid w:val="00276785"/>
    <w:pPr>
      <w:spacing w:after="240" w:line="240" w:lineRule="atLeast"/>
      <w:ind w:left="1980" w:hanging="220"/>
    </w:pPr>
    <w:rPr>
      <w:rFonts w:ascii="Garamond" w:eastAsia="Times New Roman" w:hAnsi="Garamond" w:cs="Garamond"/>
    </w:rPr>
  </w:style>
  <w:style w:type="paragraph" w:styleId="afffffffffffffffffd">
    <w:name w:val="Message Header"/>
    <w:basedOn w:val="a9"/>
    <w:link w:val="afffffffffffffffffe"/>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e">
    <w:name w:val="Шапка Знак"/>
    <w:basedOn w:val="aa"/>
    <w:link w:val="afffffffffffffffffd"/>
    <w:rsid w:val="00276785"/>
    <w:rPr>
      <w:rFonts w:ascii="Arial" w:eastAsia="Times New Roman" w:hAnsi="Arial" w:cs="Arial"/>
      <w:sz w:val="24"/>
      <w:szCs w:val="24"/>
      <w:shd w:val="pct20" w:color="auto" w:fill="auto"/>
    </w:rPr>
  </w:style>
  <w:style w:type="paragraph" w:styleId="affffffffffffffffff">
    <w:name w:val="E-mail Signature"/>
    <w:basedOn w:val="a9"/>
    <w:link w:val="affffffffffffffffff0"/>
    <w:rsid w:val="00276785"/>
    <w:pPr>
      <w:spacing w:after="240" w:line="240" w:lineRule="atLeast"/>
    </w:pPr>
    <w:rPr>
      <w:rFonts w:ascii="Garamond" w:eastAsia="Times New Roman" w:hAnsi="Garamond" w:cs="Garamond"/>
    </w:rPr>
  </w:style>
  <w:style w:type="character" w:customStyle="1" w:styleId="affffffffffffffffff0">
    <w:name w:val="Электронная подпись Знак"/>
    <w:basedOn w:val="aa"/>
    <w:link w:val="affffffffffffffffff"/>
    <w:rsid w:val="00276785"/>
    <w:rPr>
      <w:rFonts w:ascii="Garamond" w:eastAsia="Times New Roman" w:hAnsi="Garamond" w:cs="Garamond"/>
    </w:rPr>
  </w:style>
  <w:style w:type="paragraph" w:customStyle="1" w:styleId="affffffffffffffffff1">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a"/>
    <w:rsid w:val="00A56E02"/>
    <w:rPr>
      <w:rFonts w:ascii="Times New Roman" w:hAnsi="Times New Roman"/>
      <w:shadow/>
      <w:color w:val="000000"/>
      <w:sz w:val="28"/>
    </w:rPr>
  </w:style>
  <w:style w:type="character" w:customStyle="1" w:styleId="a11">
    <w:name w:val="a1"/>
    <w:basedOn w:val="aa"/>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9"/>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2">
    <w:name w:val="ТаблНомер"/>
    <w:basedOn w:val="a9"/>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3">
    <w:name w:val="ТаблНазва"/>
    <w:basedOn w:val="a9"/>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4">
    <w:name w:val="ТаблПримітка"/>
    <w:basedOn w:val="af0"/>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5">
    <w:name w:val="ТаблИнтервалПосле"/>
    <w:basedOn w:val="a9"/>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6">
    <w:name w:val="РисКартинка"/>
    <w:basedOn w:val="a9"/>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7">
    <w:name w:val="РисНазва"/>
    <w:basedOn w:val="a9"/>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a"/>
    <w:rsid w:val="001415B9"/>
    <w:rPr>
      <w:rFonts w:ascii="Times New Roman" w:hAnsi="Times New Roman" w:cs="Times New Roman" w:hint="default"/>
      <w:b/>
      <w:bCs/>
      <w:color w:val="000000"/>
      <w:sz w:val="26"/>
      <w:szCs w:val="26"/>
    </w:rPr>
  </w:style>
  <w:style w:type="character" w:customStyle="1" w:styleId="FontStyle67">
    <w:name w:val="Font Style67"/>
    <w:basedOn w:val="aa"/>
    <w:rsid w:val="001415B9"/>
    <w:rPr>
      <w:rFonts w:ascii="Georgia" w:hAnsi="Georgia" w:cs="Georgia" w:hint="default"/>
      <w:color w:val="000000"/>
      <w:sz w:val="22"/>
      <w:szCs w:val="22"/>
    </w:rPr>
  </w:style>
  <w:style w:type="character" w:customStyle="1" w:styleId="FontStyle64">
    <w:name w:val="Font Style64"/>
    <w:basedOn w:val="aa"/>
    <w:rsid w:val="001415B9"/>
    <w:rPr>
      <w:rFonts w:ascii="Times New Roman" w:hAnsi="Times New Roman" w:cs="Times New Roman" w:hint="default"/>
      <w:b/>
      <w:bCs/>
      <w:i/>
      <w:iCs/>
      <w:color w:val="000000"/>
      <w:sz w:val="26"/>
      <w:szCs w:val="26"/>
    </w:rPr>
  </w:style>
  <w:style w:type="character" w:customStyle="1" w:styleId="FontStyle77">
    <w:name w:val="Font Style77"/>
    <w:basedOn w:val="aa"/>
    <w:rsid w:val="001415B9"/>
    <w:rPr>
      <w:rFonts w:ascii="Times New Roman" w:hAnsi="Times New Roman" w:cs="Times New Roman" w:hint="default"/>
      <w:b/>
      <w:bCs/>
      <w:smallCaps/>
      <w:color w:val="000000"/>
      <w:sz w:val="26"/>
      <w:szCs w:val="26"/>
    </w:rPr>
  </w:style>
  <w:style w:type="character" w:customStyle="1" w:styleId="FontStyle59">
    <w:name w:val="Font Style59"/>
    <w:basedOn w:val="aa"/>
    <w:rsid w:val="001415B9"/>
    <w:rPr>
      <w:rFonts w:ascii="Times New Roman" w:hAnsi="Times New Roman" w:cs="Times New Roman"/>
      <w:b/>
      <w:bCs/>
      <w:i/>
      <w:iCs/>
      <w:color w:val="000000"/>
      <w:sz w:val="26"/>
      <w:szCs w:val="26"/>
    </w:rPr>
  </w:style>
  <w:style w:type="paragraph" w:customStyle="1" w:styleId="affffffffffffffffff8">
    <w:name w:val="Публикация"/>
    <w:basedOn w:val="a9"/>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a"/>
    <w:rsid w:val="001415B9"/>
    <w:rPr>
      <w:rFonts w:ascii="Georgia" w:hAnsi="Georgia" w:cs="Georgia" w:hint="default"/>
      <w:color w:val="000000"/>
      <w:sz w:val="22"/>
      <w:szCs w:val="22"/>
    </w:rPr>
  </w:style>
  <w:style w:type="character" w:customStyle="1" w:styleId="FontStyle92">
    <w:name w:val="Font Style92"/>
    <w:basedOn w:val="aa"/>
    <w:rsid w:val="001415B9"/>
    <w:rPr>
      <w:rFonts w:ascii="Times New Roman" w:hAnsi="Times New Roman" w:cs="Times New Roman" w:hint="default"/>
      <w:b/>
      <w:bCs/>
      <w:color w:val="000000"/>
      <w:sz w:val="20"/>
      <w:szCs w:val="20"/>
    </w:rPr>
  </w:style>
  <w:style w:type="character" w:customStyle="1" w:styleId="FontStyle68">
    <w:name w:val="Font Style68"/>
    <w:basedOn w:val="aa"/>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a"/>
    <w:link w:val="1ffff3"/>
    <w:locked/>
    <w:rsid w:val="001415B9"/>
    <w:rPr>
      <w:sz w:val="28"/>
      <w:szCs w:val="28"/>
      <w:lang w:eastAsia="uk-UA"/>
    </w:rPr>
  </w:style>
  <w:style w:type="paragraph" w:customStyle="1" w:styleId="1ffff3">
    <w:name w:val="Формат текста Знак1"/>
    <w:basedOn w:val="a9"/>
    <w:link w:val="1ffff2"/>
    <w:autoRedefine/>
    <w:rsid w:val="001415B9"/>
    <w:pPr>
      <w:spacing w:after="0" w:line="360" w:lineRule="auto"/>
      <w:ind w:firstLine="397"/>
      <w:jc w:val="both"/>
    </w:pPr>
    <w:rPr>
      <w:sz w:val="28"/>
      <w:szCs w:val="28"/>
      <w:lang w:eastAsia="uk-UA"/>
    </w:rPr>
  </w:style>
  <w:style w:type="character" w:customStyle="1" w:styleId="affffffffffffffffff9">
    <w:name w:val="Номер таблицы Знак"/>
    <w:basedOn w:val="1ffff2"/>
    <w:link w:val="affffffffffffffffffa"/>
    <w:locked/>
    <w:rsid w:val="001415B9"/>
    <w:rPr>
      <w:i/>
      <w:sz w:val="28"/>
      <w:szCs w:val="28"/>
      <w:lang w:eastAsia="uk-UA"/>
    </w:rPr>
  </w:style>
  <w:style w:type="paragraph" w:customStyle="1" w:styleId="affffffffffffffffffa">
    <w:name w:val="Номер таблицы"/>
    <w:basedOn w:val="1ffff3"/>
    <w:link w:val="affffffffffffffffff9"/>
    <w:autoRedefine/>
    <w:rsid w:val="001415B9"/>
    <w:pPr>
      <w:ind w:firstLine="0"/>
      <w:jc w:val="right"/>
    </w:pPr>
    <w:rPr>
      <w:i/>
    </w:rPr>
  </w:style>
  <w:style w:type="character" w:customStyle="1" w:styleId="FontStyle73">
    <w:name w:val="Font Style73"/>
    <w:basedOn w:val="aa"/>
    <w:rsid w:val="001415B9"/>
    <w:rPr>
      <w:rFonts w:ascii="Times New Roman" w:hAnsi="Times New Roman" w:cs="Times New Roman" w:hint="default"/>
      <w:color w:val="000000"/>
      <w:sz w:val="18"/>
      <w:szCs w:val="18"/>
    </w:rPr>
  </w:style>
  <w:style w:type="character" w:customStyle="1" w:styleId="FontStyle75">
    <w:name w:val="Font Style75"/>
    <w:basedOn w:val="aa"/>
    <w:rsid w:val="001415B9"/>
    <w:rPr>
      <w:rFonts w:ascii="Times New Roman" w:hAnsi="Times New Roman" w:cs="Times New Roman" w:hint="default"/>
      <w:i/>
      <w:iCs/>
      <w:color w:val="000000"/>
      <w:sz w:val="26"/>
      <w:szCs w:val="26"/>
    </w:rPr>
  </w:style>
  <w:style w:type="character" w:customStyle="1" w:styleId="FontStyle76">
    <w:name w:val="Font Style76"/>
    <w:basedOn w:val="aa"/>
    <w:rsid w:val="001415B9"/>
    <w:rPr>
      <w:rFonts w:ascii="Georgia" w:hAnsi="Georgia" w:cs="Georgia" w:hint="default"/>
      <w:color w:val="000000"/>
      <w:sz w:val="22"/>
      <w:szCs w:val="22"/>
    </w:rPr>
  </w:style>
  <w:style w:type="character" w:customStyle="1" w:styleId="FontStyle78">
    <w:name w:val="Font Style78"/>
    <w:basedOn w:val="aa"/>
    <w:rsid w:val="001415B9"/>
    <w:rPr>
      <w:rFonts w:ascii="Georgia" w:hAnsi="Georgia" w:cs="Georgia" w:hint="default"/>
      <w:color w:val="000000"/>
      <w:sz w:val="22"/>
      <w:szCs w:val="22"/>
    </w:rPr>
  </w:style>
  <w:style w:type="character" w:customStyle="1" w:styleId="FontStyle79">
    <w:name w:val="Font Style79"/>
    <w:basedOn w:val="aa"/>
    <w:rsid w:val="001415B9"/>
    <w:rPr>
      <w:rFonts w:ascii="Georgia" w:hAnsi="Georgia" w:cs="Georgia" w:hint="default"/>
      <w:color w:val="000000"/>
      <w:spacing w:val="-10"/>
      <w:sz w:val="22"/>
      <w:szCs w:val="22"/>
    </w:rPr>
  </w:style>
  <w:style w:type="character" w:customStyle="1" w:styleId="FontStyle85">
    <w:name w:val="Font Style85"/>
    <w:basedOn w:val="aa"/>
    <w:rsid w:val="001415B9"/>
    <w:rPr>
      <w:rFonts w:ascii="Times New Roman" w:hAnsi="Times New Roman" w:cs="Times New Roman" w:hint="default"/>
      <w:color w:val="000000"/>
      <w:sz w:val="24"/>
      <w:szCs w:val="24"/>
    </w:rPr>
  </w:style>
  <w:style w:type="character" w:customStyle="1" w:styleId="FontStyle86">
    <w:name w:val="Font Style86"/>
    <w:basedOn w:val="aa"/>
    <w:rsid w:val="001415B9"/>
    <w:rPr>
      <w:rFonts w:ascii="Times New Roman" w:hAnsi="Times New Roman" w:cs="Times New Roman" w:hint="default"/>
      <w:b/>
      <w:bCs/>
      <w:color w:val="000000"/>
      <w:sz w:val="16"/>
      <w:szCs w:val="16"/>
    </w:rPr>
  </w:style>
  <w:style w:type="character" w:customStyle="1" w:styleId="FontStyle87">
    <w:name w:val="Font Style87"/>
    <w:basedOn w:val="aa"/>
    <w:rsid w:val="001415B9"/>
    <w:rPr>
      <w:rFonts w:ascii="Georgia" w:hAnsi="Georgia" w:cs="Georgia" w:hint="default"/>
      <w:color w:val="000000"/>
      <w:sz w:val="22"/>
      <w:szCs w:val="22"/>
    </w:rPr>
  </w:style>
  <w:style w:type="character" w:customStyle="1" w:styleId="FontStyle95">
    <w:name w:val="Font Style95"/>
    <w:basedOn w:val="aa"/>
    <w:rsid w:val="001415B9"/>
    <w:rPr>
      <w:rFonts w:ascii="Times New Roman" w:hAnsi="Times New Roman" w:cs="Times New Roman" w:hint="default"/>
      <w:b/>
      <w:bCs/>
      <w:color w:val="000000"/>
      <w:sz w:val="24"/>
      <w:szCs w:val="24"/>
    </w:rPr>
  </w:style>
  <w:style w:type="character" w:customStyle="1" w:styleId="FontStyle96">
    <w:name w:val="Font Style96"/>
    <w:basedOn w:val="aa"/>
    <w:rsid w:val="001415B9"/>
    <w:rPr>
      <w:rFonts w:ascii="Times New Roman" w:hAnsi="Times New Roman" w:cs="Times New Roman" w:hint="default"/>
      <w:color w:val="000000"/>
      <w:spacing w:val="-10"/>
      <w:sz w:val="42"/>
      <w:szCs w:val="42"/>
    </w:rPr>
  </w:style>
  <w:style w:type="character" w:customStyle="1" w:styleId="FontStyle22">
    <w:name w:val="Font Style22"/>
    <w:basedOn w:val="aa"/>
    <w:rsid w:val="001415B9"/>
    <w:rPr>
      <w:rFonts w:ascii="Microsoft Sans Serif" w:hAnsi="Microsoft Sans Serif" w:cs="Microsoft Sans Serif"/>
      <w:b/>
      <w:bCs/>
      <w:sz w:val="14"/>
      <w:szCs w:val="14"/>
    </w:rPr>
  </w:style>
  <w:style w:type="character" w:customStyle="1" w:styleId="FontStyle17">
    <w:name w:val="Font Style17"/>
    <w:basedOn w:val="aa"/>
    <w:rsid w:val="001415B9"/>
    <w:rPr>
      <w:rFonts w:ascii="Times New Roman" w:hAnsi="Times New Roman" w:cs="Times New Roman"/>
      <w:sz w:val="22"/>
      <w:szCs w:val="22"/>
    </w:rPr>
  </w:style>
  <w:style w:type="character" w:customStyle="1" w:styleId="FontStyle74">
    <w:name w:val="Font Style74"/>
    <w:basedOn w:val="aa"/>
    <w:rsid w:val="001415B9"/>
    <w:rPr>
      <w:rFonts w:ascii="Times New Roman" w:hAnsi="Times New Roman" w:cs="Times New Roman"/>
      <w:b/>
      <w:bCs/>
      <w:smallCaps/>
      <w:color w:val="000000"/>
      <w:sz w:val="28"/>
      <w:szCs w:val="28"/>
    </w:rPr>
  </w:style>
  <w:style w:type="paragraph" w:customStyle="1" w:styleId="Rozd">
    <w:name w:val="Rozd"/>
    <w:basedOn w:val="a9"/>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9"/>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9"/>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a"/>
    <w:rsid w:val="00736E38"/>
    <w:rPr>
      <w:sz w:val="24"/>
      <w:szCs w:val="24"/>
      <w:lang w:val="uk-UA" w:eastAsia="ru-RU"/>
    </w:rPr>
  </w:style>
  <w:style w:type="character" w:customStyle="1" w:styleId="rvts30">
    <w:name w:val="rvts30"/>
    <w:basedOn w:val="aa"/>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9"/>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b">
    <w:name w:val="ШапТаб"/>
    <w:basedOn w:val="a9"/>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a"/>
    <w:rsid w:val="000E46B1"/>
  </w:style>
  <w:style w:type="character" w:customStyle="1" w:styleId="Typewriter">
    <w:name w:val="Typewriter"/>
    <w:rsid w:val="000E46B1"/>
    <w:rPr>
      <w:rFonts w:ascii="Courier New" w:hAnsi="Courier New"/>
      <w:sz w:val="20"/>
    </w:rPr>
  </w:style>
  <w:style w:type="paragraph" w:customStyle="1" w:styleId="affffffffffffffffffc">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d">
    <w:name w:val="ЗагТабл"/>
    <w:basedOn w:val="a9"/>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9"/>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e">
    <w:name w:val="ÇàãÒàáë"/>
    <w:basedOn w:val="a9"/>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a"/>
    <w:rsid w:val="000E46B1"/>
  </w:style>
  <w:style w:type="paragraph" w:customStyle="1" w:styleId="162">
    <w:name w:val="Название16"/>
    <w:basedOn w:val="a9"/>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9"/>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9"/>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9"/>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9"/>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a"/>
    <w:rsid w:val="003C3EF4"/>
  </w:style>
  <w:style w:type="character" w:customStyle="1" w:styleId="sectiontitle">
    <w:name w:val="sectiontitle"/>
    <w:basedOn w:val="aa"/>
    <w:rsid w:val="00EE47E5"/>
  </w:style>
  <w:style w:type="character" w:customStyle="1" w:styleId="colorkey1">
    <w:name w:val="color_key_1"/>
    <w:basedOn w:val="aa"/>
    <w:rsid w:val="00EE47E5"/>
  </w:style>
  <w:style w:type="character" w:customStyle="1" w:styleId="headnewsmall">
    <w:name w:val="headnewsmall"/>
    <w:basedOn w:val="aa"/>
    <w:rsid w:val="00EE47E5"/>
  </w:style>
  <w:style w:type="character" w:customStyle="1" w:styleId="11b">
    <w:name w:val="Заголовок 1 Знак1"/>
    <w:basedOn w:val="aa"/>
    <w:locked/>
    <w:rsid w:val="006F131F"/>
    <w:rPr>
      <w:rFonts w:cs="Calibri"/>
      <w:b/>
      <w:caps/>
      <w:sz w:val="28"/>
      <w:lang w:val="ru-RU" w:eastAsia="ar-SA" w:bidi="ar-SA"/>
    </w:rPr>
  </w:style>
  <w:style w:type="character" w:customStyle="1" w:styleId="911">
    <w:name w:val="Заголовок 9 Знак1"/>
    <w:basedOn w:val="aa"/>
    <w:locked/>
    <w:rsid w:val="006F131F"/>
    <w:rPr>
      <w:rFonts w:cs="Calibri"/>
      <w:sz w:val="28"/>
      <w:lang w:val="uk-UA" w:eastAsia="ar-SA" w:bidi="ar-SA"/>
    </w:rPr>
  </w:style>
  <w:style w:type="character" w:customStyle="1" w:styleId="218">
    <w:name w:val="Основной текст с отступом 2 Знак1"/>
    <w:basedOn w:val="aa"/>
    <w:locked/>
    <w:rsid w:val="006F131F"/>
    <w:rPr>
      <w:rFonts w:cs="Calibri"/>
      <w:sz w:val="24"/>
      <w:szCs w:val="24"/>
      <w:lang w:val="ru-RU" w:eastAsia="ar-SA" w:bidi="ar-SA"/>
    </w:rPr>
  </w:style>
  <w:style w:type="character" w:customStyle="1" w:styleId="511">
    <w:name w:val="Заголовок 5 Знак1"/>
    <w:basedOn w:val="aa"/>
    <w:locked/>
    <w:rsid w:val="006F131F"/>
    <w:rPr>
      <w:rFonts w:cs="Calibri"/>
      <w:b/>
      <w:bCs/>
      <w:i/>
      <w:iCs/>
      <w:sz w:val="26"/>
      <w:szCs w:val="26"/>
      <w:lang w:eastAsia="ar-SA"/>
    </w:rPr>
  </w:style>
  <w:style w:type="character" w:customStyle="1" w:styleId="810">
    <w:name w:val="Заголовок 8 Знак1"/>
    <w:basedOn w:val="aa"/>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9"/>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9"/>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9"/>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9"/>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a"/>
    <w:semiHidden/>
    <w:rsid w:val="006F131F"/>
    <w:rPr>
      <w:rFonts w:cs="Calibri"/>
      <w:lang w:eastAsia="ar-SA"/>
    </w:rPr>
  </w:style>
  <w:style w:type="character" w:customStyle="1" w:styleId="1ffff5">
    <w:name w:val="Схема документа Знак1"/>
    <w:basedOn w:val="aa"/>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a"/>
    <w:rsid w:val="006F131F"/>
    <w:rPr>
      <w:rFonts w:ascii="Arial" w:hAnsi="Arial"/>
      <w:b/>
      <w:sz w:val="22"/>
      <w:lang w:val="uk-UA"/>
    </w:rPr>
  </w:style>
  <w:style w:type="character" w:customStyle="1" w:styleId="21c">
    <w:name w:val="Основной текст 2 Знак1"/>
    <w:basedOn w:val="aa"/>
    <w:rsid w:val="006F131F"/>
    <w:rPr>
      <w:sz w:val="24"/>
      <w:szCs w:val="24"/>
    </w:rPr>
  </w:style>
  <w:style w:type="character" w:customStyle="1" w:styleId="512">
    <w:name w:val="Знак Знак51"/>
    <w:basedOn w:val="aa"/>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9"/>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9"/>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0">
    <w:name w:val="Название подзаголовка"/>
    <w:basedOn w:val="af2"/>
    <w:rsid w:val="00DC2E83"/>
    <w:pPr>
      <w:widowControl w:val="0"/>
      <w:spacing w:line="360" w:lineRule="auto"/>
    </w:pPr>
    <w:rPr>
      <w:rFonts w:eastAsia="Times New Roman"/>
      <w:sz w:val="28"/>
    </w:rPr>
  </w:style>
  <w:style w:type="paragraph" w:customStyle="1" w:styleId="afffffffffffffffffff1">
    <w:name w:val="Для статей"/>
    <w:basedOn w:val="a9"/>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2">
    <w:name w:val="Таблица (ДЛЯ ДИССЕРТАЦИИ)"/>
    <w:basedOn w:val="a9"/>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2"/>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9"/>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0"/>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9"/>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3">
    <w:name w:val="Таблица (ДЛЯ ДИС)"/>
    <w:basedOn w:val="afffffffffffffffffff2"/>
    <w:rsid w:val="00DC2E83"/>
    <w:rPr>
      <w:kern w:val="32"/>
    </w:rPr>
  </w:style>
  <w:style w:type="character" w:customStyle="1" w:styleId="citation">
    <w:name w:val="citation"/>
    <w:basedOn w:val="aa"/>
    <w:rsid w:val="00DC2E83"/>
  </w:style>
  <w:style w:type="character" w:customStyle="1" w:styleId="afffffffffffffffffff4">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a"/>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5">
    <w:name w:val="Пример"/>
    <w:basedOn w:val="a9"/>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9"/>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9"/>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a"/>
    <w:rsid w:val="00E96E1F"/>
  </w:style>
  <w:style w:type="paragraph" w:customStyle="1" w:styleId="afffffffffffffffffff6">
    <w:name w:val="Заг_табл"/>
    <w:basedOn w:val="a9"/>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a"/>
    <w:rsid w:val="0044302A"/>
    <w:rPr>
      <w:rFonts w:ascii="Verdana" w:hAnsi="Verdana" w:hint="default"/>
      <w:sz w:val="23"/>
      <w:szCs w:val="23"/>
    </w:rPr>
  </w:style>
  <w:style w:type="paragraph" w:customStyle="1" w:styleId="3ff2">
    <w:name w:val="Îñíîâíîé òåêñò ñ îòñòóïîì 3"/>
    <w:basedOn w:val="a9"/>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9"/>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9"/>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9"/>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9"/>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a"/>
    <w:rsid w:val="004953AD"/>
    <w:rPr>
      <w:rFonts w:cs="Times New Roman"/>
    </w:rPr>
  </w:style>
  <w:style w:type="character" w:customStyle="1" w:styleId="announcetitle">
    <w:name w:val="announce_title"/>
    <w:basedOn w:val="aa"/>
    <w:rsid w:val="004953AD"/>
    <w:rPr>
      <w:rFonts w:cs="Times New Roman"/>
    </w:rPr>
  </w:style>
  <w:style w:type="character" w:customStyle="1" w:styleId="156">
    <w:name w:val="Знак Знак15"/>
    <w:basedOn w:val="aa"/>
    <w:rsid w:val="0093541C"/>
    <w:rPr>
      <w:rFonts w:ascii="Arial" w:hAnsi="Arial" w:cs="Arial"/>
      <w:b/>
      <w:bCs/>
      <w:kern w:val="32"/>
      <w:sz w:val="32"/>
      <w:szCs w:val="32"/>
    </w:rPr>
  </w:style>
  <w:style w:type="paragraph" w:customStyle="1" w:styleId="n1a">
    <w:name w:val="n1a"/>
    <w:basedOn w:val="a9"/>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a"/>
    <w:rsid w:val="0093541C"/>
    <w:rPr>
      <w:rFonts w:ascii="Times New Roman" w:hAnsi="Times New Roman" w:cs="Times New Roman"/>
      <w:sz w:val="24"/>
      <w:szCs w:val="24"/>
    </w:rPr>
  </w:style>
  <w:style w:type="character" w:customStyle="1" w:styleId="BodyText210">
    <w:name w:val="Body Text 21 Знак"/>
    <w:basedOn w:val="aa"/>
    <w:rsid w:val="0093541C"/>
    <w:rPr>
      <w:rFonts w:ascii="Times New Roman" w:hAnsi="Times New Roman" w:cs="Times New Roman"/>
      <w:sz w:val="28"/>
      <w:lang w:val="en-US" w:eastAsia="x-none"/>
    </w:rPr>
  </w:style>
  <w:style w:type="paragraph" w:customStyle="1" w:styleId="1ffffc">
    <w:name w:val="Тема примечания1"/>
    <w:basedOn w:val="affff1"/>
    <w:next w:val="affff1"/>
    <w:rsid w:val="0093541C"/>
    <w:rPr>
      <w:b/>
      <w:bCs/>
    </w:rPr>
  </w:style>
  <w:style w:type="paragraph" w:customStyle="1" w:styleId="5f6">
    <w:name w:val="Текст выноски5"/>
    <w:basedOn w:val="a9"/>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a"/>
    <w:rsid w:val="0093541C"/>
    <w:rPr>
      <w:rFonts w:ascii="Times New Roman" w:hAnsi="Times New Roman" w:cs="Times New Roman"/>
      <w:sz w:val="26"/>
      <w:szCs w:val="26"/>
    </w:rPr>
  </w:style>
  <w:style w:type="character" w:customStyle="1" w:styleId="FontStyle19">
    <w:name w:val="Font Style19"/>
    <w:basedOn w:val="aa"/>
    <w:rsid w:val="0093541C"/>
    <w:rPr>
      <w:rFonts w:ascii="Times New Roman" w:hAnsi="Times New Roman" w:cs="Times New Roman"/>
      <w:spacing w:val="10"/>
      <w:sz w:val="24"/>
      <w:szCs w:val="24"/>
    </w:rPr>
  </w:style>
  <w:style w:type="paragraph" w:customStyle="1" w:styleId="text-content-page1">
    <w:name w:val="text-content-page1"/>
    <w:basedOn w:val="a9"/>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9"/>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a"/>
    <w:rsid w:val="0093541C"/>
    <w:rPr>
      <w:rFonts w:ascii="Times New Roman" w:hAnsi="Times New Roman" w:cs="Times New Roman"/>
      <w:i/>
      <w:iCs/>
      <w:sz w:val="18"/>
      <w:szCs w:val="18"/>
    </w:rPr>
  </w:style>
  <w:style w:type="character" w:customStyle="1" w:styleId="FontStyle43">
    <w:name w:val="Font Style43"/>
    <w:basedOn w:val="aa"/>
    <w:rsid w:val="0093541C"/>
    <w:rPr>
      <w:rFonts w:ascii="Times New Roman" w:hAnsi="Times New Roman" w:cs="Times New Roman"/>
      <w:w w:val="75"/>
      <w:sz w:val="22"/>
      <w:szCs w:val="22"/>
    </w:rPr>
  </w:style>
  <w:style w:type="paragraph" w:customStyle="1" w:styleId="Style22">
    <w:name w:val="Style22"/>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9"/>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9"/>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a"/>
    <w:rsid w:val="0093541C"/>
    <w:rPr>
      <w:rFonts w:ascii="Arial Narrow" w:hAnsi="Arial Narrow" w:cs="Arial Narrow"/>
      <w:b/>
      <w:bCs/>
      <w:sz w:val="16"/>
      <w:szCs w:val="16"/>
    </w:rPr>
  </w:style>
  <w:style w:type="character" w:customStyle="1" w:styleId="FontStyle49">
    <w:name w:val="Font Style49"/>
    <w:basedOn w:val="aa"/>
    <w:rsid w:val="0093541C"/>
    <w:rPr>
      <w:rFonts w:ascii="Arial Narrow" w:hAnsi="Arial Narrow" w:cs="Arial Narrow"/>
      <w:b/>
      <w:bCs/>
      <w:i/>
      <w:iCs/>
      <w:sz w:val="16"/>
      <w:szCs w:val="16"/>
    </w:rPr>
  </w:style>
  <w:style w:type="character" w:customStyle="1" w:styleId="FontStyle69">
    <w:name w:val="Font Style69"/>
    <w:basedOn w:val="aa"/>
    <w:rsid w:val="0093541C"/>
    <w:rPr>
      <w:rFonts w:ascii="Times New Roman" w:hAnsi="Times New Roman" w:cs="Times New Roman"/>
      <w:w w:val="80"/>
      <w:sz w:val="24"/>
      <w:szCs w:val="24"/>
    </w:rPr>
  </w:style>
  <w:style w:type="paragraph" w:customStyle="1" w:styleId="Style28">
    <w:name w:val="Style28"/>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9"/>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a"/>
    <w:rsid w:val="0093541C"/>
    <w:rPr>
      <w:rFonts w:ascii="Cambria" w:hAnsi="Cambria" w:cs="Cambria"/>
      <w:sz w:val="16"/>
      <w:szCs w:val="16"/>
    </w:rPr>
  </w:style>
  <w:style w:type="character" w:customStyle="1" w:styleId="FontStyle71">
    <w:name w:val="Font Style71"/>
    <w:basedOn w:val="aa"/>
    <w:rsid w:val="0093541C"/>
    <w:rPr>
      <w:rFonts w:ascii="Times New Roman" w:hAnsi="Times New Roman" w:cs="Times New Roman"/>
      <w:b/>
      <w:bCs/>
      <w:i/>
      <w:iCs/>
      <w:sz w:val="12"/>
      <w:szCs w:val="12"/>
    </w:rPr>
  </w:style>
  <w:style w:type="paragraph" w:customStyle="1" w:styleId="Style19">
    <w:name w:val="Style19"/>
    <w:basedOn w:val="a9"/>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a"/>
    <w:rsid w:val="0093541C"/>
    <w:rPr>
      <w:rFonts w:ascii="Times New Roman" w:hAnsi="Times New Roman" w:cs="Times New Roman"/>
      <w:b/>
      <w:bCs/>
      <w:w w:val="60"/>
      <w:sz w:val="30"/>
      <w:szCs w:val="30"/>
    </w:rPr>
  </w:style>
  <w:style w:type="character" w:customStyle="1" w:styleId="FontStyle70">
    <w:name w:val="Font Style70"/>
    <w:basedOn w:val="aa"/>
    <w:rsid w:val="0093541C"/>
    <w:rPr>
      <w:rFonts w:ascii="Lucida Sans Unicode" w:hAnsi="Lucida Sans Unicode" w:cs="Lucida Sans Unicode"/>
      <w:sz w:val="16"/>
      <w:szCs w:val="16"/>
    </w:rPr>
  </w:style>
  <w:style w:type="character" w:customStyle="1" w:styleId="FontStyle72">
    <w:name w:val="Font Style72"/>
    <w:basedOn w:val="aa"/>
    <w:rsid w:val="0093541C"/>
    <w:rPr>
      <w:rFonts w:ascii="Times New Roman" w:hAnsi="Times New Roman" w:cs="Times New Roman"/>
      <w:i/>
      <w:iCs/>
      <w:sz w:val="16"/>
      <w:szCs w:val="16"/>
    </w:rPr>
  </w:style>
  <w:style w:type="character" w:customStyle="1" w:styleId="FontStyle14">
    <w:name w:val="Font Style14"/>
    <w:basedOn w:val="aa"/>
    <w:rsid w:val="0093541C"/>
    <w:rPr>
      <w:rFonts w:ascii="Times New Roman" w:hAnsi="Times New Roman" w:cs="Times New Roman"/>
      <w:b/>
      <w:bCs/>
      <w:smallCaps/>
      <w:sz w:val="18"/>
      <w:szCs w:val="18"/>
    </w:rPr>
  </w:style>
  <w:style w:type="paragraph" w:customStyle="1" w:styleId="HTML11">
    <w:name w:val="Стандартный HTML1"/>
    <w:basedOn w:val="a9"/>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9"/>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a"/>
    <w:link w:val="14c"/>
    <w:rsid w:val="009340B0"/>
    <w:rPr>
      <w:rFonts w:ascii="Times New Roman" w:eastAsia="Times New Roman" w:hAnsi="Times New Roman" w:cs="Times New Roman"/>
      <w:sz w:val="28"/>
      <w:szCs w:val="28"/>
    </w:rPr>
  </w:style>
  <w:style w:type="paragraph" w:customStyle="1" w:styleId="5f7">
    <w:name w:val="Текст5"/>
    <w:basedOn w:val="a9"/>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a"/>
    <w:rsid w:val="00091892"/>
    <w:rPr>
      <w:rFonts w:ascii="Arial" w:hAnsi="Arial" w:cs="Arial" w:hint="default"/>
      <w:color w:val="000000"/>
      <w:sz w:val="18"/>
      <w:szCs w:val="18"/>
    </w:rPr>
  </w:style>
  <w:style w:type="paragraph" w:customStyle="1" w:styleId="352">
    <w:name w:val="Основной текст с отступом 35"/>
    <w:basedOn w:val="a9"/>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a"/>
    <w:rsid w:val="00F10875"/>
  </w:style>
  <w:style w:type="character" w:customStyle="1" w:styleId="maintextbldleft">
    <w:name w:val="maintextbldleft"/>
    <w:basedOn w:val="aa"/>
    <w:rsid w:val="00F10875"/>
  </w:style>
  <w:style w:type="character" w:customStyle="1" w:styleId="journaltitle">
    <w:name w:val="journal_title"/>
    <w:basedOn w:val="aa"/>
    <w:rsid w:val="00F10875"/>
  </w:style>
  <w:style w:type="paragraph" w:customStyle="1" w:styleId="1ffffd">
    <w:name w:val="_Стиль1"/>
    <w:basedOn w:val="ae"/>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9"/>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a"/>
    <w:rsid w:val="00A5497A"/>
    <w:rPr>
      <w:sz w:val="16"/>
      <w:szCs w:val="16"/>
    </w:rPr>
  </w:style>
  <w:style w:type="character" w:customStyle="1" w:styleId="4fe">
    <w:name w:val="Знак Знак4"/>
    <w:basedOn w:val="aa"/>
    <w:rsid w:val="00A5497A"/>
    <w:rPr>
      <w:sz w:val="24"/>
      <w:szCs w:val="24"/>
    </w:rPr>
  </w:style>
  <w:style w:type="character" w:customStyle="1" w:styleId="6f0">
    <w:name w:val="Знак Знак6"/>
    <w:basedOn w:val="aa"/>
    <w:rsid w:val="00A5497A"/>
  </w:style>
  <w:style w:type="character" w:customStyle="1" w:styleId="159">
    <w:name w:val="Знак Знак15"/>
    <w:basedOn w:val="aa"/>
    <w:rsid w:val="00A5497A"/>
    <w:rPr>
      <w:b/>
      <w:sz w:val="28"/>
    </w:rPr>
  </w:style>
  <w:style w:type="character" w:customStyle="1" w:styleId="14e">
    <w:name w:val="Знак Знак14"/>
    <w:basedOn w:val="aa"/>
    <w:rsid w:val="00A5497A"/>
    <w:rPr>
      <w:sz w:val="28"/>
    </w:rPr>
  </w:style>
  <w:style w:type="character" w:customStyle="1" w:styleId="136">
    <w:name w:val="Знак Знак13"/>
    <w:basedOn w:val="aa"/>
    <w:rsid w:val="00A5497A"/>
    <w:rPr>
      <w:b/>
      <w:sz w:val="32"/>
    </w:rPr>
  </w:style>
  <w:style w:type="character" w:customStyle="1" w:styleId="128">
    <w:name w:val="Знак Знак12"/>
    <w:basedOn w:val="aa"/>
    <w:rsid w:val="00A5497A"/>
    <w:rPr>
      <w:sz w:val="28"/>
    </w:rPr>
  </w:style>
  <w:style w:type="character" w:customStyle="1" w:styleId="11c">
    <w:name w:val="Знак Знак11"/>
    <w:basedOn w:val="aa"/>
    <w:rsid w:val="00A5497A"/>
    <w:rPr>
      <w:b/>
      <w:bCs/>
      <w:i/>
      <w:iCs/>
      <w:sz w:val="26"/>
      <w:szCs w:val="26"/>
    </w:rPr>
  </w:style>
  <w:style w:type="character" w:customStyle="1" w:styleId="109">
    <w:name w:val="Знак Знак10"/>
    <w:basedOn w:val="aa"/>
    <w:rsid w:val="00A5497A"/>
    <w:rPr>
      <w:b/>
      <w:bCs/>
      <w:sz w:val="22"/>
      <w:szCs w:val="22"/>
    </w:rPr>
  </w:style>
  <w:style w:type="character" w:customStyle="1" w:styleId="9d">
    <w:name w:val="Знак Знак9"/>
    <w:basedOn w:val="aa"/>
    <w:rsid w:val="00A5497A"/>
    <w:rPr>
      <w:sz w:val="24"/>
      <w:szCs w:val="24"/>
    </w:rPr>
  </w:style>
  <w:style w:type="character" w:customStyle="1" w:styleId="8f">
    <w:name w:val="Знак Знак8"/>
    <w:basedOn w:val="aa"/>
    <w:rsid w:val="00A5497A"/>
    <w:rPr>
      <w:i/>
      <w:iCs/>
      <w:sz w:val="24"/>
      <w:szCs w:val="24"/>
    </w:rPr>
  </w:style>
  <w:style w:type="character" w:customStyle="1" w:styleId="7e">
    <w:name w:val="Знак Знак7"/>
    <w:basedOn w:val="aa"/>
    <w:rsid w:val="00A5497A"/>
    <w:rPr>
      <w:sz w:val="28"/>
    </w:rPr>
  </w:style>
  <w:style w:type="character" w:customStyle="1" w:styleId="3ff4">
    <w:name w:val="Знак Знак3"/>
    <w:basedOn w:val="aa"/>
    <w:rsid w:val="00A5497A"/>
  </w:style>
  <w:style w:type="character" w:customStyle="1" w:styleId="orange">
    <w:name w:val="orange"/>
    <w:basedOn w:val="aa"/>
    <w:rsid w:val="00E73BC4"/>
  </w:style>
  <w:style w:type="paragraph" w:customStyle="1" w:styleId="pkt">
    <w:name w:val="pkt"/>
    <w:basedOn w:val="a9"/>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a"/>
    <w:rsid w:val="00315BC5"/>
    <w:rPr>
      <w:rFonts w:ascii="Tahoma" w:hAnsi="Tahoma" w:cs="Tahoma" w:hint="default"/>
      <w:color w:val="4D3E50"/>
      <w:sz w:val="36"/>
      <w:szCs w:val="36"/>
    </w:rPr>
  </w:style>
  <w:style w:type="character" w:customStyle="1" w:styleId="toc-cit-jour">
    <w:name w:val="toc-cit-jour"/>
    <w:basedOn w:val="aa"/>
    <w:rsid w:val="006B18CC"/>
  </w:style>
  <w:style w:type="character" w:customStyle="1" w:styleId="toc-cit-date">
    <w:name w:val="toc-cit-date"/>
    <w:basedOn w:val="aa"/>
    <w:rsid w:val="006B18CC"/>
  </w:style>
  <w:style w:type="character" w:customStyle="1" w:styleId="toc-cit-vol">
    <w:name w:val="toc-cit-vol"/>
    <w:basedOn w:val="aa"/>
    <w:rsid w:val="006B18CC"/>
  </w:style>
  <w:style w:type="character" w:customStyle="1" w:styleId="toc-cit-page">
    <w:name w:val="toc-cit-page"/>
    <w:basedOn w:val="aa"/>
    <w:rsid w:val="006B18CC"/>
  </w:style>
  <w:style w:type="paragraph" w:customStyle="1" w:styleId="afffffffffffffffffff7">
    <w:name w:val="ТаблИмя"/>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8">
    <w:name w:val="ÒàáëÈìÿ"/>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9">
    <w:name w:val="Òàáëèöà"/>
    <w:basedOn w:val="a9"/>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9"/>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9"/>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9"/>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9"/>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9"/>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9"/>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9"/>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a"/>
    <w:rsid w:val="00DD242C"/>
  </w:style>
  <w:style w:type="character" w:customStyle="1" w:styleId="journalnumber">
    <w:name w:val="journalnumber"/>
    <w:basedOn w:val="aa"/>
    <w:rsid w:val="00DD242C"/>
  </w:style>
  <w:style w:type="paragraph" w:customStyle="1" w:styleId="textnormal">
    <w:name w:val="text_normal"/>
    <w:basedOn w:val="a9"/>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a"/>
    <w:rsid w:val="00207046"/>
    <w:rPr>
      <w:rFonts w:cs="Times New Roman"/>
      <w:color w:val="FF0000"/>
    </w:rPr>
  </w:style>
  <w:style w:type="paragraph" w:customStyle="1" w:styleId="afffffffffffffffffffa">
    <w:name w:val="Диссертационный"/>
    <w:basedOn w:val="a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a"/>
    <w:rsid w:val="00207046"/>
    <w:rPr>
      <w:rFonts w:ascii="Arial" w:hAnsi="Arial" w:cs="Arial" w:hint="default"/>
      <w:i/>
      <w:iCs/>
      <w:color w:val="666666"/>
      <w:sz w:val="18"/>
      <w:szCs w:val="18"/>
    </w:rPr>
  </w:style>
  <w:style w:type="character" w:customStyle="1" w:styleId="toc-cit-date1">
    <w:name w:val="toc-cit-date1"/>
    <w:basedOn w:val="aa"/>
    <w:rsid w:val="00207046"/>
    <w:rPr>
      <w:rFonts w:ascii="Arial" w:hAnsi="Arial" w:cs="Arial" w:hint="default"/>
      <w:color w:val="666666"/>
      <w:sz w:val="18"/>
      <w:szCs w:val="18"/>
    </w:rPr>
  </w:style>
  <w:style w:type="character" w:customStyle="1" w:styleId="toc-cit-vol1">
    <w:name w:val="toc-cit-vol1"/>
    <w:basedOn w:val="aa"/>
    <w:rsid w:val="00207046"/>
    <w:rPr>
      <w:rFonts w:ascii="Arial" w:hAnsi="Arial" w:cs="Arial" w:hint="default"/>
      <w:color w:val="666666"/>
      <w:sz w:val="18"/>
      <w:szCs w:val="18"/>
    </w:rPr>
  </w:style>
  <w:style w:type="character" w:customStyle="1" w:styleId="toc-cit-page1">
    <w:name w:val="toc-cit-page1"/>
    <w:basedOn w:val="aa"/>
    <w:rsid w:val="00207046"/>
    <w:rPr>
      <w:rFonts w:ascii="Arial" w:hAnsi="Arial" w:cs="Arial" w:hint="default"/>
      <w:b/>
      <w:bCs/>
      <w:color w:val="666666"/>
      <w:sz w:val="18"/>
      <w:szCs w:val="18"/>
    </w:rPr>
  </w:style>
  <w:style w:type="character" w:customStyle="1" w:styleId="toc-subtitle">
    <w:name w:val="toc-subtitle"/>
    <w:basedOn w:val="aa"/>
    <w:rsid w:val="00207046"/>
  </w:style>
  <w:style w:type="paragraph" w:customStyle="1" w:styleId="21">
    <w:name w:val="Заголовок2(мой)"/>
    <w:basedOn w:val="a9"/>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9"/>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9"/>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a"/>
    <w:rsid w:val="00EB2568"/>
    <w:rPr>
      <w:color w:val="0000FF"/>
      <w:u w:val="single"/>
    </w:rPr>
  </w:style>
  <w:style w:type="character" w:customStyle="1" w:styleId="green">
    <w:name w:val="green"/>
    <w:basedOn w:val="aa"/>
    <w:rsid w:val="00E633FC"/>
  </w:style>
  <w:style w:type="character" w:customStyle="1" w:styleId="A90">
    <w:name w:val="A9"/>
    <w:rsid w:val="00E633FC"/>
    <w:rPr>
      <w:rFonts w:cs="Newton"/>
      <w:color w:val="000000"/>
      <w:sz w:val="17"/>
      <w:szCs w:val="17"/>
    </w:rPr>
  </w:style>
  <w:style w:type="paragraph" w:customStyle="1" w:styleId="Pa13">
    <w:name w:val="Pa13"/>
    <w:basedOn w:val="a9"/>
    <w:next w:val="a9"/>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b">
    <w:name w:val="Текст авт"/>
    <w:basedOn w:val="a9"/>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b"/>
    <w:next w:val="af6"/>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c"/>
    <w:semiHidden/>
    <w:rsid w:val="00EE4181"/>
  </w:style>
  <w:style w:type="character" w:customStyle="1" w:styleId="FontStyle15">
    <w:name w:val="Font Style15"/>
    <w:basedOn w:val="aa"/>
    <w:rsid w:val="00EE4181"/>
    <w:rPr>
      <w:rFonts w:ascii="Times New Roman" w:hAnsi="Times New Roman" w:cs="Times New Roman"/>
      <w:spacing w:val="20"/>
      <w:sz w:val="18"/>
      <w:szCs w:val="18"/>
    </w:rPr>
  </w:style>
  <w:style w:type="paragraph" w:customStyle="1" w:styleId="6f1">
    <w:name w:val="?????6"/>
    <w:basedOn w:val="a9"/>
    <w:next w:val="a9"/>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a"/>
    <w:rsid w:val="006B39E7"/>
  </w:style>
  <w:style w:type="character" w:customStyle="1" w:styleId="xauthor">
    <w:name w:val="xauthor"/>
    <w:basedOn w:val="aa"/>
    <w:rsid w:val="006B39E7"/>
  </w:style>
  <w:style w:type="paragraph" w:customStyle="1" w:styleId="main-rec-hdr">
    <w:name w:val="main-rec-hdr"/>
    <w:basedOn w:val="a9"/>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9"/>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9"/>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9"/>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9"/>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0"/>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c">
    <w:name w:val="Стиль обзора Знак"/>
    <w:basedOn w:val="a9"/>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d">
    <w:name w:val="Форматированный"/>
    <w:basedOn w:val="a9"/>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a"/>
    <w:rsid w:val="003C11F6"/>
  </w:style>
  <w:style w:type="character" w:customStyle="1" w:styleId="ptbrand">
    <w:name w:val="ptbrand"/>
    <w:basedOn w:val="aa"/>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a"/>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a"/>
    <w:rsid w:val="004B165B"/>
    <w:rPr>
      <w:sz w:val="21"/>
      <w:szCs w:val="21"/>
    </w:rPr>
  </w:style>
  <w:style w:type="paragraph" w:customStyle="1" w:styleId="8f0">
    <w:name w:val="Основной текст с отступом8"/>
    <w:basedOn w:val="a9"/>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9"/>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a"/>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9"/>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9"/>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9"/>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9"/>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9"/>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9"/>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9"/>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9"/>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9"/>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9"/>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9"/>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9"/>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9"/>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9"/>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9"/>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9"/>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9"/>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9"/>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9"/>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9"/>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9"/>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9"/>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9"/>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9"/>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9"/>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9"/>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a"/>
    <w:rsid w:val="0044405A"/>
  </w:style>
  <w:style w:type="character" w:customStyle="1" w:styleId="volume3">
    <w:name w:val="volume3"/>
    <w:basedOn w:val="aa"/>
    <w:rsid w:val="0044405A"/>
  </w:style>
  <w:style w:type="character" w:customStyle="1" w:styleId="3ff6">
    <w:name w:val="Выделение3"/>
    <w:basedOn w:val="aa"/>
    <w:rsid w:val="00F50ED9"/>
    <w:rPr>
      <w:i/>
      <w:sz w:val="20"/>
    </w:rPr>
  </w:style>
  <w:style w:type="character" w:customStyle="1" w:styleId="1fffff1">
    <w:name w:val="Текст1 Знак"/>
    <w:basedOn w:val="aa"/>
    <w:rsid w:val="00B3593F"/>
    <w:rPr>
      <w:sz w:val="21"/>
      <w:szCs w:val="21"/>
      <w:lang w:val="uk-UA" w:eastAsia="x-none"/>
    </w:rPr>
  </w:style>
  <w:style w:type="character" w:customStyle="1" w:styleId="rvts32">
    <w:name w:val="rvts32"/>
    <w:basedOn w:val="aa"/>
    <w:rsid w:val="00687327"/>
    <w:rPr>
      <w:rFonts w:ascii="Times New Roman" w:hAnsi="Times New Roman" w:cs="Times New Roman"/>
      <w:b/>
      <w:bCs/>
      <w:sz w:val="22"/>
      <w:szCs w:val="22"/>
    </w:rPr>
  </w:style>
  <w:style w:type="character" w:customStyle="1" w:styleId="rvts36">
    <w:name w:val="rvts36"/>
    <w:basedOn w:val="aa"/>
    <w:rsid w:val="00687327"/>
    <w:rPr>
      <w:rFonts w:ascii="Times New Roman" w:hAnsi="Times New Roman" w:cs="Times New Roman"/>
    </w:rPr>
  </w:style>
  <w:style w:type="paragraph" w:customStyle="1" w:styleId="afffffffffffffffffffe">
    <w:name w:val="Âåðõíèé êîëîíòèòóë"/>
    <w:basedOn w:val="a9"/>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
    <w:name w:val=".......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 ..... .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1">
    <w:name w:val="Краткий обратный адрес"/>
    <w:basedOn w:val="a9"/>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2">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9"/>
    <w:next w:val="a9"/>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9"/>
    <w:next w:val="a9"/>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9"/>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3">
    <w:name w:val="Знак Знак Знак Знак"/>
    <w:aliases w:val=" Знак Знак Знак Знак Знак Знак Знак"/>
    <w:basedOn w:val="aa"/>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a"/>
    <w:rsid w:val="006E36D3"/>
    <w:rPr>
      <w:sz w:val="24"/>
      <w:szCs w:val="24"/>
      <w:lang w:val="lt-LT" w:eastAsia="lt-LT" w:bidi="ar-SA"/>
    </w:rPr>
  </w:style>
  <w:style w:type="paragraph" w:customStyle="1" w:styleId="affffffffffffffffffff4">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5">
    <w:name w:val="??????? Знак Знак"/>
    <w:basedOn w:val="aa"/>
    <w:rsid w:val="006E36D3"/>
    <w:rPr>
      <w:noProof w:val="0"/>
      <w:sz w:val="24"/>
      <w:szCs w:val="24"/>
      <w:lang w:val="ru-RU" w:eastAsia="ru-RU" w:bidi="ar-SA"/>
    </w:rPr>
  </w:style>
  <w:style w:type="character" w:customStyle="1" w:styleId="2fffa">
    <w:name w:val="Знак2 Знак Знак Знак Знак"/>
    <w:basedOn w:val="aa"/>
    <w:semiHidden/>
    <w:rsid w:val="006E36D3"/>
    <w:rPr>
      <w:lang w:val="lt-LT" w:eastAsia="lt-LT" w:bidi="ar-SA"/>
    </w:rPr>
  </w:style>
  <w:style w:type="character" w:customStyle="1" w:styleId="1fffff3">
    <w:name w:val="Знак1 Знак Знак Знак Знак"/>
    <w:aliases w:val=" Знак1 Знак"/>
    <w:basedOn w:val="aa"/>
    <w:semiHidden/>
    <w:rsid w:val="006E36D3"/>
    <w:rPr>
      <w:lang w:val="lt-LT" w:eastAsia="lt-LT" w:bidi="ar-SA"/>
    </w:rPr>
  </w:style>
  <w:style w:type="character" w:customStyle="1" w:styleId="3ff9">
    <w:name w:val="Знак Знак3"/>
    <w:basedOn w:val="aa"/>
    <w:rsid w:val="006E36D3"/>
    <w:rPr>
      <w:sz w:val="24"/>
      <w:szCs w:val="24"/>
      <w:lang w:val="lt-LT" w:eastAsia="lt-LT" w:bidi="ar-SA"/>
    </w:rPr>
  </w:style>
  <w:style w:type="character" w:customStyle="1" w:styleId="i">
    <w:name w:val="i"/>
    <w:basedOn w:val="aa"/>
    <w:rsid w:val="006E36D3"/>
  </w:style>
  <w:style w:type="character" w:customStyle="1" w:styleId="pedigree">
    <w:name w:val="pedigree"/>
    <w:basedOn w:val="aa"/>
    <w:rsid w:val="006E36D3"/>
  </w:style>
  <w:style w:type="character" w:customStyle="1" w:styleId="1fffff4">
    <w:name w:val="Знак Знак Знак1"/>
    <w:aliases w:val=" Знак Знак Знак Знак Знак1, Знак Знак Знак Знак Знак Знак Знак1"/>
    <w:basedOn w:val="aa"/>
    <w:rsid w:val="00BD4E2F"/>
    <w:rPr>
      <w:rFonts w:ascii="Cambria" w:hAnsi="Cambria"/>
      <w:b/>
      <w:bCs/>
      <w:kern w:val="32"/>
      <w:sz w:val="32"/>
      <w:szCs w:val="32"/>
      <w:lang w:val="lt-LT" w:eastAsia="lt-LT" w:bidi="ar-SA"/>
    </w:rPr>
  </w:style>
  <w:style w:type="paragraph" w:customStyle="1" w:styleId="affffffffffffffffffff6">
    <w:name w:val="???????? ????? ? ????????"/>
    <w:basedOn w:val="a9"/>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a"/>
    <w:rsid w:val="00B80F14"/>
    <w:rPr>
      <w:b/>
      <w:sz w:val="28"/>
      <w:lang w:val="uk-UA" w:eastAsia="ru-RU" w:bidi="ar-SA"/>
    </w:rPr>
  </w:style>
  <w:style w:type="character" w:customStyle="1" w:styleId="urf">
    <w:name w:val="urf"/>
    <w:basedOn w:val="aa"/>
    <w:rsid w:val="0047071B"/>
  </w:style>
  <w:style w:type="character" w:customStyle="1" w:styleId="emphi">
    <w:name w:val="emph_i"/>
    <w:basedOn w:val="aa"/>
    <w:rsid w:val="0047071B"/>
  </w:style>
  <w:style w:type="paragraph" w:customStyle="1" w:styleId="7f">
    <w:name w:val="Абзац списка7"/>
    <w:basedOn w:val="a9"/>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a"/>
    <w:rsid w:val="0047071B"/>
    <w:rPr>
      <w:sz w:val="24"/>
      <w:szCs w:val="24"/>
      <w:shd w:val="clear" w:color="auto" w:fill="FFFF99"/>
    </w:rPr>
  </w:style>
  <w:style w:type="character" w:customStyle="1" w:styleId="3ffa">
    <w:name w:val="Гиперссылка3"/>
    <w:basedOn w:val="aa"/>
    <w:rsid w:val="00160786"/>
  </w:style>
  <w:style w:type="character" w:customStyle="1" w:styleId="reference1">
    <w:name w:val="reference1"/>
    <w:basedOn w:val="aa"/>
    <w:rsid w:val="00160786"/>
    <w:rPr>
      <w:i/>
      <w:iCs/>
      <w:sz w:val="20"/>
      <w:szCs w:val="20"/>
    </w:rPr>
  </w:style>
  <w:style w:type="character" w:customStyle="1" w:styleId="14pt6">
    <w:name w:val="Стиль 14 pt"/>
    <w:basedOn w:val="aa"/>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9"/>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9"/>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a"/>
    <w:rsid w:val="00160786"/>
    <w:rPr>
      <w:vanish w:val="0"/>
      <w:webHidden w:val="0"/>
      <w:bdr w:val="none" w:sz="0" w:space="0" w:color="auto" w:frame="1"/>
      <w:shd w:val="clear" w:color="auto" w:fill="FFFFFF"/>
      <w:specVanish w:val="0"/>
    </w:rPr>
  </w:style>
  <w:style w:type="paragraph" w:customStyle="1" w:styleId="disser">
    <w:name w:val="disser"/>
    <w:basedOn w:val="a9"/>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9"/>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9"/>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9"/>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7">
    <w:name w:val="обычный текст"/>
    <w:basedOn w:val="af0"/>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a"/>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9"/>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9"/>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8">
    <w:name w:val="Table Theme"/>
    <w:basedOn w:val="ab"/>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9">
    <w:name w:val="текст.док."/>
    <w:basedOn w:val="a9"/>
    <w:link w:val="affffffffffffffffffffa"/>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a">
    <w:name w:val="текст.док. Знак"/>
    <w:basedOn w:val="aa"/>
    <w:link w:val="affffffffffffffffffff9"/>
    <w:rsid w:val="00BF3A9A"/>
    <w:rPr>
      <w:rFonts w:ascii="Times New Roman" w:eastAsia="Times New Roman" w:hAnsi="Times New Roman" w:cs="Times New Roman"/>
      <w:sz w:val="28"/>
      <w:szCs w:val="20"/>
      <w:lang w:eastAsia="ru-RU"/>
    </w:rPr>
  </w:style>
  <w:style w:type="table" w:customStyle="1" w:styleId="Table0">
    <w:name w:val="Table"/>
    <w:basedOn w:val="ab"/>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9"/>
    <w:next w:val="affffffffffffffffffff9"/>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a"/>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9"/>
    <w:next w:val="affffffffffffffffffff9"/>
    <w:link w:val="11f"/>
    <w:rsid w:val="00BF3A9A"/>
    <w:pPr>
      <w:spacing w:after="240"/>
      <w:ind w:left="709" w:firstLine="0"/>
      <w:jc w:val="left"/>
      <w:outlineLvl w:val="1"/>
    </w:pPr>
    <w:rPr>
      <w:szCs w:val="28"/>
    </w:rPr>
  </w:style>
  <w:style w:type="character" w:customStyle="1" w:styleId="11f">
    <w:name w:val="Дис 1.1. Знак"/>
    <w:basedOn w:val="affffffffffffffffffffa"/>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9"/>
    <w:next w:val="affffffffffffffffffff9"/>
    <w:rsid w:val="00BF3A9A"/>
    <w:pPr>
      <w:spacing w:before="240" w:after="240"/>
      <w:outlineLvl w:val="2"/>
    </w:pPr>
    <w:rPr>
      <w:spacing w:val="60"/>
      <w:szCs w:val="28"/>
    </w:rPr>
  </w:style>
  <w:style w:type="paragraph" w:customStyle="1" w:styleId="Table1">
    <w:name w:val="Table номер"/>
    <w:basedOn w:val="affffffffffffffffffff9"/>
    <w:next w:val="affffffffffffffffffff9"/>
    <w:link w:val="Table2"/>
    <w:rsid w:val="00BF3A9A"/>
    <w:pPr>
      <w:jc w:val="right"/>
    </w:pPr>
    <w:rPr>
      <w:i/>
    </w:rPr>
  </w:style>
  <w:style w:type="character" w:customStyle="1" w:styleId="Table2">
    <w:name w:val="Table номер Знак"/>
    <w:basedOn w:val="affffffffffffffffffffa"/>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9"/>
    <w:next w:val="affffffffffffffffffff9"/>
    <w:rsid w:val="00BF3A9A"/>
    <w:pPr>
      <w:spacing w:before="240" w:after="240"/>
      <w:outlineLvl w:val="3"/>
    </w:pPr>
    <w:rPr>
      <w:szCs w:val="28"/>
    </w:rPr>
  </w:style>
  <w:style w:type="paragraph" w:customStyle="1" w:styleId="Table3">
    <w:name w:val="Table название"/>
    <w:basedOn w:val="affffffffffffffffffff9"/>
    <w:next w:val="affffffffffffffffffff9"/>
    <w:link w:val="Table4"/>
    <w:rsid w:val="00BF3A9A"/>
    <w:pPr>
      <w:spacing w:after="120"/>
      <w:ind w:firstLine="0"/>
      <w:jc w:val="center"/>
    </w:pPr>
    <w:rPr>
      <w:b/>
    </w:rPr>
  </w:style>
  <w:style w:type="character" w:customStyle="1" w:styleId="Table4">
    <w:name w:val="Table название Знак"/>
    <w:basedOn w:val="affffffffffffffffffffa"/>
    <w:link w:val="Table3"/>
    <w:rsid w:val="00BF3A9A"/>
    <w:rPr>
      <w:rFonts w:ascii="Times New Roman" w:eastAsia="Times New Roman" w:hAnsi="Times New Roman" w:cs="Times New Roman"/>
      <w:b/>
      <w:sz w:val="28"/>
      <w:szCs w:val="20"/>
      <w:lang w:eastAsia="ru-RU"/>
    </w:rPr>
  </w:style>
  <w:style w:type="paragraph" w:customStyle="1" w:styleId="affffffffffffffffffffb">
    <w:name w:val="Рисунок название"/>
    <w:basedOn w:val="affffffffffffffffffff9"/>
    <w:next w:val="affffffffffffffffffff9"/>
    <w:rsid w:val="00BF3A9A"/>
    <w:pPr>
      <w:spacing w:before="120" w:after="120"/>
      <w:ind w:left="1843" w:hanging="1134"/>
      <w:jc w:val="left"/>
    </w:pPr>
  </w:style>
  <w:style w:type="paragraph" w:customStyle="1" w:styleId="affffffffffffffffffffc">
    <w:name w:val="Рисунок изображение"/>
    <w:basedOn w:val="affffffffffffffffffff9"/>
    <w:next w:val="affffffffffffffffffffb"/>
    <w:link w:val="affffffffffffffffffffd"/>
    <w:rsid w:val="00BF3A9A"/>
    <w:pPr>
      <w:ind w:firstLine="0"/>
      <w:jc w:val="center"/>
    </w:pPr>
  </w:style>
  <w:style w:type="character" w:customStyle="1" w:styleId="affffffffffffffffffffd">
    <w:name w:val="Рисунок изображение Знак"/>
    <w:basedOn w:val="affffffffffffffffffffa"/>
    <w:link w:val="affffffffffffffffffffc"/>
    <w:rsid w:val="00BF3A9A"/>
    <w:rPr>
      <w:rFonts w:ascii="Times New Roman" w:eastAsia="Times New Roman" w:hAnsi="Times New Roman" w:cs="Times New Roman"/>
      <w:sz w:val="28"/>
      <w:szCs w:val="20"/>
      <w:lang w:eastAsia="ru-RU"/>
    </w:rPr>
  </w:style>
  <w:style w:type="paragraph" w:customStyle="1" w:styleId="affffffffffffffffffffe">
    <w:name w:val="Примечание"/>
    <w:basedOn w:val="affffffffffffffffffff9"/>
    <w:next w:val="affffffffffffffffffff9"/>
    <w:rsid w:val="00BF3A9A"/>
    <w:pPr>
      <w:spacing w:before="120" w:after="120" w:line="240" w:lineRule="auto"/>
      <w:ind w:left="709" w:firstLine="0"/>
    </w:pPr>
  </w:style>
  <w:style w:type="character" w:customStyle="1" w:styleId="14f">
    <w:name w:val="шрифт К 14"/>
    <w:basedOn w:val="aa"/>
    <w:rsid w:val="00BF3A9A"/>
    <w:rPr>
      <w:i/>
    </w:rPr>
  </w:style>
  <w:style w:type="character" w:customStyle="1" w:styleId="14f0">
    <w:name w:val="шрифт Ж 14"/>
    <w:basedOn w:val="aa"/>
    <w:rsid w:val="00BF3A9A"/>
    <w:rPr>
      <w:b/>
    </w:rPr>
  </w:style>
  <w:style w:type="character" w:customStyle="1" w:styleId="14f1">
    <w:name w:val="шрифт ЖК 14"/>
    <w:basedOn w:val="aa"/>
    <w:rsid w:val="00BF3A9A"/>
    <w:rPr>
      <w:b/>
      <w:i/>
    </w:rPr>
  </w:style>
  <w:style w:type="character" w:customStyle="1" w:styleId="afffffffffffffffffffff">
    <w:name w:val="шрифт не разряженный"/>
    <w:basedOn w:val="aa"/>
    <w:rsid w:val="00BF3A9A"/>
    <w:rPr>
      <w:spacing w:val="0"/>
      <w:w w:val="100"/>
    </w:rPr>
  </w:style>
  <w:style w:type="table" w:customStyle="1" w:styleId="Table5">
    <w:name w:val="Table Сокращения"/>
    <w:basedOn w:val="ab"/>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9"/>
    <w:link w:val="afffffffffffffffffffff0"/>
    <w:rsid w:val="00BF3A9A"/>
    <w:pPr>
      <w:numPr>
        <w:numId w:val="1"/>
      </w:numPr>
      <w:ind w:left="851"/>
    </w:pPr>
  </w:style>
  <w:style w:type="paragraph" w:customStyle="1" w:styleId="1fffff7">
    <w:name w:val="Список 1."/>
    <w:basedOn w:val="affffffffffffffffffff9"/>
    <w:next w:val="affffffffffffffffffff9"/>
    <w:rsid w:val="00BF3A9A"/>
    <w:pPr>
      <w:ind w:left="993" w:hanging="284"/>
    </w:pPr>
  </w:style>
  <w:style w:type="paragraph" w:customStyle="1" w:styleId="11f0">
    <w:name w:val="Список 1.1."/>
    <w:basedOn w:val="affffffffffffffffffff9"/>
    <w:next w:val="affffffffffffffffffff9"/>
    <w:rsid w:val="00BF3A9A"/>
    <w:pPr>
      <w:ind w:left="1276" w:hanging="284"/>
    </w:pPr>
  </w:style>
  <w:style w:type="paragraph" w:customStyle="1" w:styleId="1115">
    <w:name w:val="Список 1.1.1."/>
    <w:basedOn w:val="affffffffffffffffffff9"/>
    <w:rsid w:val="00BF3A9A"/>
    <w:pPr>
      <w:ind w:left="1673" w:hanging="397"/>
    </w:pPr>
  </w:style>
  <w:style w:type="paragraph" w:customStyle="1" w:styleId="afffffffffffffffffffff1">
    <w:name w:val="Титул ЦЕНТР"/>
    <w:basedOn w:val="affffffffffffffffffff9"/>
    <w:next w:val="affffffffffffffffffff9"/>
    <w:rsid w:val="00BF3A9A"/>
    <w:pPr>
      <w:spacing w:line="240" w:lineRule="auto"/>
      <w:ind w:firstLine="0"/>
      <w:jc w:val="center"/>
    </w:pPr>
    <w:rPr>
      <w:b/>
      <w:caps/>
      <w:sz w:val="32"/>
      <w:szCs w:val="28"/>
    </w:rPr>
  </w:style>
  <w:style w:type="paragraph" w:customStyle="1" w:styleId="afffffffffffffffffffff2">
    <w:name w:val="Титул центр"/>
    <w:basedOn w:val="affffffffffffffffffff9"/>
    <w:next w:val="affffffffffffffffffff9"/>
    <w:rsid w:val="00BF3A9A"/>
    <w:pPr>
      <w:ind w:firstLine="0"/>
      <w:jc w:val="center"/>
    </w:pPr>
  </w:style>
  <w:style w:type="paragraph" w:customStyle="1" w:styleId="afffffffffffffffffffff3">
    <w:name w:val="Титул название"/>
    <w:basedOn w:val="affffffffffffffffffff9"/>
    <w:next w:val="affffffffffffffffffff9"/>
    <w:rsid w:val="00BF3A9A"/>
    <w:pPr>
      <w:spacing w:line="240" w:lineRule="auto"/>
      <w:ind w:firstLine="0"/>
      <w:jc w:val="center"/>
    </w:pPr>
    <w:rPr>
      <w:rFonts w:ascii="Arial" w:hAnsi="Arial"/>
      <w:b/>
      <w:caps/>
      <w:sz w:val="36"/>
      <w:szCs w:val="36"/>
    </w:rPr>
  </w:style>
  <w:style w:type="paragraph" w:customStyle="1" w:styleId="afffffffffffffffffffff4">
    <w:name w:val="Титул право"/>
    <w:basedOn w:val="affffffffffffffffffff9"/>
    <w:next w:val="affffffffffffffffffff9"/>
    <w:rsid w:val="00BF3A9A"/>
    <w:pPr>
      <w:jc w:val="right"/>
    </w:pPr>
  </w:style>
  <w:style w:type="paragraph" w:customStyle="1" w:styleId="afffffffffffffffffffff5">
    <w:name w:val="Титул правоЖ"/>
    <w:basedOn w:val="affffffffffffffffffff9"/>
    <w:next w:val="affffffffffffffffffff9"/>
    <w:rsid w:val="00BF3A9A"/>
    <w:pPr>
      <w:ind w:left="5103" w:firstLine="0"/>
      <w:jc w:val="left"/>
    </w:pPr>
    <w:rPr>
      <w:b/>
    </w:rPr>
  </w:style>
  <w:style w:type="paragraph" w:customStyle="1" w:styleId="afffffffffffffffffffff6">
    <w:name w:val="Титул руководитель"/>
    <w:basedOn w:val="affffffffffffffffffff9"/>
    <w:rsid w:val="00BF3A9A"/>
    <w:pPr>
      <w:ind w:left="5103" w:firstLine="0"/>
      <w:jc w:val="left"/>
    </w:pPr>
  </w:style>
  <w:style w:type="paragraph" w:customStyle="1" w:styleId="afffffffffffffffffffff7">
    <w:name w:val="Рисунок сопровождающий текст"/>
    <w:basedOn w:val="affffffffffffffffffff9"/>
    <w:link w:val="afffffffffffffffffffff8"/>
    <w:rsid w:val="00BF3A9A"/>
    <w:pPr>
      <w:spacing w:line="240" w:lineRule="auto"/>
      <w:ind w:left="709" w:firstLine="0"/>
    </w:pPr>
  </w:style>
  <w:style w:type="character" w:customStyle="1" w:styleId="afffffffffffffffffffff8">
    <w:name w:val="Рисунок сопровождающий текст Знак"/>
    <w:basedOn w:val="affffffffffffffffffffa"/>
    <w:link w:val="afffffffffffffffffffff7"/>
    <w:rsid w:val="00BF3A9A"/>
    <w:rPr>
      <w:rFonts w:ascii="Times New Roman" w:eastAsia="Times New Roman" w:hAnsi="Times New Roman" w:cs="Times New Roman"/>
      <w:sz w:val="28"/>
      <w:szCs w:val="20"/>
      <w:lang w:eastAsia="ru-RU"/>
    </w:rPr>
  </w:style>
  <w:style w:type="paragraph" w:customStyle="1" w:styleId="afffffffffffffffffffff9">
    <w:name w:val="текст дис.ЖК"/>
    <w:basedOn w:val="a9"/>
    <w:link w:val="afffffffffffffffffffffa"/>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a">
    <w:name w:val="текст дис.ЖК Знак"/>
    <w:basedOn w:val="aa"/>
    <w:link w:val="afffffffffffffffffffff9"/>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9"/>
    <w:next w:val="affffffff9"/>
    <w:autoRedefine/>
    <w:rsid w:val="008B49B1"/>
    <w:pPr>
      <w:spacing w:line="240" w:lineRule="auto"/>
      <w:ind w:firstLine="0"/>
      <w:contextualSpacing/>
      <w:jc w:val="center"/>
      <w:outlineLvl w:val="0"/>
    </w:pPr>
    <w:rPr>
      <w:b/>
      <w:caps/>
      <w:sz w:val="22"/>
      <w:szCs w:val="28"/>
    </w:rPr>
  </w:style>
  <w:style w:type="paragraph" w:customStyle="1" w:styleId="afffffffffffffffffffffb">
    <w:name w:val="текст дис. Ц"/>
    <w:basedOn w:val="affffffff9"/>
    <w:next w:val="affffffff9"/>
    <w:autoRedefine/>
    <w:rsid w:val="008B49B1"/>
    <w:pPr>
      <w:spacing w:line="240" w:lineRule="auto"/>
      <w:ind w:firstLine="0"/>
      <w:jc w:val="center"/>
    </w:pPr>
    <w:rPr>
      <w:sz w:val="22"/>
      <w:szCs w:val="22"/>
    </w:rPr>
  </w:style>
  <w:style w:type="paragraph" w:customStyle="1" w:styleId="afffffffffffffffffffffc">
    <w:name w:val="текст дис.Ж"/>
    <w:basedOn w:val="affffffff9"/>
    <w:next w:val="affffffff9"/>
    <w:autoRedefine/>
    <w:rsid w:val="008B49B1"/>
    <w:pPr>
      <w:spacing w:line="240" w:lineRule="auto"/>
      <w:ind w:firstLine="312"/>
    </w:pPr>
    <w:rPr>
      <w:b/>
      <w:sz w:val="22"/>
      <w:szCs w:val="22"/>
    </w:rPr>
  </w:style>
  <w:style w:type="paragraph" w:customStyle="1" w:styleId="afffffffffffffffffffffd">
    <w:name w:val="табл. Право"/>
    <w:basedOn w:val="affffffff9"/>
    <w:next w:val="affffffff9"/>
    <w:autoRedefine/>
    <w:rsid w:val="008B49B1"/>
    <w:pPr>
      <w:spacing w:line="240" w:lineRule="auto"/>
      <w:ind w:right="113" w:firstLine="0"/>
      <w:jc w:val="right"/>
    </w:pPr>
    <w:rPr>
      <w:sz w:val="24"/>
      <w:szCs w:val="22"/>
    </w:rPr>
  </w:style>
  <w:style w:type="paragraph" w:customStyle="1" w:styleId="11f1">
    <w:name w:val="Дис. 1.1"/>
    <w:basedOn w:val="affffffff9"/>
    <w:next w:val="affffffff9"/>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9"/>
    <w:next w:val="affffffff9"/>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9"/>
    <w:next w:val="affffffff9"/>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e">
    <w:name w:val="Тит. Шапка дис."/>
    <w:basedOn w:val="affffffff9"/>
    <w:next w:val="affffffff9"/>
    <w:autoRedefine/>
    <w:rsid w:val="008B49B1"/>
    <w:pPr>
      <w:spacing w:line="240" w:lineRule="auto"/>
      <w:ind w:firstLine="0"/>
      <w:jc w:val="center"/>
    </w:pPr>
    <w:rPr>
      <w:b/>
      <w:caps/>
      <w:sz w:val="22"/>
      <w:szCs w:val="28"/>
    </w:rPr>
  </w:style>
  <w:style w:type="paragraph" w:customStyle="1" w:styleId="affffffffffffffffffffff">
    <w:name w:val="Тит. Название дис."/>
    <w:next w:val="affffffff9"/>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0">
    <w:name w:val="Шрифт К"/>
    <w:basedOn w:val="aa"/>
    <w:rsid w:val="008B49B1"/>
    <w:rPr>
      <w:i/>
    </w:rPr>
  </w:style>
  <w:style w:type="paragraph" w:customStyle="1" w:styleId="affffffffffffffffffffff1">
    <w:name w:val="Таб. номер"/>
    <w:basedOn w:val="affffffff9"/>
    <w:next w:val="affffffffffffffffffffff2"/>
    <w:autoRedefine/>
    <w:rsid w:val="008B49B1"/>
    <w:pPr>
      <w:spacing w:line="240" w:lineRule="auto"/>
      <w:ind w:firstLine="0"/>
      <w:jc w:val="right"/>
    </w:pPr>
    <w:rPr>
      <w:i/>
      <w:sz w:val="22"/>
      <w:szCs w:val="22"/>
    </w:rPr>
  </w:style>
  <w:style w:type="paragraph" w:customStyle="1" w:styleId="affffffffffffffffffffff2">
    <w:name w:val="Таб. название"/>
    <w:basedOn w:val="affffffff9"/>
    <w:next w:val="affffffff9"/>
    <w:autoRedefine/>
    <w:rsid w:val="008B49B1"/>
    <w:pPr>
      <w:spacing w:line="240" w:lineRule="auto"/>
      <w:ind w:firstLine="0"/>
      <w:jc w:val="center"/>
    </w:pPr>
    <w:rPr>
      <w:b/>
      <w:sz w:val="22"/>
      <w:szCs w:val="22"/>
    </w:rPr>
  </w:style>
  <w:style w:type="table" w:customStyle="1" w:styleId="affffffffffffffffffffff3">
    <w:name w:val="Сокращения"/>
    <w:basedOn w:val="ab"/>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4">
    <w:name w:val="Таб."/>
    <w:basedOn w:val="ab"/>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5">
    <w:name w:val="Тит. рук."/>
    <w:basedOn w:val="affffffff9"/>
    <w:next w:val="affffffff9"/>
    <w:autoRedefine/>
    <w:rsid w:val="008B49B1"/>
    <w:pPr>
      <w:spacing w:line="240" w:lineRule="auto"/>
      <w:ind w:left="5670" w:firstLine="0"/>
    </w:pPr>
    <w:rPr>
      <w:sz w:val="22"/>
      <w:szCs w:val="22"/>
    </w:rPr>
  </w:style>
  <w:style w:type="character" w:customStyle="1" w:styleId="affffffffffffffffffffff6">
    <w:name w:val="Шрифт"/>
    <w:basedOn w:val="aa"/>
    <w:rsid w:val="008B49B1"/>
  </w:style>
  <w:style w:type="paragraph" w:customStyle="1" w:styleId="affffffffffffffffffffff7">
    <w:name w:val="текст дис. К"/>
    <w:basedOn w:val="affffffff9"/>
    <w:next w:val="affffffff9"/>
    <w:autoRedefine/>
    <w:rsid w:val="008B49B1"/>
    <w:pPr>
      <w:spacing w:line="240" w:lineRule="auto"/>
      <w:ind w:firstLine="312"/>
    </w:pPr>
    <w:rPr>
      <w:sz w:val="22"/>
      <w:szCs w:val="22"/>
    </w:rPr>
  </w:style>
  <w:style w:type="paragraph" w:customStyle="1" w:styleId="affffffffffffffffffffff8">
    <w:name w:val="текст табл."/>
    <w:basedOn w:val="affffffff9"/>
    <w:next w:val="affffffff9"/>
    <w:autoRedefine/>
    <w:rsid w:val="008B49B1"/>
    <w:pPr>
      <w:spacing w:line="240" w:lineRule="auto"/>
      <w:ind w:firstLine="312"/>
    </w:pPr>
    <w:rPr>
      <w:sz w:val="24"/>
      <w:szCs w:val="22"/>
    </w:rPr>
  </w:style>
  <w:style w:type="paragraph" w:customStyle="1" w:styleId="15a">
    <w:name w:val="табл. Лево 1.5"/>
    <w:basedOn w:val="a9"/>
    <w:next w:val="affffffff9"/>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9"/>
    <w:next w:val="affffffff9"/>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9"/>
    <w:next w:val="affffffff9"/>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9">
    <w:name w:val="табл. Лево"/>
    <w:basedOn w:val="a9"/>
    <w:next w:val="affffffff9"/>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a">
    <w:name w:val="табл. Центр"/>
    <w:basedOn w:val="affffffff9"/>
    <w:next w:val="affffffff9"/>
    <w:autoRedefine/>
    <w:rsid w:val="008B49B1"/>
    <w:pPr>
      <w:spacing w:line="240" w:lineRule="auto"/>
      <w:ind w:firstLine="0"/>
      <w:jc w:val="center"/>
    </w:pPr>
    <w:rPr>
      <w:sz w:val="24"/>
      <w:szCs w:val="22"/>
    </w:rPr>
  </w:style>
  <w:style w:type="paragraph" w:customStyle="1" w:styleId="affffffffffffffffffffffb">
    <w:name w:val="текст табл. Лево"/>
    <w:basedOn w:val="affffffffffffffffffffff8"/>
    <w:next w:val="affffffff9"/>
    <w:autoRedefine/>
    <w:rsid w:val="008B49B1"/>
    <w:pPr>
      <w:ind w:firstLine="113"/>
      <w:jc w:val="left"/>
    </w:pPr>
  </w:style>
  <w:style w:type="numbering" w:customStyle="1" w:styleId="14">
    <w:name w:val="Список многоуровневый 14 пт"/>
    <w:basedOn w:val="ac"/>
    <w:rsid w:val="008B49B1"/>
    <w:pPr>
      <w:numPr>
        <w:numId w:val="25"/>
      </w:numPr>
    </w:pPr>
  </w:style>
  <w:style w:type="paragraph" w:customStyle="1" w:styleId="affffffffffffffffffffffc">
    <w:name w:val="Табл.Шапка"/>
    <w:basedOn w:val="affffffffffffffffffffffa"/>
    <w:next w:val="affffffffffffffffffffffa"/>
    <w:autoRedefine/>
    <w:rsid w:val="008B49B1"/>
    <w:rPr>
      <w:b/>
      <w:bCs/>
    </w:rPr>
  </w:style>
  <w:style w:type="paragraph" w:customStyle="1" w:styleId="11f3">
    <w:name w:val="Табл.Шапка 11 пт"/>
    <w:basedOn w:val="affffffffffffffffffffffc"/>
    <w:next w:val="affffffff9"/>
    <w:rsid w:val="008B49B1"/>
    <w:rPr>
      <w:sz w:val="22"/>
    </w:rPr>
  </w:style>
  <w:style w:type="paragraph" w:customStyle="1" w:styleId="1fffff9">
    <w:name w:val="Рис 1"/>
    <w:basedOn w:val="affffffffffffff0"/>
    <w:next w:val="affffffff9"/>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1"/>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b"/>
    <w:rsid w:val="008B49B1"/>
  </w:style>
  <w:style w:type="paragraph" w:customStyle="1" w:styleId="affffffffffffffffffffffd">
    <w:name w:val="Осн.текст"/>
    <w:basedOn w:val="a9"/>
    <w:link w:val="affffffffffffffffffffffe"/>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e">
    <w:name w:val="Осн.текст Знак"/>
    <w:basedOn w:val="aa"/>
    <w:link w:val="affffffffffffffffffffffd"/>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9"/>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0">
    <w:name w:val="Литература номер Знак"/>
    <w:basedOn w:val="affffffffffffffffffffa"/>
    <w:link w:val="a5"/>
    <w:rsid w:val="00301E03"/>
    <w:rPr>
      <w:rFonts w:ascii="Times New Roman" w:eastAsia="Times New Roman" w:hAnsi="Times New Roman" w:cs="Times New Roman"/>
      <w:sz w:val="28"/>
      <w:szCs w:val="20"/>
      <w:lang w:eastAsia="ru-RU"/>
    </w:rPr>
  </w:style>
  <w:style w:type="paragraph" w:customStyle="1" w:styleId="11f4">
    <w:name w:val="1.1"/>
    <w:basedOn w:val="a9"/>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a"/>
    <w:rsid w:val="008E0198"/>
    <w:rPr>
      <w:b/>
    </w:rPr>
  </w:style>
  <w:style w:type="character" w:customStyle="1" w:styleId="mlxttrn">
    <w:name w:val="mlxt_trn"/>
    <w:basedOn w:val="aa"/>
    <w:rsid w:val="00792720"/>
  </w:style>
  <w:style w:type="character" w:customStyle="1" w:styleId="mlxtl1">
    <w:name w:val="mlxt_l1"/>
    <w:basedOn w:val="aa"/>
    <w:rsid w:val="00792720"/>
  </w:style>
  <w:style w:type="character" w:customStyle="1" w:styleId="BodyTextIndent2">
    <w:name w:val="Body Text Indent 2 Знак"/>
    <w:basedOn w:val="aa"/>
    <w:link w:val="282"/>
    <w:rsid w:val="00F459F0"/>
    <w:rPr>
      <w:rFonts w:ascii="Times New Roman" w:eastAsia="Times New Roman" w:hAnsi="Times New Roman" w:cs="Times New Roman"/>
      <w:sz w:val="24"/>
      <w:szCs w:val="20"/>
      <w:lang w:val="uk-UA" w:eastAsia="ru-RU"/>
    </w:rPr>
  </w:style>
  <w:style w:type="paragraph" w:customStyle="1" w:styleId="rt">
    <w:name w:val="rt"/>
    <w:basedOn w:val="a9"/>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
    <w:name w:val="?????"/>
    <w:basedOn w:val="a9"/>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9"/>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a"/>
    <w:rsid w:val="00DF37FB"/>
    <w:rPr>
      <w:rFonts w:ascii="Arial" w:hAnsi="Arial" w:cs="Arial" w:hint="default"/>
      <w:sz w:val="20"/>
      <w:szCs w:val="20"/>
    </w:rPr>
  </w:style>
  <w:style w:type="paragraph" w:customStyle="1" w:styleId="afffffffffffffffffffffff0">
    <w:name w:val="Основной текст+"/>
    <w:basedOn w:val="ae"/>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9"/>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9"/>
    <w:next w:val="a9"/>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9"/>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1">
    <w:name w:val="== основной"/>
    <w:basedOn w:val="a9"/>
    <w:link w:val="afffffffffffffffffffffff2"/>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2">
    <w:name w:val="== основной Знак"/>
    <w:basedOn w:val="aa"/>
    <w:link w:val="afffffffffffffffffffffff1"/>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9"/>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9"/>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a"/>
    <w:rsid w:val="003942BD"/>
  </w:style>
  <w:style w:type="character" w:customStyle="1" w:styleId="2fffb">
    <w:name w:val="Подзаголовок2"/>
    <w:basedOn w:val="aa"/>
    <w:rsid w:val="003942BD"/>
  </w:style>
  <w:style w:type="paragraph" w:customStyle="1" w:styleId="10b">
    <w:name w:val="Основной текст с отступом10"/>
    <w:basedOn w:val="a9"/>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3">
    <w:name w:val="Диссер абзац"/>
    <w:basedOn w:val="a9"/>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9"/>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a"/>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9"/>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4">
    <w:name w:val="Таблиця вн"/>
    <w:basedOn w:val="a9"/>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5">
    <w:name w:val="Гост Знак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6">
    <w:name w:val="Гост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9"/>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7">
    <w:name w:val="Обложка"/>
    <w:basedOn w:val="a9"/>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8">
    <w:name w:val="руковод_оппон"/>
    <w:basedOn w:val="a9"/>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9">
    <w:name w:val="Рукопись"/>
    <w:basedOn w:val="afffffffffffffffffffffff8"/>
    <w:rsid w:val="00E0129E"/>
    <w:pPr>
      <w:ind w:left="0" w:firstLine="0"/>
      <w:jc w:val="both"/>
    </w:pPr>
  </w:style>
  <w:style w:type="paragraph" w:customStyle="1" w:styleId="NormalParagraf">
    <w:name w:val="Normal Paragraf"/>
    <w:basedOn w:val="a9"/>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9"/>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9"/>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9"/>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9"/>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9"/>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a"/>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e"/>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a"/>
    <w:uiPriority w:val="99"/>
    <w:semiHidden/>
    <w:rsid w:val="0090460B"/>
  </w:style>
  <w:style w:type="table" w:styleId="afffffffffffffffffffffffa">
    <w:name w:val="Table Elegant"/>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b"/>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b">
    <w:name w:val="Table Professional"/>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b"/>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c">
    <w:name w:val="Дисс Текст"/>
    <w:basedOn w:val="a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9"/>
    <w:next w:val="a9"/>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a"/>
    <w:uiPriority w:val="99"/>
    <w:rsid w:val="0090460B"/>
  </w:style>
  <w:style w:type="character" w:customStyle="1" w:styleId="FontStyle27">
    <w:name w:val="Font Style27"/>
    <w:basedOn w:val="aa"/>
    <w:uiPriority w:val="99"/>
    <w:rsid w:val="00410207"/>
    <w:rPr>
      <w:rFonts w:ascii="Georgia" w:hAnsi="Georgia" w:cs="Georgia"/>
      <w:sz w:val="20"/>
      <w:szCs w:val="20"/>
    </w:rPr>
  </w:style>
  <w:style w:type="paragraph" w:customStyle="1" w:styleId="afffffffffffffffffffffffd">
    <w:name w:val="с отступом"/>
    <w:basedOn w:val="a9"/>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e">
    <w:name w:val="название раздела"/>
    <w:basedOn w:val="a9"/>
    <w:next w:val="afffffffffffffffffffffffd"/>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
    <w:name w:val="с отступом жирный"/>
    <w:basedOn w:val="afffffffffffffffffffffffd"/>
    <w:next w:val="afffffffffffffffffffffffd"/>
    <w:rsid w:val="00B248CD"/>
    <w:rPr>
      <w:b/>
      <w:i/>
      <w:szCs w:val="28"/>
    </w:rPr>
  </w:style>
  <w:style w:type="paragraph" w:customStyle="1" w:styleId="affffffffffffffffffffffff0">
    <w:name w:val="Стиль Междустр.интервал:  одинарный"/>
    <w:basedOn w:val="a9"/>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1">
    <w:name w:val="с_отступом"/>
    <w:basedOn w:val="a9"/>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a"/>
    <w:rsid w:val="00B248CD"/>
  </w:style>
  <w:style w:type="character" w:customStyle="1" w:styleId="fn">
    <w:name w:val="fn"/>
    <w:basedOn w:val="aa"/>
    <w:rsid w:val="00B248CD"/>
  </w:style>
  <w:style w:type="character" w:customStyle="1" w:styleId="mn">
    <w:name w:val="mn"/>
    <w:basedOn w:val="aa"/>
    <w:rsid w:val="00B248CD"/>
  </w:style>
  <w:style w:type="character" w:customStyle="1" w:styleId="sn">
    <w:name w:val="sn"/>
    <w:basedOn w:val="aa"/>
    <w:rsid w:val="00B248CD"/>
  </w:style>
  <w:style w:type="character" w:customStyle="1" w:styleId="pb">
    <w:name w:val="pb"/>
    <w:basedOn w:val="aa"/>
    <w:rsid w:val="00B248CD"/>
  </w:style>
  <w:style w:type="character" w:customStyle="1" w:styleId="da">
    <w:name w:val="da"/>
    <w:basedOn w:val="aa"/>
    <w:rsid w:val="00B248CD"/>
  </w:style>
  <w:style w:type="character" w:customStyle="1" w:styleId="yr">
    <w:name w:val="yr"/>
    <w:basedOn w:val="aa"/>
    <w:rsid w:val="00B248CD"/>
  </w:style>
  <w:style w:type="character" w:customStyle="1" w:styleId="v">
    <w:name w:val="v"/>
    <w:basedOn w:val="aa"/>
    <w:rsid w:val="00B248CD"/>
  </w:style>
  <w:style w:type="character" w:customStyle="1" w:styleId="is">
    <w:name w:val="is"/>
    <w:basedOn w:val="aa"/>
    <w:rsid w:val="00B248CD"/>
  </w:style>
  <w:style w:type="character" w:customStyle="1" w:styleId="ip">
    <w:name w:val="ip"/>
    <w:basedOn w:val="aa"/>
    <w:rsid w:val="00B248CD"/>
  </w:style>
  <w:style w:type="character" w:customStyle="1" w:styleId="pg">
    <w:name w:val="pg"/>
    <w:basedOn w:val="aa"/>
    <w:rsid w:val="00B248CD"/>
  </w:style>
  <w:style w:type="character" w:customStyle="1" w:styleId="italic">
    <w:name w:val="italic"/>
    <w:basedOn w:val="aa"/>
    <w:rsid w:val="00B248CD"/>
  </w:style>
  <w:style w:type="paragraph" w:customStyle="1" w:styleId="affffffffffffffffffffffff2">
    <w:name w:val="Название_раздела"/>
    <w:basedOn w:val="a9"/>
    <w:next w:val="a9"/>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a"/>
    <w:rsid w:val="00B248CD"/>
  </w:style>
  <w:style w:type="character" w:customStyle="1" w:styleId="h20">
    <w:name w:val="h2"/>
    <w:basedOn w:val="aa"/>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3">
    <w:name w:val="рис"/>
    <w:basedOn w:val="a9"/>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4">
    <w:name w:val="шапка табл"/>
    <w:basedOn w:val="a9"/>
    <w:next w:val="a9"/>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5">
    <w:name w:val="литерат"/>
    <w:basedOn w:val="affffffffffffff8"/>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6">
    <w:name w:val="без_отступа"/>
    <w:basedOn w:val="a9"/>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9"/>
    <w:next w:val="a9"/>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a"/>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a"/>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7">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8">
    <w:name w:val="Вихідні"/>
    <w:basedOn w:val="ae"/>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a"/>
    <w:rsid w:val="00BD36CF"/>
  </w:style>
  <w:style w:type="paragraph" w:customStyle="1" w:styleId="1ffffff7">
    <w:name w:val="Маркированный список1"/>
    <w:basedOn w:val="a9"/>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9">
    <w:name w:val="Стиль Диссертация"/>
    <w:basedOn w:val="a9"/>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8">
    <w:name w:val="Автореферат Знак"/>
    <w:basedOn w:val="aa"/>
    <w:link w:val="afffffffff7"/>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a"/>
    <w:rsid w:val="00220139"/>
    <w:rPr>
      <w:rFonts w:ascii="Verdana" w:hAnsi="Verdana" w:hint="default"/>
      <w:strike w:val="0"/>
      <w:dstrike w:val="0"/>
      <w:sz w:val="20"/>
      <w:szCs w:val="20"/>
      <w:u w:val="none"/>
      <w:effect w:val="none"/>
    </w:rPr>
  </w:style>
  <w:style w:type="character" w:customStyle="1" w:styleId="h22">
    <w:name w:val="h22"/>
    <w:basedOn w:val="aa"/>
    <w:rsid w:val="00220139"/>
    <w:rPr>
      <w:b/>
      <w:bCs/>
      <w:color w:val="0066CC"/>
    </w:rPr>
  </w:style>
  <w:style w:type="character" w:customStyle="1" w:styleId="hit">
    <w:name w:val="hit"/>
    <w:basedOn w:val="aa"/>
    <w:rsid w:val="00220139"/>
  </w:style>
  <w:style w:type="character" w:customStyle="1" w:styleId="1ffffff8">
    <w:name w:val="Нумерованный список 1 Знак"/>
    <w:basedOn w:val="aa"/>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a"/>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a"/>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a"/>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a"/>
    <w:semiHidden/>
    <w:locked/>
    <w:rsid w:val="00264FCA"/>
    <w:rPr>
      <w:rFonts w:ascii="Tahoma" w:hAnsi="Tahoma" w:cs="Tahoma"/>
      <w:sz w:val="16"/>
      <w:szCs w:val="16"/>
      <w:lang w:val="uk-UA" w:eastAsia="ru-RU"/>
    </w:rPr>
  </w:style>
  <w:style w:type="character" w:customStyle="1" w:styleId="pubtitlejid">
    <w:name w:val="pubtitle_jid"/>
    <w:basedOn w:val="aa"/>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9"/>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a">
    <w:name w:val="Рабочий простой"/>
    <w:basedOn w:val="a9"/>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a"/>
    <w:rsid w:val="00FD06E3"/>
    <w:rPr>
      <w:color w:val="000000"/>
    </w:rPr>
  </w:style>
  <w:style w:type="character" w:customStyle="1" w:styleId="table-foot1">
    <w:name w:val="table-foot1"/>
    <w:basedOn w:val="aa"/>
    <w:rsid w:val="00FD06E3"/>
    <w:rPr>
      <w:sz w:val="24"/>
      <w:szCs w:val="24"/>
    </w:rPr>
  </w:style>
  <w:style w:type="character" w:customStyle="1" w:styleId="bb-header">
    <w:name w:val="bb-header"/>
    <w:basedOn w:val="aa"/>
    <w:rsid w:val="00FD06E3"/>
  </w:style>
  <w:style w:type="paragraph" w:customStyle="1" w:styleId="affffffffffffffffffffffffb">
    <w:name w:val="Рабочий русский"/>
    <w:basedOn w:val="a9"/>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c">
    <w:name w:val="Таблицы текст"/>
    <w:basedOn w:val="a9"/>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0"/>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a"/>
    <w:rsid w:val="00FD06E3"/>
  </w:style>
  <w:style w:type="character" w:customStyle="1" w:styleId="rubtitle">
    <w:name w:val="rub_title"/>
    <w:basedOn w:val="aa"/>
    <w:rsid w:val="00FD06E3"/>
  </w:style>
  <w:style w:type="paragraph" w:customStyle="1" w:styleId="2ffff2">
    <w:name w:val="Заголовок2"/>
    <w:basedOn w:val="a9"/>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a"/>
    <w:rsid w:val="00CA731E"/>
    <w:rPr>
      <w:rFonts w:ascii="Verdana" w:hAnsi="Verdana" w:hint="default"/>
      <w:b w:val="0"/>
      <w:bCs w:val="0"/>
      <w:i w:val="0"/>
      <w:iCs w:val="0"/>
      <w:color w:val="666666"/>
      <w:sz w:val="20"/>
      <w:szCs w:val="20"/>
    </w:rPr>
  </w:style>
  <w:style w:type="paragraph" w:customStyle="1" w:styleId="2110">
    <w:name w:val="Основной текст 211"/>
    <w:basedOn w:val="a9"/>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9"/>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9"/>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a"/>
    <w:rsid w:val="001E4375"/>
    <w:rPr>
      <w:rFonts w:ascii="Arial" w:eastAsia="Times New Roman" w:hAnsi="Arial" w:cs="Times New Roman"/>
      <w:b/>
      <w:bCs/>
      <w:color w:val="365F91"/>
      <w:sz w:val="24"/>
      <w:szCs w:val="24"/>
    </w:rPr>
  </w:style>
  <w:style w:type="character" w:customStyle="1" w:styleId="14f3">
    <w:name w:val="Знак Знак14"/>
    <w:basedOn w:val="aa"/>
    <w:rsid w:val="001E4375"/>
    <w:rPr>
      <w:rFonts w:ascii="Arial" w:eastAsia="Times New Roman" w:hAnsi="Arial" w:cs="Times New Roman"/>
      <w:color w:val="365F91"/>
      <w:sz w:val="24"/>
      <w:szCs w:val="24"/>
    </w:rPr>
  </w:style>
  <w:style w:type="character" w:customStyle="1" w:styleId="138">
    <w:name w:val="Знак Знак13"/>
    <w:basedOn w:val="aa"/>
    <w:rsid w:val="001E4375"/>
    <w:rPr>
      <w:rFonts w:ascii="Arial" w:eastAsia="Times New Roman" w:hAnsi="Arial" w:cs="Times New Roman"/>
      <w:color w:val="4F81BD"/>
      <w:sz w:val="24"/>
      <w:szCs w:val="24"/>
    </w:rPr>
  </w:style>
  <w:style w:type="character" w:customStyle="1" w:styleId="12c">
    <w:name w:val="Знак Знак12"/>
    <w:basedOn w:val="aa"/>
    <w:rsid w:val="001E4375"/>
    <w:rPr>
      <w:rFonts w:ascii="Arial" w:eastAsia="Times New Roman" w:hAnsi="Arial" w:cs="Times New Roman"/>
      <w:i/>
      <w:iCs/>
      <w:color w:val="4F81BD"/>
      <w:sz w:val="24"/>
      <w:szCs w:val="24"/>
    </w:rPr>
  </w:style>
  <w:style w:type="character" w:customStyle="1" w:styleId="11f5">
    <w:name w:val="Знак Знак11"/>
    <w:basedOn w:val="aa"/>
    <w:semiHidden/>
    <w:rsid w:val="001E4375"/>
    <w:rPr>
      <w:rFonts w:ascii="Arial" w:eastAsia="Times New Roman" w:hAnsi="Arial" w:cs="Times New Roman"/>
      <w:color w:val="4F81BD"/>
    </w:rPr>
  </w:style>
  <w:style w:type="character" w:customStyle="1" w:styleId="10c">
    <w:name w:val="Знак Знак10"/>
    <w:basedOn w:val="aa"/>
    <w:rsid w:val="001E4375"/>
    <w:rPr>
      <w:rFonts w:ascii="Arial" w:eastAsia="Times New Roman" w:hAnsi="Arial" w:cs="Times New Roman"/>
      <w:i/>
      <w:iCs/>
      <w:color w:val="4F81BD"/>
    </w:rPr>
  </w:style>
  <w:style w:type="character" w:customStyle="1" w:styleId="9f0">
    <w:name w:val="Знак Знак9"/>
    <w:basedOn w:val="aa"/>
    <w:semiHidden/>
    <w:rsid w:val="001E4375"/>
    <w:rPr>
      <w:rFonts w:ascii="Arial" w:eastAsia="Times New Roman" w:hAnsi="Arial" w:cs="Times New Roman"/>
      <w:b/>
      <w:bCs/>
      <w:color w:val="9BBB59"/>
      <w:sz w:val="20"/>
      <w:szCs w:val="20"/>
    </w:rPr>
  </w:style>
  <w:style w:type="character" w:customStyle="1" w:styleId="8f3">
    <w:name w:val="Знак Знак8"/>
    <w:basedOn w:val="aa"/>
    <w:semiHidden/>
    <w:rsid w:val="001E4375"/>
    <w:rPr>
      <w:rFonts w:ascii="Arial" w:eastAsia="Times New Roman" w:hAnsi="Arial" w:cs="Times New Roman"/>
      <w:b/>
      <w:bCs/>
      <w:i/>
      <w:iCs/>
      <w:color w:val="9BBB59"/>
      <w:sz w:val="20"/>
      <w:szCs w:val="20"/>
    </w:rPr>
  </w:style>
  <w:style w:type="character" w:customStyle="1" w:styleId="7f1">
    <w:name w:val="Знак Знак7"/>
    <w:basedOn w:val="aa"/>
    <w:semiHidden/>
    <w:rsid w:val="001E4375"/>
    <w:rPr>
      <w:rFonts w:ascii="Arial" w:eastAsia="Times New Roman" w:hAnsi="Arial" w:cs="Times New Roman"/>
      <w:i/>
      <w:iCs/>
      <w:color w:val="9BBB59"/>
      <w:sz w:val="20"/>
      <w:szCs w:val="20"/>
    </w:rPr>
  </w:style>
  <w:style w:type="character" w:customStyle="1" w:styleId="6f6">
    <w:name w:val="Знак Знак6"/>
    <w:basedOn w:val="aa"/>
    <w:rsid w:val="001E4375"/>
    <w:rPr>
      <w:rFonts w:ascii="Arial" w:eastAsia="Times New Roman" w:hAnsi="Arial" w:cs="Times New Roman"/>
      <w:i/>
      <w:iCs/>
      <w:color w:val="243F60"/>
      <w:sz w:val="60"/>
      <w:szCs w:val="60"/>
    </w:rPr>
  </w:style>
  <w:style w:type="character" w:customStyle="1" w:styleId="5fc">
    <w:name w:val="Знак Знак5"/>
    <w:basedOn w:val="aa"/>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a"/>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a"/>
    <w:rsid w:val="001E4375"/>
    <w:rPr>
      <w:rFonts w:ascii="Times New Roman" w:eastAsia="Times New Roman" w:hAnsi="Times New Roman" w:cs="Times New Roman"/>
      <w:sz w:val="16"/>
      <w:szCs w:val="16"/>
      <w:lang w:eastAsia="ru-RU"/>
    </w:rPr>
  </w:style>
  <w:style w:type="character" w:customStyle="1" w:styleId="1ffffff9">
    <w:name w:val="Знак Знак1"/>
    <w:basedOn w:val="aa"/>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d">
    <w:name w:val="Автор"/>
    <w:basedOn w:val="ae"/>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e">
    <w:name w:val="Название главы"/>
    <w:basedOn w:val="a9"/>
    <w:next w:val="a9"/>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
    <w:name w:val="Подзаголовок главы"/>
    <w:basedOn w:val="a9"/>
    <w:next w:val="ae"/>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0">
    <w:name w:val="Заголовок главы"/>
    <w:basedOn w:val="a9"/>
    <w:next w:val="afffffffffffffffffffffffff"/>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1">
    <w:name w:val="Определение термина"/>
    <w:basedOn w:val="ae"/>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2">
    <w:name w:val="База указателя"/>
    <w:basedOn w:val="a9"/>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3">
    <w:name w:val="Имя"/>
    <w:basedOn w:val="ae"/>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4">
    <w:name w:val="Название раздела"/>
    <w:basedOn w:val="affffffffffffffff2"/>
    <w:next w:val="ae"/>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5">
    <w:name w:val="База оглавления"/>
    <w:basedOn w:val="a9"/>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a"/>
    <w:rsid w:val="001E4375"/>
    <w:rPr>
      <w:color w:val="000000"/>
      <w:spacing w:val="-2"/>
      <w:sz w:val="28"/>
      <w:szCs w:val="28"/>
      <w:lang w:val="uk-UA" w:eastAsia="en-US" w:bidi="en-US"/>
    </w:rPr>
  </w:style>
  <w:style w:type="paragraph" w:customStyle="1" w:styleId="8f4">
    <w:name w:val="Обычный (веб)8"/>
    <w:basedOn w:val="a9"/>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9"/>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9"/>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9"/>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9"/>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a"/>
    <w:rsid w:val="00371B16"/>
    <w:rPr>
      <w:b/>
      <w:bCs/>
      <w:sz w:val="28"/>
      <w:szCs w:val="24"/>
      <w:u w:val="single"/>
      <w:lang w:val="uk-UA" w:eastAsia="ru-RU" w:bidi="ar-SA"/>
    </w:rPr>
  </w:style>
  <w:style w:type="character" w:customStyle="1" w:styleId="6f7">
    <w:name w:val=" Знак Знак6"/>
    <w:basedOn w:val="aa"/>
    <w:rsid w:val="00371B16"/>
    <w:rPr>
      <w:sz w:val="28"/>
      <w:szCs w:val="24"/>
      <w:lang w:val="uk-UA" w:eastAsia="ru-RU" w:bidi="ar-SA"/>
    </w:rPr>
  </w:style>
  <w:style w:type="character" w:customStyle="1" w:styleId="5fd">
    <w:name w:val=" Знак Знак5"/>
    <w:basedOn w:val="aa"/>
    <w:rsid w:val="00371B16"/>
    <w:rPr>
      <w:sz w:val="24"/>
      <w:szCs w:val="24"/>
      <w:lang w:val="ru-RU" w:eastAsia="ru-RU" w:bidi="ar-SA"/>
    </w:rPr>
  </w:style>
  <w:style w:type="paragraph" w:customStyle="1" w:styleId="afffffffffffffffffffffffff6">
    <w:name w:val="Дисс Табл Рядки"/>
    <w:basedOn w:val="a9"/>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7">
    <w:name w:val="Дисс Табл Данные"/>
    <w:basedOn w:val="a9"/>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8">
    <w:name w:val="Дисс Табл Примечание"/>
    <w:basedOn w:val="a9"/>
    <w:next w:val="a9"/>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9">
    <w:name w:val="Дисс Табл Название"/>
    <w:basedOn w:val="a9"/>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Раздел"/>
    <w:basedOn w:val="a9"/>
    <w:next w:val="a9"/>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9"/>
    <w:next w:val="a9"/>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b">
    <w:name w:val="Знак нумерации"/>
    <w:rsid w:val="00092DF0"/>
  </w:style>
  <w:style w:type="character" w:customStyle="1" w:styleId="WW-0">
    <w:name w:val="WW-Знак нумерации"/>
    <w:rsid w:val="00092DF0"/>
  </w:style>
  <w:style w:type="paragraph" w:customStyle="1" w:styleId="BodyText3">
    <w:name w:val="Body Text 3"/>
    <w:basedOn w:val="a9"/>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9"/>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c">
    <w:name w:val="Название рисунка"/>
    <w:basedOn w:val="a"/>
    <w:next w:val="a9"/>
    <w:autoRedefine/>
    <w:rsid w:val="00092DF0"/>
    <w:pPr>
      <w:widowControl w:val="0"/>
      <w:numPr>
        <w:numId w:val="0"/>
      </w:numPr>
      <w:spacing w:line="480" w:lineRule="auto"/>
    </w:pPr>
    <w:rPr>
      <w:sz w:val="28"/>
      <w:szCs w:val="20"/>
      <w:lang w:val="en-US"/>
    </w:rPr>
  </w:style>
  <w:style w:type="paragraph" w:customStyle="1" w:styleId="afffffffffffffffffffffffffd">
    <w:name w:val="Íàçâ. òàáëèöû"/>
    <w:basedOn w:val="a9"/>
    <w:next w:val="afffffffffffffffffff9"/>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a"/>
    <w:rsid w:val="00092DF0"/>
    <w:rPr>
      <w:b/>
      <w:color w:val="000000"/>
      <w:sz w:val="28"/>
      <w:lang w:val="ru-RU" w:eastAsia="ru-RU" w:bidi="ar-SA"/>
    </w:rPr>
  </w:style>
  <w:style w:type="character" w:customStyle="1" w:styleId="14f4">
    <w:name w:val=" Знак Знак14"/>
    <w:basedOn w:val="aa"/>
    <w:rsid w:val="00092DF0"/>
    <w:rPr>
      <w:sz w:val="28"/>
      <w:lang w:val="ru-RU" w:eastAsia="ru-RU" w:bidi="ar-SA"/>
    </w:rPr>
  </w:style>
  <w:style w:type="character" w:customStyle="1" w:styleId="11f6">
    <w:name w:val=" Знак Знак11"/>
    <w:basedOn w:val="aa"/>
    <w:rsid w:val="00092DF0"/>
    <w:rPr>
      <w:sz w:val="28"/>
      <w:lang w:val="ru-RU" w:eastAsia="ru-RU" w:bidi="ar-SA"/>
    </w:rPr>
  </w:style>
  <w:style w:type="character" w:customStyle="1" w:styleId="textitalic1">
    <w:name w:val="text_italic1"/>
    <w:basedOn w:val="aa"/>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9"/>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8">
    <w:name w:val="точка"/>
    <w:basedOn w:val="a9"/>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1793</TotalTime>
  <Pages>43</Pages>
  <Words>9803</Words>
  <Characters>55878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845</cp:revision>
  <dcterms:created xsi:type="dcterms:W3CDTF">2015-05-26T12:20:00Z</dcterms:created>
  <dcterms:modified xsi:type="dcterms:W3CDTF">2015-06-04T07:51:00Z</dcterms:modified>
</cp:coreProperties>
</file>