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B1BC8" w14:textId="77777777" w:rsidR="00AA1532" w:rsidRDefault="00AA1532" w:rsidP="00AA1532">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венчурной деятельности</w:t>
      </w:r>
    </w:p>
    <w:p w14:paraId="69578EAD" w14:textId="77777777" w:rsidR="00AA1532" w:rsidRDefault="00AA1532" w:rsidP="00AA1532">
      <w:pPr>
        <w:rPr>
          <w:rFonts w:ascii="Verdana" w:hAnsi="Verdana"/>
          <w:color w:val="000000"/>
          <w:sz w:val="18"/>
          <w:szCs w:val="18"/>
          <w:shd w:val="clear" w:color="auto" w:fill="FFFFFF"/>
        </w:rPr>
      </w:pPr>
    </w:p>
    <w:p w14:paraId="5F096BF8" w14:textId="77777777" w:rsidR="00AA1532" w:rsidRDefault="00AA1532" w:rsidP="00AA1532">
      <w:pPr>
        <w:rPr>
          <w:rFonts w:ascii="Verdana" w:hAnsi="Verdana"/>
          <w:color w:val="000000"/>
          <w:sz w:val="18"/>
          <w:szCs w:val="18"/>
          <w:shd w:val="clear" w:color="auto" w:fill="FFFFFF"/>
        </w:rPr>
      </w:pPr>
    </w:p>
    <w:p w14:paraId="60CE48CB" w14:textId="77777777" w:rsidR="00AA1532" w:rsidRDefault="00AA1532" w:rsidP="00AA153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Сысоева, Ирина Витальевна</w:t>
      </w:r>
      <w:r>
        <w:rPr>
          <w:rFonts w:ascii="Verdana" w:hAnsi="Verdana"/>
          <w:color w:val="000000"/>
          <w:sz w:val="18"/>
          <w:szCs w:val="18"/>
        </w:rPr>
        <w:br/>
      </w:r>
      <w:r>
        <w:rPr>
          <w:rFonts w:ascii="Verdana" w:hAnsi="Verdana"/>
          <w:b/>
          <w:bCs/>
          <w:color w:val="000000"/>
          <w:sz w:val="18"/>
          <w:szCs w:val="18"/>
        </w:rPr>
        <w:t>Год: </w:t>
      </w:r>
    </w:p>
    <w:p w14:paraId="64CB8603" w14:textId="77777777" w:rsidR="00AA1532" w:rsidRDefault="00AA1532" w:rsidP="00AA1532">
      <w:pPr>
        <w:spacing w:line="270" w:lineRule="atLeast"/>
        <w:rPr>
          <w:rFonts w:ascii="Verdana" w:hAnsi="Verdana"/>
          <w:color w:val="000000"/>
          <w:sz w:val="18"/>
          <w:szCs w:val="18"/>
        </w:rPr>
      </w:pPr>
      <w:r>
        <w:rPr>
          <w:rFonts w:ascii="Verdana" w:hAnsi="Verdana"/>
          <w:color w:val="000000"/>
          <w:sz w:val="18"/>
          <w:szCs w:val="18"/>
        </w:rPr>
        <w:t>2008</w:t>
      </w:r>
    </w:p>
    <w:p w14:paraId="6EE0FB00" w14:textId="77777777" w:rsidR="00AA1532" w:rsidRDefault="00AA1532" w:rsidP="00AA153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80A2E01" w14:textId="77777777" w:rsidR="00AA1532" w:rsidRDefault="00AA1532" w:rsidP="00AA1532">
      <w:pPr>
        <w:spacing w:line="270" w:lineRule="atLeast"/>
        <w:rPr>
          <w:rFonts w:ascii="Verdana" w:hAnsi="Verdana"/>
          <w:color w:val="000000"/>
          <w:sz w:val="18"/>
          <w:szCs w:val="18"/>
        </w:rPr>
      </w:pPr>
      <w:r>
        <w:rPr>
          <w:rFonts w:ascii="Verdana" w:hAnsi="Verdana"/>
          <w:color w:val="000000"/>
          <w:sz w:val="18"/>
          <w:szCs w:val="18"/>
        </w:rPr>
        <w:t>Сысоева, Ирина Витальевна</w:t>
      </w:r>
    </w:p>
    <w:p w14:paraId="4993B1B5" w14:textId="77777777" w:rsidR="00AA1532" w:rsidRDefault="00AA1532" w:rsidP="00AA153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2154252" w14:textId="77777777" w:rsidR="00AA1532" w:rsidRDefault="00AA1532" w:rsidP="00AA153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9E2E43" w14:textId="77777777" w:rsidR="00AA1532" w:rsidRDefault="00AA1532" w:rsidP="00AA153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619E74" w14:textId="77777777" w:rsidR="00AA1532" w:rsidRDefault="00AA1532" w:rsidP="00AA1532">
      <w:pPr>
        <w:spacing w:line="270" w:lineRule="atLeast"/>
        <w:rPr>
          <w:rFonts w:ascii="Verdana" w:hAnsi="Verdana"/>
          <w:color w:val="000000"/>
          <w:sz w:val="18"/>
          <w:szCs w:val="18"/>
        </w:rPr>
      </w:pPr>
      <w:r>
        <w:rPr>
          <w:rFonts w:ascii="Verdana" w:hAnsi="Verdana"/>
          <w:color w:val="000000"/>
          <w:sz w:val="18"/>
          <w:szCs w:val="18"/>
        </w:rPr>
        <w:t>Ростов-на-Дону</w:t>
      </w:r>
    </w:p>
    <w:p w14:paraId="53088103" w14:textId="77777777" w:rsidR="00AA1532" w:rsidRDefault="00AA1532" w:rsidP="00AA153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84A24C3" w14:textId="77777777" w:rsidR="00AA1532" w:rsidRDefault="00AA1532" w:rsidP="00AA1532">
      <w:pPr>
        <w:spacing w:line="270" w:lineRule="atLeast"/>
        <w:rPr>
          <w:rFonts w:ascii="Verdana" w:hAnsi="Verdana"/>
          <w:color w:val="000000"/>
          <w:sz w:val="18"/>
          <w:szCs w:val="18"/>
        </w:rPr>
      </w:pPr>
      <w:r>
        <w:rPr>
          <w:rFonts w:ascii="Verdana" w:hAnsi="Verdana"/>
          <w:color w:val="000000"/>
          <w:sz w:val="18"/>
          <w:szCs w:val="18"/>
        </w:rPr>
        <w:t>08.00.12</w:t>
      </w:r>
    </w:p>
    <w:p w14:paraId="1F710A0F" w14:textId="77777777" w:rsidR="00AA1532" w:rsidRDefault="00AA1532" w:rsidP="00AA153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E9BA449" w14:textId="77777777" w:rsidR="00AA1532" w:rsidRDefault="00AA1532" w:rsidP="00AA153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3FA5F42" w14:textId="77777777" w:rsidR="00AA1532" w:rsidRDefault="00AA1532" w:rsidP="00AA153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7253F8A" w14:textId="77777777" w:rsidR="00AA1532" w:rsidRDefault="00AA1532" w:rsidP="00AA1532">
      <w:pPr>
        <w:spacing w:line="270" w:lineRule="atLeast"/>
        <w:rPr>
          <w:rFonts w:ascii="Verdana" w:hAnsi="Verdana"/>
          <w:color w:val="000000"/>
          <w:sz w:val="18"/>
          <w:szCs w:val="18"/>
        </w:rPr>
      </w:pPr>
      <w:r>
        <w:rPr>
          <w:rFonts w:ascii="Verdana" w:hAnsi="Verdana"/>
          <w:color w:val="000000"/>
          <w:sz w:val="18"/>
          <w:szCs w:val="18"/>
        </w:rPr>
        <w:t>219</w:t>
      </w:r>
    </w:p>
    <w:p w14:paraId="6B0385CB" w14:textId="77777777" w:rsidR="00AA1532" w:rsidRDefault="00AA1532" w:rsidP="00AA153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Сысоева, Ирина Витальевна</w:t>
      </w:r>
    </w:p>
    <w:p w14:paraId="0130B5E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4BF542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моделирования венчурной деятельности</w:t>
      </w:r>
    </w:p>
    <w:p w14:paraId="7B0D4CD0"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Венчурная</w:t>
      </w:r>
      <w:r>
        <w:rPr>
          <w:rStyle w:val="WW8Num2z0"/>
          <w:rFonts w:ascii="Verdana" w:hAnsi="Verdana"/>
          <w:color w:val="000000"/>
          <w:sz w:val="18"/>
          <w:szCs w:val="18"/>
        </w:rPr>
        <w:t> </w:t>
      </w:r>
      <w:r>
        <w:rPr>
          <w:rFonts w:ascii="Verdana" w:hAnsi="Verdana"/>
          <w:color w:val="000000"/>
          <w:sz w:val="18"/>
          <w:szCs w:val="18"/>
        </w:rPr>
        <w:t>деятельность и структура венчурного</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4848C6A4"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венчурной деятельности</w:t>
      </w:r>
    </w:p>
    <w:p w14:paraId="2AF95DD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управления рисковым капиталом</w:t>
      </w:r>
    </w:p>
    <w:p w14:paraId="3B90E56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Финансовый учет</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деятельности</w:t>
      </w:r>
    </w:p>
    <w:p w14:paraId="40BD8F6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Финансовый учет в</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фондах и управляющих компаниях</w:t>
      </w:r>
    </w:p>
    <w:p w14:paraId="4332A32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Финансовый учет</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на венчурном предприятии</w:t>
      </w:r>
    </w:p>
    <w:p w14:paraId="08AAE9D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результатов венчурной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и использование венчурного финансирования</w:t>
      </w:r>
    </w:p>
    <w:p w14:paraId="1FDA8812"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стратегический учет венчурной деятельности</w:t>
      </w:r>
    </w:p>
    <w:p w14:paraId="1DA2EAA4"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Управленческий учет деятельности венчурных команд</w:t>
      </w:r>
    </w:p>
    <w:p w14:paraId="0E104FBA"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Управление рисками и</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венчурных предприятий</w:t>
      </w:r>
    </w:p>
    <w:p w14:paraId="22CF4440"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в венчурных предприятиях 140 Заключение 157 Список использованной литературы 168 Приложения</w:t>
      </w:r>
    </w:p>
    <w:p w14:paraId="047A0F24" w14:textId="77777777" w:rsidR="00AA1532" w:rsidRDefault="00AA1532" w:rsidP="00AA153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венчурной деятельности"</w:t>
      </w:r>
    </w:p>
    <w:p w14:paraId="59A37AEB"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Правительство Российской Федерации уделяет постоянное внимание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научных исследований и промышленной реализации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как основного направления развития экономики. Объединение исследовательских разработок,</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финансирования и их практическая реализация - будут, способствуют формированию</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 xml:space="preserve">индустрии, функционирующей в </w:t>
      </w:r>
      <w:r>
        <w:rPr>
          <w:rFonts w:ascii="Verdana" w:hAnsi="Verdana"/>
          <w:color w:val="000000"/>
          <w:sz w:val="18"/>
          <w:szCs w:val="18"/>
        </w:rPr>
        <w:lastRenderedPageBreak/>
        <w:t>мировой экономике более тридцати лет, а в России только создающейся.</w:t>
      </w:r>
    </w:p>
    <w:p w14:paraId="6FAF74F7"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Прогресс венчурной деятельности зависит от научных достижений, наличия свободного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для финансирования изобретений и от состояния учета в данной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Fonts w:ascii="Verdana" w:hAnsi="Verdana"/>
          <w:color w:val="000000"/>
          <w:sz w:val="18"/>
          <w:szCs w:val="18"/>
        </w:rPr>
        <w:t>. Для современного этапа характерна не изученность вопросов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рисковых инвестиций, в связи с этим становятся актуальным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венчурной деятельности.</w:t>
      </w:r>
    </w:p>
    <w:p w14:paraId="392721A4"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венчурной индустрии функционируют университетские и академические научные центры,</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предприятия, реализующие инновации, венчурные фонды, использующие</w:t>
      </w:r>
      <w:r>
        <w:rPr>
          <w:rStyle w:val="WW8Num2z0"/>
          <w:rFonts w:ascii="Verdana" w:hAnsi="Verdana"/>
          <w:color w:val="000000"/>
          <w:sz w:val="18"/>
          <w:szCs w:val="18"/>
        </w:rPr>
        <w:t> </w:t>
      </w:r>
      <w:r>
        <w:rPr>
          <w:rStyle w:val="WW8Num3z0"/>
          <w:rFonts w:ascii="Verdana" w:hAnsi="Verdana"/>
          <w:color w:val="4682B4"/>
          <w:sz w:val="18"/>
          <w:szCs w:val="18"/>
        </w:rPr>
        <w:t>рисковое</w:t>
      </w:r>
      <w:r>
        <w:rPr>
          <w:rStyle w:val="WW8Num2z0"/>
          <w:rFonts w:ascii="Verdana" w:hAnsi="Verdana"/>
          <w:color w:val="000000"/>
          <w:sz w:val="18"/>
          <w:szCs w:val="18"/>
        </w:rPr>
        <w:t> </w:t>
      </w:r>
      <w:r>
        <w:rPr>
          <w:rFonts w:ascii="Verdana" w:hAnsi="Verdana"/>
          <w:color w:val="000000"/>
          <w:sz w:val="18"/>
          <w:szCs w:val="18"/>
        </w:rPr>
        <w:t>финансирование и управляющие компании для успешного развития которых необходимо организовать учет затрат на исследования и разработки по элементам и выработать методику учета результатов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2D425870"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капитал отличается повышенным уровнем риска, который превышает почти в три раза</w:t>
      </w:r>
      <w:r>
        <w:rPr>
          <w:rStyle w:val="WW8Num2z0"/>
          <w:rFonts w:ascii="Verdana" w:hAnsi="Verdana"/>
          <w:color w:val="000000"/>
          <w:sz w:val="18"/>
          <w:szCs w:val="18"/>
        </w:rPr>
        <w:t> </w:t>
      </w:r>
      <w:r>
        <w:rPr>
          <w:rStyle w:val="WW8Num3z0"/>
          <w:rFonts w:ascii="Verdana" w:hAnsi="Verdana"/>
          <w:color w:val="4682B4"/>
          <w:sz w:val="18"/>
          <w:szCs w:val="18"/>
        </w:rPr>
        <w:t>ссудные</w:t>
      </w:r>
      <w:r>
        <w:rPr>
          <w:rStyle w:val="WW8Num2z0"/>
          <w:rFonts w:ascii="Verdana" w:hAnsi="Verdana"/>
          <w:color w:val="000000"/>
          <w:sz w:val="18"/>
          <w:szCs w:val="18"/>
        </w:rPr>
        <w:t> </w:t>
      </w:r>
      <w:r>
        <w:rPr>
          <w:rFonts w:ascii="Verdana" w:hAnsi="Verdana"/>
          <w:color w:val="000000"/>
          <w:sz w:val="18"/>
          <w:szCs w:val="18"/>
        </w:rPr>
        <w:t>банковские ставки и обладает возможностью приносить результат через три — четыре года, в десять раз превышающих</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В этих условия весьма актуальной является проблема управления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венчурных предприятий и фондов.</w:t>
      </w:r>
    </w:p>
    <w:p w14:paraId="65477B94"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конечном итоге, результатом деятельности</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предприятий и фондов является</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стоимости, что приводит к необходимости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собственности.</w:t>
      </w:r>
    </w:p>
    <w:p w14:paraId="025CD421"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весьма актуальными являются вопросы комплексного решения задач создания бухгалтерского учета венчурной деятельности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3E42B707"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моделирования, прогнозирования, финансирования, контроля,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венчурной деятельности исследовались в трудах И.М.</w:t>
      </w:r>
      <w:r>
        <w:rPr>
          <w:rStyle w:val="WW8Num2z0"/>
          <w:rFonts w:ascii="Verdana" w:hAnsi="Verdana"/>
          <w:color w:val="000000"/>
          <w:sz w:val="18"/>
          <w:szCs w:val="18"/>
        </w:rPr>
        <w:t> </w:t>
      </w:r>
      <w:r>
        <w:rPr>
          <w:rStyle w:val="WW8Num3z0"/>
          <w:rFonts w:ascii="Verdana" w:hAnsi="Verdana"/>
          <w:color w:val="4682B4"/>
          <w:sz w:val="18"/>
          <w:szCs w:val="18"/>
        </w:rPr>
        <w:t>Агеева</w:t>
      </w:r>
      <w:r>
        <w:rPr>
          <w:rFonts w:ascii="Verdana" w:hAnsi="Verdana"/>
          <w:color w:val="000000"/>
          <w:sz w:val="18"/>
          <w:szCs w:val="18"/>
        </w:rPr>
        <w:t>, М. Витцеля, P.JI. Дафта, Р. Коха, К.</w:t>
      </w:r>
      <w:r>
        <w:rPr>
          <w:rStyle w:val="WW8Num2z0"/>
          <w:rFonts w:ascii="Verdana" w:hAnsi="Verdana"/>
          <w:color w:val="000000"/>
          <w:sz w:val="18"/>
          <w:szCs w:val="18"/>
        </w:rPr>
        <w:t> </w:t>
      </w:r>
      <w:r>
        <w:rPr>
          <w:rStyle w:val="WW8Num3z0"/>
          <w:rFonts w:ascii="Verdana" w:hAnsi="Verdana"/>
          <w:color w:val="4682B4"/>
          <w:sz w:val="18"/>
          <w:szCs w:val="18"/>
        </w:rPr>
        <w:t>Кэмпбелл</w:t>
      </w:r>
      <w:r>
        <w:rPr>
          <w:rFonts w:ascii="Verdana" w:hAnsi="Verdana"/>
          <w:color w:val="000000"/>
          <w:sz w:val="18"/>
          <w:szCs w:val="18"/>
        </w:rPr>
        <w:t>, Д.Н. Михайловой, Е.И. Муругова,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В.Ф. Палия, Дж. Сигел, Я.И.</w:t>
      </w:r>
      <w:r>
        <w:rPr>
          <w:rStyle w:val="WW8Num2z0"/>
          <w:rFonts w:ascii="Verdana" w:hAnsi="Verdana"/>
          <w:color w:val="000000"/>
          <w:sz w:val="18"/>
          <w:szCs w:val="18"/>
        </w:rPr>
        <w:t> </w:t>
      </w:r>
      <w:r>
        <w:rPr>
          <w:rStyle w:val="WW8Num3z0"/>
          <w:rFonts w:ascii="Verdana" w:hAnsi="Verdana"/>
          <w:color w:val="4682B4"/>
          <w:sz w:val="18"/>
          <w:szCs w:val="18"/>
        </w:rPr>
        <w:t>Устиновой</w:t>
      </w:r>
      <w:r>
        <w:rPr>
          <w:rFonts w:ascii="Verdana" w:hAnsi="Verdana"/>
          <w:color w:val="000000"/>
          <w:sz w:val="18"/>
          <w:szCs w:val="18"/>
        </w:rPr>
        <w:t>, Дж. Шима и др.</w:t>
      </w:r>
    </w:p>
    <w:p w14:paraId="20745480"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теории и методологии финансового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капитала, имущества, резервной системы предприятия, финансирования получили отражение в работах, мнениях и рекомендациях А.П.</w:t>
      </w:r>
      <w:r>
        <w:rPr>
          <w:rStyle w:val="WW8Num2z0"/>
          <w:rFonts w:ascii="Verdana" w:hAnsi="Verdana"/>
          <w:color w:val="000000"/>
          <w:sz w:val="18"/>
          <w:szCs w:val="18"/>
        </w:rPr>
        <w:t> </w:t>
      </w:r>
      <w:r>
        <w:rPr>
          <w:rStyle w:val="WW8Num3z0"/>
          <w:rFonts w:ascii="Verdana" w:hAnsi="Verdana"/>
          <w:color w:val="4682B4"/>
          <w:sz w:val="18"/>
          <w:szCs w:val="18"/>
        </w:rPr>
        <w:t>Бархатова</w:t>
      </w:r>
      <w:r>
        <w:rPr>
          <w:rFonts w:ascii="Verdana" w:hAnsi="Verdana"/>
          <w:color w:val="000000"/>
          <w:sz w:val="18"/>
          <w:szCs w:val="18"/>
        </w:rPr>
        <w:t>, И.Н. Богатой, H.A. Бреславцевой, Л.Я.</w:t>
      </w:r>
      <w:r>
        <w:rPr>
          <w:rStyle w:val="WW8Num2z0"/>
          <w:rFonts w:ascii="Verdana" w:hAnsi="Verdana"/>
          <w:color w:val="000000"/>
          <w:sz w:val="18"/>
          <w:szCs w:val="18"/>
        </w:rPr>
        <w:t> </w:t>
      </w:r>
      <w:r>
        <w:rPr>
          <w:rStyle w:val="WW8Num3z0"/>
          <w:rFonts w:ascii="Verdana" w:hAnsi="Verdana"/>
          <w:color w:val="4682B4"/>
          <w:sz w:val="18"/>
          <w:szCs w:val="18"/>
        </w:rPr>
        <w:t>Васюковой</w:t>
      </w:r>
      <w:r>
        <w:rPr>
          <w:rFonts w:ascii="Verdana" w:hAnsi="Verdana"/>
          <w:color w:val="000000"/>
          <w:sz w:val="18"/>
          <w:szCs w:val="18"/>
        </w:rPr>
        <w:t>, В.Г. Гетьмана, JI.A. Зимаковой, О.И.</w:t>
      </w:r>
      <w:r>
        <w:rPr>
          <w:rStyle w:val="WW8Num2z0"/>
          <w:rFonts w:ascii="Verdana" w:hAnsi="Verdana"/>
          <w:color w:val="000000"/>
          <w:sz w:val="18"/>
          <w:szCs w:val="18"/>
        </w:rPr>
        <w:t> </w:t>
      </w:r>
      <w:r>
        <w:rPr>
          <w:rStyle w:val="WW8Num3z0"/>
          <w:rFonts w:ascii="Verdana" w:hAnsi="Verdana"/>
          <w:color w:val="4682B4"/>
          <w:sz w:val="18"/>
          <w:szCs w:val="18"/>
        </w:rPr>
        <w:t>Кольваха</w:t>
      </w:r>
      <w:r>
        <w:rPr>
          <w:rFonts w:ascii="Verdana" w:hAnsi="Verdana"/>
          <w:color w:val="000000"/>
          <w:sz w:val="18"/>
          <w:szCs w:val="18"/>
        </w:rPr>
        <w:t>, Г.Е. Крохичевой, Т. Лимперга, И.А.</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В.В. Панкова, Л.В. Поповой, Т.В.</w:t>
      </w:r>
      <w:r>
        <w:rPr>
          <w:rStyle w:val="WW8Num2z0"/>
          <w:rFonts w:ascii="Verdana" w:hAnsi="Verdana"/>
          <w:color w:val="000000"/>
          <w:sz w:val="18"/>
          <w:szCs w:val="18"/>
        </w:rPr>
        <w:t> </w:t>
      </w:r>
      <w:r>
        <w:rPr>
          <w:rStyle w:val="WW8Num3z0"/>
          <w:rFonts w:ascii="Verdana" w:hAnsi="Verdana"/>
          <w:color w:val="4682B4"/>
          <w:sz w:val="18"/>
          <w:szCs w:val="18"/>
        </w:rPr>
        <w:t>Сидориной</w:t>
      </w:r>
      <w:r>
        <w:rPr>
          <w:rFonts w:ascii="Verdana" w:hAnsi="Verdana"/>
          <w:color w:val="000000"/>
          <w:sz w:val="18"/>
          <w:szCs w:val="18"/>
        </w:rPr>
        <w:t>, Я.В. Соколова, С.П. Суворовой,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Л.И. Хору-жий, H.H. Хахоновой, В.Г.</w:t>
      </w:r>
      <w:r>
        <w:rPr>
          <w:rStyle w:val="WW8Num2z0"/>
          <w:rFonts w:ascii="Verdana" w:hAnsi="Verdana"/>
          <w:color w:val="000000"/>
          <w:sz w:val="18"/>
          <w:szCs w:val="18"/>
        </w:rPr>
        <w:t> </w:t>
      </w:r>
      <w:r>
        <w:rPr>
          <w:rStyle w:val="WW8Num3z0"/>
          <w:rFonts w:ascii="Verdana" w:hAnsi="Verdana"/>
          <w:color w:val="4682B4"/>
          <w:sz w:val="18"/>
          <w:szCs w:val="18"/>
        </w:rPr>
        <w:t>Широбокова</w:t>
      </w:r>
      <w:r>
        <w:rPr>
          <w:rFonts w:ascii="Verdana" w:hAnsi="Verdana"/>
          <w:color w:val="000000"/>
          <w:sz w:val="18"/>
          <w:szCs w:val="18"/>
        </w:rPr>
        <w:t>, Л.З. Шнейдмана и др.</w:t>
      </w:r>
    </w:p>
    <w:p w14:paraId="29DA6B86"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учета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условиях риска и неопределенности исследовались В.А.</w:t>
      </w:r>
      <w:r>
        <w:rPr>
          <w:rStyle w:val="WW8Num2z0"/>
          <w:rFonts w:ascii="Verdana" w:hAnsi="Verdana"/>
          <w:color w:val="000000"/>
          <w:sz w:val="18"/>
          <w:szCs w:val="18"/>
        </w:rPr>
        <w:t> </w:t>
      </w:r>
      <w:r>
        <w:rPr>
          <w:rStyle w:val="WW8Num3z0"/>
          <w:rFonts w:ascii="Verdana" w:hAnsi="Verdana"/>
          <w:color w:val="4682B4"/>
          <w:sz w:val="18"/>
          <w:szCs w:val="18"/>
        </w:rPr>
        <w:t>Проскуриной</w:t>
      </w:r>
      <w:r>
        <w:rPr>
          <w:rFonts w:ascii="Verdana" w:hAnsi="Verdana"/>
          <w:color w:val="000000"/>
          <w:sz w:val="18"/>
          <w:szCs w:val="18"/>
        </w:rPr>
        <w:t>, А.Н. Щемелевым. Вопросы венчурного капитала рассматривались в исследованиях A.B.</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И.Н. Зарипо-ва, И.В. Зубкова, А.Н. Лотонина, О.В.</w:t>
      </w:r>
      <w:r>
        <w:rPr>
          <w:rStyle w:val="WW8Num2z0"/>
          <w:rFonts w:ascii="Verdana" w:hAnsi="Verdana"/>
          <w:color w:val="000000"/>
          <w:sz w:val="18"/>
          <w:szCs w:val="18"/>
        </w:rPr>
        <w:t> </w:t>
      </w:r>
      <w:r>
        <w:rPr>
          <w:rStyle w:val="WW8Num3z0"/>
          <w:rFonts w:ascii="Verdana" w:hAnsi="Verdana"/>
          <w:color w:val="4682B4"/>
          <w:sz w:val="18"/>
          <w:szCs w:val="18"/>
        </w:rPr>
        <w:t>Саввиной</w:t>
      </w:r>
      <w:r>
        <w:rPr>
          <w:rFonts w:ascii="Verdana" w:hAnsi="Verdana"/>
          <w:color w:val="000000"/>
          <w:sz w:val="18"/>
          <w:szCs w:val="18"/>
        </w:rPr>
        <w:t>, И.В. Скобляковой и др.</w:t>
      </w:r>
    </w:p>
    <w:p w14:paraId="3B5BAFEC"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многие вопросы бухгалтерского учета венчурной деятельности до сих пор не решены и, в первую очередь, применительно к экономике современной России, так как</w:t>
      </w:r>
      <w:r>
        <w:rPr>
          <w:rStyle w:val="WW8Num2z0"/>
          <w:rFonts w:ascii="Verdana" w:hAnsi="Verdana"/>
          <w:color w:val="000000"/>
          <w:sz w:val="18"/>
          <w:szCs w:val="18"/>
        </w:rPr>
        <w:t> </w:t>
      </w:r>
      <w:r>
        <w:rPr>
          <w:rStyle w:val="WW8Num3z0"/>
          <w:rFonts w:ascii="Verdana" w:hAnsi="Verdana"/>
          <w:color w:val="4682B4"/>
          <w:sz w:val="18"/>
          <w:szCs w:val="18"/>
        </w:rPr>
        <w:t>венчурная</w:t>
      </w:r>
      <w:r>
        <w:rPr>
          <w:rStyle w:val="WW8Num2z0"/>
          <w:rFonts w:ascii="Verdana" w:hAnsi="Verdana"/>
          <w:color w:val="000000"/>
          <w:sz w:val="18"/>
          <w:szCs w:val="18"/>
        </w:rPr>
        <w:t> </w:t>
      </w:r>
      <w:r>
        <w:rPr>
          <w:rFonts w:ascii="Verdana" w:hAnsi="Verdana"/>
          <w:color w:val="000000"/>
          <w:sz w:val="18"/>
          <w:szCs w:val="18"/>
        </w:rPr>
        <w:t>индустрия только создается. В частности, отсутствуют какие-либо инструктивные и методические материалы по организации учета деятельности венчурных фондов, венчурных предприятий и управляющих компаний.</w:t>
      </w:r>
    </w:p>
    <w:p w14:paraId="4778CC12"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требуется разработка в первую очередь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модели венчурной деятельности, учетного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рисковым</w:t>
      </w:r>
      <w:r>
        <w:rPr>
          <w:rStyle w:val="WW8Num2z0"/>
          <w:rFonts w:ascii="Verdana" w:hAnsi="Verdana"/>
          <w:color w:val="000000"/>
          <w:sz w:val="18"/>
          <w:szCs w:val="18"/>
        </w:rPr>
        <w:t> </w:t>
      </w:r>
      <w:r>
        <w:rPr>
          <w:rFonts w:ascii="Verdana" w:hAnsi="Verdana"/>
          <w:color w:val="000000"/>
          <w:sz w:val="18"/>
          <w:szCs w:val="18"/>
        </w:rPr>
        <w:t>капиталом, методики организации финансового учета в венчурных фондах и венчурных предприятиях, учета результатов венчурной деятельности и использования</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финансирования.</w:t>
      </w:r>
    </w:p>
    <w:p w14:paraId="0039B87E" w14:textId="77777777" w:rsidR="00AA1532" w:rsidRDefault="00AA1532" w:rsidP="00AA15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Актуальными являются вопросы учета деятельности венчурных команд, управления рисками и резервной системой, организации управленческого учета собственности в венчурных предприятиях.</w:t>
      </w:r>
    </w:p>
    <w:p w14:paraId="4167671B" w14:textId="77777777" w:rsidR="00AA1532" w:rsidRDefault="00AA1532" w:rsidP="00AA15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направлены на разработку теоретических и научно-методических положений совершенствования бухгалтерского учета венчурной деятельности. Поставленная цель обусловила необходимость решения ряда взаимосвязанных задач:</w:t>
      </w:r>
    </w:p>
    <w:p w14:paraId="36EB4C87"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основные направления совершенствования бухгалтерского учета в венчурных фондах и компаниях и разработать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венчурной деятельности;</w:t>
      </w:r>
    </w:p>
    <w:p w14:paraId="7BE3B779"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венчурным капиталом;</w:t>
      </w:r>
    </w:p>
    <w:p w14:paraId="6A029464"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усовершенствовать финансовый учет участников венчурной индустрии, на базе научных исследований финансового учета фондов, управляющих компаний и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на венчурном предприятии;</w:t>
      </w:r>
    </w:p>
    <w:p w14:paraId="0003AEDA" w14:textId="77777777" w:rsidR="00AA1532" w:rsidRDefault="00AA1532" w:rsidP="00AA15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предложения по учету результатов венчурной деятельности, использования венчурного финансирования и управленческого учета венчурных команд;</w:t>
      </w:r>
    </w:p>
    <w:p w14:paraId="2857919A" w14:textId="77777777" w:rsidR="00AA1532" w:rsidRDefault="00AA1532" w:rsidP="00AA15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научно-методические рекомендации управленческого учета рисков и резервной системой венчурной организации;</w:t>
      </w:r>
    </w:p>
    <w:p w14:paraId="42798176" w14:textId="77777777" w:rsidR="00AA1532" w:rsidRDefault="00AA1532" w:rsidP="00AA15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стратегического учета собственности на венчурных предприятиях.</w:t>
      </w:r>
    </w:p>
    <w:p w14:paraId="4A685C3A" w14:textId="77777777" w:rsidR="00AA1532" w:rsidRDefault="00AA1532" w:rsidP="00AA15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финансово-хозяйственные операции венчурной деятельности. Объектом диссертационного исследования были избраны фонды и создающееся предприятия венчурной индустрии России, информация по которым получена методами интернет - анкетного и анкетного обследования, систематизации и анализа.</w:t>
      </w:r>
    </w:p>
    <w:p w14:paraId="20A702D3"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составляют концептуальные положения экономических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направлений различных школ о</w:t>
      </w:r>
      <w:r>
        <w:rPr>
          <w:rStyle w:val="WW8Num2z0"/>
          <w:rFonts w:ascii="Verdana" w:hAnsi="Verdana"/>
          <w:color w:val="000000"/>
          <w:sz w:val="18"/>
          <w:szCs w:val="18"/>
        </w:rPr>
        <w:t> </w:t>
      </w:r>
      <w:r>
        <w:rPr>
          <w:rStyle w:val="WW8Num3z0"/>
          <w:rFonts w:ascii="Verdana" w:hAnsi="Verdana"/>
          <w:color w:val="4682B4"/>
          <w:sz w:val="18"/>
          <w:szCs w:val="18"/>
        </w:rPr>
        <w:t>рисковом</w:t>
      </w:r>
      <w:r>
        <w:rPr>
          <w:rStyle w:val="WW8Num2z0"/>
          <w:rFonts w:ascii="Verdana" w:hAnsi="Verdana"/>
          <w:color w:val="000000"/>
          <w:sz w:val="18"/>
          <w:szCs w:val="18"/>
        </w:rPr>
        <w:t> </w:t>
      </w:r>
      <w:r>
        <w:rPr>
          <w:rFonts w:ascii="Verdana" w:hAnsi="Verdana"/>
          <w:color w:val="000000"/>
          <w:sz w:val="18"/>
          <w:szCs w:val="18"/>
        </w:rPr>
        <w:t>капитале, собственности и процессах бухгалтерского учета венчурной деятельности.</w:t>
      </w:r>
    </w:p>
    <w:p w14:paraId="422425C1"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1.8 Бухгалтерский учет в организациях различных организационно-правовых форм всех сфер и отраслей.</w:t>
      </w:r>
    </w:p>
    <w:p w14:paraId="7FC9336D"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Инструментально-методический аппарат исследования строится на использовании методов моделирования, анализа и синтеза, классификации, идентификации, группировки, анкетирования, нулевых и специальных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сравнений, логического, ситуационного и стохастического анализа, диалектического, комплексного и системного подходов.</w:t>
      </w:r>
    </w:p>
    <w:p w14:paraId="64C6E664"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сформирована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аудита, данными интернет - анкетного и анкетного обследования венчурных фондов и венчурных предприятий России, материалами, опубликованными в периодической печати, информацией международных и всероссийских конференций в области развития венчурной индустрии.</w:t>
      </w:r>
    </w:p>
    <w:p w14:paraId="3D8165AB"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теоретико-методическом обосновании и практической реализации подходов к финансовому,</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и стратегическому учету венчурной деятельности. Среди положений диссертации, содержащей элементы новизны, можно выделить следующие научные и практические результаты:</w:t>
      </w:r>
    </w:p>
    <w:p w14:paraId="282614B5" w14:textId="77777777" w:rsidR="00AA1532" w:rsidRDefault="00AA1532" w:rsidP="00AA15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основные направления совершенствования бухгалтерского учета в венчурной деятельности, с целью создания и использования эффективной системы управления предприятиями венчурной индустрии (п. 1.8 Паспорта ВАК по специальности 08.00.12);</w:t>
      </w:r>
    </w:p>
    <w:p w14:paraId="57F53773"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методика формирования системного управления</w:t>
      </w:r>
      <w:r>
        <w:rPr>
          <w:rStyle w:val="WW8Num2z0"/>
          <w:rFonts w:ascii="Verdana" w:hAnsi="Verdana"/>
          <w:color w:val="000000"/>
          <w:sz w:val="18"/>
          <w:szCs w:val="18"/>
        </w:rPr>
        <w:t> </w:t>
      </w:r>
      <w:r>
        <w:rPr>
          <w:rStyle w:val="WW8Num3z0"/>
          <w:rFonts w:ascii="Verdana" w:hAnsi="Verdana"/>
          <w:color w:val="4682B4"/>
          <w:sz w:val="18"/>
          <w:szCs w:val="18"/>
        </w:rPr>
        <w:t>венчурным</w:t>
      </w:r>
      <w:r>
        <w:rPr>
          <w:rStyle w:val="WW8Num2z0"/>
          <w:rFonts w:ascii="Verdana" w:hAnsi="Verdana"/>
          <w:color w:val="000000"/>
          <w:sz w:val="18"/>
          <w:szCs w:val="18"/>
        </w:rPr>
        <w:t> </w:t>
      </w:r>
      <w:r>
        <w:rPr>
          <w:rFonts w:ascii="Verdana" w:hAnsi="Verdana"/>
          <w:color w:val="000000"/>
          <w:sz w:val="18"/>
          <w:szCs w:val="18"/>
        </w:rPr>
        <w:t>капиталом, учитывающая риски по</w:t>
      </w:r>
      <w:r>
        <w:rPr>
          <w:rStyle w:val="WW8Num2z0"/>
          <w:rFonts w:ascii="Verdana" w:hAnsi="Verdana"/>
          <w:color w:val="000000"/>
          <w:sz w:val="18"/>
          <w:szCs w:val="18"/>
        </w:rPr>
        <w:t> </w:t>
      </w:r>
      <w:r>
        <w:rPr>
          <w:rStyle w:val="WW8Num3z0"/>
          <w:rFonts w:ascii="Verdana" w:hAnsi="Verdana"/>
          <w:color w:val="4682B4"/>
          <w:sz w:val="18"/>
          <w:szCs w:val="18"/>
        </w:rPr>
        <w:t>траншам</w:t>
      </w:r>
      <w:r>
        <w:rPr>
          <w:rStyle w:val="WW8Num2z0"/>
          <w:rFonts w:ascii="Verdana" w:hAnsi="Verdana"/>
          <w:color w:val="000000"/>
          <w:sz w:val="18"/>
          <w:szCs w:val="18"/>
        </w:rPr>
        <w:t> </w:t>
      </w:r>
      <w:r>
        <w:rPr>
          <w:rFonts w:ascii="Verdana" w:hAnsi="Verdana"/>
          <w:color w:val="000000"/>
          <w:sz w:val="18"/>
          <w:szCs w:val="18"/>
        </w:rPr>
        <w:t>и сериям финансирования (п. 1.8 Паспорта ВАК по специальности 08.00.12);</w:t>
      </w:r>
    </w:p>
    <w:p w14:paraId="755D0C7E"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новые направления финансового учета управляющих компаний и по учету инноваций на</w:t>
      </w:r>
      <w:r>
        <w:rPr>
          <w:rStyle w:val="WW8Num2z0"/>
          <w:rFonts w:ascii="Verdana" w:hAnsi="Verdana"/>
          <w:color w:val="000000"/>
          <w:sz w:val="18"/>
          <w:szCs w:val="18"/>
        </w:rPr>
        <w:t> </w:t>
      </w:r>
      <w:r>
        <w:rPr>
          <w:rStyle w:val="WW8Num3z0"/>
          <w:rFonts w:ascii="Verdana" w:hAnsi="Verdana"/>
          <w:color w:val="4682B4"/>
          <w:sz w:val="18"/>
          <w:szCs w:val="18"/>
        </w:rPr>
        <w:t>венчурном</w:t>
      </w:r>
      <w:r>
        <w:rPr>
          <w:rStyle w:val="WW8Num2z0"/>
          <w:rFonts w:ascii="Verdana" w:hAnsi="Verdana"/>
          <w:color w:val="000000"/>
          <w:sz w:val="18"/>
          <w:szCs w:val="18"/>
        </w:rPr>
        <w:t> </w:t>
      </w:r>
      <w:r>
        <w:rPr>
          <w:rFonts w:ascii="Verdana" w:hAnsi="Verdana"/>
          <w:color w:val="000000"/>
          <w:sz w:val="18"/>
          <w:szCs w:val="18"/>
        </w:rPr>
        <w:t>предприятии, ориентирующие пользователей на учет результатов по видам венчурной деятельности (п. 1.8 Паспорта ВАК по специальности 08.00.12);</w:t>
      </w:r>
    </w:p>
    <w:p w14:paraId="0DB53630"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сформированы подходы учета результатов венчурной деятельности и использования венчурного финансирования, основанные на применении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баланса постинвестиционной стоимости (п. 1.8 Паспорта ВАК по специальности 08.00.12);</w:t>
      </w:r>
    </w:p>
    <w:p w14:paraId="7BEC7F03"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научно-методические рекомендации управленческого учета рисков и резервной системой венчурной организации, включающие базовый и</w:t>
      </w:r>
      <w:r>
        <w:rPr>
          <w:rStyle w:val="WW8Num2z0"/>
          <w:rFonts w:ascii="Verdana" w:hAnsi="Verdana"/>
          <w:color w:val="000000"/>
          <w:sz w:val="18"/>
          <w:szCs w:val="18"/>
        </w:rPr>
        <w:t> </w:t>
      </w:r>
      <w:r>
        <w:rPr>
          <w:rStyle w:val="WW8Num3z0"/>
          <w:rFonts w:ascii="Verdana" w:hAnsi="Verdana"/>
          <w:color w:val="4682B4"/>
          <w:sz w:val="18"/>
          <w:szCs w:val="18"/>
        </w:rPr>
        <w:t>хеджированный</w:t>
      </w:r>
      <w:r>
        <w:rPr>
          <w:rStyle w:val="WW8Num2z0"/>
          <w:rFonts w:ascii="Verdana" w:hAnsi="Verdana"/>
          <w:color w:val="000000"/>
          <w:sz w:val="18"/>
          <w:szCs w:val="18"/>
        </w:rPr>
        <w:t> </w:t>
      </w:r>
      <w:r>
        <w:rPr>
          <w:rFonts w:ascii="Verdana" w:hAnsi="Verdana"/>
          <w:color w:val="000000"/>
          <w:sz w:val="18"/>
          <w:szCs w:val="18"/>
        </w:rPr>
        <w:t>потенциал, интегрированный риск, определяемые на базе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 (п. 1.8 Паспорта ВАК по специальности 08.00.12);</w:t>
      </w:r>
    </w:p>
    <w:p w14:paraId="3AD1A368"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стратегического учета собственности венчурных предприятий, состоящая из разделов:</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 xml:space="preserve">финансирование, прогнозный баланс, венчурные показатели, венчурный </w:t>
      </w:r>
      <w:r>
        <w:rPr>
          <w:rFonts w:ascii="Verdana" w:hAnsi="Verdana"/>
          <w:color w:val="000000"/>
          <w:sz w:val="18"/>
          <w:szCs w:val="18"/>
        </w:rPr>
        <w:lastRenderedPageBreak/>
        <w:t>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(п. 1.8 Паспорта ВАК по специальности 08.00.12).</w:t>
      </w:r>
    </w:p>
    <w:p w14:paraId="17769670"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.рекомендаций по совершенствованию бухгалтерского учета венчурной деятельности, которые могут быть использованы руководителями,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и главными бухгалтерами управляющих компаний и венчурных предприятий в качестве</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и информационных материалов.</w:t>
      </w:r>
    </w:p>
    <w:p w14:paraId="3B760F5E"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Апробирование результатов исследования проводилось в ходе экспериментальных расчетов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венчурных фондов и венчурных предприятий. Основные положения диссертации были доложены на международной научно-практической конференции «</w:t>
      </w:r>
      <w:r>
        <w:rPr>
          <w:rStyle w:val="WW8Num3z0"/>
          <w:rFonts w:ascii="Verdana" w:hAnsi="Verdana"/>
          <w:color w:val="4682B4"/>
          <w:sz w:val="18"/>
          <w:szCs w:val="18"/>
        </w:rPr>
        <w:t>Строительство</w:t>
      </w:r>
      <w:r>
        <w:rPr>
          <w:rFonts w:ascii="Verdana" w:hAnsi="Verdana"/>
          <w:color w:val="000000"/>
          <w:sz w:val="18"/>
          <w:szCs w:val="18"/>
        </w:rPr>
        <w:t>-2007» (г. Ростов-на-Дону, 12 апреля 2007г.), региональных венчурных конференциях в Ростовском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университете, на III международной научно-практической конференции «Сверхкритические флюидные технологии: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потенциал России» (г. Ростов-на-Дону, 12 октября 2006г.) и на научно-практической конференции «Новая технологическая платформа биомедицинских исследований (г. Ростов-на-Дону, 17 октября 2006г.). Результаты, диссертационной работы используются в учебном процессе Института экономики и управления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(РГСУ) при проведении занятий по курс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предприятий», при подготовке курсовых и дипломных проектов, а также при подготовке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УМЦ РГСУ. Основные итоги диссертационного исследования внедрены в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НИИСИИС, ФГУП «НЛП «</w:t>
      </w:r>
      <w:r>
        <w:rPr>
          <w:rStyle w:val="WW8Num3z0"/>
          <w:rFonts w:ascii="Verdana" w:hAnsi="Verdana"/>
          <w:color w:val="4682B4"/>
          <w:sz w:val="18"/>
          <w:szCs w:val="18"/>
        </w:rPr>
        <w:t>Гамма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НИЦ ЭР «ГОРО», ООО «Шельф 06»</w:t>
      </w:r>
    </w:p>
    <w:p w14:paraId="3B386A55" w14:textId="77777777" w:rsidR="00AA1532" w:rsidRDefault="00AA1532" w:rsidP="00AA15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выводов и рекомендации, списка литературы, общий объем составляет 188 страницы. В работе имеется 28 рисунков, 27 таблиц и 4 приложения.</w:t>
      </w:r>
    </w:p>
    <w:p w14:paraId="7E5408E8" w14:textId="77777777" w:rsidR="00AA1532" w:rsidRDefault="00AA1532" w:rsidP="00AA153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Сысоева, Ирина Витальевна</w:t>
      </w:r>
    </w:p>
    <w:p w14:paraId="78E697CD"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капитал зародился более 30 лет назад, и стал ключевым фактором внедрения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создания рабочих мест. Успех</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капитала основы вается на создании системы, базирующейся на трех осуществляющих факторов про</w:t>
      </w:r>
      <w:r>
        <w:rPr>
          <w:rStyle w:val="WW8Num2z0"/>
          <w:rFonts w:ascii="Verdana" w:hAnsi="Verdana"/>
          <w:color w:val="000000"/>
          <w:sz w:val="18"/>
          <w:szCs w:val="18"/>
        </w:rPr>
        <w:t> </w:t>
      </w:r>
      <w:r>
        <w:rPr>
          <w:rStyle w:val="WW8Num3z0"/>
          <w:rFonts w:ascii="Verdana" w:hAnsi="Verdana"/>
          <w:color w:val="4682B4"/>
          <w:sz w:val="18"/>
          <w:szCs w:val="18"/>
        </w:rPr>
        <w:t>изводства</w:t>
      </w:r>
      <w:r>
        <w:rPr>
          <w:rFonts w:ascii="Verdana" w:hAnsi="Verdana"/>
          <w:color w:val="000000"/>
          <w:sz w:val="18"/>
          <w:szCs w:val="18"/>
        </w:rPr>
        <w:t>: инновациях, рисковом капитале и квалифицированных специалистах.По оценкам экспертов экономический рост определяется на 49% научно техническим прогрессом, на 27%. - квалифицированной рабочей силой и на 24% -</w:t>
      </w:r>
    </w:p>
    <w:p w14:paraId="415A867D"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капиталом.По результатам проведенного Интернет обследования</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фондов, функционирующих в Российской Федерации, установлено наличие четырех видов</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деятельности (инвестиции в новые предприятия в обмен на пакет</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финансирование выкупа предприятий фондом,</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выкупа предпри ятий своими управляющими, финансирование функционирующих предприятий в обмен на долю в</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или пакет акций), которые характеризуются систе мой идентификационных признаков: • предпочтительными формами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выступают прямые инвести ции,</w:t>
      </w:r>
      <w:r>
        <w:rPr>
          <w:rStyle w:val="WW8Num2z0"/>
          <w:rFonts w:ascii="Verdana" w:hAnsi="Verdana"/>
          <w:color w:val="000000"/>
          <w:sz w:val="18"/>
          <w:szCs w:val="18"/>
        </w:rPr>
        <w:t> </w:t>
      </w:r>
      <w:r>
        <w:rPr>
          <w:rStyle w:val="WW8Num3z0"/>
          <w:rFonts w:ascii="Verdana" w:hAnsi="Verdana"/>
          <w:color w:val="4682B4"/>
          <w:sz w:val="18"/>
          <w:szCs w:val="18"/>
        </w:rPr>
        <w:t>долевое</w:t>
      </w:r>
      <w:r>
        <w:rPr>
          <w:rStyle w:val="WW8Num2z0"/>
          <w:rFonts w:ascii="Verdana" w:hAnsi="Verdana"/>
          <w:color w:val="000000"/>
          <w:sz w:val="18"/>
          <w:szCs w:val="18"/>
        </w:rPr>
        <w:t> </w:t>
      </w:r>
      <w:r>
        <w:rPr>
          <w:rFonts w:ascii="Verdana" w:hAnsi="Verdana"/>
          <w:color w:val="000000"/>
          <w:sz w:val="18"/>
          <w:szCs w:val="18"/>
        </w:rPr>
        <w:t>финансирование, приобретение контролируемых и неконтролируемых пакетов акций; •</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финансирование осуществляется на трех стадия:</w:t>
      </w:r>
      <w:r>
        <w:rPr>
          <w:rStyle w:val="WW8Num2z0"/>
          <w:rFonts w:ascii="Verdana" w:hAnsi="Verdana"/>
          <w:color w:val="000000"/>
          <w:sz w:val="18"/>
          <w:szCs w:val="18"/>
        </w:rPr>
        <w:t> </w:t>
      </w:r>
      <w:r>
        <w:rPr>
          <w:rStyle w:val="WW8Num3z0"/>
          <w:rFonts w:ascii="Verdana" w:hAnsi="Verdana"/>
          <w:color w:val="4682B4"/>
          <w:sz w:val="18"/>
          <w:szCs w:val="18"/>
        </w:rPr>
        <w:t>достартовая</w:t>
      </w:r>
      <w:r>
        <w:rPr>
          <w:rStyle w:val="WW8Num2z0"/>
          <w:rFonts w:ascii="Verdana" w:hAnsi="Verdana"/>
          <w:color w:val="000000"/>
          <w:sz w:val="18"/>
          <w:szCs w:val="18"/>
        </w:rPr>
        <w:t> </w:t>
      </w:r>
      <w:r>
        <w:rPr>
          <w:rFonts w:ascii="Verdana" w:hAnsi="Verdana"/>
          <w:color w:val="000000"/>
          <w:sz w:val="18"/>
          <w:szCs w:val="18"/>
        </w:rPr>
        <w:t>(се менная), ранняя, расширение; • участие в управлении</w:t>
      </w:r>
      <w:r>
        <w:rPr>
          <w:rStyle w:val="WW8Num2z0"/>
          <w:rFonts w:ascii="Verdana" w:hAnsi="Verdana"/>
          <w:color w:val="000000"/>
          <w:sz w:val="18"/>
          <w:szCs w:val="18"/>
        </w:rPr>
        <w:t> </w:t>
      </w:r>
      <w:r>
        <w:rPr>
          <w:rStyle w:val="WW8Num3z0"/>
          <w:rFonts w:ascii="Verdana" w:hAnsi="Verdana"/>
          <w:color w:val="4682B4"/>
          <w:sz w:val="18"/>
          <w:szCs w:val="18"/>
        </w:rPr>
        <w:t>венчурными</w:t>
      </w:r>
      <w:r>
        <w:rPr>
          <w:rStyle w:val="WW8Num2z0"/>
          <w:rFonts w:ascii="Verdana" w:hAnsi="Verdana"/>
          <w:color w:val="000000"/>
          <w:sz w:val="18"/>
          <w:szCs w:val="18"/>
        </w:rPr>
        <w:t> </w:t>
      </w:r>
      <w:r>
        <w:rPr>
          <w:rFonts w:ascii="Verdana" w:hAnsi="Verdana"/>
          <w:color w:val="000000"/>
          <w:sz w:val="18"/>
          <w:szCs w:val="18"/>
        </w:rPr>
        <w:t>предприятиями: членство в совете дирек торов, оперативное управление,</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и др.; • региональные предпочтения: Россия (Ленинградская, Пермская, Волгоград ская, Ростовская области, Краснодарский край и т.д.),</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страны Балтии и разви вающиеся рынки по всему миру; •</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предпочтения, связанные со специализацией фондов, кроме эко логически небезопасных, табачной,</w:t>
      </w:r>
      <w:r>
        <w:rPr>
          <w:rStyle w:val="WW8Num2z0"/>
          <w:rFonts w:ascii="Verdana" w:hAnsi="Verdana"/>
          <w:color w:val="000000"/>
          <w:sz w:val="18"/>
          <w:szCs w:val="18"/>
        </w:rPr>
        <w:t> </w:t>
      </w:r>
      <w:r>
        <w:rPr>
          <w:rStyle w:val="WW8Num3z0"/>
          <w:rFonts w:ascii="Verdana" w:hAnsi="Verdana"/>
          <w:color w:val="4682B4"/>
          <w:sz w:val="18"/>
          <w:szCs w:val="18"/>
        </w:rPr>
        <w:t>ВПК</w:t>
      </w:r>
      <w:r>
        <w:rPr>
          <w:rFonts w:ascii="Verdana" w:hAnsi="Verdana"/>
          <w:color w:val="000000"/>
          <w:sz w:val="18"/>
          <w:szCs w:val="18"/>
        </w:rPr>
        <w:t>, игрового бизнеса, сферы недвижимости, производства крепких алкогольных напитков и оружия,</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политически значи мых отраслей; • процесс подачи заявки включает: подготовку бизнес-плана, расчеты</w:t>
      </w:r>
      <w:r>
        <w:rPr>
          <w:rStyle w:val="WW8Num2z0"/>
          <w:rFonts w:ascii="Verdana" w:hAnsi="Verdana"/>
          <w:color w:val="000000"/>
          <w:sz w:val="18"/>
          <w:szCs w:val="18"/>
        </w:rPr>
        <w:t> </w:t>
      </w:r>
      <w:r>
        <w:rPr>
          <w:rStyle w:val="WW8Num3z0"/>
          <w:rFonts w:ascii="Verdana" w:hAnsi="Verdana"/>
          <w:color w:val="4682B4"/>
          <w:sz w:val="18"/>
          <w:szCs w:val="18"/>
        </w:rPr>
        <w:t>рента</w:t>
      </w:r>
      <w:r>
        <w:rPr>
          <w:rStyle w:val="WW8Num2z0"/>
          <w:rFonts w:ascii="Verdana" w:hAnsi="Verdana"/>
          <w:color w:val="000000"/>
          <w:sz w:val="18"/>
          <w:szCs w:val="18"/>
        </w:rPr>
        <w:t> </w:t>
      </w:r>
      <w:r>
        <w:rPr>
          <w:rFonts w:ascii="Verdana" w:hAnsi="Verdana"/>
          <w:color w:val="000000"/>
          <w:sz w:val="18"/>
          <w:szCs w:val="18"/>
        </w:rPr>
        <w:t>бельности венчурного капитала, комплекс учредительных документов; • структура венчурного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включает:</w:t>
      </w:r>
    </w:p>
    <w:p w14:paraId="48E63C5B"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w:t>
      </w:r>
      <w:r>
        <w:rPr>
          <w:rStyle w:val="WW8Num2z0"/>
          <w:rFonts w:ascii="Verdana" w:hAnsi="Verdana"/>
          <w:color w:val="000000"/>
          <w:sz w:val="18"/>
          <w:szCs w:val="18"/>
        </w:rPr>
        <w:t>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обязательства, оцениваемые с трех позиций: внесенные фондами средства, предварительная стоимость венчурного предприятия,</w:t>
      </w:r>
      <w:r>
        <w:rPr>
          <w:rStyle w:val="WW8Num2z0"/>
          <w:rFonts w:ascii="Verdana" w:hAnsi="Verdana"/>
          <w:color w:val="000000"/>
          <w:sz w:val="18"/>
          <w:szCs w:val="18"/>
        </w:rPr>
        <w:t> </w:t>
      </w:r>
      <w:r>
        <w:rPr>
          <w:rStyle w:val="WW8Num3z0"/>
          <w:rFonts w:ascii="Verdana" w:hAnsi="Verdana"/>
          <w:color w:val="4682B4"/>
          <w:sz w:val="18"/>
          <w:szCs w:val="18"/>
        </w:rPr>
        <w:t>постинвестиционная</w:t>
      </w:r>
      <w:r>
        <w:rPr>
          <w:rStyle w:val="WW8Num2z0"/>
          <w:rFonts w:ascii="Verdana" w:hAnsi="Verdana"/>
          <w:color w:val="000000"/>
          <w:sz w:val="18"/>
          <w:szCs w:val="18"/>
        </w:rPr>
        <w:t> </w:t>
      </w:r>
      <w:r>
        <w:rPr>
          <w:rFonts w:ascii="Verdana" w:hAnsi="Verdana"/>
          <w:color w:val="000000"/>
          <w:sz w:val="18"/>
          <w:szCs w:val="18"/>
        </w:rPr>
        <w:t>стоимость;</w:t>
      </w:r>
    </w:p>
    <w:p w14:paraId="43A64BD2"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 пакет акций: привилегированные,</w:t>
      </w:r>
      <w:r>
        <w:rPr>
          <w:rStyle w:val="WW8Num2z0"/>
          <w:rFonts w:ascii="Verdana" w:hAnsi="Verdana"/>
          <w:color w:val="000000"/>
          <w:sz w:val="18"/>
          <w:szCs w:val="18"/>
        </w:rPr>
        <w:t> </w:t>
      </w:r>
      <w:r>
        <w:rPr>
          <w:rStyle w:val="WW8Num3z0"/>
          <w:rFonts w:ascii="Verdana" w:hAnsi="Verdana"/>
          <w:color w:val="4682B4"/>
          <w:sz w:val="18"/>
          <w:szCs w:val="18"/>
        </w:rPr>
        <w:t>конвертируемые</w:t>
      </w:r>
      <w:r>
        <w:rPr>
          <w:rFonts w:ascii="Verdana" w:hAnsi="Verdana"/>
          <w:color w:val="000000"/>
          <w:sz w:val="18"/>
          <w:szCs w:val="18"/>
        </w:rPr>
        <w:t>, привилегированные с правом участия условного собственного капитала. •</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 xml:space="preserve">венчурного капитала резко колеблется и составляет </w:t>
      </w:r>
      <w:r>
        <w:rPr>
          <w:rFonts w:ascii="Verdana" w:hAnsi="Verdana"/>
          <w:color w:val="000000"/>
          <w:sz w:val="18"/>
          <w:szCs w:val="18"/>
        </w:rPr>
        <w:lastRenderedPageBreak/>
        <w:t>от 100 до</w:t>
      </w:r>
    </w:p>
    <w:p w14:paraId="5DB78C2E"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в зависимости от периода и экономической ситуации. В России доход ность венчурного капитала в 1996 - 1997 г.г. составляла более 90,5%,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1998 года до 2002 года составляла 10 - 40%, после 2002 года составляет 35 - 50% го довых.В соответствии с данными анкетных обследований предприятий из всех воз можных вариантов оценки венчурных предприятий диссертант предлагает исполь зовать три: • метод венчурного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когда стоимость пред приятия определяется</w:t>
      </w:r>
      <w:r>
        <w:rPr>
          <w:rStyle w:val="WW8Num2z0"/>
          <w:rFonts w:ascii="Verdana" w:hAnsi="Verdana"/>
          <w:color w:val="000000"/>
          <w:sz w:val="18"/>
          <w:szCs w:val="18"/>
        </w:rPr>
        <w:t> </w:t>
      </w:r>
      <w:r>
        <w:rPr>
          <w:rStyle w:val="WW8Num3z0"/>
          <w:rFonts w:ascii="Verdana" w:hAnsi="Verdana"/>
          <w:color w:val="4682B4"/>
          <w:sz w:val="18"/>
          <w:szCs w:val="18"/>
        </w:rPr>
        <w:t>чистыми</w:t>
      </w:r>
      <w:r>
        <w:rPr>
          <w:rStyle w:val="WW8Num2z0"/>
          <w:rFonts w:ascii="Verdana" w:hAnsi="Verdana"/>
          <w:color w:val="000000"/>
          <w:sz w:val="18"/>
          <w:szCs w:val="18"/>
        </w:rPr>
        <w:t> </w:t>
      </w:r>
      <w:r>
        <w:rPr>
          <w:rFonts w:ascii="Verdana" w:hAnsi="Verdana"/>
          <w:color w:val="000000"/>
          <w:sz w:val="18"/>
          <w:szCs w:val="18"/>
        </w:rPr>
        <w:t>пассивами; • метод венчурного капитала, основанный на</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заключитель ной стоимости, он равен частному от деления заключительной стоимости на сумму</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нормы доходности и единицы; • метод</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приведенной стоимости, он равен частному от деления доход ности на сумму коэффициента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и единицы.Разработанная и апробированная диссертантом</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венчур ной деятельности ориентирована на основные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индустрии (венчурные предприятия, фонды, управляющие компании и др.), идентифицируется системой блоков: виды деятельности; юридическое,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и контрольно 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бухгалтерского инжиниринга; цель дея тельности; структура венчурного капитала (долговые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пакет акций); оценка венчурного капитала (внесенные средства предварительной и</w:t>
      </w:r>
      <w:r>
        <w:rPr>
          <w:rStyle w:val="WW8Num2z0"/>
          <w:rFonts w:ascii="Verdana" w:hAnsi="Verdana"/>
          <w:color w:val="000000"/>
          <w:sz w:val="18"/>
          <w:szCs w:val="18"/>
        </w:rPr>
        <w:t> </w:t>
      </w:r>
      <w:r>
        <w:rPr>
          <w:rStyle w:val="WW8Num3z0"/>
          <w:rFonts w:ascii="Verdana" w:hAnsi="Verdana"/>
          <w:color w:val="4682B4"/>
          <w:sz w:val="18"/>
          <w:szCs w:val="18"/>
        </w:rPr>
        <w:t>постинвестиционной</w:t>
      </w:r>
      <w:r>
        <w:rPr>
          <w:rStyle w:val="WW8Num2z0"/>
          <w:rFonts w:ascii="Verdana" w:hAnsi="Verdana"/>
          <w:color w:val="000000"/>
          <w:sz w:val="18"/>
          <w:szCs w:val="18"/>
        </w:rPr>
        <w:t> </w:t>
      </w:r>
      <w:r>
        <w:rPr>
          <w:rFonts w:ascii="Verdana" w:hAnsi="Verdana"/>
          <w:color w:val="000000"/>
          <w:sz w:val="18"/>
          <w:szCs w:val="18"/>
        </w:rPr>
        <w:t>стоимости); методы оценки предварительной и постинвестиционной стои мости; оценка</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вложение капитала; финансовый учет (интерна циональная модель финансовой и производственной оптики);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(инновации, рисковые ситуации,</w:t>
      </w:r>
      <w:r>
        <w:rPr>
          <w:rStyle w:val="WW8Num2z0"/>
          <w:rFonts w:ascii="Verdana" w:hAnsi="Verdana"/>
          <w:color w:val="000000"/>
          <w:sz w:val="18"/>
          <w:szCs w:val="18"/>
        </w:rPr>
        <w:t> </w:t>
      </w:r>
      <w:r>
        <w:rPr>
          <w:rStyle w:val="WW8Num3z0"/>
          <w:rFonts w:ascii="Verdana" w:hAnsi="Verdana"/>
          <w:color w:val="4682B4"/>
          <w:sz w:val="18"/>
          <w:szCs w:val="18"/>
        </w:rPr>
        <w:t>резервные</w:t>
      </w:r>
      <w:r>
        <w:rPr>
          <w:rStyle w:val="WW8Num2z0"/>
          <w:rFonts w:ascii="Verdana" w:hAnsi="Verdana"/>
          <w:color w:val="000000"/>
          <w:sz w:val="18"/>
          <w:szCs w:val="18"/>
        </w:rPr>
        <w:t> </w:t>
      </w:r>
      <w:r>
        <w:rPr>
          <w:rFonts w:ascii="Verdana" w:hAnsi="Verdana"/>
          <w:color w:val="000000"/>
          <w:sz w:val="18"/>
          <w:szCs w:val="18"/>
        </w:rPr>
        <w:t>системы, собственности, возврата вен</w:t>
      </w:r>
      <w:r>
        <w:rPr>
          <w:rStyle w:val="WW8Num2z0"/>
          <w:rFonts w:ascii="Verdana" w:hAnsi="Verdana"/>
          <w:color w:val="000000"/>
          <w:sz w:val="18"/>
          <w:szCs w:val="18"/>
        </w:rPr>
        <w:t> </w:t>
      </w:r>
      <w:r>
        <w:rPr>
          <w:rStyle w:val="WW8Num3z0"/>
          <w:rFonts w:ascii="Verdana" w:hAnsi="Verdana"/>
          <w:color w:val="4682B4"/>
          <w:sz w:val="18"/>
          <w:szCs w:val="18"/>
        </w:rPr>
        <w:t>чурного</w:t>
      </w:r>
      <w:r>
        <w:rPr>
          <w:rStyle w:val="WW8Num2z0"/>
          <w:rFonts w:ascii="Verdana" w:hAnsi="Verdana"/>
          <w:color w:val="000000"/>
          <w:sz w:val="18"/>
          <w:szCs w:val="18"/>
        </w:rPr>
        <w:t> </w:t>
      </w:r>
      <w:r>
        <w:rPr>
          <w:rFonts w:ascii="Verdana" w:hAnsi="Verdana"/>
          <w:color w:val="000000"/>
          <w:sz w:val="18"/>
          <w:szCs w:val="18"/>
        </w:rPr>
        <w:t>капитала); финансовый и управленческий анализ и контроль в целях созда ния и использования эффективной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венчурной деятельности.В венчурном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основой организации прогнозирования, учета является создание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риском, рисковым ка</w:t>
      </w:r>
      <w:r>
        <w:rPr>
          <w:rStyle w:val="WW8Num2z0"/>
          <w:rFonts w:ascii="Verdana" w:hAnsi="Verdana"/>
          <w:color w:val="000000"/>
          <w:sz w:val="18"/>
          <w:szCs w:val="18"/>
        </w:rPr>
        <w:t> </w:t>
      </w:r>
      <w:r>
        <w:rPr>
          <w:rStyle w:val="WW8Num3z0"/>
          <w:rFonts w:ascii="Verdana" w:hAnsi="Verdana"/>
          <w:color w:val="4682B4"/>
          <w:sz w:val="18"/>
          <w:szCs w:val="18"/>
        </w:rPr>
        <w:t>питалом</w:t>
      </w:r>
      <w:r>
        <w:rPr>
          <w:rStyle w:val="WW8Num2z0"/>
          <w:rFonts w:ascii="Verdana" w:hAnsi="Verdana"/>
          <w:color w:val="000000"/>
          <w:sz w:val="18"/>
          <w:szCs w:val="18"/>
        </w:rPr>
        <w:t> </w:t>
      </w:r>
      <w:r>
        <w:rPr>
          <w:rFonts w:ascii="Verdana" w:hAnsi="Verdana"/>
          <w:color w:val="000000"/>
          <w:sz w:val="18"/>
          <w:szCs w:val="18"/>
        </w:rPr>
        <w:t>и экономическими ситуациями с учетом риска, что вызвано тем, что</w:t>
      </w:r>
      <w:r>
        <w:rPr>
          <w:rStyle w:val="WW8Num2z0"/>
          <w:rFonts w:ascii="Verdana" w:hAnsi="Verdana"/>
          <w:color w:val="000000"/>
          <w:sz w:val="18"/>
          <w:szCs w:val="18"/>
        </w:rPr>
        <w:t> </w:t>
      </w:r>
      <w:r>
        <w:rPr>
          <w:rStyle w:val="WW8Num3z0"/>
          <w:rFonts w:ascii="Verdana" w:hAnsi="Verdana"/>
          <w:color w:val="4682B4"/>
          <w:sz w:val="18"/>
          <w:szCs w:val="18"/>
        </w:rPr>
        <w:t>риско</w:t>
      </w:r>
      <w:r>
        <w:rPr>
          <w:rStyle w:val="WW8Num2z0"/>
          <w:rFonts w:ascii="Verdana" w:hAnsi="Verdana"/>
          <w:color w:val="000000"/>
          <w:sz w:val="18"/>
          <w:szCs w:val="18"/>
        </w:rPr>
        <w:t> </w:t>
      </w:r>
      <w:r>
        <w:rPr>
          <w:rFonts w:ascii="Verdana" w:hAnsi="Verdana"/>
          <w:color w:val="000000"/>
          <w:sz w:val="18"/>
          <w:szCs w:val="18"/>
        </w:rPr>
        <w:t>вый капитал не обеспечен собственностью.Для целей управления риском разработано около 70 методик, которые можно объединить в три группы: • системы коэффициентов и их мониторинг; •. система моделей; • система</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инжиниринга.Механизм управления риском строится на использовании компьютерных про грамм, обеспечивающих автоматическое управление</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венчурного капитала и риска на базе использования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инжиниринга.Методика формирования системного управления</w:t>
      </w:r>
      <w:r>
        <w:rPr>
          <w:rStyle w:val="WW8Num2z0"/>
          <w:rFonts w:ascii="Verdana" w:hAnsi="Verdana"/>
          <w:color w:val="000000"/>
          <w:sz w:val="18"/>
          <w:szCs w:val="18"/>
        </w:rPr>
        <w:t> </w:t>
      </w:r>
      <w:r>
        <w:rPr>
          <w:rStyle w:val="WW8Num3z0"/>
          <w:rFonts w:ascii="Verdana" w:hAnsi="Verdana"/>
          <w:color w:val="4682B4"/>
          <w:sz w:val="18"/>
          <w:szCs w:val="18"/>
        </w:rPr>
        <w:t>венчурным</w:t>
      </w:r>
      <w:r>
        <w:rPr>
          <w:rStyle w:val="WW8Num2z0"/>
          <w:rFonts w:ascii="Verdana" w:hAnsi="Verdana"/>
          <w:color w:val="000000"/>
          <w:sz w:val="18"/>
          <w:szCs w:val="18"/>
        </w:rPr>
        <w:t> </w:t>
      </w:r>
      <w:r>
        <w:rPr>
          <w:rFonts w:ascii="Verdana" w:hAnsi="Verdana"/>
          <w:color w:val="000000"/>
          <w:sz w:val="18"/>
          <w:szCs w:val="18"/>
        </w:rPr>
        <w:t>капиталом ори ентирует пользователей в использовании трех показателей: •</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в балансовой оценке; •</w:t>
      </w:r>
      <w:r>
        <w:rPr>
          <w:rStyle w:val="WW8Num2z0"/>
          <w:rFonts w:ascii="Verdana" w:hAnsi="Verdana"/>
          <w:color w:val="000000"/>
          <w:sz w:val="18"/>
          <w:szCs w:val="18"/>
        </w:rPr>
        <w:t> </w:t>
      </w:r>
      <w:r>
        <w:rPr>
          <w:rStyle w:val="WW8Num3z0"/>
          <w:rFonts w:ascii="Verdana" w:hAnsi="Verdana"/>
          <w:color w:val="4682B4"/>
          <w:sz w:val="18"/>
          <w:szCs w:val="18"/>
        </w:rPr>
        <w:t>прединвестиционная</w:t>
      </w:r>
      <w:r>
        <w:rPr>
          <w:rStyle w:val="WW8Num2z0"/>
          <w:rFonts w:ascii="Verdana" w:hAnsi="Verdana"/>
          <w:color w:val="000000"/>
          <w:sz w:val="18"/>
          <w:szCs w:val="18"/>
        </w:rPr>
        <w:t> </w:t>
      </w:r>
      <w:r>
        <w:rPr>
          <w:rFonts w:ascii="Verdana" w:hAnsi="Verdana"/>
          <w:color w:val="000000"/>
          <w:sz w:val="18"/>
          <w:szCs w:val="18"/>
        </w:rPr>
        <w:t>стоимость венчурного предприятия (чистые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чистые пассивы в рыночной и справедливой оценке); • постинвестиционная</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стоимость чистых активов и</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пасси вов в рыночной и справедливой оценке.Методика делает упор на получение релевантной информации (в рыночной и справедливой оценке), на основании которой могут быть приняты обоснованные решения и</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и использование венчурного капитала.Управление рисками включает три итерации: • определение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 учетом резервной системы в рыночной и справедливой оценке по данным</w:t>
      </w:r>
      <w:r>
        <w:rPr>
          <w:rStyle w:val="WW8Num2z0"/>
          <w:rFonts w:ascii="Verdana" w:hAnsi="Verdana"/>
          <w:color w:val="000000"/>
          <w:sz w:val="18"/>
          <w:szCs w:val="18"/>
        </w:rPr>
        <w:t> </w:t>
      </w:r>
      <w:r>
        <w:rPr>
          <w:rStyle w:val="WW8Num3z0"/>
          <w:rFonts w:ascii="Verdana" w:hAnsi="Verdana"/>
          <w:color w:val="4682B4"/>
          <w:sz w:val="18"/>
          <w:szCs w:val="18"/>
        </w:rPr>
        <w:t>хеджированного</w:t>
      </w:r>
      <w:r>
        <w:rPr>
          <w:rFonts w:ascii="Verdana" w:hAnsi="Verdana"/>
          <w:color w:val="000000"/>
          <w:sz w:val="18"/>
          <w:szCs w:val="18"/>
        </w:rPr>
        <w:t>производного балансового отчета; • определение рыночной и справедливой стоимости рисковых чистых активов по данным производного балансового отчета</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риска; • определение зоны безопасности как разницы между чистыми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по хеджированному балансу и производному балансового отчета интегрированного риска.Контроль учетного обеспечения управления венчурным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произво дится сравнением и анализом рыночной и справедливой стоимости чистых активов на разных этапах использования</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капитала.Разработана и апробирована методика формирования системного управления венчурным капиталом, строится на структурном анализе капитала венчурных фон дов и предприятий (соответствующие</w:t>
      </w:r>
      <w:r>
        <w:rPr>
          <w:rStyle w:val="WW8Num2z0"/>
          <w:rFonts w:ascii="Verdana" w:hAnsi="Verdana"/>
          <w:color w:val="000000"/>
          <w:sz w:val="18"/>
          <w:szCs w:val="18"/>
        </w:rPr>
        <w:t> </w:t>
      </w:r>
      <w:r>
        <w:rPr>
          <w:rStyle w:val="WW8Num3z0"/>
          <w:rFonts w:ascii="Verdana" w:hAnsi="Verdana"/>
          <w:color w:val="4682B4"/>
          <w:sz w:val="18"/>
          <w:szCs w:val="18"/>
        </w:rPr>
        <w:t>транши</w:t>
      </w:r>
      <w:r>
        <w:rPr>
          <w:rStyle w:val="WW8Num2z0"/>
          <w:rFonts w:ascii="Verdana" w:hAnsi="Verdana"/>
          <w:color w:val="000000"/>
          <w:sz w:val="18"/>
          <w:szCs w:val="18"/>
        </w:rPr>
        <w:t> </w:t>
      </w:r>
      <w:r>
        <w:rPr>
          <w:rFonts w:ascii="Verdana" w:hAnsi="Verdana"/>
          <w:color w:val="000000"/>
          <w:sz w:val="18"/>
          <w:szCs w:val="18"/>
        </w:rPr>
        <w:t>и серии) на основании получения и анализа системы показателей (риски, блокирование, реагирование на риск,</w:t>
      </w:r>
      <w:r>
        <w:rPr>
          <w:rStyle w:val="WW8Num2z0"/>
          <w:rFonts w:ascii="Verdana" w:hAnsi="Verdana"/>
          <w:color w:val="000000"/>
          <w:sz w:val="18"/>
          <w:szCs w:val="18"/>
        </w:rPr>
        <w:t> </w:t>
      </w:r>
      <w:r>
        <w:rPr>
          <w:rStyle w:val="WW8Num3z0"/>
          <w:rFonts w:ascii="Verdana" w:hAnsi="Verdana"/>
          <w:color w:val="4682B4"/>
          <w:sz w:val="18"/>
          <w:szCs w:val="18"/>
        </w:rPr>
        <w:t>рисковые</w:t>
      </w:r>
      <w:r>
        <w:rPr>
          <w:rFonts w:ascii="Verdana" w:hAnsi="Verdana"/>
          <w:color w:val="000000"/>
          <w:sz w:val="18"/>
          <w:szCs w:val="18"/>
        </w:rPr>
        <w:t>факторы, соотношение риска и дохода, возможности и механизмы управления рис ком, показатели, многовариантность,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контроль) в целях принятия решения, исходя из показателей рыночной и справедливой стоимости вен</w:t>
      </w:r>
      <w:r>
        <w:rPr>
          <w:rStyle w:val="WW8Num2z0"/>
          <w:rFonts w:ascii="Verdana" w:hAnsi="Verdana"/>
          <w:color w:val="000000"/>
          <w:sz w:val="18"/>
          <w:szCs w:val="18"/>
        </w:rPr>
        <w:t> </w:t>
      </w:r>
      <w:r>
        <w:rPr>
          <w:rStyle w:val="WW8Num3z0"/>
          <w:rFonts w:ascii="Verdana" w:hAnsi="Verdana"/>
          <w:color w:val="4682B4"/>
          <w:sz w:val="18"/>
          <w:szCs w:val="18"/>
        </w:rPr>
        <w:t>чурных</w:t>
      </w:r>
      <w:r>
        <w:rPr>
          <w:rStyle w:val="WW8Num2z0"/>
          <w:rFonts w:ascii="Verdana" w:hAnsi="Verdana"/>
          <w:color w:val="000000"/>
          <w:sz w:val="18"/>
          <w:szCs w:val="18"/>
        </w:rPr>
        <w:t> </w:t>
      </w:r>
      <w:r>
        <w:rPr>
          <w:rFonts w:ascii="Verdana" w:hAnsi="Verdana"/>
          <w:color w:val="000000"/>
          <w:sz w:val="18"/>
          <w:szCs w:val="18"/>
        </w:rPr>
        <w:t xml:space="preserve">предприятий и фондов, выраженных в </w:t>
      </w:r>
      <w:r>
        <w:rPr>
          <w:rFonts w:ascii="Verdana" w:hAnsi="Verdana"/>
          <w:color w:val="000000"/>
          <w:sz w:val="18"/>
          <w:szCs w:val="18"/>
        </w:rPr>
        <w:lastRenderedPageBreak/>
        <w:t>показателях чистых активов и чистых пассивов.Сущность</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учета сводится к трем принципиальным позициям: • организация учета доходов, расходов и результатов в разрезе фондов; • определение результатов путем</w:t>
      </w:r>
      <w:r>
        <w:rPr>
          <w:rStyle w:val="WW8Num2z0"/>
          <w:rFonts w:ascii="Verdana" w:hAnsi="Verdana"/>
          <w:color w:val="000000"/>
          <w:sz w:val="18"/>
          <w:szCs w:val="18"/>
        </w:rPr>
        <w:t> </w:t>
      </w:r>
      <w:r>
        <w:rPr>
          <w:rStyle w:val="WW8Num3z0"/>
          <w:rFonts w:ascii="Verdana" w:hAnsi="Verdana"/>
          <w:color w:val="4682B4"/>
          <w:sz w:val="18"/>
          <w:szCs w:val="18"/>
        </w:rPr>
        <w:t>соизмерения</w:t>
      </w:r>
      <w:r>
        <w:rPr>
          <w:rStyle w:val="WW8Num2z0"/>
          <w:rFonts w:ascii="Verdana" w:hAnsi="Verdana"/>
          <w:color w:val="000000"/>
          <w:sz w:val="18"/>
          <w:szCs w:val="18"/>
        </w:rPr>
        <w:t> </w:t>
      </w:r>
      <w:r>
        <w:rPr>
          <w:rFonts w:ascii="Verdana" w:hAnsi="Verdana"/>
          <w:color w:val="000000"/>
          <w:sz w:val="18"/>
          <w:szCs w:val="18"/>
        </w:rPr>
        <w:t>доходов с расходами, скоррек тированными на изменение остатков ресурсов в разряде фондов; • использование учетного принципа: «активы / ограничение активов», «пасси вы / ограничение пассивов».В отношении венчурных фондов объектами учета выступают: • венчурное финансирование в новые предприятия; • венчурное финансирование в</w:t>
      </w:r>
      <w:r>
        <w:rPr>
          <w:rStyle w:val="WW8Num2z0"/>
          <w:rFonts w:ascii="Verdana" w:hAnsi="Verdana"/>
          <w:color w:val="000000"/>
          <w:sz w:val="18"/>
          <w:szCs w:val="18"/>
        </w:rPr>
        <w:t> </w:t>
      </w:r>
      <w:r>
        <w:rPr>
          <w:rStyle w:val="WW8Num3z0"/>
          <w:rFonts w:ascii="Verdana" w:hAnsi="Verdana"/>
          <w:color w:val="4682B4"/>
          <w:sz w:val="18"/>
          <w:szCs w:val="18"/>
        </w:rPr>
        <w:t>выкуп</w:t>
      </w:r>
      <w:r>
        <w:rPr>
          <w:rFonts w:ascii="Verdana" w:hAnsi="Verdana"/>
          <w:color w:val="000000"/>
          <w:sz w:val="18"/>
          <w:szCs w:val="18"/>
        </w:rPr>
        <w:t>предприятий фондом; • венчурное финансирование в выкуп собственными управляющими; • венчурное финансирование в фонды</w:t>
      </w:r>
      <w:r>
        <w:rPr>
          <w:rStyle w:val="WW8Num2z0"/>
          <w:rFonts w:ascii="Verdana" w:hAnsi="Verdana"/>
          <w:color w:val="000000"/>
          <w:sz w:val="18"/>
          <w:szCs w:val="18"/>
        </w:rPr>
        <w:t> </w:t>
      </w:r>
      <w:r>
        <w:rPr>
          <w:rStyle w:val="WW8Num3z0"/>
          <w:rFonts w:ascii="Verdana" w:hAnsi="Verdana"/>
          <w:color w:val="4682B4"/>
          <w:sz w:val="18"/>
          <w:szCs w:val="18"/>
        </w:rPr>
        <w:t>непубличных</w:t>
      </w:r>
      <w:r>
        <w:rPr>
          <w:rStyle w:val="WW8Num2z0"/>
          <w:rFonts w:ascii="Verdana" w:hAnsi="Verdana"/>
          <w:color w:val="000000"/>
          <w:sz w:val="18"/>
          <w:szCs w:val="18"/>
        </w:rPr>
        <w:t> </w:t>
      </w:r>
      <w:r>
        <w:rPr>
          <w:rFonts w:ascii="Verdana" w:hAnsi="Verdana"/>
          <w:color w:val="000000"/>
          <w:sz w:val="18"/>
          <w:szCs w:val="18"/>
        </w:rPr>
        <w:t>акций; • промежуточное венчурное финансирование; • венчурное финансирование функционирующих предприятий в обмен на ак ции или долю собственности; • венчурное финансирование в выкуп предприятий</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структу рами.Учет доходов рекомендуется организовывать на счете 90 «</w:t>
      </w:r>
      <w:r>
        <w:rPr>
          <w:rStyle w:val="WW8Num3z0"/>
          <w:rFonts w:ascii="Verdana" w:hAnsi="Verdana"/>
          <w:color w:val="4682B4"/>
          <w:sz w:val="18"/>
          <w:szCs w:val="18"/>
        </w:rPr>
        <w:t>Продажи</w:t>
      </w:r>
      <w:r>
        <w:rPr>
          <w:rFonts w:ascii="Verdana" w:hAnsi="Verdana"/>
          <w:color w:val="000000"/>
          <w:sz w:val="18"/>
          <w:szCs w:val="18"/>
        </w:rPr>
        <w:t>» по суб счетам:</w:t>
      </w:r>
    </w:p>
    <w:p w14:paraId="6589B932"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за управление венчурными предприятиями»;</w:t>
      </w:r>
    </w:p>
    <w:p w14:paraId="6F928FFF"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90-1-2 «</w:t>
      </w:r>
      <w:r>
        <w:rPr>
          <w:rStyle w:val="WW8Num3z0"/>
          <w:rFonts w:ascii="Verdana" w:hAnsi="Verdana"/>
          <w:color w:val="4682B4"/>
          <w:sz w:val="18"/>
          <w:szCs w:val="18"/>
        </w:rPr>
        <w:t>Отраслевые продажи венчурных предприятий</w:t>
      </w:r>
      <w:r>
        <w:rPr>
          <w:rFonts w:ascii="Verdana" w:hAnsi="Verdana"/>
          <w:color w:val="000000"/>
          <w:sz w:val="18"/>
          <w:szCs w:val="18"/>
        </w:rPr>
        <w:t>»;</w:t>
      </w:r>
    </w:p>
    <w:p w14:paraId="64AB2BDC"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90-1-3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в результате первоначального публичного предложения»;</w:t>
      </w:r>
    </w:p>
    <w:p w14:paraId="15BE8B70"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90-1-4 «</w:t>
      </w:r>
      <w:r>
        <w:rPr>
          <w:rStyle w:val="WW8Num3z0"/>
          <w:rFonts w:ascii="Verdana" w:hAnsi="Verdana"/>
          <w:color w:val="4682B4"/>
          <w:sz w:val="18"/>
          <w:szCs w:val="18"/>
        </w:rPr>
        <w:t>Выручка от продажи собственных предприятий</w:t>
      </w:r>
      <w:r>
        <w:rPr>
          <w:rFonts w:ascii="Verdana" w:hAnsi="Verdana"/>
          <w:color w:val="000000"/>
          <w:sz w:val="18"/>
          <w:szCs w:val="18"/>
        </w:rPr>
        <w:t>»;</w:t>
      </w:r>
    </w:p>
    <w:p w14:paraId="49F80C79"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90-1-5 «</w:t>
      </w:r>
      <w:r>
        <w:rPr>
          <w:rStyle w:val="WW8Num3z0"/>
          <w:rFonts w:ascii="Verdana" w:hAnsi="Verdana"/>
          <w:color w:val="4682B4"/>
          <w:sz w:val="18"/>
          <w:szCs w:val="18"/>
        </w:rPr>
        <w:t>Продажи непубличных пакетов акций</w:t>
      </w:r>
      <w:r>
        <w:rPr>
          <w:rFonts w:ascii="Verdana" w:hAnsi="Verdana"/>
          <w:color w:val="000000"/>
          <w:sz w:val="18"/>
          <w:szCs w:val="18"/>
        </w:rPr>
        <w:t>».90-1-6 «Продажи пакетов акций или доли в собственности функционирующих предприятий».Контроль деятельности венчурных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государственных фондов, кэптивных структур, венчурных</w:t>
      </w:r>
      <w:r>
        <w:rPr>
          <w:rStyle w:val="WW8Num2z0"/>
          <w:rFonts w:ascii="Verdana" w:hAnsi="Verdana"/>
          <w:color w:val="000000"/>
          <w:sz w:val="18"/>
          <w:szCs w:val="18"/>
        </w:rPr>
        <w:t> </w:t>
      </w:r>
      <w:r>
        <w:rPr>
          <w:rStyle w:val="WW8Num3z0"/>
          <w:rFonts w:ascii="Verdana" w:hAnsi="Verdana"/>
          <w:color w:val="4682B4"/>
          <w:sz w:val="18"/>
          <w:szCs w:val="18"/>
        </w:rPr>
        <w:t>трастов</w:t>
      </w:r>
      <w:r>
        <w:rPr>
          <w:rFonts w:ascii="Verdana" w:hAnsi="Verdana"/>
          <w:color w:val="000000"/>
          <w:sz w:val="18"/>
          <w:szCs w:val="18"/>
        </w:rPr>
        <w:t>, управляющих компаний производится на базе использования нулевых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в балансовой, рыночной и справедливой оценке.Обоснованные направления финансового учета фондов и управляющих ком</w:t>
      </w:r>
      <w:r>
        <w:rPr>
          <w:rStyle w:val="WW8Num2z0"/>
          <w:rFonts w:ascii="Verdana" w:hAnsi="Verdana"/>
          <w:color w:val="000000"/>
          <w:sz w:val="18"/>
          <w:szCs w:val="18"/>
        </w:rPr>
        <w:t> </w:t>
      </w:r>
      <w:r>
        <w:rPr>
          <w:rStyle w:val="WW8Num3z0"/>
          <w:rFonts w:ascii="Verdana" w:hAnsi="Verdana"/>
          <w:color w:val="4682B4"/>
          <w:sz w:val="18"/>
          <w:szCs w:val="18"/>
        </w:rPr>
        <w:t>паний</w:t>
      </w:r>
      <w:r>
        <w:rPr>
          <w:rStyle w:val="WW8Num2z0"/>
          <w:rFonts w:ascii="Verdana" w:hAnsi="Verdana"/>
          <w:color w:val="000000"/>
          <w:sz w:val="18"/>
          <w:szCs w:val="18"/>
        </w:rPr>
        <w:t> </w:t>
      </w:r>
      <w:r>
        <w:rPr>
          <w:rFonts w:ascii="Verdana" w:hAnsi="Verdana"/>
          <w:color w:val="000000"/>
          <w:sz w:val="18"/>
          <w:szCs w:val="18"/>
        </w:rPr>
        <w:t>ориентирует пользователей на использование информации по видам деятель ности для организации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финансовых результатов; иннова ций; рисковых ситуаций; резервной системы; собственности;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венчурного финансирования.Предложенные направления финансового учета фондов и управляющих ком паний ориентируют пользователей на учет доходов, расходов и результатов по ви дам венчурной деятельности (управление венчурными предприятиями, первона чальное публичное предложение, отраслевые продажи, продажи собственных пред приятия,</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непубличных пакетов, долей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инструментов венчурного</w:t>
      </w:r>
    </w:p>
    <w:p w14:paraId="4C034E0E" w14:textId="77777777" w:rsidR="00AA1532" w:rsidRDefault="00AA1532" w:rsidP="00AA15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финансирования) путем соизмерения доходов с расходами по элементам,</w:t>
      </w:r>
      <w:r>
        <w:rPr>
          <w:rStyle w:val="WW8Num2z0"/>
          <w:rFonts w:ascii="Verdana" w:hAnsi="Verdana"/>
          <w:color w:val="000000"/>
          <w:sz w:val="18"/>
          <w:szCs w:val="18"/>
        </w:rPr>
        <w:t> </w:t>
      </w:r>
      <w:r>
        <w:rPr>
          <w:rStyle w:val="WW8Num3z0"/>
          <w:rFonts w:ascii="Verdana" w:hAnsi="Verdana"/>
          <w:color w:val="4682B4"/>
          <w:sz w:val="18"/>
          <w:szCs w:val="18"/>
        </w:rPr>
        <w:t>скорректированными</w:t>
      </w:r>
      <w:r>
        <w:rPr>
          <w:rStyle w:val="WW8Num2z0"/>
          <w:rFonts w:ascii="Verdana" w:hAnsi="Verdana"/>
          <w:color w:val="000000"/>
          <w:sz w:val="18"/>
          <w:szCs w:val="18"/>
        </w:rPr>
        <w:t> </w:t>
      </w:r>
      <w:r>
        <w:rPr>
          <w:rFonts w:ascii="Verdana" w:hAnsi="Verdana"/>
          <w:color w:val="000000"/>
          <w:sz w:val="18"/>
          <w:szCs w:val="18"/>
        </w:rPr>
        <w:t>на изменение остатков расходов будущих периодов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 од.Разработанные направления финансового учета инноваций на</w:t>
      </w:r>
      <w:r>
        <w:rPr>
          <w:rStyle w:val="WW8Num2z0"/>
          <w:rFonts w:ascii="Verdana" w:hAnsi="Verdana"/>
          <w:color w:val="000000"/>
          <w:sz w:val="18"/>
          <w:szCs w:val="18"/>
        </w:rPr>
        <w:t> </w:t>
      </w:r>
      <w:r>
        <w:rPr>
          <w:rStyle w:val="WW8Num3z0"/>
          <w:rFonts w:ascii="Verdana" w:hAnsi="Verdana"/>
          <w:color w:val="4682B4"/>
          <w:sz w:val="18"/>
          <w:szCs w:val="18"/>
        </w:rPr>
        <w:t>венчурном</w:t>
      </w:r>
      <w:r>
        <w:rPr>
          <w:rStyle w:val="WW8Num2z0"/>
          <w:rFonts w:ascii="Verdana" w:hAnsi="Verdana"/>
          <w:color w:val="000000"/>
          <w:sz w:val="18"/>
          <w:szCs w:val="18"/>
        </w:rPr>
        <w:t> </w:t>
      </w:r>
      <w:r>
        <w:rPr>
          <w:rFonts w:ascii="Verdana" w:hAnsi="Verdana"/>
          <w:color w:val="000000"/>
          <w:sz w:val="18"/>
          <w:szCs w:val="18"/>
        </w:rPr>
        <w:t>предприятии ориентируют пользователей на организацию учета по видам венчурной и инновационной деятельности венчурным командам по элементам, с определение финансовых результатов двумя методами: • финансовый результат равен</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90 минус дебет счета 35 плюс/минус счет изменение счета 39; • разница в стоимости чистых активов 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на конец и на начало периода.Свод затрат по счету 35 производится по двум</w:t>
      </w:r>
      <w:r>
        <w:rPr>
          <w:rStyle w:val="WW8Num2z0"/>
          <w:rFonts w:ascii="Verdana" w:hAnsi="Verdana"/>
          <w:color w:val="000000"/>
          <w:sz w:val="18"/>
          <w:szCs w:val="18"/>
        </w:rPr>
        <w:t> </w:t>
      </w:r>
      <w:r>
        <w:rPr>
          <w:rStyle w:val="WW8Num3z0"/>
          <w:rFonts w:ascii="Verdana" w:hAnsi="Verdana"/>
          <w:color w:val="4682B4"/>
          <w:sz w:val="18"/>
          <w:szCs w:val="18"/>
        </w:rPr>
        <w:t>субсчетам</w:t>
      </w:r>
      <w:r>
        <w:rPr>
          <w:rFonts w:ascii="Verdana" w:hAnsi="Verdana"/>
          <w:color w:val="000000"/>
          <w:sz w:val="18"/>
          <w:szCs w:val="18"/>
        </w:rPr>
        <w:t>: • свод затрат по</w:t>
      </w:r>
      <w:r>
        <w:rPr>
          <w:rStyle w:val="WW8Num2z0"/>
          <w:rFonts w:ascii="Verdana" w:hAnsi="Verdana"/>
          <w:color w:val="000000"/>
          <w:sz w:val="18"/>
          <w:szCs w:val="18"/>
        </w:rPr>
        <w:t> </w:t>
      </w:r>
      <w:r>
        <w:rPr>
          <w:rStyle w:val="WW8Num3z0"/>
          <w:rFonts w:ascii="Verdana" w:hAnsi="Verdana"/>
          <w:color w:val="4682B4"/>
          <w:sz w:val="18"/>
          <w:szCs w:val="18"/>
        </w:rPr>
        <w:t>инновациям</w:t>
      </w:r>
      <w:r>
        <w:rPr>
          <w:rFonts w:ascii="Verdana" w:hAnsi="Verdana"/>
          <w:color w:val="000000"/>
          <w:sz w:val="18"/>
          <w:szCs w:val="18"/>
        </w:rPr>
        <w:t>, давшим положительный результат; • свод затрат по инновациям, не давшим положительный результат.Финансовый результат определяется по инновациям, давшим положительный результат. Затраты по научно-исследовательским работам, не давшим положитель ный результат,</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на счет 91 «Прочие доходы и расходы».Для учета венчурного финансирования предлагается использовать счет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с четырьмя субсчетами: • 86-1 «Венчурное финансирование вновь создаваемых венчурных</w:t>
      </w:r>
      <w:r>
        <w:rPr>
          <w:rStyle w:val="WW8Num2z0"/>
          <w:rFonts w:ascii="Verdana" w:hAnsi="Verdana"/>
          <w:color w:val="000000"/>
          <w:sz w:val="18"/>
          <w:szCs w:val="18"/>
        </w:rPr>
        <w:t> </w:t>
      </w:r>
      <w:r>
        <w:rPr>
          <w:rStyle w:val="WW8Num3z0"/>
          <w:rFonts w:ascii="Verdana" w:hAnsi="Verdana"/>
          <w:color w:val="4682B4"/>
          <w:sz w:val="18"/>
          <w:szCs w:val="18"/>
        </w:rPr>
        <w:t>предпри</w:t>
      </w:r>
      <w:r>
        <w:rPr>
          <w:rStyle w:val="WW8Num2z0"/>
          <w:rFonts w:ascii="Verdana" w:hAnsi="Verdana"/>
          <w:color w:val="000000"/>
          <w:sz w:val="18"/>
          <w:szCs w:val="18"/>
        </w:rPr>
        <w:t> </w:t>
      </w:r>
      <w:r>
        <w:rPr>
          <w:rFonts w:ascii="Verdana" w:hAnsi="Verdana"/>
          <w:color w:val="000000"/>
          <w:sz w:val="18"/>
          <w:szCs w:val="18"/>
        </w:rPr>
        <w:t>ятий»; • 86-2 «</w:t>
      </w:r>
      <w:r>
        <w:rPr>
          <w:rStyle w:val="WW8Num3z0"/>
          <w:rFonts w:ascii="Verdana" w:hAnsi="Verdana"/>
          <w:color w:val="4682B4"/>
          <w:sz w:val="18"/>
          <w:szCs w:val="18"/>
        </w:rPr>
        <w:t>Выкуп предприятия венчурным фондом</w:t>
      </w:r>
      <w:r>
        <w:rPr>
          <w:rFonts w:ascii="Verdana" w:hAnsi="Verdana"/>
          <w:color w:val="000000"/>
          <w:sz w:val="18"/>
          <w:szCs w:val="18"/>
        </w:rPr>
        <w:t>»; • 86-3 «</w:t>
      </w:r>
      <w:r>
        <w:rPr>
          <w:rStyle w:val="WW8Num3z0"/>
          <w:rFonts w:ascii="Verdana" w:hAnsi="Verdana"/>
          <w:color w:val="4682B4"/>
          <w:sz w:val="18"/>
          <w:szCs w:val="18"/>
        </w:rPr>
        <w:t>Выкуп предприятия управляющими</w:t>
      </w:r>
      <w:r>
        <w:rPr>
          <w:rFonts w:ascii="Verdana" w:hAnsi="Verdana"/>
          <w:color w:val="000000"/>
          <w:sz w:val="18"/>
          <w:szCs w:val="18"/>
        </w:rPr>
        <w:t>»; • 86-4 «Венчурное финансирование функционирующих предприятий».Указанные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рекомендуется использовать как венчурными фондами, так и венчурными предприятиями, так как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рентабельного</w:t>
      </w:r>
      <w:r>
        <w:rPr>
          <w:rStyle w:val="WW8Num2z0"/>
          <w:rFonts w:ascii="Verdana" w:hAnsi="Verdana"/>
          <w:color w:val="000000"/>
          <w:sz w:val="18"/>
          <w:szCs w:val="18"/>
        </w:rPr>
        <w:t> </w:t>
      </w:r>
      <w:r>
        <w:rPr>
          <w:rFonts w:ascii="Verdana" w:hAnsi="Verdana"/>
          <w:color w:val="000000"/>
          <w:sz w:val="18"/>
          <w:szCs w:val="18"/>
        </w:rPr>
        <w:t>использования резко колеблется как по видам венчурного финансирования, так и по периодам ис пользования.Аналитический учет рекомендуется обеспечивать по сериям финансирования (семенной фонд, серия «А», серия «Б», серия «В» и т.д.) и инвесторам.Разработанные и апробированные подходы учета результатов венчурной дея тельности и использования венчурного финансирования основаны на использовании счета 86 «</w:t>
      </w:r>
      <w:r>
        <w:rPr>
          <w:rStyle w:val="WW8Num3z0"/>
          <w:rFonts w:ascii="Verdana" w:hAnsi="Verdana"/>
          <w:color w:val="4682B4"/>
          <w:sz w:val="18"/>
          <w:szCs w:val="18"/>
        </w:rPr>
        <w:t>Целевое финансирование</w:t>
      </w:r>
      <w:r>
        <w:rPr>
          <w:rFonts w:ascii="Verdana" w:hAnsi="Verdana"/>
          <w:color w:val="000000"/>
          <w:sz w:val="18"/>
          <w:szCs w:val="18"/>
        </w:rPr>
        <w:t>» с системой</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по видам венчурного фи</w:t>
      </w:r>
      <w:r>
        <w:rPr>
          <w:rStyle w:val="WW8Num2z0"/>
          <w:rFonts w:ascii="Verdana" w:hAnsi="Verdana"/>
          <w:color w:val="000000"/>
          <w:sz w:val="18"/>
          <w:szCs w:val="18"/>
        </w:rPr>
        <w:t> </w:t>
      </w:r>
      <w:r>
        <w:rPr>
          <w:rStyle w:val="WW8Num3z0"/>
          <w:rFonts w:ascii="Verdana" w:hAnsi="Verdana"/>
          <w:color w:val="4682B4"/>
          <w:sz w:val="18"/>
          <w:szCs w:val="18"/>
        </w:rPr>
        <w:t>нансирования</w:t>
      </w:r>
      <w:r>
        <w:rPr>
          <w:rStyle w:val="WW8Num2z0"/>
          <w:rFonts w:ascii="Verdana" w:hAnsi="Verdana"/>
          <w:color w:val="000000"/>
          <w:sz w:val="18"/>
          <w:szCs w:val="18"/>
        </w:rPr>
        <w:t> </w:t>
      </w:r>
      <w:r>
        <w:rPr>
          <w:rFonts w:ascii="Verdana" w:hAnsi="Verdana"/>
          <w:color w:val="000000"/>
          <w:sz w:val="18"/>
          <w:szCs w:val="18"/>
        </w:rPr>
        <w:t>и организации аналитического учета по сериям венчурного</w:t>
      </w:r>
      <w:r>
        <w:rPr>
          <w:rStyle w:val="WW8Num2z0"/>
          <w:rFonts w:ascii="Verdana" w:hAnsi="Verdana"/>
          <w:color w:val="000000"/>
          <w:sz w:val="18"/>
          <w:szCs w:val="18"/>
        </w:rPr>
        <w:t> </w:t>
      </w:r>
      <w:r>
        <w:rPr>
          <w:rStyle w:val="WW8Num3z0"/>
          <w:rFonts w:ascii="Verdana" w:hAnsi="Verdana"/>
          <w:color w:val="4682B4"/>
          <w:sz w:val="18"/>
          <w:szCs w:val="18"/>
        </w:rPr>
        <w:t>финанси</w:t>
      </w:r>
      <w:r>
        <w:rPr>
          <w:rStyle w:val="WW8Num2z0"/>
          <w:rFonts w:ascii="Verdana" w:hAnsi="Verdana"/>
          <w:color w:val="000000"/>
          <w:sz w:val="18"/>
          <w:szCs w:val="18"/>
        </w:rPr>
        <w:t> </w:t>
      </w:r>
      <w:r>
        <w:rPr>
          <w:rFonts w:ascii="Verdana" w:hAnsi="Verdana"/>
          <w:color w:val="000000"/>
          <w:sz w:val="18"/>
          <w:szCs w:val="18"/>
        </w:rPr>
        <w:t xml:space="preserve">рования и участия, а определение результатов </w:t>
      </w:r>
      <w:r>
        <w:rPr>
          <w:rFonts w:ascii="Verdana" w:hAnsi="Verdana"/>
          <w:color w:val="000000"/>
          <w:sz w:val="18"/>
          <w:szCs w:val="18"/>
        </w:rPr>
        <w:lastRenderedPageBreak/>
        <w:t>производится по данным</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баланса постивестиционной стоимости и на основе использования венчурного про изводного балансового отчета.Венчурные центры, достигшие в условиях рынка значительных успехов, объе динены в три группы: •</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команды собственности, используемые при организации</w:t>
      </w:r>
      <w:r>
        <w:rPr>
          <w:rStyle w:val="WW8Num2z0"/>
          <w:rFonts w:ascii="Verdana" w:hAnsi="Verdana"/>
          <w:color w:val="000000"/>
          <w:sz w:val="18"/>
          <w:szCs w:val="18"/>
        </w:rPr>
        <w:t> </w:t>
      </w:r>
      <w:r>
        <w:rPr>
          <w:rStyle w:val="WW8Num3z0"/>
          <w:rFonts w:ascii="Verdana" w:hAnsi="Verdana"/>
          <w:color w:val="4682B4"/>
          <w:sz w:val="18"/>
          <w:szCs w:val="18"/>
        </w:rPr>
        <w:t>инвести</w:t>
      </w:r>
      <w:r>
        <w:rPr>
          <w:rStyle w:val="WW8Num2z0"/>
          <w:rFonts w:ascii="Verdana" w:hAnsi="Verdana"/>
          <w:color w:val="000000"/>
          <w:sz w:val="18"/>
          <w:szCs w:val="18"/>
        </w:rPr>
        <w:t> </w:t>
      </w:r>
      <w:r>
        <w:rPr>
          <w:rFonts w:ascii="Verdana" w:hAnsi="Verdana"/>
          <w:color w:val="000000"/>
          <w:sz w:val="18"/>
          <w:szCs w:val="18"/>
        </w:rPr>
        <w:t>ций в новые предприятия в обмен на пакеты акций; • венчурные команды (венчурные центры)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используемые в про цессе организации финансирования</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предприятия венчурными фондами, своими управляющими и другими коммерческими организациями; • венчурные команды (венчурные центры) финансовой ответственности, при меняемые в процессе использования инвестиций в функционирующие предприятия в обмен на долю собственности.Методика управленческого учета деятельности венчурных команд включает семь блоков: • виды венчурной деятельности; • принципы организации; потенциальный рынок; • постановка учета; •</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 управление стратегией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рисками; • вознаграждение.Управление венчурными командами основано на использовании модели инно</w:t>
      </w:r>
      <w:r>
        <w:rPr>
          <w:rStyle w:val="WW8Num2z0"/>
          <w:rFonts w:ascii="Verdana" w:hAnsi="Verdana"/>
          <w:color w:val="000000"/>
          <w:sz w:val="18"/>
          <w:szCs w:val="18"/>
        </w:rPr>
        <w:t> </w:t>
      </w:r>
      <w:r>
        <w:rPr>
          <w:rStyle w:val="WW8Num3z0"/>
          <w:rFonts w:ascii="Verdana" w:hAnsi="Verdana"/>
          <w:color w:val="4682B4"/>
          <w:sz w:val="18"/>
          <w:szCs w:val="18"/>
        </w:rPr>
        <w:t>вационная</w:t>
      </w:r>
      <w:r>
        <w:rPr>
          <w:rStyle w:val="WW8Num2z0"/>
          <w:rFonts w:ascii="Verdana" w:hAnsi="Verdana"/>
          <w:color w:val="000000"/>
          <w:sz w:val="18"/>
          <w:szCs w:val="18"/>
        </w:rPr>
        <w:t> </w:t>
      </w:r>
      <w:r>
        <w:rPr>
          <w:rFonts w:ascii="Verdana" w:hAnsi="Verdana"/>
          <w:color w:val="000000"/>
          <w:sz w:val="18"/>
          <w:szCs w:val="18"/>
        </w:rPr>
        <w:t>сеть, эффективность которой, в соответствии с законом Боба Меткальфс, равна квадрату ее участников. Сетевая передача информации между венчурными командами, звеньями цепочки создания стоимости, между венчурными предприятиями 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позволяет венчурной команде извлекать из информации новые знания и генерировать собственность.Разработанная и апробированная диссертантом методика управленческого учета венчурных команд состоит из семи блоков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потенци</w:t>
      </w:r>
      <w:r>
        <w:rPr>
          <w:rStyle w:val="WW8Num2z0"/>
          <w:rFonts w:ascii="Verdana" w:hAnsi="Verdana"/>
          <w:color w:val="000000"/>
          <w:sz w:val="18"/>
          <w:szCs w:val="18"/>
        </w:rPr>
        <w:t> </w:t>
      </w:r>
      <w:r>
        <w:rPr>
          <w:rFonts w:ascii="Verdana" w:hAnsi="Verdana"/>
          <w:color w:val="000000"/>
          <w:sz w:val="18"/>
          <w:szCs w:val="18"/>
        </w:rPr>
        <w:t>альный рынок, постановка учета финансовых результатов, собственности и</w:t>
      </w:r>
      <w:r>
        <w:rPr>
          <w:rStyle w:val="WW8Num2z0"/>
          <w:rFonts w:ascii="Verdana" w:hAnsi="Verdana"/>
          <w:color w:val="000000"/>
          <w:sz w:val="18"/>
          <w:szCs w:val="18"/>
        </w:rPr>
        <w:t> </w:t>
      </w:r>
      <w:r>
        <w:rPr>
          <w:rStyle w:val="WW8Num3z0"/>
          <w:rFonts w:ascii="Verdana" w:hAnsi="Verdana"/>
          <w:color w:val="4682B4"/>
          <w:sz w:val="18"/>
          <w:szCs w:val="18"/>
        </w:rPr>
        <w:t>денеж</w:t>
      </w:r>
      <w:r>
        <w:rPr>
          <w:rStyle w:val="WW8Num2z0"/>
          <w:rFonts w:ascii="Verdana" w:hAnsi="Verdana"/>
          <w:color w:val="000000"/>
          <w:sz w:val="18"/>
          <w:szCs w:val="18"/>
        </w:rPr>
        <w:t> </w:t>
      </w:r>
      <w:r>
        <w:rPr>
          <w:rFonts w:ascii="Verdana" w:hAnsi="Verdana"/>
          <w:color w:val="000000"/>
          <w:sz w:val="18"/>
          <w:szCs w:val="18"/>
        </w:rPr>
        <w:t>ных потоков, управление стратегией, платежеспособностью, рисками и</w:t>
      </w:r>
      <w:r>
        <w:rPr>
          <w:rStyle w:val="WW8Num2z0"/>
          <w:rFonts w:ascii="Verdana" w:hAnsi="Verdana"/>
          <w:color w:val="000000"/>
          <w:sz w:val="18"/>
          <w:szCs w:val="18"/>
        </w:rPr>
        <w:t> </w:t>
      </w:r>
      <w:r>
        <w:rPr>
          <w:rStyle w:val="WW8Num3z0"/>
          <w:rFonts w:ascii="Verdana" w:hAnsi="Verdana"/>
          <w:color w:val="4682B4"/>
          <w:sz w:val="18"/>
          <w:szCs w:val="18"/>
        </w:rPr>
        <w:t>синергети</w:t>
      </w:r>
      <w:r>
        <w:rPr>
          <w:rStyle w:val="WW8Num2z0"/>
          <w:rFonts w:ascii="Verdana" w:hAnsi="Verdana"/>
          <w:color w:val="000000"/>
          <w:sz w:val="18"/>
          <w:szCs w:val="18"/>
        </w:rPr>
        <w:t> </w:t>
      </w:r>
      <w:r>
        <w:rPr>
          <w:rFonts w:ascii="Verdana" w:hAnsi="Verdana"/>
          <w:color w:val="000000"/>
          <w:sz w:val="18"/>
          <w:szCs w:val="18"/>
        </w:rPr>
        <w:t>ческим эффектом, система опционного</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Fonts w:ascii="Verdana" w:hAnsi="Verdana"/>
          <w:color w:val="000000"/>
          <w:sz w:val="18"/>
          <w:szCs w:val="18"/>
        </w:rPr>
        <w:t>) и создает эффективную систему управления</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венчурных команд с ориентацией на повышение стоимости венчурных предприятий (</w:t>
      </w:r>
      <w:r>
        <w:rPr>
          <w:rStyle w:val="WW8Num3z0"/>
          <w:rFonts w:ascii="Verdana" w:hAnsi="Verdana"/>
          <w:color w:val="4682B4"/>
          <w:sz w:val="18"/>
          <w:szCs w:val="18"/>
        </w:rPr>
        <w:t>прогнозной</w:t>
      </w:r>
      <w:r>
        <w:rPr>
          <w:rFonts w:ascii="Verdana" w:hAnsi="Verdana"/>
          <w:color w:val="000000"/>
          <w:sz w:val="18"/>
          <w:szCs w:val="18"/>
        </w:rPr>
        <w:t>, рыночной, справедли вой).В венчурной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функционирует исключительно рисковый капитал, то есть используются</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отличающиеся повышенной по сравнению с</w:t>
      </w:r>
      <w:r>
        <w:rPr>
          <w:rStyle w:val="WW8Num2z0"/>
          <w:rFonts w:ascii="Verdana" w:hAnsi="Verdana"/>
          <w:color w:val="000000"/>
          <w:sz w:val="18"/>
          <w:szCs w:val="18"/>
        </w:rPr>
        <w:t> </w:t>
      </w:r>
      <w:r>
        <w:rPr>
          <w:rStyle w:val="WW8Num3z0"/>
          <w:rFonts w:ascii="Verdana" w:hAnsi="Verdana"/>
          <w:color w:val="4682B4"/>
          <w:sz w:val="18"/>
          <w:szCs w:val="18"/>
        </w:rPr>
        <w:t>вложе</w:t>
      </w:r>
      <w:r>
        <w:rPr>
          <w:rStyle w:val="WW8Num2z0"/>
          <w:rFonts w:ascii="Verdana" w:hAnsi="Verdana"/>
          <w:color w:val="000000"/>
          <w:sz w:val="18"/>
          <w:szCs w:val="18"/>
        </w:rPr>
        <w:t> </w:t>
      </w:r>
      <w:r>
        <w:rPr>
          <w:rFonts w:ascii="Verdana" w:hAnsi="Verdana"/>
          <w:color w:val="000000"/>
          <w:sz w:val="18"/>
          <w:szCs w:val="18"/>
        </w:rPr>
        <w:t>ниями данного класса уровнем риска. Это различие может достигать двух - трех раз, то есть обычное</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финансирование в условиях промышленного</w:t>
      </w:r>
      <w:r>
        <w:rPr>
          <w:rStyle w:val="WW8Num2z0"/>
          <w:rFonts w:ascii="Verdana" w:hAnsi="Verdana"/>
          <w:color w:val="000000"/>
          <w:sz w:val="18"/>
          <w:szCs w:val="18"/>
        </w:rPr>
        <w:t> </w:t>
      </w:r>
      <w:r>
        <w:rPr>
          <w:rStyle w:val="WW8Num3z0"/>
          <w:rFonts w:ascii="Verdana" w:hAnsi="Verdana"/>
          <w:color w:val="4682B4"/>
          <w:sz w:val="18"/>
          <w:szCs w:val="18"/>
        </w:rPr>
        <w:t>производ</w:t>
      </w:r>
      <w:r>
        <w:rPr>
          <w:rStyle w:val="WW8Num2z0"/>
          <w:rFonts w:ascii="Verdana" w:hAnsi="Verdana"/>
          <w:color w:val="000000"/>
          <w:sz w:val="18"/>
          <w:szCs w:val="18"/>
        </w:rPr>
        <w:t> </w:t>
      </w:r>
      <w:r>
        <w:rPr>
          <w:rFonts w:ascii="Verdana" w:hAnsi="Verdana"/>
          <w:color w:val="000000"/>
          <w:sz w:val="18"/>
          <w:szCs w:val="18"/>
        </w:rPr>
        <w:t>ства России предоставляется, исходя из 15 % годовых, венчурное финансирование соответственно с предполагаемой</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35 — 50 % годовых. В конечном ито ге уровень риска коррелирует с изменяющейся рыночной средой от степени адапти рованное™ предприятия.Управление резервной системы представлено в научно-методических реко мендациях управленческого учета рисков и резервной системой венчурной органи зации в виде алгоритма, состоящего из пяти итераций.Начальный оператор: чистые активы в</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оценке в соответствии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или прогнозным балансом.Первая итерация: отражена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системы корректировок по постановке на учет условных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активов, гарантий, забалансовых операций и др.Вторая итерация: получение</w:t>
      </w:r>
      <w:r>
        <w:rPr>
          <w:rStyle w:val="WW8Num2z0"/>
          <w:rFonts w:ascii="Verdana" w:hAnsi="Verdana"/>
          <w:color w:val="000000"/>
          <w:sz w:val="18"/>
          <w:szCs w:val="18"/>
        </w:rPr>
        <w:t> </w:t>
      </w:r>
      <w:r>
        <w:rPr>
          <w:rStyle w:val="WW8Num3z0"/>
          <w:rFonts w:ascii="Verdana" w:hAnsi="Verdana"/>
          <w:color w:val="4682B4"/>
          <w:sz w:val="18"/>
          <w:szCs w:val="18"/>
        </w:rPr>
        <w:t>скорректированного</w:t>
      </w:r>
      <w:r>
        <w:rPr>
          <w:rStyle w:val="WW8Num2z0"/>
          <w:rFonts w:ascii="Verdana" w:hAnsi="Verdana"/>
          <w:color w:val="000000"/>
          <w:sz w:val="18"/>
          <w:szCs w:val="18"/>
        </w:rPr>
        <w:t> </w:t>
      </w:r>
      <w:r>
        <w:rPr>
          <w:rFonts w:ascii="Verdana" w:hAnsi="Verdana"/>
          <w:color w:val="000000"/>
          <w:sz w:val="18"/>
          <w:szCs w:val="18"/>
        </w:rPr>
        <w:t>баланса и чистых скоррек тированных активов.Третья итерация: составление хеджированного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результате постанов ки на учет агрегатов резервной системы и определение</w:t>
      </w:r>
      <w:r>
        <w:rPr>
          <w:rStyle w:val="WW8Num2z0"/>
          <w:rFonts w:ascii="Verdana" w:hAnsi="Verdana"/>
          <w:color w:val="000000"/>
          <w:sz w:val="18"/>
          <w:szCs w:val="18"/>
        </w:rPr>
        <w:t> </w:t>
      </w:r>
      <w:r>
        <w:rPr>
          <w:rStyle w:val="WW8Num3z0"/>
          <w:rFonts w:ascii="Verdana" w:hAnsi="Verdana"/>
          <w:color w:val="4682B4"/>
          <w:sz w:val="18"/>
          <w:szCs w:val="18"/>
        </w:rPr>
        <w:t>хеджированных</w:t>
      </w:r>
      <w:r>
        <w:rPr>
          <w:rStyle w:val="WW8Num2z0"/>
          <w:rFonts w:ascii="Verdana" w:hAnsi="Verdana"/>
          <w:color w:val="000000"/>
          <w:sz w:val="18"/>
          <w:szCs w:val="18"/>
        </w:rPr>
        <w:t> </w:t>
      </w:r>
      <w:r>
        <w:rPr>
          <w:rFonts w:ascii="Verdana" w:hAnsi="Verdana"/>
          <w:color w:val="000000"/>
          <w:sz w:val="18"/>
          <w:szCs w:val="18"/>
        </w:rPr>
        <w:t>чистых ак тивов.Четвертая итерация: определение чистых активов с учетом риска на базе ис пользования производного балансового отчета интегрированного риска.Пятая итерация определение состояние резервной системы: •</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(определяются по базовому потенциалу в рыночной оценке); •</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данные представляют собой разницу между</w:t>
      </w:r>
      <w:r>
        <w:rPr>
          <w:rStyle w:val="WW8Num2z0"/>
          <w:rFonts w:ascii="Verdana" w:hAnsi="Verdana"/>
          <w:color w:val="000000"/>
          <w:sz w:val="18"/>
          <w:szCs w:val="18"/>
        </w:rPr>
        <w:t> </w:t>
      </w:r>
      <w:r>
        <w:rPr>
          <w:rStyle w:val="WW8Num3z0"/>
          <w:rFonts w:ascii="Verdana" w:hAnsi="Verdana"/>
          <w:color w:val="4682B4"/>
          <w:sz w:val="18"/>
          <w:szCs w:val="18"/>
        </w:rPr>
        <w:t>хеджированными</w:t>
      </w:r>
      <w:r>
        <w:rPr>
          <w:rStyle w:val="WW8Num2z0"/>
          <w:rFonts w:ascii="Verdana" w:hAnsi="Verdana"/>
          <w:color w:val="000000"/>
          <w:sz w:val="18"/>
          <w:szCs w:val="18"/>
        </w:rPr>
        <w:t> </w:t>
      </w:r>
      <w:r>
        <w:rPr>
          <w:rFonts w:ascii="Verdana" w:hAnsi="Verdana"/>
          <w:color w:val="000000"/>
          <w:sz w:val="18"/>
          <w:szCs w:val="18"/>
        </w:rPr>
        <w:t>чистыми активами и чистыми активами с учетом риска; • уровень</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рискового капитала (на основании показателей чис тых активов); • отклонение определяется сопоставлением</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с нормати вом.Принятие решений (оперативных, тактических,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основано на следующей модели: • определение целей; • поиск альтернатив, используя систему хеджированного производного балан</w:t>
      </w:r>
      <w:r>
        <w:rPr>
          <w:rStyle w:val="WW8Num2z0"/>
          <w:rFonts w:ascii="Verdana" w:hAnsi="Verdana"/>
          <w:color w:val="000000"/>
          <w:sz w:val="18"/>
          <w:szCs w:val="18"/>
        </w:rPr>
        <w:t> </w:t>
      </w:r>
      <w:r>
        <w:rPr>
          <w:rStyle w:val="WW8Num3z0"/>
          <w:rFonts w:ascii="Verdana" w:hAnsi="Verdana"/>
          <w:color w:val="4682B4"/>
          <w:sz w:val="18"/>
          <w:szCs w:val="18"/>
        </w:rPr>
        <w:t>сового</w:t>
      </w:r>
      <w:r>
        <w:rPr>
          <w:rStyle w:val="WW8Num2z0"/>
          <w:rFonts w:ascii="Verdana" w:hAnsi="Verdana"/>
          <w:color w:val="000000"/>
          <w:sz w:val="18"/>
          <w:szCs w:val="18"/>
        </w:rPr>
        <w:t> </w:t>
      </w:r>
      <w:r>
        <w:rPr>
          <w:rFonts w:ascii="Verdana" w:hAnsi="Verdana"/>
          <w:color w:val="000000"/>
          <w:sz w:val="18"/>
          <w:szCs w:val="18"/>
        </w:rPr>
        <w:t>отчета и производного балансового отчета интегрированного риска; • выбор оптимального варианта по полученным данным о чистых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с учетом риска; • определение отклонений и принятие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w:t>
      </w:r>
      <w:r>
        <w:rPr>
          <w:rStyle w:val="WW8Num2z0"/>
          <w:rFonts w:ascii="Verdana" w:hAnsi="Verdana"/>
          <w:color w:val="000000"/>
          <w:sz w:val="18"/>
          <w:szCs w:val="18"/>
        </w:rPr>
        <w:t> </w:t>
      </w:r>
      <w:r>
        <w:rPr>
          <w:rFonts w:ascii="Verdana" w:hAnsi="Verdana"/>
          <w:color w:val="000000"/>
          <w:sz w:val="18"/>
          <w:szCs w:val="18"/>
        </w:rPr>
        <w:t>ских решений по устранению отклонений Разработанные научно-методические рекомендации управленческого учета рисков и резервной системы венчурной организации включают в себя: венчурный риск, базовый и</w:t>
      </w:r>
      <w:r>
        <w:rPr>
          <w:rStyle w:val="WW8Num2z0"/>
          <w:rFonts w:ascii="Verdana" w:hAnsi="Verdana"/>
          <w:color w:val="000000"/>
          <w:sz w:val="18"/>
          <w:szCs w:val="18"/>
        </w:rPr>
        <w:t> </w:t>
      </w:r>
      <w:r>
        <w:rPr>
          <w:rStyle w:val="WW8Num3z0"/>
          <w:rFonts w:ascii="Verdana" w:hAnsi="Verdana"/>
          <w:color w:val="4682B4"/>
          <w:sz w:val="18"/>
          <w:szCs w:val="18"/>
        </w:rPr>
        <w:t>хеджированный</w:t>
      </w:r>
      <w:r>
        <w:rPr>
          <w:rStyle w:val="WW8Num2z0"/>
          <w:rFonts w:ascii="Verdana" w:hAnsi="Verdana"/>
          <w:color w:val="000000"/>
          <w:sz w:val="18"/>
          <w:szCs w:val="18"/>
        </w:rPr>
        <w:t> </w:t>
      </w:r>
      <w:r>
        <w:rPr>
          <w:rFonts w:ascii="Verdana" w:hAnsi="Verdana"/>
          <w:color w:val="000000"/>
          <w:sz w:val="18"/>
          <w:szCs w:val="18"/>
        </w:rPr>
        <w:t xml:space="preserve">потенциал, интегрированный риск, пяти итераций управления резервной системой на базе использования хеджированного и производ ного балансового отчета интегрированного </w:t>
      </w:r>
      <w:r>
        <w:rPr>
          <w:rFonts w:ascii="Verdana" w:hAnsi="Verdana"/>
          <w:color w:val="000000"/>
          <w:sz w:val="18"/>
          <w:szCs w:val="18"/>
        </w:rPr>
        <w:lastRenderedPageBreak/>
        <w:t>риска, принятия решений и обеспечива ют управление на базе использования показателей собственности в виде балансовой, рыночной и</w:t>
      </w:r>
      <w:r>
        <w:rPr>
          <w:rStyle w:val="WW8Num2z0"/>
          <w:rFonts w:ascii="Verdana" w:hAnsi="Verdana"/>
          <w:color w:val="000000"/>
          <w:sz w:val="18"/>
          <w:szCs w:val="18"/>
        </w:rPr>
        <w:t> </w:t>
      </w:r>
      <w:r>
        <w:rPr>
          <w:rStyle w:val="WW8Num3z0"/>
          <w:rFonts w:ascii="Verdana" w:hAnsi="Verdana"/>
          <w:color w:val="4682B4"/>
          <w:sz w:val="18"/>
          <w:szCs w:val="18"/>
        </w:rPr>
        <w:t>хеджированной</w:t>
      </w:r>
      <w:r>
        <w:rPr>
          <w:rStyle w:val="WW8Num2z0"/>
          <w:rFonts w:ascii="Verdana" w:hAnsi="Verdana"/>
          <w:color w:val="000000"/>
          <w:sz w:val="18"/>
          <w:szCs w:val="18"/>
        </w:rPr>
        <w:t> </w:t>
      </w:r>
      <w:r>
        <w:rPr>
          <w:rFonts w:ascii="Verdana" w:hAnsi="Verdana"/>
          <w:color w:val="000000"/>
          <w:sz w:val="18"/>
          <w:szCs w:val="18"/>
        </w:rPr>
        <w:t>стоимости.Модель стратегического учета собственности в венчурных предприятиях включает восемь блоков: • зависимость между ростом венчурного капитала и необходимым</w:t>
      </w:r>
      <w:r>
        <w:rPr>
          <w:rStyle w:val="WW8Num2z0"/>
          <w:rFonts w:ascii="Verdana" w:hAnsi="Verdana"/>
          <w:color w:val="000000"/>
          <w:sz w:val="18"/>
          <w:szCs w:val="18"/>
        </w:rPr>
        <w:t> </w:t>
      </w:r>
      <w:r>
        <w:rPr>
          <w:rStyle w:val="WW8Num3z0"/>
          <w:rFonts w:ascii="Verdana" w:hAnsi="Verdana"/>
          <w:color w:val="4682B4"/>
          <w:sz w:val="18"/>
          <w:szCs w:val="18"/>
        </w:rPr>
        <w:t>финансиро</w:t>
      </w:r>
      <w:r>
        <w:rPr>
          <w:rStyle w:val="WW8Num2z0"/>
          <w:rFonts w:ascii="Verdana" w:hAnsi="Verdana"/>
          <w:color w:val="000000"/>
          <w:sz w:val="18"/>
          <w:szCs w:val="18"/>
        </w:rPr>
        <w:t> </w:t>
      </w:r>
      <w:r>
        <w:rPr>
          <w:rFonts w:ascii="Verdana" w:hAnsi="Verdana"/>
          <w:color w:val="000000"/>
          <w:sz w:val="18"/>
          <w:szCs w:val="18"/>
        </w:rPr>
        <w:t>ванием; • использование в управлении финансового баланса, выделяющего активы роста; •</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показатели, определяющие стоимость венчурных предпри</w:t>
      </w:r>
      <w:r>
        <w:rPr>
          <w:rStyle w:val="WW8Num2z0"/>
          <w:rFonts w:ascii="Verdana" w:hAnsi="Verdana"/>
          <w:color w:val="000000"/>
          <w:sz w:val="18"/>
          <w:szCs w:val="18"/>
        </w:rPr>
        <w:t> </w:t>
      </w:r>
      <w:r>
        <w:rPr>
          <w:rStyle w:val="WW8Num3z0"/>
          <w:rFonts w:ascii="Verdana" w:hAnsi="Verdana"/>
          <w:color w:val="4682B4"/>
          <w:sz w:val="18"/>
          <w:szCs w:val="18"/>
        </w:rPr>
        <w:t>ятий</w:t>
      </w:r>
      <w:r>
        <w:rPr>
          <w:rFonts w:ascii="Verdana" w:hAnsi="Verdana"/>
          <w:color w:val="000000"/>
          <w:sz w:val="18"/>
          <w:szCs w:val="18"/>
        </w:rPr>
        <w:t>; • технология стратегического учета; • методы оценки стоимости венчурного предприятия; • инструменты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 венчурный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 стратегический контроль.Экспертная оценка уровня и стоимости расширенных стратегических задач производятся в соответствии с нижеуказанной системой показателей: • обладание пакетом патентов, свидетельств и др. • увеличение доли рынка; • переход в более высокую и безопасную промышленную категорию; • повышение качества продукции; • уменьшение затрат по сравнению с главным</w:t>
      </w:r>
      <w:r>
        <w:rPr>
          <w:rStyle w:val="WW8Num2z0"/>
          <w:rFonts w:ascii="Verdana" w:hAnsi="Verdana"/>
          <w:color w:val="000000"/>
          <w:sz w:val="18"/>
          <w:szCs w:val="18"/>
        </w:rPr>
        <w:t> </w:t>
      </w:r>
      <w:r>
        <w:rPr>
          <w:rStyle w:val="WW8Num3z0"/>
          <w:rFonts w:ascii="Verdana" w:hAnsi="Verdana"/>
          <w:color w:val="4682B4"/>
          <w:sz w:val="18"/>
          <w:szCs w:val="18"/>
        </w:rPr>
        <w:t>конкурентом</w:t>
      </w:r>
      <w:r>
        <w:rPr>
          <w:rFonts w:ascii="Verdana" w:hAnsi="Verdana"/>
          <w:color w:val="000000"/>
          <w:sz w:val="18"/>
          <w:szCs w:val="18"/>
        </w:rPr>
        <w:t>; • переход на более широкую или 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привлекательную</w:t>
      </w:r>
      <w:r>
        <w:rPr>
          <w:rStyle w:val="WW8Num2z0"/>
          <w:rFonts w:ascii="Verdana" w:hAnsi="Verdana"/>
          <w:color w:val="000000"/>
          <w:sz w:val="18"/>
          <w:szCs w:val="18"/>
        </w:rPr>
        <w:t> </w:t>
      </w:r>
      <w:r>
        <w:rPr>
          <w:rFonts w:ascii="Verdana" w:hAnsi="Verdana"/>
          <w:color w:val="000000"/>
          <w:sz w:val="18"/>
          <w:szCs w:val="18"/>
        </w:rPr>
        <w:t>номенклатуру про дукции; • увеличение</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среди потребителей; • улучшение</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потребителей; • признание в качестве лидера в области технологии и предложения новой продукции; •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международных рынках; • расширение возможностей роста; • полное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потребителей; • оценка и использование новых направлений глобального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новые рыночные ниши и др.Модель включает начальный оператор и итераций.Начальный оператор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прогнозный или бюджетный баланс.Первая итерация - идентификация и оценка венчурных факторов экспертами.Вторая итерация -</w:t>
      </w:r>
      <w:r>
        <w:rPr>
          <w:rStyle w:val="WW8Num2z0"/>
          <w:rFonts w:ascii="Verdana" w:hAnsi="Verdana"/>
          <w:color w:val="000000"/>
          <w:sz w:val="18"/>
          <w:szCs w:val="18"/>
        </w:rPr>
        <w:t> </w:t>
      </w:r>
      <w:r>
        <w:rPr>
          <w:rStyle w:val="WW8Num3z0"/>
          <w:rFonts w:ascii="Verdana" w:hAnsi="Verdana"/>
          <w:color w:val="4682B4"/>
          <w:sz w:val="18"/>
          <w:szCs w:val="18"/>
        </w:rPr>
        <w:t>поставка</w:t>
      </w:r>
      <w:r>
        <w:rPr>
          <w:rStyle w:val="WW8Num2z0"/>
          <w:rFonts w:ascii="Verdana" w:hAnsi="Verdana"/>
          <w:color w:val="000000"/>
          <w:sz w:val="18"/>
          <w:szCs w:val="18"/>
        </w:rPr>
        <w:t> </w:t>
      </w:r>
      <w:r>
        <w:rPr>
          <w:rFonts w:ascii="Verdana" w:hAnsi="Verdana"/>
          <w:color w:val="000000"/>
          <w:sz w:val="18"/>
          <w:szCs w:val="18"/>
        </w:rPr>
        <w:t>на учет венчурных факторов на базе использова ния метода двойной записи по разделам баланса (восемь типовых проводок).Третья итерация - составляется венчурный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в экспертной оценке.Четвертая итерация - определяются чистые венчурные активы в экспертной оценке и изменение чистых</w:t>
      </w:r>
      <w:r>
        <w:rPr>
          <w:rStyle w:val="WW8Num2z0"/>
          <w:rFonts w:ascii="Verdana" w:hAnsi="Verdana"/>
          <w:color w:val="000000"/>
          <w:sz w:val="18"/>
          <w:szCs w:val="18"/>
        </w:rPr>
        <w:t> </w:t>
      </w:r>
      <w:r>
        <w:rPr>
          <w:rStyle w:val="WW8Num3z0"/>
          <w:rFonts w:ascii="Verdana" w:hAnsi="Verdana"/>
          <w:color w:val="4682B4"/>
          <w:sz w:val="18"/>
          <w:szCs w:val="18"/>
        </w:rPr>
        <w:t>активом</w:t>
      </w:r>
      <w:r>
        <w:rPr>
          <w:rFonts w:ascii="Verdana" w:hAnsi="Verdana"/>
          <w:color w:val="000000"/>
          <w:sz w:val="18"/>
          <w:szCs w:val="18"/>
        </w:rPr>
        <w:t>, с учетом венчурных факторов.Пятая итерация - производится оценка возможных стратегических целей.Шестая итерация производится на базе венчурного баланса — ставятся на учет стратегические процессы, определяются чистые активы в</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оценке и изменение чистых активов за период.Седьмая итерация — на базе венчурного баланса производится</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реали зация активов и</w:t>
      </w:r>
      <w:r>
        <w:rPr>
          <w:rStyle w:val="WW8Num2z0"/>
          <w:rFonts w:ascii="Verdana" w:hAnsi="Verdana"/>
          <w:color w:val="000000"/>
          <w:sz w:val="18"/>
          <w:szCs w:val="18"/>
        </w:rPr>
        <w:t> </w:t>
      </w:r>
      <w:r>
        <w:rPr>
          <w:rStyle w:val="WW8Num3z0"/>
          <w:rFonts w:ascii="Verdana" w:hAnsi="Verdana"/>
          <w:color w:val="4682B4"/>
          <w:sz w:val="18"/>
          <w:szCs w:val="18"/>
        </w:rPr>
        <w:t>ценовое</w:t>
      </w:r>
      <w:r>
        <w:rPr>
          <w:rFonts w:ascii="Verdana" w:hAnsi="Verdana"/>
          <w:color w:val="000000"/>
          <w:sz w:val="18"/>
          <w:szCs w:val="18"/>
        </w:rPr>
        <w:t>удовлетворение обязательств в рыночной или справедливой оценке.Восьмая итерация — составляется субстанционный баланс.Девятая итерация - определяются венчурные чистые</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в рыночной или справедливой оценке.Десятая итерация - систематически проводится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контроль на основе использования нулевого баланса.Модель стратегического учета собственности в венчурных предприятиях в по рядке проведения эксперимента закончена и апробирована по данным ростовского венчурного предприятия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«Лабораторно-исследовательский центр» Разработанная и апробированная модель учета собственности венчурных предприятий включает в себя: венчурное финансирование, финансовый баланс, вен</w:t>
      </w:r>
      <w:r>
        <w:rPr>
          <w:rStyle w:val="WW8Num2z0"/>
          <w:rFonts w:ascii="Verdana" w:hAnsi="Verdana"/>
          <w:color w:val="000000"/>
          <w:sz w:val="18"/>
          <w:szCs w:val="18"/>
        </w:rPr>
        <w:t> </w:t>
      </w:r>
      <w:r>
        <w:rPr>
          <w:rStyle w:val="WW8Num3z0"/>
          <w:rFonts w:ascii="Verdana" w:hAnsi="Verdana"/>
          <w:color w:val="4682B4"/>
          <w:sz w:val="18"/>
          <w:szCs w:val="18"/>
        </w:rPr>
        <w:t>чурные</w:t>
      </w:r>
      <w:r>
        <w:rPr>
          <w:rStyle w:val="WW8Num2z0"/>
          <w:rFonts w:ascii="Verdana" w:hAnsi="Verdana"/>
          <w:color w:val="000000"/>
          <w:sz w:val="18"/>
          <w:szCs w:val="18"/>
        </w:rPr>
        <w:t> </w:t>
      </w:r>
      <w:r>
        <w:rPr>
          <w:rFonts w:ascii="Verdana" w:hAnsi="Verdana"/>
          <w:color w:val="000000"/>
          <w:sz w:val="18"/>
          <w:szCs w:val="18"/>
        </w:rPr>
        <w:t>показатели, технология стратегического учета, методы оценки стоимости венчурного предприятия, инструменты стратегического учета, венчурный</w:t>
      </w:r>
      <w:r>
        <w:rPr>
          <w:rStyle w:val="WW8Num2z0"/>
          <w:rFonts w:ascii="Verdana" w:hAnsi="Verdana"/>
          <w:color w:val="000000"/>
          <w:sz w:val="18"/>
          <w:szCs w:val="18"/>
        </w:rPr>
        <w:t> </w:t>
      </w:r>
      <w:r>
        <w:rPr>
          <w:rStyle w:val="WW8Num3z0"/>
          <w:rFonts w:ascii="Verdana" w:hAnsi="Verdana"/>
          <w:color w:val="4682B4"/>
          <w:sz w:val="18"/>
          <w:szCs w:val="18"/>
        </w:rPr>
        <w:t>произ</w:t>
      </w:r>
      <w:r>
        <w:rPr>
          <w:rStyle w:val="WW8Num2z0"/>
          <w:rFonts w:ascii="Verdana" w:hAnsi="Verdana"/>
          <w:color w:val="000000"/>
          <w:sz w:val="18"/>
          <w:szCs w:val="18"/>
        </w:rPr>
        <w:t> </w:t>
      </w:r>
      <w:r>
        <w:rPr>
          <w:rFonts w:ascii="Verdana" w:hAnsi="Verdana"/>
          <w:color w:val="000000"/>
          <w:sz w:val="18"/>
          <w:szCs w:val="18"/>
        </w:rPr>
        <w:t>водный балансовый отчет, стратегический контроль и позволяет проводить автома тическую оценку собственности венчурных предприятий.</w:t>
      </w:r>
    </w:p>
    <w:p w14:paraId="35D64F98" w14:textId="77777777" w:rsidR="00AA1532" w:rsidRDefault="00AA1532" w:rsidP="00AA153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Сысоева, Ирина Витальевна, 2008 год</w:t>
      </w:r>
    </w:p>
    <w:p w14:paraId="79B85242"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Агеев, 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 неоперделенности / И.М. Агеев-Ростов-на-Дону: Изд-во СКНЦВШ, 2000. 132 с.</w:t>
      </w:r>
    </w:p>
    <w:p w14:paraId="2F38983A"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P.O. О менеджменте./ P.O. Акофф; Пер. с англ. Под ред. Л.А. Влогиной.</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Питер, 2002. -448с.</w:t>
      </w:r>
    </w:p>
    <w:p w14:paraId="2934B26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Акофф, P.O.</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будующего корпорации / P.O. Акофф // Пер. с англ. -М.: Прогресс, 1985. 327 с.</w:t>
      </w:r>
    </w:p>
    <w:p w14:paraId="65ADD2C4"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Алле, М. Условия эффективности в экономике / М. Алле // Пер. с франц.</w:t>
      </w:r>
      <w:r>
        <w:rPr>
          <w:rStyle w:val="WW8Num2z0"/>
          <w:rFonts w:ascii="Verdana" w:hAnsi="Verdana"/>
          <w:color w:val="000000"/>
          <w:sz w:val="18"/>
          <w:szCs w:val="18"/>
        </w:rPr>
        <w:t> </w:t>
      </w:r>
      <w:r>
        <w:rPr>
          <w:rStyle w:val="WW8Num3z0"/>
          <w:rFonts w:ascii="Verdana" w:hAnsi="Verdana"/>
          <w:color w:val="4682B4"/>
          <w:sz w:val="18"/>
          <w:szCs w:val="18"/>
        </w:rPr>
        <w:t>Азимова</w:t>
      </w:r>
      <w:r>
        <w:rPr>
          <w:rStyle w:val="WW8Num2z0"/>
          <w:rFonts w:ascii="Verdana" w:hAnsi="Verdana"/>
          <w:color w:val="000000"/>
          <w:sz w:val="18"/>
          <w:szCs w:val="18"/>
        </w:rPr>
        <w:t> </w:t>
      </w:r>
      <w:r>
        <w:rPr>
          <w:rFonts w:ascii="Verdana" w:hAnsi="Verdana"/>
          <w:color w:val="000000"/>
          <w:sz w:val="18"/>
          <w:szCs w:val="18"/>
        </w:rPr>
        <w:t>Л.Б. и др.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Наука для общества</w:t>
      </w:r>
      <w:r>
        <w:rPr>
          <w:rFonts w:ascii="Verdana" w:hAnsi="Verdana"/>
          <w:color w:val="000000"/>
          <w:sz w:val="18"/>
          <w:szCs w:val="18"/>
        </w:rPr>
        <w:t>», 1998. - 301 с.</w:t>
      </w:r>
    </w:p>
    <w:p w14:paraId="587B9AD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Аниконов, Н.Б.</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экономический рост / Н.Б. Анни-ков, А.Г.</w:t>
      </w:r>
      <w:r>
        <w:rPr>
          <w:rStyle w:val="WW8Num2z0"/>
          <w:rFonts w:ascii="Verdana" w:hAnsi="Verdana"/>
          <w:color w:val="000000"/>
          <w:sz w:val="18"/>
          <w:szCs w:val="18"/>
        </w:rPr>
        <w:t> </w:t>
      </w:r>
      <w:r>
        <w:rPr>
          <w:rStyle w:val="WW8Num3z0"/>
          <w:rFonts w:ascii="Verdana" w:hAnsi="Verdana"/>
          <w:color w:val="4682B4"/>
          <w:sz w:val="18"/>
          <w:szCs w:val="18"/>
        </w:rPr>
        <w:t>Бабков</w:t>
      </w:r>
      <w:r>
        <w:rPr>
          <w:rStyle w:val="WW8Num2z0"/>
          <w:rFonts w:ascii="Verdana" w:hAnsi="Verdana"/>
          <w:color w:val="000000"/>
          <w:sz w:val="18"/>
          <w:szCs w:val="18"/>
        </w:rPr>
        <w:t> </w:t>
      </w:r>
      <w:r>
        <w:rPr>
          <w:rFonts w:ascii="Verdana" w:hAnsi="Verdana"/>
          <w:color w:val="000000"/>
          <w:sz w:val="18"/>
          <w:szCs w:val="18"/>
        </w:rPr>
        <w:t>// Инновации 2004, № 7. С. 10 -12</w:t>
      </w:r>
    </w:p>
    <w:p w14:paraId="18F1258C"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xml:space="preserve">, И. Стратегическое управление / И. Ансофф // (пер с англ.): M .Экономика, 1989, - </w:t>
      </w:r>
      <w:r>
        <w:rPr>
          <w:rFonts w:ascii="Verdana" w:hAnsi="Verdana"/>
          <w:color w:val="000000"/>
          <w:sz w:val="18"/>
          <w:szCs w:val="18"/>
        </w:rPr>
        <w:lastRenderedPageBreak/>
        <w:t>519 с.</w:t>
      </w:r>
    </w:p>
    <w:p w14:paraId="763A18B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Аткинсон, Э. Управленческий учет. / Э. Аткинсон, Р. Банкер, Р. Каплан, М. Янг // 3-е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 - 280 с.</w:t>
      </w:r>
    </w:p>
    <w:p w14:paraId="2DD4034C"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А.О. Прогноз возможностей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инноваций для обеспечения высокого экономического роста в России / А.О. Баранов, В.Н.</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 ЭКО, № 9, 2004. с. 98 - 108.</w:t>
      </w:r>
    </w:p>
    <w:p w14:paraId="398F3F2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А.П. Нематериальные активы Бухгалтерский учет / А.П. Бархатов, C.B.</w:t>
      </w:r>
      <w:r>
        <w:rPr>
          <w:rStyle w:val="WW8Num2z0"/>
          <w:rFonts w:ascii="Verdana" w:hAnsi="Verdana"/>
          <w:color w:val="000000"/>
          <w:sz w:val="18"/>
          <w:szCs w:val="18"/>
        </w:rPr>
        <w:t> </w:t>
      </w:r>
      <w:r>
        <w:rPr>
          <w:rStyle w:val="WW8Num3z0"/>
          <w:rFonts w:ascii="Verdana" w:hAnsi="Verdana"/>
          <w:color w:val="4682B4"/>
          <w:sz w:val="18"/>
          <w:szCs w:val="18"/>
        </w:rPr>
        <w:t>Крюгер</w:t>
      </w:r>
      <w:r>
        <w:rPr>
          <w:rStyle w:val="WW8Num2z0"/>
          <w:rFonts w:ascii="Verdana" w:hAnsi="Verdana"/>
          <w:color w:val="000000"/>
          <w:sz w:val="18"/>
          <w:szCs w:val="18"/>
        </w:rPr>
        <w:t> </w:t>
      </w:r>
      <w:r>
        <w:rPr>
          <w:rFonts w:ascii="Verdana" w:hAnsi="Verdana"/>
          <w:color w:val="000000"/>
          <w:sz w:val="18"/>
          <w:szCs w:val="18"/>
        </w:rPr>
        <w:t>// М.: ИД Дашков и К, 2002, 156 с.</w:t>
      </w:r>
    </w:p>
    <w:p w14:paraId="4777362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Бекетов, H.B. Региональная</w:t>
      </w:r>
      <w:r>
        <w:rPr>
          <w:rStyle w:val="WW8Num2z0"/>
          <w:rFonts w:ascii="Verdana" w:hAnsi="Verdana"/>
          <w:color w:val="000000"/>
          <w:sz w:val="18"/>
          <w:szCs w:val="18"/>
        </w:rPr>
        <w:t> </w:t>
      </w:r>
      <w:r>
        <w:rPr>
          <w:rStyle w:val="WW8Num3z0"/>
          <w:rFonts w:ascii="Verdana" w:hAnsi="Verdana"/>
          <w:color w:val="4682B4"/>
          <w:sz w:val="18"/>
          <w:szCs w:val="18"/>
        </w:rPr>
        <w:t>телекоммуникационная</w:t>
      </w:r>
      <w:r>
        <w:rPr>
          <w:rStyle w:val="WW8Num2z0"/>
          <w:rFonts w:ascii="Verdana" w:hAnsi="Verdana"/>
          <w:color w:val="000000"/>
          <w:sz w:val="18"/>
          <w:szCs w:val="18"/>
        </w:rPr>
        <w:t> </w:t>
      </w:r>
      <w:r>
        <w:rPr>
          <w:rFonts w:ascii="Verdana" w:hAnsi="Verdana"/>
          <w:color w:val="000000"/>
          <w:sz w:val="18"/>
          <w:szCs w:val="18"/>
        </w:rPr>
        <w:t>система: структура и особенности развития / Н.В. Бекетов // Инновации, № 4 (71), 2004. -С. 59-64.</w:t>
      </w:r>
    </w:p>
    <w:p w14:paraId="4366493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Белоцерковский</w:t>
      </w:r>
      <w:r>
        <w:rPr>
          <w:rFonts w:ascii="Verdana" w:hAnsi="Verdana"/>
          <w:color w:val="000000"/>
          <w:sz w:val="18"/>
          <w:szCs w:val="18"/>
        </w:rPr>
        <w:t>, В.И. Стресс-тестирование величины обесценения</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финансовых активов коммерческих банков (</w:t>
      </w:r>
      <w:r>
        <w:rPr>
          <w:rStyle w:val="WW8Num3z0"/>
          <w:rFonts w:ascii="Verdana" w:hAnsi="Verdana"/>
          <w:color w:val="4682B4"/>
          <w:sz w:val="18"/>
          <w:szCs w:val="18"/>
        </w:rPr>
        <w:t>Базель</w:t>
      </w:r>
      <w:r>
        <w:rPr>
          <w:rStyle w:val="WW8Num2z0"/>
          <w:rFonts w:ascii="Verdana" w:hAnsi="Verdana"/>
          <w:color w:val="000000"/>
          <w:sz w:val="18"/>
          <w:szCs w:val="18"/>
        </w:rPr>
        <w:t> </w:t>
      </w:r>
      <w:r>
        <w:rPr>
          <w:rFonts w:ascii="Verdana" w:hAnsi="Verdana"/>
          <w:color w:val="000000"/>
          <w:sz w:val="18"/>
          <w:szCs w:val="18"/>
        </w:rPr>
        <w:t>II, российская практика) / В.И. Белоцерковский, М.В.</w:t>
      </w:r>
      <w:r>
        <w:rPr>
          <w:rStyle w:val="WW8Num2z0"/>
          <w:rFonts w:ascii="Verdana" w:hAnsi="Verdana"/>
          <w:color w:val="000000"/>
          <w:sz w:val="18"/>
          <w:szCs w:val="18"/>
        </w:rPr>
        <w:t> </w:t>
      </w:r>
      <w:r>
        <w:rPr>
          <w:rStyle w:val="WW8Num3z0"/>
          <w:rFonts w:ascii="Verdana" w:hAnsi="Verdana"/>
          <w:color w:val="4682B4"/>
          <w:sz w:val="18"/>
          <w:szCs w:val="18"/>
        </w:rPr>
        <w:t>Корнеев</w:t>
      </w:r>
      <w:r>
        <w:rPr>
          <w:rFonts w:ascii="Verdana" w:hAnsi="Verdana"/>
          <w:color w:val="000000"/>
          <w:sz w:val="18"/>
          <w:szCs w:val="18"/>
        </w:rPr>
        <w:t>, В.В. Иноземцев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10 &lt;214), 2006. С. 2-5.</w:t>
      </w:r>
    </w:p>
    <w:p w14:paraId="4613C04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Й. Балансоведение: Пер с нем / Й. Бетге,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A.C. Бакаева; прим В.А. Ваерхова. — М.: Издательство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 — 454 с.</w:t>
      </w:r>
    </w:p>
    <w:p w14:paraId="7EC398C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капиталом предприятия / И.А. Бланк: Ника-Центр, 2003. 448 с.</w:t>
      </w:r>
    </w:p>
    <w:p w14:paraId="30C95E0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Блэк, Дж. Экономика: Толковый словарь: Англо-русский / Дж. Блэк.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Издательство «</w:t>
      </w:r>
      <w:r>
        <w:rPr>
          <w:rStyle w:val="WW8Num3z0"/>
          <w:rFonts w:ascii="Verdana" w:hAnsi="Verdana"/>
          <w:color w:val="4682B4"/>
          <w:sz w:val="18"/>
          <w:szCs w:val="18"/>
        </w:rPr>
        <w:t>Весь мир</w:t>
      </w:r>
      <w:r>
        <w:rPr>
          <w:rFonts w:ascii="Verdana" w:hAnsi="Verdana"/>
          <w:color w:val="000000"/>
          <w:sz w:val="18"/>
          <w:szCs w:val="18"/>
        </w:rPr>
        <w:t>», 200. - 840 с.</w:t>
      </w:r>
    </w:p>
    <w:p w14:paraId="38298BC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Бляхман</w:t>
      </w:r>
      <w:r>
        <w:rPr>
          <w:rFonts w:ascii="Verdana" w:hAnsi="Verdana"/>
          <w:color w:val="000000"/>
          <w:sz w:val="18"/>
          <w:szCs w:val="18"/>
        </w:rPr>
        <w:t>, JI.C. Экономика фирмы / JI.C. Бляхман // Учебное пособие.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Бизнес-Пресса, 2000, - 279 с.</w:t>
      </w:r>
    </w:p>
    <w:p w14:paraId="2CE3816C"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Богатая, И.Н.Стратегический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предприятияс / И.Н. Богатая. Росто-н/Д: Феникс 2001. 329 с.</w:t>
      </w:r>
    </w:p>
    <w:p w14:paraId="2EE8CDF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Бондарь, Д.В. Финансовый, налоговый и управленческий учет инвестиционной деятельности / Д.В. Богдарь // Монография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 н/Д, 2004. 172 с.</w:t>
      </w:r>
    </w:p>
    <w:p w14:paraId="3431A23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Бочаров, В.В.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предприятий и корпораций / В.В. Бочаров.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144 с.</w:t>
      </w:r>
    </w:p>
    <w:p w14:paraId="6F2907F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 H.A. Бреславцева. Ростов-на-Дону: Издательство Северо-Кавказского научного центра высшей школы, 1997.-167 с.</w:t>
      </w:r>
    </w:p>
    <w:p w14:paraId="1424B0A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Ю. Энциклопедия финансового менеджмента / Ю. Бригхэм // Сокр. Пер. с англ. Раед. Пол.: A.M.</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В.В. Воронов, В.И. Кушлин и др.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«Издательство «</w:t>
      </w:r>
      <w:r>
        <w:rPr>
          <w:rStyle w:val="WW8Num3z0"/>
          <w:rFonts w:ascii="Verdana" w:hAnsi="Verdana"/>
          <w:color w:val="4682B4"/>
          <w:sz w:val="18"/>
          <w:szCs w:val="18"/>
        </w:rPr>
        <w:t>Экономика</w:t>
      </w:r>
      <w:r>
        <w:rPr>
          <w:rFonts w:ascii="Verdana" w:hAnsi="Verdana"/>
          <w:color w:val="000000"/>
          <w:sz w:val="18"/>
          <w:szCs w:val="18"/>
        </w:rPr>
        <w:t>», 1998. — 823 с.</w:t>
      </w:r>
    </w:p>
    <w:p w14:paraId="5E9AE48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Бриттон, Э.,</w:t>
      </w:r>
      <w:r>
        <w:rPr>
          <w:rStyle w:val="WW8Num2z0"/>
          <w:rFonts w:ascii="Verdana" w:hAnsi="Verdana"/>
          <w:color w:val="000000"/>
          <w:sz w:val="18"/>
          <w:szCs w:val="18"/>
        </w:rPr>
        <w:t> </w:t>
      </w:r>
      <w:r>
        <w:rPr>
          <w:rStyle w:val="WW8Num3z0"/>
          <w:rFonts w:ascii="Verdana" w:hAnsi="Verdana"/>
          <w:color w:val="4682B4"/>
          <w:sz w:val="18"/>
          <w:szCs w:val="18"/>
        </w:rPr>
        <w:t>Ватерсон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и анализу: Самоучитель / Э. Бриттон, К. Ватерсон; Пер. с англ. И.А. Смирновой. Под ред. Я.В. Соколова. -М.: Финансы и статистика, 1998. -328 с.</w:t>
      </w:r>
    </w:p>
    <w:p w14:paraId="773E807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Бугаян</w:t>
      </w:r>
      <w:r>
        <w:rPr>
          <w:rFonts w:ascii="Verdana" w:hAnsi="Verdana"/>
          <w:color w:val="000000"/>
          <w:sz w:val="18"/>
          <w:szCs w:val="18"/>
        </w:rPr>
        <w:t>, И.Р. Анализ переходного периода / И.Р.</w:t>
      </w:r>
      <w:r>
        <w:rPr>
          <w:rStyle w:val="WW8Num2z0"/>
          <w:rFonts w:ascii="Verdana" w:hAnsi="Verdana"/>
          <w:color w:val="000000"/>
          <w:sz w:val="18"/>
          <w:szCs w:val="18"/>
        </w:rPr>
        <w:t> </w:t>
      </w:r>
      <w:r>
        <w:rPr>
          <w:rStyle w:val="WW8Num3z0"/>
          <w:rFonts w:ascii="Verdana" w:hAnsi="Verdana"/>
          <w:color w:val="4682B4"/>
          <w:sz w:val="18"/>
          <w:szCs w:val="18"/>
        </w:rPr>
        <w:t>Бугаян</w:t>
      </w:r>
      <w:r>
        <w:rPr>
          <w:rFonts w:ascii="Verdana" w:hAnsi="Verdana"/>
          <w:color w:val="000000"/>
          <w:sz w:val="18"/>
          <w:szCs w:val="18"/>
        </w:rPr>
        <w:t>, Б.Г. Ва-кулов, М.А. Сумбатян //</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Ростов-на-Дону, 2000.</w:t>
      </w:r>
    </w:p>
    <w:p w14:paraId="33D3122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Бунчук, М. «</w:t>
      </w: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капитал» Электронный бюллетень / М. Бунчук // Технический</w:t>
      </w:r>
      <w:r>
        <w:rPr>
          <w:rStyle w:val="WW8Num2z0"/>
          <w:rFonts w:ascii="Verdana" w:hAnsi="Verdana"/>
          <w:color w:val="000000"/>
          <w:sz w:val="18"/>
          <w:szCs w:val="18"/>
        </w:rPr>
        <w:t> </w:t>
      </w:r>
      <w:r>
        <w:rPr>
          <w:rStyle w:val="WW8Num3z0"/>
          <w:rFonts w:ascii="Verdana" w:hAnsi="Verdana"/>
          <w:color w:val="4682B4"/>
          <w:sz w:val="18"/>
          <w:szCs w:val="18"/>
        </w:rPr>
        <w:t>бизнесъ</w:t>
      </w:r>
      <w:r>
        <w:rPr>
          <w:rStyle w:val="WW8Num2z0"/>
          <w:rFonts w:ascii="Verdana" w:hAnsi="Verdana"/>
          <w:color w:val="000000"/>
          <w:sz w:val="18"/>
          <w:szCs w:val="18"/>
        </w:rPr>
        <w:t> </w:t>
      </w:r>
      <w:r>
        <w:rPr>
          <w:rFonts w:ascii="Verdana" w:hAnsi="Verdana"/>
          <w:color w:val="000000"/>
          <w:sz w:val="18"/>
          <w:szCs w:val="18"/>
        </w:rPr>
        <w:t>№ 2 1999 / http:/techbusiness.m/tb/archive/number2</w:t>
      </w:r>
    </w:p>
    <w:p w14:paraId="436C093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Дж. К. Ван Хорн; Пер. с англ. / Гл. ред. Серии Я.В. Соколов. -М.: Финансы и статистика, 1996.-799 с.</w:t>
      </w:r>
    </w:p>
    <w:p w14:paraId="22AA021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Васюкова, Л.Я.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 ЛЛ.Васюкова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Дис. . канд. экон. наук : 08.00.12 Орел, 2003 205 с.</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61:04-8/320-7</w:t>
      </w:r>
    </w:p>
    <w:p w14:paraId="6F1EB292"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Бахрушина, М.А.</w:t>
      </w:r>
      <w:r>
        <w:rPr>
          <w:rStyle w:val="WW8Num2z0"/>
          <w:rFonts w:ascii="Verdana" w:hAnsi="Verdana"/>
          <w:color w:val="000000"/>
          <w:sz w:val="18"/>
          <w:szCs w:val="18"/>
        </w:rPr>
        <w:t> </w:t>
      </w:r>
      <w:r>
        <w:rPr>
          <w:rStyle w:val="WW8Num3z0"/>
          <w:rFonts w:ascii="Verdana" w:hAnsi="Verdana"/>
          <w:color w:val="4682B4"/>
          <w:sz w:val="18"/>
          <w:szCs w:val="18"/>
        </w:rPr>
        <w:t>Бухгалтеский</w:t>
      </w:r>
      <w:r>
        <w:rPr>
          <w:rStyle w:val="WW8Num2z0"/>
          <w:rFonts w:ascii="Verdana" w:hAnsi="Verdana"/>
          <w:color w:val="000000"/>
          <w:sz w:val="18"/>
          <w:szCs w:val="18"/>
        </w:rPr>
        <w:t> </w:t>
      </w:r>
      <w:r>
        <w:rPr>
          <w:rFonts w:ascii="Verdana" w:hAnsi="Verdana"/>
          <w:color w:val="000000"/>
          <w:sz w:val="18"/>
          <w:szCs w:val="18"/>
        </w:rPr>
        <w:t>управленческий учет: Учебник для ВУЗов М.А. Бахрушина //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Высшая школа, 2002. — 359 с.</w:t>
      </w:r>
    </w:p>
    <w:p w14:paraId="07B58E2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М.А Бахрушина.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 — 192 е.</w:t>
      </w:r>
    </w:p>
    <w:p w14:paraId="5B1BB64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Волков, В.В. Каково</w:t>
      </w:r>
      <w:r>
        <w:rPr>
          <w:rStyle w:val="WW8Num2z0"/>
          <w:rFonts w:ascii="Verdana" w:hAnsi="Verdana"/>
          <w:color w:val="000000"/>
          <w:sz w:val="18"/>
          <w:szCs w:val="18"/>
        </w:rPr>
        <w:t> </w:t>
      </w:r>
      <w:r>
        <w:rPr>
          <w:rStyle w:val="WW8Num3z0"/>
          <w:rFonts w:ascii="Verdana" w:hAnsi="Verdana"/>
          <w:color w:val="4682B4"/>
          <w:sz w:val="18"/>
          <w:szCs w:val="18"/>
        </w:rPr>
        <w:t>экспортировать</w:t>
      </w:r>
      <w:r>
        <w:rPr>
          <w:rStyle w:val="WW8Num2z0"/>
          <w:rFonts w:ascii="Verdana" w:hAnsi="Verdana"/>
          <w:color w:val="000000"/>
          <w:sz w:val="18"/>
          <w:szCs w:val="18"/>
        </w:rPr>
        <w:t> </w:t>
      </w:r>
      <w:r>
        <w:rPr>
          <w:rFonts w:ascii="Verdana" w:hAnsi="Verdana"/>
          <w:color w:val="000000"/>
          <w:sz w:val="18"/>
          <w:szCs w:val="18"/>
        </w:rPr>
        <w:t xml:space="preserve">российский софт / В.В. волков // www/3i.ru. Загл с </w:t>
      </w:r>
      <w:r>
        <w:rPr>
          <w:rFonts w:ascii="Verdana" w:hAnsi="Verdana"/>
          <w:color w:val="000000"/>
          <w:sz w:val="18"/>
          <w:szCs w:val="18"/>
        </w:rPr>
        <w:lastRenderedPageBreak/>
        <w:t>экрана.</w:t>
      </w:r>
    </w:p>
    <w:p w14:paraId="512D880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Воробьева, B.B. Учет</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в коммерческих организациях/ В.В. Воробьева // Бухгалтерский учет, № 5, 2005. — С.23-25</w:t>
      </w:r>
    </w:p>
    <w:p w14:paraId="5AC86F80"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A.A. Инновационный путь развития экономики России / A.A. Воронина, С.В.</w:t>
      </w:r>
      <w:r>
        <w:rPr>
          <w:rStyle w:val="WW8Num2z0"/>
          <w:rFonts w:ascii="Verdana" w:hAnsi="Verdana"/>
          <w:color w:val="000000"/>
          <w:sz w:val="18"/>
          <w:szCs w:val="18"/>
        </w:rPr>
        <w:t> </w:t>
      </w:r>
      <w:r>
        <w:rPr>
          <w:rStyle w:val="WW8Num3z0"/>
          <w:rFonts w:ascii="Verdana" w:hAnsi="Verdana"/>
          <w:color w:val="4682B4"/>
          <w:sz w:val="18"/>
          <w:szCs w:val="18"/>
        </w:rPr>
        <w:t>Ратнер</w:t>
      </w:r>
      <w:r>
        <w:rPr>
          <w:rStyle w:val="WW8Num2z0"/>
          <w:rFonts w:ascii="Verdana" w:hAnsi="Verdana"/>
          <w:color w:val="000000"/>
          <w:sz w:val="18"/>
          <w:szCs w:val="18"/>
        </w:rPr>
        <w:t> </w:t>
      </w:r>
      <w:r>
        <w:rPr>
          <w:rFonts w:ascii="Verdana" w:hAnsi="Verdana"/>
          <w:color w:val="000000"/>
          <w:sz w:val="18"/>
          <w:szCs w:val="18"/>
        </w:rPr>
        <w:t>// Финансы и кредит, № 12 (216), 2006. — С. 40-46.</w:t>
      </w:r>
    </w:p>
    <w:p w14:paraId="566A5E1C"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Вэйтилингэм, Ромеш. Руководство по использованию финансовой информации. Financial Times / Р. Вэйтилингэм. М.: Финансы и статистика, 1999.-4000с: ил.</w:t>
      </w:r>
    </w:p>
    <w:p w14:paraId="49A9457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Гаврилов, А. Венчурный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А. Гаврилов //</w:t>
      </w:r>
      <w:r>
        <w:rPr>
          <w:rStyle w:val="WW8Num2z0"/>
          <w:rFonts w:ascii="Verdana" w:hAnsi="Verdana"/>
          <w:color w:val="000000"/>
          <w:sz w:val="18"/>
          <w:szCs w:val="18"/>
        </w:rPr>
        <w:t> </w:t>
      </w:r>
      <w:r>
        <w:rPr>
          <w:rStyle w:val="WW8Num3z0"/>
          <w:rFonts w:ascii="Verdana" w:hAnsi="Verdana"/>
          <w:color w:val="4682B4"/>
          <w:sz w:val="18"/>
          <w:szCs w:val="18"/>
        </w:rPr>
        <w:t>Финансист</w:t>
      </w:r>
      <w:r>
        <w:rPr>
          <w:rFonts w:ascii="Verdana" w:hAnsi="Verdana"/>
          <w:color w:val="000000"/>
          <w:sz w:val="18"/>
          <w:szCs w:val="18"/>
        </w:rPr>
        <w:t>. — 1998-№7/8-с. 22 -24.</w:t>
      </w:r>
    </w:p>
    <w:p w14:paraId="7DDBCD22"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Галкин, А.И.</w:t>
      </w:r>
      <w:r>
        <w:rPr>
          <w:rStyle w:val="WW8Num2z0"/>
          <w:rFonts w:ascii="Verdana" w:hAnsi="Verdana"/>
          <w:color w:val="000000"/>
          <w:sz w:val="18"/>
          <w:szCs w:val="18"/>
        </w:rPr>
        <w:t> </w:t>
      </w:r>
      <w:r>
        <w:rPr>
          <w:rStyle w:val="WW8Num3z0"/>
          <w:rFonts w:ascii="Verdana" w:hAnsi="Verdana"/>
          <w:color w:val="4682B4"/>
          <w:sz w:val="18"/>
          <w:szCs w:val="18"/>
        </w:rPr>
        <w:t>Наукоемкий</w:t>
      </w:r>
      <w:r>
        <w:rPr>
          <w:rStyle w:val="WW8Num2z0"/>
          <w:rFonts w:ascii="Verdana" w:hAnsi="Verdana"/>
          <w:color w:val="000000"/>
          <w:sz w:val="18"/>
          <w:szCs w:val="18"/>
        </w:rPr>
        <w:t> </w:t>
      </w:r>
      <w:r>
        <w:rPr>
          <w:rFonts w:ascii="Verdana" w:hAnsi="Verdana"/>
          <w:color w:val="000000"/>
          <w:sz w:val="18"/>
          <w:szCs w:val="18"/>
        </w:rPr>
        <w:t>и высокотехнологичный сектор как основа устойчивого роста российской экономики / А.И. Галкин // Известия ВУЗов Северо-Кавказский регион. Общественные науки. № 3, 2005. С. 61-69.</w:t>
      </w:r>
    </w:p>
    <w:p w14:paraId="745993C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Герасимов, A.B. Венчурный</w:t>
      </w:r>
      <w:r>
        <w:rPr>
          <w:rStyle w:val="WW8Num2z0"/>
          <w:rFonts w:ascii="Verdana" w:hAnsi="Verdana"/>
          <w:color w:val="000000"/>
          <w:sz w:val="18"/>
          <w:szCs w:val="18"/>
        </w:rPr>
        <w:t> </w:t>
      </w:r>
      <w:r>
        <w:rPr>
          <w:rStyle w:val="WW8Num3z0"/>
          <w:rFonts w:ascii="Verdana" w:hAnsi="Verdana"/>
          <w:color w:val="4682B4"/>
          <w:sz w:val="18"/>
          <w:szCs w:val="18"/>
        </w:rPr>
        <w:t>каптал</w:t>
      </w:r>
      <w:r>
        <w:rPr>
          <w:rStyle w:val="WW8Num2z0"/>
          <w:rFonts w:ascii="Verdana" w:hAnsi="Verdana"/>
          <w:color w:val="000000"/>
          <w:sz w:val="18"/>
          <w:szCs w:val="18"/>
        </w:rPr>
        <w:t> </w:t>
      </w:r>
      <w:r>
        <w:rPr>
          <w:rFonts w:ascii="Verdana" w:hAnsi="Verdana"/>
          <w:color w:val="000000"/>
          <w:sz w:val="18"/>
          <w:szCs w:val="18"/>
        </w:rPr>
        <w:t>в системе факторов инновационного развития экономики : Дис. . канд. экон. наук : 08:0005, 08.00.10 /A.B. Герасимов. Москва, 2006. 176 с. РГБ ОД</w:t>
      </w:r>
    </w:p>
    <w:p w14:paraId="2B880274"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Гетьман, В.Г. Европейский форум</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В.Г. Гетьман // Бухгалтерский учет, № 23, 2002. -С. 61-62.</w:t>
      </w:r>
    </w:p>
    <w:p w14:paraId="1BD2F40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Гетьман, В.Г. Об основах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/B.Г. Гетьман // Бухгалтерский учет, № 2, 2006. С. 54-58.</w:t>
      </w:r>
    </w:p>
    <w:p w14:paraId="06E8B33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Гитман</w:t>
      </w:r>
      <w:r>
        <w:rPr>
          <w:rFonts w:ascii="Verdana" w:hAnsi="Verdana"/>
          <w:color w:val="000000"/>
          <w:sz w:val="18"/>
          <w:szCs w:val="18"/>
        </w:rPr>
        <w:t>, Дж. Основы инвестирования / Дж. Гитман. М.Д.</w:t>
      </w:r>
      <w:r>
        <w:rPr>
          <w:rStyle w:val="WW8Num2z0"/>
          <w:rFonts w:ascii="Verdana" w:hAnsi="Verdana"/>
          <w:color w:val="000000"/>
          <w:sz w:val="18"/>
          <w:szCs w:val="18"/>
        </w:rPr>
        <w:t> </w:t>
      </w:r>
      <w:r>
        <w:rPr>
          <w:rStyle w:val="WW8Num3z0"/>
          <w:rFonts w:ascii="Verdana" w:hAnsi="Verdana"/>
          <w:color w:val="4682B4"/>
          <w:sz w:val="18"/>
          <w:szCs w:val="18"/>
        </w:rPr>
        <w:t>Джонк</w:t>
      </w:r>
      <w:r>
        <w:rPr>
          <w:rFonts w:ascii="Verdana" w:hAnsi="Verdana"/>
          <w:color w:val="000000"/>
          <w:sz w:val="18"/>
          <w:szCs w:val="18"/>
        </w:rPr>
        <w:t>; Пер с англ. М.: Дело, 1999. - 1008 с.</w:t>
      </w:r>
    </w:p>
    <w:p w14:paraId="28303CC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Гоббс, Т. Избраннее призведения / Т. Гоббс. В 2-х т. М.:Мысль,1964.</w:t>
      </w:r>
    </w:p>
    <w:p w14:paraId="5D98FC3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Гоголева</w:t>
      </w:r>
      <w:r>
        <w:rPr>
          <w:rFonts w:ascii="Verdana" w:hAnsi="Verdana"/>
          <w:color w:val="000000"/>
          <w:sz w:val="18"/>
          <w:szCs w:val="18"/>
        </w:rPr>
        <w:t>, Т.Н. Международная экономика / Т.Н. Гоголева, В.Г. Ключищева, Ю.И.</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Минск.: КноРус, 2005, -304 с.</w:t>
      </w:r>
    </w:p>
    <w:p w14:paraId="51113E0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Гонтарь, O.JT. Процесс финансирования</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бизнеса / O.JT. Гонтарь // «</w:t>
      </w:r>
      <w:r>
        <w:rPr>
          <w:rStyle w:val="WW8Num3z0"/>
          <w:rFonts w:ascii="Verdana" w:hAnsi="Verdana"/>
          <w:color w:val="4682B4"/>
          <w:sz w:val="18"/>
          <w:szCs w:val="18"/>
        </w:rPr>
        <w:t>Финансовый бизнес</w:t>
      </w:r>
      <w:r>
        <w:rPr>
          <w:rFonts w:ascii="Verdana" w:hAnsi="Verdana"/>
          <w:color w:val="000000"/>
          <w:sz w:val="18"/>
          <w:szCs w:val="18"/>
        </w:rPr>
        <w:t>» май-июнь 2004г. стр. 19</w:t>
      </w:r>
    </w:p>
    <w:p w14:paraId="1D8536D0"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Гонтарь, O.JT. Роль финансов в</w:t>
      </w:r>
      <w:r>
        <w:rPr>
          <w:rStyle w:val="WW8Num2z0"/>
          <w:rFonts w:ascii="Verdana" w:hAnsi="Verdana"/>
          <w:color w:val="000000"/>
          <w:sz w:val="18"/>
          <w:szCs w:val="18"/>
        </w:rPr>
        <w:t> </w:t>
      </w:r>
      <w:r>
        <w:rPr>
          <w:rStyle w:val="WW8Num3z0"/>
          <w:rFonts w:ascii="Verdana" w:hAnsi="Verdana"/>
          <w:color w:val="4682B4"/>
          <w:sz w:val="18"/>
          <w:szCs w:val="18"/>
        </w:rPr>
        <w:t>венчурном</w:t>
      </w:r>
      <w:r>
        <w:rPr>
          <w:rStyle w:val="WW8Num2z0"/>
          <w:rFonts w:ascii="Verdana" w:hAnsi="Verdana"/>
          <w:color w:val="000000"/>
          <w:sz w:val="18"/>
          <w:szCs w:val="18"/>
        </w:rPr>
        <w:t> </w:t>
      </w:r>
      <w:r>
        <w:rPr>
          <w:rFonts w:ascii="Verdana" w:hAnsi="Verdana"/>
          <w:color w:val="000000"/>
          <w:sz w:val="18"/>
          <w:szCs w:val="18"/>
        </w:rPr>
        <w:t>бизнесе / O.JT. Гонтарь // «</w:t>
      </w:r>
      <w:r>
        <w:rPr>
          <w:rStyle w:val="WW8Num3z0"/>
          <w:rFonts w:ascii="Verdana" w:hAnsi="Verdana"/>
          <w:color w:val="4682B4"/>
          <w:sz w:val="18"/>
          <w:szCs w:val="18"/>
        </w:rPr>
        <w:t>Финансовый бизнес</w:t>
      </w:r>
      <w:r>
        <w:rPr>
          <w:rFonts w:ascii="Verdana" w:hAnsi="Verdana"/>
          <w:color w:val="000000"/>
          <w:sz w:val="18"/>
          <w:szCs w:val="18"/>
        </w:rPr>
        <w:t>» март — апрель 2004г. стр. 27</w:t>
      </w:r>
    </w:p>
    <w:p w14:paraId="1A9479B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Горский, JT. Цена мысли / Л. Горский // Российская газета, № 216 (3885), 28. 09. 2005.-е. 9.</w:t>
      </w:r>
    </w:p>
    <w:p w14:paraId="4D0F3FF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Гохан</w:t>
      </w:r>
      <w:r>
        <w:rPr>
          <w:rFonts w:ascii="Verdana" w:hAnsi="Verdana"/>
          <w:color w:val="000000"/>
          <w:sz w:val="18"/>
          <w:szCs w:val="18"/>
        </w:rPr>
        <w:t>, П.А. Слияния, поглощения и реконструкция компаний / П.А. Гохван; Пер. с англ. М.: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741 с.</w:t>
      </w:r>
    </w:p>
    <w:p w14:paraId="5D16E88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Грасмик</w:t>
      </w:r>
      <w:r>
        <w:rPr>
          <w:rFonts w:ascii="Verdana" w:hAnsi="Verdana"/>
          <w:color w:val="000000"/>
          <w:sz w:val="18"/>
          <w:szCs w:val="18"/>
        </w:rPr>
        <w:t>, К.И. Малые высокотехнологичные предприятия в экономике России / К.И. Грасмик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 8, 2005 г. с. 145-161.</w:t>
      </w:r>
    </w:p>
    <w:p w14:paraId="52E3B3D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А.Г. Оценка бизнеса: Учебник /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Финансы и статистика, 1999. 512 с.</w:t>
      </w:r>
    </w:p>
    <w:p w14:paraId="047865A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Гулькин, П.</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инвестиции в России /П. Гулькин // С News Издание о высоких технологиях 30.05.2003 // http:/cnews.ru/newcom/index.shtml&amp;2003/05/30/144766. Загл. С экрана</w:t>
      </w:r>
    </w:p>
    <w:p w14:paraId="19DF8F62"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Гуриева</w:t>
      </w:r>
      <w:r>
        <w:rPr>
          <w:rFonts w:ascii="Verdana" w:hAnsi="Verdana"/>
          <w:color w:val="000000"/>
          <w:sz w:val="18"/>
          <w:szCs w:val="18"/>
        </w:rPr>
        <w:t>, Л.К. Анализ инновационной ситуации в регионах Южного Федерального Округа /Л.К.</w:t>
      </w:r>
      <w:r>
        <w:rPr>
          <w:rStyle w:val="WW8Num2z0"/>
          <w:rFonts w:ascii="Verdana" w:hAnsi="Verdana"/>
          <w:color w:val="000000"/>
          <w:sz w:val="18"/>
          <w:szCs w:val="18"/>
        </w:rPr>
        <w:t> </w:t>
      </w:r>
      <w:r>
        <w:rPr>
          <w:rStyle w:val="WW8Num3z0"/>
          <w:rFonts w:ascii="Verdana" w:hAnsi="Verdana"/>
          <w:color w:val="4682B4"/>
          <w:sz w:val="18"/>
          <w:szCs w:val="18"/>
        </w:rPr>
        <w:t>Гуриева</w:t>
      </w:r>
      <w:r>
        <w:rPr>
          <w:rFonts w:ascii="Verdana" w:hAnsi="Verdana"/>
          <w:color w:val="000000"/>
          <w:sz w:val="18"/>
          <w:szCs w:val="18"/>
        </w:rPr>
        <w:t>, И.С. Шапка // Известия вузов Северо Кавказский регион, № 4, 2005. С. 51 - 55.</w:t>
      </w:r>
    </w:p>
    <w:p w14:paraId="308C576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Давыденко, В.Г. Научно-исследовательский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/В.Г. Давыденко // Профиль, № 14, 2005. С. 5-8.</w:t>
      </w:r>
    </w:p>
    <w:p w14:paraId="1302CC9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Дамодаран</w:t>
      </w:r>
      <w:r>
        <w:rPr>
          <w:rFonts w:ascii="Verdana" w:hAnsi="Verdana"/>
          <w:color w:val="000000"/>
          <w:sz w:val="18"/>
          <w:szCs w:val="18"/>
        </w:rPr>
        <w:t>, Асват.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/А. Дамадаран; Пер. с англ. М.: Альпина Бизнес Бкус, 2005.- 1341 с.</w:t>
      </w:r>
    </w:p>
    <w:p w14:paraId="6D70589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Дафт</w:t>
      </w:r>
      <w:r>
        <w:rPr>
          <w:rFonts w:ascii="Verdana" w:hAnsi="Verdana"/>
          <w:color w:val="000000"/>
          <w:sz w:val="18"/>
          <w:szCs w:val="18"/>
        </w:rPr>
        <w:t>, Р.Л. Менеджемент /Р.Л. Дафт. 6-е изд.: СПб Питер, 864 с.</w:t>
      </w:r>
    </w:p>
    <w:p w14:paraId="0A042DA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Джон Ван,</w:t>
      </w:r>
      <w:r>
        <w:rPr>
          <w:rStyle w:val="WW8Num2z0"/>
          <w:rFonts w:ascii="Verdana" w:hAnsi="Verdana"/>
          <w:color w:val="000000"/>
          <w:sz w:val="18"/>
          <w:szCs w:val="18"/>
        </w:rPr>
        <w:t> </w:t>
      </w:r>
      <w:r>
        <w:rPr>
          <w:rStyle w:val="WW8Num3z0"/>
          <w:rFonts w:ascii="Verdana" w:hAnsi="Verdana"/>
          <w:color w:val="4682B4"/>
          <w:sz w:val="18"/>
          <w:szCs w:val="18"/>
        </w:rPr>
        <w:t>Маурик</w:t>
      </w:r>
      <w:r>
        <w:rPr>
          <w:rFonts w:ascii="Verdana" w:hAnsi="Verdana"/>
          <w:color w:val="000000"/>
          <w:sz w:val="18"/>
          <w:szCs w:val="18"/>
        </w:rPr>
        <w:t>. Эффективный стратег / М. Ждон Ван М: ИНФРА-М, 2002. - 208 с.</w:t>
      </w:r>
    </w:p>
    <w:p w14:paraId="5D57C5D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Де</w:t>
      </w:r>
      <w:r>
        <w:rPr>
          <w:rStyle w:val="WW8Num2z0"/>
          <w:rFonts w:ascii="Verdana" w:hAnsi="Verdana"/>
          <w:color w:val="000000"/>
          <w:sz w:val="18"/>
          <w:szCs w:val="18"/>
        </w:rPr>
        <w:t> </w:t>
      </w:r>
      <w:r>
        <w:rPr>
          <w:rStyle w:val="WW8Num3z0"/>
          <w:rFonts w:ascii="Verdana" w:hAnsi="Verdana"/>
          <w:color w:val="4682B4"/>
          <w:sz w:val="18"/>
          <w:szCs w:val="18"/>
        </w:rPr>
        <w:t>Ковни</w:t>
      </w:r>
      <w:r>
        <w:rPr>
          <w:rFonts w:ascii="Verdana" w:hAnsi="Verdana"/>
          <w:color w:val="000000"/>
          <w:sz w:val="18"/>
          <w:szCs w:val="18"/>
        </w:rPr>
        <w:t>, Ш. Стратегия Хеджирования /Ш. Де Ковни, К. Таки; Пер с англ. М.: ИНФРА-М, 1996. - 208 с.</w:t>
      </w:r>
    </w:p>
    <w:p w14:paraId="0B4CC99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Диксон, П. Фабрика мысли / П. Диксон; Пер. с англ. Под общ. Ред. и послесл. д.э.н. В.И. Серова. М.: Прогресс, 1976 — 452 с.</w:t>
      </w:r>
    </w:p>
    <w:p w14:paraId="1BDE06C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Дойль</w:t>
      </w:r>
      <w:r>
        <w:rPr>
          <w:rFonts w:ascii="Verdana" w:hAnsi="Verdana"/>
          <w:color w:val="000000"/>
          <w:sz w:val="18"/>
          <w:szCs w:val="18"/>
        </w:rPr>
        <w:t>, П. Менеджмент: стратегия и тактика / П. Дойль; Пер. с англ. / под общ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 СПб.: Питер, 1999. -560 с.</w:t>
      </w:r>
    </w:p>
    <w:p w14:paraId="2FB63212"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Доунс</w:t>
      </w:r>
      <w:r>
        <w:rPr>
          <w:rFonts w:ascii="Verdana" w:hAnsi="Verdana"/>
          <w:color w:val="000000"/>
          <w:sz w:val="18"/>
          <w:szCs w:val="18"/>
        </w:rPr>
        <w:t xml:space="preserve">, Дж., Гудман Дж. Элиот Финансово-инвестиционный словарь. / Дж. Доунс, Элиот </w:t>
      </w:r>
      <w:r>
        <w:rPr>
          <w:rFonts w:ascii="Verdana" w:hAnsi="Verdana"/>
          <w:color w:val="000000"/>
          <w:sz w:val="18"/>
          <w:szCs w:val="18"/>
        </w:rPr>
        <w:lastRenderedPageBreak/>
        <w:t>Гудман Дж.; Пер. с 4-го перераб. и доп. Англ. изд. . — М.:ИНФРА-М, 1997. XXII, 586 с.</w:t>
      </w:r>
    </w:p>
    <w:p w14:paraId="7BAB9E1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Учеб. Пособие для ВУЗов / К. Друри; Пер. с англ. / Под ред. Н.Д. Эришвили.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1998. - 783 с.</w:t>
      </w:r>
    </w:p>
    <w:p w14:paraId="01DD22D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Друри, К. Управленческий учет для бизнес решений: Учебник / К. Друри; Пер. с англ. -М.: ЮНИТИ-ДАНА, 2003. 655 с.</w:t>
      </w:r>
    </w:p>
    <w:p w14:paraId="1B8D579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Жигло, А.Н. Расчет</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дисконта и оценка риска / А.Н. Жигло // Бухгалтерский учет, № 6, 1996. с. 41 -44.</w:t>
      </w:r>
    </w:p>
    <w:p w14:paraId="1866D18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Желены</w:t>
      </w:r>
      <w:r>
        <w:rPr>
          <w:rFonts w:ascii="Verdana" w:hAnsi="Verdana"/>
          <w:color w:val="000000"/>
          <w:sz w:val="18"/>
          <w:szCs w:val="18"/>
        </w:rPr>
        <w:t>, М. Управление высокими технологиями / М. Желены//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Под ред. М. Желены. СПБ.: Питер, 2002.- 1120 с.</w:t>
      </w:r>
    </w:p>
    <w:p w14:paraId="3B81921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Заключительное слово В.В. Путина на встрече с преподавателями Сибирского и Южного федеральных университетов 13. 11. 2007. http:// www.kremlin.ru/appears/2007/ll/13/1713 type 63376 151051.shtml</w:t>
      </w:r>
    </w:p>
    <w:p w14:paraId="74CF73D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Зарипов, И.Н.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управления венчурной инвестиционной деятельностью в промышленности : Дис. . канд. экон. наук : 08:00.05 / И.Н. Зарипов. Казань, 2002. 21 с. РГБ ОД</w:t>
      </w:r>
    </w:p>
    <w:p w14:paraId="559B20D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Затагина, В.В.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заемного (моделирование теория и практика) / В.В. Затагина // Монография. -Ростов-на-Дону: Рост. гос. строит, ун-т, 2003. -200 с.</w:t>
      </w:r>
    </w:p>
    <w:p w14:paraId="3B47EB7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Звягин, Ю. С прицелом на</w:t>
      </w:r>
      <w:r>
        <w:rPr>
          <w:rStyle w:val="WW8Num2z0"/>
          <w:rFonts w:ascii="Verdana" w:hAnsi="Verdana"/>
          <w:color w:val="000000"/>
          <w:sz w:val="18"/>
          <w:szCs w:val="18"/>
        </w:rPr>
        <w:t> </w:t>
      </w:r>
      <w:r>
        <w:rPr>
          <w:rStyle w:val="WW8Num3z0"/>
          <w:rFonts w:ascii="Verdana" w:hAnsi="Verdana"/>
          <w:color w:val="4682B4"/>
          <w:sz w:val="18"/>
          <w:szCs w:val="18"/>
        </w:rPr>
        <w:t>отдачу</w:t>
      </w:r>
      <w:r>
        <w:rPr>
          <w:rFonts w:ascii="Verdana" w:hAnsi="Verdana"/>
          <w:color w:val="000000"/>
          <w:sz w:val="18"/>
          <w:szCs w:val="18"/>
        </w:rPr>
        <w:t>. Инновационные предприятия в России обретают уверенность /Ю. Звягин // Российская газета, № 228 (3897), 12. X. 2005.-с. 8.</w:t>
      </w:r>
    </w:p>
    <w:p w14:paraId="5121FF4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Зубков, И.В. Формирование рынка венчурного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российской экономике : Дис. . .канд экон. наук : 08.00.05 / И.В. Звягин. Москва, 2006.- 156 чс РГБ ОД</w:t>
      </w:r>
    </w:p>
    <w:p w14:paraId="204A99EA"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Иванов, Ю.Н. Основы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 Ю.Н. Звягин, Ю.Н.</w:t>
      </w:r>
      <w:r>
        <w:rPr>
          <w:rStyle w:val="WW8Num2z0"/>
          <w:rFonts w:ascii="Verdana" w:hAnsi="Verdana"/>
          <w:color w:val="000000"/>
          <w:sz w:val="18"/>
          <w:szCs w:val="18"/>
        </w:rPr>
        <w:t> </w:t>
      </w:r>
      <w:r>
        <w:rPr>
          <w:rStyle w:val="WW8Num3z0"/>
          <w:rFonts w:ascii="Verdana" w:hAnsi="Verdana"/>
          <w:color w:val="4682B4"/>
          <w:sz w:val="18"/>
          <w:szCs w:val="18"/>
        </w:rPr>
        <w:t>Казарипова</w:t>
      </w:r>
      <w:r>
        <w:rPr>
          <w:rFonts w:ascii="Verdana" w:hAnsi="Verdana"/>
          <w:color w:val="000000"/>
          <w:sz w:val="18"/>
          <w:szCs w:val="18"/>
        </w:rPr>
        <w:t>, Л.А. Карасева. М.: ИНФРА-М, 2005. 480 с.</w:t>
      </w:r>
    </w:p>
    <w:p w14:paraId="68FF610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 В.Б. Ивашкевич. М.: «</w:t>
      </w:r>
      <w:r>
        <w:rPr>
          <w:rStyle w:val="WW8Num3z0"/>
          <w:rFonts w:ascii="Verdana" w:hAnsi="Verdana"/>
          <w:color w:val="4682B4"/>
          <w:sz w:val="18"/>
          <w:szCs w:val="18"/>
        </w:rPr>
        <w:t>Финансы и статистика</w:t>
      </w:r>
      <w:r>
        <w:rPr>
          <w:rFonts w:ascii="Verdana" w:hAnsi="Verdana"/>
          <w:color w:val="000000"/>
          <w:sz w:val="18"/>
          <w:szCs w:val="18"/>
        </w:rPr>
        <w:t>», 1998. 176 с.</w:t>
      </w:r>
    </w:p>
    <w:p w14:paraId="283B0EA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Ивина</w:t>
      </w:r>
      <w:r>
        <w:rPr>
          <w:rFonts w:ascii="Verdana" w:hAnsi="Verdana"/>
          <w:color w:val="000000"/>
          <w:sz w:val="18"/>
          <w:szCs w:val="18"/>
        </w:rPr>
        <w:t>, JI.B. Венчурный бизнес. Толковый словарь труднопереводимых англоязычных терминов / JI.B. Ивина, В.А.</w:t>
      </w:r>
      <w:r>
        <w:rPr>
          <w:rStyle w:val="WW8Num2z0"/>
          <w:rFonts w:ascii="Verdana" w:hAnsi="Verdana"/>
          <w:color w:val="000000"/>
          <w:sz w:val="18"/>
          <w:szCs w:val="18"/>
        </w:rPr>
        <w:t> </w:t>
      </w:r>
      <w:r>
        <w:rPr>
          <w:rStyle w:val="WW8Num3z0"/>
          <w:rFonts w:ascii="Verdana" w:hAnsi="Verdana"/>
          <w:color w:val="4682B4"/>
          <w:sz w:val="18"/>
          <w:szCs w:val="18"/>
        </w:rPr>
        <w:t>Воронцов</w:t>
      </w:r>
      <w:r>
        <w:rPr>
          <w:rFonts w:ascii="Verdana" w:hAnsi="Verdana"/>
          <w:color w:val="000000"/>
          <w:sz w:val="18"/>
          <w:szCs w:val="18"/>
        </w:rPr>
        <w:t>. М.:Финансы и статистика; Финансовый контроль, 2006. — 232 с.</w:t>
      </w:r>
    </w:p>
    <w:p w14:paraId="7CAE2230"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Илыптейн, Ю.А. Учет и контроль стоимости предприятия как имущественного комплекса / Ю.А. Илыптейн // Монография / Редакционно-издательский центр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Ростов н/Д, 2006. -292 с.</w:t>
      </w:r>
    </w:p>
    <w:p w14:paraId="3F627F80"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Карпова, Т.П.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Учебное пособие / Т.П. Карпова. М.: ИНФРА-М, 1997. 392 с.</w:t>
      </w:r>
    </w:p>
    <w:p w14:paraId="40C2394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Карпова, Т.П. Управленческий учет: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 350 с.</w:t>
      </w:r>
    </w:p>
    <w:p w14:paraId="761C223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Карявкина</w:t>
      </w:r>
      <w:r>
        <w:rPr>
          <w:rFonts w:ascii="Verdana" w:hAnsi="Verdana"/>
          <w:color w:val="000000"/>
          <w:sz w:val="18"/>
          <w:szCs w:val="18"/>
        </w:rPr>
        <w:t>, Е.А. Учет правительственных субсидий и раскрытие информации о правительственной помощи / Е.А. Карявкина // Монография:— Таганрог: «</w:t>
      </w:r>
      <w:r>
        <w:rPr>
          <w:rStyle w:val="WW8Num3z0"/>
          <w:rFonts w:ascii="Verdana" w:hAnsi="Verdana"/>
          <w:color w:val="4682B4"/>
          <w:sz w:val="18"/>
          <w:szCs w:val="18"/>
        </w:rPr>
        <w:t>Познание</w:t>
      </w:r>
      <w:r>
        <w:rPr>
          <w:rFonts w:ascii="Verdana" w:hAnsi="Verdana"/>
          <w:color w:val="000000"/>
          <w:sz w:val="18"/>
          <w:szCs w:val="18"/>
        </w:rPr>
        <w:t>», 2005. 108 с.</w:t>
      </w:r>
    </w:p>
    <w:p w14:paraId="3059BED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Кастельс, М. Информационная эпоха: экономика, общество и культура / М. Кастельс; Пер. с англ. Под науч. Ред. О.И.Шкаратана. М.:Гос. ун-т высш. шк. экономики 2000., - 606 с</w:t>
      </w:r>
    </w:p>
    <w:p w14:paraId="7DFB521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Качалин, В.В. Финансовый учет и отчетность в соответствии со стандартами GAAP / В.В. Качалин. М.: Дело, 1998. 428 с.</w:t>
      </w:r>
    </w:p>
    <w:p w14:paraId="2D890C3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Д.С.Финансовые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Д.С. Ки-дуэлл, Д.С.</w:t>
      </w:r>
      <w:r>
        <w:rPr>
          <w:rStyle w:val="WW8Num2z0"/>
          <w:rFonts w:ascii="Verdana" w:hAnsi="Verdana"/>
          <w:color w:val="000000"/>
          <w:sz w:val="18"/>
          <w:szCs w:val="18"/>
        </w:rPr>
        <w:t> </w:t>
      </w:r>
      <w:r>
        <w:rPr>
          <w:rStyle w:val="WW8Num3z0"/>
          <w:rFonts w:ascii="Verdana" w:hAnsi="Verdana"/>
          <w:color w:val="4682B4"/>
          <w:sz w:val="18"/>
          <w:szCs w:val="18"/>
        </w:rPr>
        <w:t>Петерсон</w:t>
      </w:r>
      <w:r>
        <w:rPr>
          <w:rFonts w:ascii="Verdana" w:hAnsi="Verdana"/>
          <w:color w:val="000000"/>
          <w:sz w:val="18"/>
          <w:szCs w:val="18"/>
        </w:rPr>
        <w:t>, Д.У. Бизкузе. СПб.: Питер, 200. 752 с.</w:t>
      </w:r>
    </w:p>
    <w:p w14:paraId="7DA6FF2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Кизилов, А.Н.</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ситуации по бухгалтерскому учету / А.Н. Кизилов. Ростов н/Д: Феникс, 1998. 208 с.</w:t>
      </w:r>
    </w:p>
    <w:p w14:paraId="0A98A06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Кинг Альфред, М. Тотальное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деньгами</w:t>
      </w:r>
      <w:r>
        <w:rPr>
          <w:rStyle w:val="WW8Num2z0"/>
          <w:rFonts w:ascii="Verdana" w:hAnsi="Verdana"/>
          <w:color w:val="000000"/>
          <w:sz w:val="18"/>
          <w:szCs w:val="18"/>
        </w:rPr>
        <w:t> </w:t>
      </w:r>
      <w:r>
        <w:rPr>
          <w:rFonts w:ascii="Verdana" w:hAnsi="Verdana"/>
          <w:color w:val="000000"/>
          <w:sz w:val="18"/>
          <w:szCs w:val="18"/>
        </w:rPr>
        <w:t>/М. Кинг Альфред; Пр. с англ. СПб.: Полигон, 1999. - 448 с.</w:t>
      </w:r>
    </w:p>
    <w:p w14:paraId="1C4EE38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Кларк Джон Бейтс (1847-1938) // БлаугМ. 100 великих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до Кейнса / Пер. с англ. Под ред. А.А. Фофонова. — СПб.: Экономическая школа, 2005. — 352 с.</w:t>
      </w:r>
    </w:p>
    <w:p w14:paraId="197C079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М.: Финансы и статистика 1996. -432 с.</w:t>
      </w:r>
    </w:p>
    <w:p w14:paraId="463BF942"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79. Кодекс этики Международной федерации бухгалтеров.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Москва, МЦРСБУ, 2002. — 804 с.</w:t>
      </w:r>
    </w:p>
    <w:p w14:paraId="05D624C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Кокурин, Д.И.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 Д.И. Кокурин. М.: Экзамен, 2001. 576 с.</w:t>
      </w:r>
    </w:p>
    <w:p w14:paraId="034EC5C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Колас, Б. Управление финансовой деятельности предприятия. Проблемы, концепции и методы: Учебное пособие / Б. Колас. Пер. с франц., Под ред проф. Я.В. Соколова. м.: ЮНИТИ, 1997. - 576 с.</w:t>
      </w:r>
    </w:p>
    <w:p w14:paraId="0006666C"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Матричная модель бухгалтерского учета институ-циоиальных единиц / О.И. Кольвах // Известия</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1998. - № 3. - С.76-83.</w:t>
      </w:r>
    </w:p>
    <w:p w14:paraId="1093EBC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Кольвах, О.И. Ситуационно-матричная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модели и концептуальные решения / О.И. Кольвах.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1999. 243 с.</w:t>
      </w:r>
    </w:p>
    <w:p w14:paraId="15C8A75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Учебное пособие / Н.П. Кондраков. 2-е изд. Перераб. и доп. -М.: ИНФРА-М, 1999. 584 с.</w:t>
      </w:r>
    </w:p>
    <w:p w14:paraId="4DC7DDF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Коновалов, С.</w:t>
      </w:r>
      <w:r>
        <w:rPr>
          <w:rStyle w:val="WW8Num2z0"/>
          <w:rFonts w:ascii="Verdana" w:hAnsi="Verdana"/>
          <w:color w:val="000000"/>
          <w:sz w:val="18"/>
          <w:szCs w:val="18"/>
        </w:rPr>
        <w:t> </w:t>
      </w:r>
      <w:r>
        <w:rPr>
          <w:rStyle w:val="WW8Num3z0"/>
          <w:rFonts w:ascii="Verdana" w:hAnsi="Verdana"/>
          <w:color w:val="4682B4"/>
          <w:sz w:val="18"/>
          <w:szCs w:val="18"/>
        </w:rPr>
        <w:t>ЕБРР</w:t>
      </w:r>
      <w:r>
        <w:rPr>
          <w:rStyle w:val="WW8Num2z0"/>
          <w:rFonts w:ascii="Verdana" w:hAnsi="Verdana"/>
          <w:color w:val="000000"/>
          <w:sz w:val="18"/>
          <w:szCs w:val="18"/>
        </w:rPr>
        <w:t> </w:t>
      </w:r>
      <w:r>
        <w:rPr>
          <w:rFonts w:ascii="Verdana" w:hAnsi="Verdana"/>
          <w:color w:val="000000"/>
          <w:sz w:val="18"/>
          <w:szCs w:val="18"/>
        </w:rPr>
        <w:t>остался без джинсов продав свой пакет</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Глории Джине</w:t>
      </w:r>
      <w:r>
        <w:rPr>
          <w:rFonts w:ascii="Verdana" w:hAnsi="Verdana"/>
          <w:color w:val="000000"/>
          <w:sz w:val="18"/>
          <w:szCs w:val="18"/>
        </w:rPr>
        <w:t>» / С. Коновалов // Коммерсантъ Юг России 04.11.2003 №202 http://www.kommersant.rn/region/rostov/</w:t>
      </w:r>
    </w:p>
    <w:p w14:paraId="079A9DB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Коуз</w:t>
      </w:r>
      <w:r>
        <w:rPr>
          <w:rFonts w:ascii="Verdana" w:hAnsi="Verdana"/>
          <w:color w:val="000000"/>
          <w:sz w:val="18"/>
          <w:szCs w:val="18"/>
        </w:rPr>
        <w:t>, Р. Фирма, рынок и право / Р. Коуз. М.: Дело, 1993. 192 с.</w:t>
      </w:r>
    </w:p>
    <w:p w14:paraId="51A13CF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 Р. Кох. СПб.: Изд-во «</w:t>
      </w:r>
      <w:r>
        <w:rPr>
          <w:rStyle w:val="WW8Num3z0"/>
          <w:rFonts w:ascii="Verdana" w:hAnsi="Verdana"/>
          <w:color w:val="4682B4"/>
          <w:sz w:val="18"/>
          <w:szCs w:val="18"/>
        </w:rPr>
        <w:t>Питер</w:t>
      </w:r>
      <w:r>
        <w:rPr>
          <w:rFonts w:ascii="Verdana" w:hAnsi="Verdana"/>
          <w:color w:val="000000"/>
          <w:sz w:val="18"/>
          <w:szCs w:val="18"/>
        </w:rPr>
        <w:t>», 1999.-496 с.</w:t>
      </w:r>
    </w:p>
    <w:p w14:paraId="31AC8E2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Кох, Р. Стратегия. Как создать и использовать стратегию 2- изд. / Р. Кох. СПб.: Питер. 320 с.</w:t>
      </w:r>
    </w:p>
    <w:p w14:paraId="43D6070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Кемпбелл, К. Венчурный бизнес: новые подходы / К. Кемпбелл; Пер. с англ. — М.: Альпина Бизнес Букс, 2004. 428 с.</w:t>
      </w:r>
    </w:p>
    <w:p w14:paraId="04D9168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Креймс, Дж. 7 уроков величайших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или Что значит ОЕОэ / ДЖ. Креймс. Пер. с англ. М.: «</w:t>
      </w:r>
      <w:r>
        <w:rPr>
          <w:rStyle w:val="WW8Num3z0"/>
          <w:rFonts w:ascii="Verdana" w:hAnsi="Verdana"/>
          <w:color w:val="4682B4"/>
          <w:sz w:val="18"/>
          <w:szCs w:val="18"/>
        </w:rPr>
        <w:t>Гранд фонд</w:t>
      </w:r>
      <w:r>
        <w:rPr>
          <w:rFonts w:ascii="Verdana" w:hAnsi="Verdana"/>
          <w:color w:val="000000"/>
          <w:sz w:val="18"/>
          <w:szCs w:val="18"/>
        </w:rPr>
        <w:t>», 2004 - 256 е.: илл.</w:t>
      </w:r>
    </w:p>
    <w:p w14:paraId="1741F13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Дж.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/Дж. Кейнс. Пер с англ. .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2002, - 352 с.</w:t>
      </w:r>
    </w:p>
    <w:p w14:paraId="57D093D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Г.Е. Виртуальная бухгалтерия: концепция, теория и практика / Г.Е. Крохичева. М.: Финансы и статистика, 2003. 176 с.</w:t>
      </w:r>
    </w:p>
    <w:p w14:paraId="77C4816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Крохичева, Г.Е. Организация финансового и управленческого учета в инвестиционных компаниях. Автореф. дис. канд. экон. Наук / Г.Е. Крохичева. Воронеж, 2000. 19 с.</w:t>
      </w:r>
    </w:p>
    <w:p w14:paraId="48A57EF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Крохичева, Г-.Е. Организация финансового и управленческого учета в инвестиционных компаниях. Дис. канд. экон. Наук / Г.Е. Крохичева. Ростов-на-Дону: РГСУ, 1999 169 с.</w:t>
      </w:r>
    </w:p>
    <w:p w14:paraId="1004EA9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Э.И., Журавкова И.В. Анализ эффективности инвести-ционнойи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Учебн. Пособие / Э.И. Крылов, И.В.</w:t>
      </w:r>
      <w:r>
        <w:rPr>
          <w:rStyle w:val="WW8Num2z0"/>
          <w:rFonts w:ascii="Verdana" w:hAnsi="Verdana"/>
          <w:color w:val="000000"/>
          <w:sz w:val="18"/>
          <w:szCs w:val="18"/>
        </w:rPr>
        <w:t> </w:t>
      </w:r>
      <w:r>
        <w:rPr>
          <w:rStyle w:val="WW8Num3z0"/>
          <w:rFonts w:ascii="Verdana" w:hAnsi="Verdana"/>
          <w:color w:val="4682B4"/>
          <w:sz w:val="18"/>
          <w:szCs w:val="18"/>
        </w:rPr>
        <w:t>Журавкова</w:t>
      </w:r>
      <w:r>
        <w:rPr>
          <w:rFonts w:ascii="Verdana" w:hAnsi="Verdana"/>
          <w:color w:val="000000"/>
          <w:sz w:val="18"/>
          <w:szCs w:val="18"/>
        </w:rPr>
        <w:t>. М.: Финансы и статистика, 2001. — 384 с</w:t>
      </w:r>
    </w:p>
    <w:p w14:paraId="27A8EF1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Кубасова. Т.О.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имущественного комплекса предприятия / Т.О. Кубасова. Ростов-на-Дону: «Издательство ООО «Тера», 2001. 156 с.</w:t>
      </w:r>
    </w:p>
    <w:p w14:paraId="16E9E4DC"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Кудрявцева, A.C. Управление рисками / A.C. Кудрявцева. М.: ИНФРА-М, 2000. 686 с.</w:t>
      </w:r>
    </w:p>
    <w:p w14:paraId="25FD7DA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Кузнецов, С.А.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венчурного предприятия Дис. . канд. экон. наук : 08.00.05 / С.А. Кузнецов. Владимир, 2005.- 151 с. РГБОД.</w:t>
      </w:r>
    </w:p>
    <w:p w14:paraId="08CB20B4"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Кузнецова, Л.Г.</w:t>
      </w:r>
      <w:r>
        <w:rPr>
          <w:rStyle w:val="WW8Num2z0"/>
          <w:rFonts w:ascii="Verdana" w:hAnsi="Verdana"/>
          <w:color w:val="000000"/>
          <w:sz w:val="18"/>
          <w:szCs w:val="18"/>
        </w:rPr>
        <w:t> </w:t>
      </w:r>
      <w:r>
        <w:rPr>
          <w:rStyle w:val="WW8Num3z0"/>
          <w:rFonts w:ascii="Verdana" w:hAnsi="Verdana"/>
          <w:color w:val="4682B4"/>
          <w:sz w:val="18"/>
          <w:szCs w:val="18"/>
        </w:rPr>
        <w:t>Транспарентность</w:t>
      </w:r>
      <w:r>
        <w:rPr>
          <w:rStyle w:val="WW8Num2z0"/>
          <w:rFonts w:ascii="Verdana" w:hAnsi="Verdana"/>
          <w:color w:val="000000"/>
          <w:sz w:val="18"/>
          <w:szCs w:val="18"/>
        </w:rPr>
        <w:t> </w:t>
      </w:r>
      <w:r>
        <w:rPr>
          <w:rFonts w:ascii="Verdana" w:hAnsi="Verdana"/>
          <w:color w:val="000000"/>
          <w:sz w:val="18"/>
          <w:szCs w:val="18"/>
        </w:rPr>
        <w:t>как условие выхода российских предприятий на рынке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заимствований / Л.Г. Кузнецова // ЭКО, № 5, 2006. с. 145 - 157.</w:t>
      </w:r>
    </w:p>
    <w:p w14:paraId="73B25E7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Кузнецова, Е.В. Совершенствование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водного транспорта / Е.В. Кузнецова // Монография. Ростов-на-Дону: РГЭУ «</w:t>
      </w:r>
      <w:r>
        <w:rPr>
          <w:rStyle w:val="WW8Num3z0"/>
          <w:rFonts w:ascii="Verdana" w:hAnsi="Verdana"/>
          <w:color w:val="4682B4"/>
          <w:sz w:val="18"/>
          <w:szCs w:val="18"/>
        </w:rPr>
        <w:t>РИНХ</w:t>
      </w:r>
      <w:r>
        <w:rPr>
          <w:rFonts w:ascii="Verdana" w:hAnsi="Verdana"/>
          <w:color w:val="000000"/>
          <w:sz w:val="18"/>
          <w:szCs w:val="18"/>
        </w:rPr>
        <w:t>», 2004. 171 с.</w:t>
      </w:r>
    </w:p>
    <w:p w14:paraId="1CDF33E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Курбатов, В.Л. Об</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барьерах реализации инновационных стратегий в рыночной деятельности предприятия / В.Л. Курбатов //Известия ВУЗов Северо-Кавказский регион. Общественные науки. Приложение. № 3, 2005. С. 63-68.</w:t>
      </w:r>
    </w:p>
    <w:p w14:paraId="39D8018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Стандарты аудиторской деятельности. Учебное пособие /Н.Т. Лабынцев. М.: «</w:t>
      </w:r>
      <w:r>
        <w:rPr>
          <w:rStyle w:val="WW8Num3z0"/>
          <w:rFonts w:ascii="Verdana" w:hAnsi="Verdana"/>
          <w:color w:val="4682B4"/>
          <w:sz w:val="18"/>
          <w:szCs w:val="18"/>
        </w:rPr>
        <w:t>Издательство ПриоР</w:t>
      </w:r>
      <w:r>
        <w:rPr>
          <w:rFonts w:ascii="Verdana" w:hAnsi="Verdana"/>
          <w:color w:val="000000"/>
          <w:sz w:val="18"/>
          <w:szCs w:val="18"/>
        </w:rPr>
        <w:t>», 200. 448 с.</w:t>
      </w:r>
    </w:p>
    <w:p w14:paraId="2EC0AB7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Финансовый и управленческий учет операций доверительного управления имуществом / Н.Т. Лабынцев, Т.А.</w:t>
      </w:r>
      <w:r>
        <w:rPr>
          <w:rStyle w:val="WW8Num2z0"/>
          <w:rFonts w:ascii="Verdana" w:hAnsi="Verdana"/>
          <w:color w:val="000000"/>
          <w:sz w:val="18"/>
          <w:szCs w:val="18"/>
        </w:rPr>
        <w:t> </w:t>
      </w:r>
      <w:r>
        <w:rPr>
          <w:rStyle w:val="WW8Num3z0"/>
          <w:rFonts w:ascii="Verdana" w:hAnsi="Verdana"/>
          <w:color w:val="4682B4"/>
          <w:sz w:val="18"/>
          <w:szCs w:val="18"/>
        </w:rPr>
        <w:t>Столбунова</w:t>
      </w:r>
      <w:r>
        <w:rPr>
          <w:rStyle w:val="WW8Num2z0"/>
          <w:rFonts w:ascii="Verdana" w:hAnsi="Verdana"/>
          <w:color w:val="000000"/>
          <w:sz w:val="18"/>
          <w:szCs w:val="18"/>
        </w:rPr>
        <w:t> </w:t>
      </w:r>
      <w:r>
        <w:rPr>
          <w:rFonts w:ascii="Verdana" w:hAnsi="Verdana"/>
          <w:color w:val="000000"/>
          <w:sz w:val="18"/>
          <w:szCs w:val="18"/>
        </w:rPr>
        <w:t>// Ростов-на-Дону, учет и статистика: Ростовский государственный экономический университет (РИНХ), 2003. С.64-69</w:t>
      </w:r>
    </w:p>
    <w:p w14:paraId="307E7F8C"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Лотонин, А.Н. Венчурный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развитии малы высокотехнологичных предприятий : Дис. . канд. экон. наук : 08.00.05 / А.Н. Лотонин. СПб., 2002. 185 с. РГБ ОД</w:t>
      </w:r>
    </w:p>
    <w:p w14:paraId="7FEFE1B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 Мазур, И.И.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предприятий и компаний: Спара-вочное пособие / Под ред И.И.</w:t>
      </w:r>
      <w:r>
        <w:rPr>
          <w:rStyle w:val="WW8Num2z0"/>
          <w:rFonts w:ascii="Verdana" w:hAnsi="Verdana"/>
          <w:color w:val="000000"/>
          <w:sz w:val="18"/>
          <w:szCs w:val="18"/>
        </w:rPr>
        <w:t> </w:t>
      </w:r>
      <w:r>
        <w:rPr>
          <w:rStyle w:val="WW8Num3z0"/>
          <w:rFonts w:ascii="Verdana" w:hAnsi="Verdana"/>
          <w:color w:val="4682B4"/>
          <w:sz w:val="18"/>
          <w:szCs w:val="18"/>
        </w:rPr>
        <w:t>Мазура</w:t>
      </w:r>
      <w:r>
        <w:rPr>
          <w:rFonts w:ascii="Verdana" w:hAnsi="Verdana"/>
          <w:color w:val="000000"/>
          <w:sz w:val="18"/>
          <w:szCs w:val="18"/>
        </w:rPr>
        <w:t>, В.Д. Шапиро и др., М.: Высшая школа, 2000. 587 с. Ил.</w:t>
      </w:r>
    </w:p>
    <w:p w14:paraId="30B4259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Малькова. Т.Н. теория и практика международного бухгалтерского учета: Учебное пособие / Т.Н. Малькова. СПб.: Издательский дом «Бизнес—прес», 2001. 336 с.</w:t>
      </w:r>
    </w:p>
    <w:p w14:paraId="0A12FD8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Дж. Ф. Финансовая инжинирия: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 Дж.Ф. Маршал. В.К. Бансан; Пер с англ. — М.: ИНФРА, 1998.-784 с.</w:t>
      </w:r>
    </w:p>
    <w:p w14:paraId="1594FE8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Мельник, М.В. Финансовый учет: Учебник /М.В. Мельник. Под ред. Проф. В.Г. Гетьмана. 3-е изд., перераб. и доп. — М.: Финансы и статистика, 2005. 816 е.: ил.</w:t>
      </w:r>
    </w:p>
    <w:p w14:paraId="0FF6779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Ревизия и контроль: Учебное пособие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A.JI. Звездин. Под ред. Проф. М.В. Мельника. М.: ИД ФБК-ПРЕСС, 2003. -520 с.</w:t>
      </w:r>
    </w:p>
    <w:p w14:paraId="7D57765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Б.З. Теория организации: Учебник / Б.З. Мильнер. М.: ИНФРА-М, 2004. 648 с.</w:t>
      </w:r>
    </w:p>
    <w:p w14:paraId="1F6392D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Михайлова, Д.Н. Учет расходов на проведение</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не приносящих положительного результата / Д.Н. Михайлова // Бухгалтерский учет, № 3,2006.-С. 8-11.</w:t>
      </w:r>
    </w:p>
    <w:p w14:paraId="4A05149A"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Модильяни</w:t>
      </w:r>
      <w:r>
        <w:rPr>
          <w:rFonts w:ascii="Verdana" w:hAnsi="Verdana"/>
          <w:color w:val="000000"/>
          <w:sz w:val="18"/>
          <w:szCs w:val="18"/>
        </w:rPr>
        <w:t>, Ф. Сколько стоит фирма? Теорема ММ/Ф. Модильяни, М. Миллер. Пер с англ. М.: Дело, 1999. - 272 с.</w:t>
      </w:r>
    </w:p>
    <w:p w14:paraId="3FF4314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Муругов, Е.И. Концепция сетевого учета в сетевой экономике / Е.И. Муругов //Монография. Ростов-на-Дону: РГСУ,2002. 127 с.</w:t>
      </w:r>
    </w:p>
    <w:p w14:paraId="16129E9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Минцберг</w:t>
      </w:r>
      <w:r>
        <w:rPr>
          <w:rFonts w:ascii="Verdana" w:hAnsi="Verdana"/>
          <w:color w:val="000000"/>
          <w:sz w:val="18"/>
          <w:szCs w:val="18"/>
        </w:rPr>
        <w:t>, Г. Стратегический процесс 1- изд. / Г. Минцберг, С.</w:t>
      </w:r>
      <w:r>
        <w:rPr>
          <w:rStyle w:val="WW8Num2z0"/>
          <w:rFonts w:ascii="Verdana" w:hAnsi="Verdana"/>
          <w:color w:val="000000"/>
          <w:sz w:val="18"/>
          <w:szCs w:val="18"/>
        </w:rPr>
        <w:t> </w:t>
      </w:r>
      <w:r>
        <w:rPr>
          <w:rStyle w:val="WW8Num3z0"/>
          <w:rFonts w:ascii="Verdana" w:hAnsi="Verdana"/>
          <w:color w:val="4682B4"/>
          <w:sz w:val="18"/>
          <w:szCs w:val="18"/>
        </w:rPr>
        <w:t>Гошал</w:t>
      </w:r>
      <w:r>
        <w:rPr>
          <w:rFonts w:ascii="Verdana" w:hAnsi="Verdana"/>
          <w:color w:val="000000"/>
          <w:sz w:val="18"/>
          <w:szCs w:val="18"/>
        </w:rPr>
        <w:t>, Дж. Б. Куинн. СПб.: Питер. -2001. 688 с.</w:t>
      </w:r>
    </w:p>
    <w:p w14:paraId="635B2374"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Михайлова, Д.Н. Учет расходов на проведение НИОКР, не приносящих положительного результата / Д.Н. Михайлова // Бухгалтерский учет, №3 2006.-с. 8-11.</w:t>
      </w:r>
    </w:p>
    <w:p w14:paraId="3A6C0B1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Учебник / М.Р. Мэьюс. М.Б.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 М.: Аудит, ЮНИТИ 1999.- 663 с.</w:t>
      </w:r>
    </w:p>
    <w:p w14:paraId="5DF2EF3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Назаров, Д.В.</w:t>
      </w:r>
      <w:r>
        <w:rPr>
          <w:rStyle w:val="WW8Num2z0"/>
          <w:rFonts w:ascii="Verdana" w:hAnsi="Verdana"/>
          <w:color w:val="000000"/>
          <w:sz w:val="18"/>
          <w:szCs w:val="18"/>
        </w:rPr>
        <w:t> </w:t>
      </w:r>
      <w:r>
        <w:rPr>
          <w:rStyle w:val="WW8Num3z0"/>
          <w:rFonts w:ascii="Verdana" w:hAnsi="Verdana"/>
          <w:color w:val="4682B4"/>
          <w:sz w:val="18"/>
          <w:szCs w:val="18"/>
        </w:rPr>
        <w:t>Антология</w:t>
      </w:r>
      <w:r>
        <w:rPr>
          <w:rStyle w:val="WW8Num2z0"/>
          <w:rFonts w:ascii="Verdana" w:hAnsi="Verdana"/>
          <w:color w:val="000000"/>
          <w:sz w:val="18"/>
          <w:szCs w:val="18"/>
        </w:rPr>
        <w:t> </w:t>
      </w:r>
      <w:r>
        <w:rPr>
          <w:rFonts w:ascii="Verdana" w:hAnsi="Verdana"/>
          <w:color w:val="000000"/>
          <w:sz w:val="18"/>
          <w:szCs w:val="18"/>
        </w:rPr>
        <w:t>учетной мысли. Из истории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Д.В. Нахаров. М.Ю. Медведев.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351 с.</w:t>
      </w:r>
    </w:p>
    <w:p w14:paraId="4BCFD3B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Андерсен, Д. Кодуэлл. Пер с англ. / Под ред. Я.В. Соколова. -М.: Финансы и статистика, 1993.-496 с.</w:t>
      </w:r>
    </w:p>
    <w:p w14:paraId="7EFAF3CA"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Новодворский, В.Д. О терминах бухгалтерского учета / В.Д.</w:t>
      </w:r>
      <w:r>
        <w:rPr>
          <w:rStyle w:val="WW8Num2z0"/>
          <w:rFonts w:ascii="Verdana" w:hAnsi="Verdana"/>
          <w:color w:val="000000"/>
          <w:sz w:val="18"/>
          <w:szCs w:val="18"/>
        </w:rPr>
        <w:t> </w:t>
      </w:r>
      <w:r>
        <w:rPr>
          <w:rStyle w:val="WW8Num3z0"/>
          <w:rFonts w:ascii="Verdana" w:hAnsi="Verdana"/>
          <w:color w:val="4682B4"/>
          <w:sz w:val="18"/>
          <w:szCs w:val="18"/>
        </w:rPr>
        <w:t>Новодворские</w:t>
      </w:r>
      <w:r>
        <w:rPr>
          <w:rStyle w:val="WW8Num2z0"/>
          <w:rFonts w:ascii="Verdana" w:hAnsi="Verdana"/>
          <w:color w:val="000000"/>
          <w:sz w:val="18"/>
          <w:szCs w:val="18"/>
        </w:rPr>
        <w:t> </w:t>
      </w:r>
      <w:r>
        <w:rPr>
          <w:rFonts w:ascii="Verdana" w:hAnsi="Verdana"/>
          <w:color w:val="000000"/>
          <w:sz w:val="18"/>
          <w:szCs w:val="18"/>
        </w:rPr>
        <w:t>А.Н. Хорин // Бухгалтерский учет, № 6, 1998. С.99-103.</w:t>
      </w:r>
    </w:p>
    <w:p w14:paraId="7C678F6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Норрис, Фл. Столетие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Фл. Норррис, К. Боккельман. М.: Группа ДАРНЭЛ, 2001. 325 с.</w:t>
      </w:r>
    </w:p>
    <w:p w14:paraId="2BF6635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Ф. Обербринкманн Пер с нем. / Под ред проф. Я.В. Соколова. -М.: Финансы и статистика, 2003. -416 с.</w:t>
      </w:r>
    </w:p>
    <w:p w14:paraId="264D447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Областная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развития инновационной деятельности Ростовской области на 2007-2008 годы от 19.06.07 № 710-ЗС, от 03.10.07 № 781-ЗС.</w:t>
      </w:r>
    </w:p>
    <w:p w14:paraId="7D475BF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теория бухгалтерского учета: Учебн. Посбоие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М.: Финансы и статистика, 1984. 279 с.</w:t>
      </w:r>
    </w:p>
    <w:p w14:paraId="35A1214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Панков, В.В. Автоматизированная обработка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В.В. Панков. М.: Финансы, 1980, 172 с.</w:t>
      </w:r>
    </w:p>
    <w:p w14:paraId="018659F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Перар</w:t>
      </w:r>
      <w:r>
        <w:rPr>
          <w:rFonts w:ascii="Verdana" w:hAnsi="Verdana"/>
          <w:color w:val="000000"/>
          <w:sz w:val="18"/>
          <w:szCs w:val="18"/>
        </w:rPr>
        <w:t>, Ж. Управление международными денежными потоками . Ж. Перар. М: Финансы и статистика, 1998. 208 е.: ил.</w:t>
      </w:r>
    </w:p>
    <w:p w14:paraId="1A3622EA"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Письмак, В. Новые формы организации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процесса / В. Письмак // Вопросы управления, № 9, 2005. — с. 53 -63.</w:t>
      </w:r>
    </w:p>
    <w:p w14:paraId="29E617B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Финансовыйи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B.C. Плотников, В.В.</w:t>
      </w:r>
      <w:r>
        <w:rPr>
          <w:rStyle w:val="WW8Num2z0"/>
          <w:rFonts w:ascii="Verdana" w:hAnsi="Verdana"/>
          <w:color w:val="000000"/>
          <w:sz w:val="18"/>
          <w:szCs w:val="18"/>
        </w:rPr>
        <w:t> </w:t>
      </w:r>
      <w:r>
        <w:rPr>
          <w:rStyle w:val="WW8Num3z0"/>
          <w:rFonts w:ascii="Verdana" w:hAnsi="Verdana"/>
          <w:color w:val="4682B4"/>
          <w:sz w:val="18"/>
          <w:szCs w:val="18"/>
        </w:rPr>
        <w:t>Шестаков</w:t>
      </w:r>
      <w:r>
        <w:rPr>
          <w:rFonts w:ascii="Verdana" w:hAnsi="Verdana"/>
          <w:color w:val="000000"/>
          <w:sz w:val="18"/>
          <w:szCs w:val="18"/>
        </w:rPr>
        <w:t>. Под ред д.э.н.,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 - Пресс, 2004. - 336 с.</w:t>
      </w:r>
    </w:p>
    <w:p w14:paraId="7B29A3D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Положение Банка России от 26.03.2004 № 254 П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07800A3A"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Попова, JI.B. Теория бухгалтерского учет / JI.B. Попова. М.: ДИС, 2006, 208 с.</w:t>
      </w:r>
    </w:p>
    <w:p w14:paraId="5615001A"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JI.B.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И.А. Маслова. М.: ДИС, 2006, 272 с.</w:t>
      </w:r>
    </w:p>
    <w:p w14:paraId="7EB1C5A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xml:space="preserve">, Майкл Конкуренция / М. Портер. Пер с англ.: Уч пос. — М.: Издательский дом </w:t>
      </w:r>
      <w:r>
        <w:rPr>
          <w:rFonts w:ascii="Verdana" w:hAnsi="Verdana"/>
          <w:color w:val="000000"/>
          <w:sz w:val="18"/>
          <w:szCs w:val="18"/>
        </w:rPr>
        <w:lastRenderedPageBreak/>
        <w:t>«</w:t>
      </w:r>
      <w:r>
        <w:rPr>
          <w:rStyle w:val="WW8Num3z0"/>
          <w:rFonts w:ascii="Verdana" w:hAnsi="Verdana"/>
          <w:color w:val="4682B4"/>
          <w:sz w:val="18"/>
          <w:szCs w:val="18"/>
        </w:rPr>
        <w:t>Вильяме</w:t>
      </w:r>
      <w:r>
        <w:rPr>
          <w:rFonts w:ascii="Verdana" w:hAnsi="Verdana"/>
          <w:color w:val="000000"/>
          <w:sz w:val="18"/>
          <w:szCs w:val="18"/>
        </w:rPr>
        <w:t>», 200. 495с.: ил.</w:t>
      </w:r>
    </w:p>
    <w:p w14:paraId="04F87A34"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Постановление Правительства об тнвестиционном фоде РФ от 23.11.2005 №694.</w:t>
      </w:r>
    </w:p>
    <w:p w14:paraId="4B74CAF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Проскурина, В.А. Бухгалтерский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 В.А. Проскурина // Монография / РГСУ: Новочеркасск: Н.Г.М.А, 2004- 178 с.</w:t>
      </w:r>
    </w:p>
    <w:p w14:paraId="5A9B812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Путь в XXI век.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проблемы и перспективы российской экономики. / Под ред. Д.С. Львова. М., 1999. - с. 385.</w:t>
      </w:r>
    </w:p>
    <w:p w14:paraId="1AB5C48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/Б. Райн. Пер сангл. Под ред. В.А. Микрюкова. М.: Аудит, ЮНИТИ, 1998. - 616 с.</w:t>
      </w:r>
    </w:p>
    <w:p w14:paraId="4A422ED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словарь.- 5-е изд., перераб. и доп.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лазовский, Е.Б. Стародубцева. М.: ИНФРА М, 2006 - 195 с.</w:t>
      </w:r>
    </w:p>
    <w:p w14:paraId="680BAAD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Рид, С. Искусство</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 С. Рид. А. Лажу. Пер с англ. М.: Альпина Бизнес Букс», 2004. - 958 с.</w:t>
      </w:r>
    </w:p>
    <w:p w14:paraId="22A712C4"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Риполь-Сарагоси, Ф.Б. Санация предприятия-бакрота / Ф.Б. Ри-поль-Сарагоси // Бухгалтерский учет, № 7, 1996. — С. 64-66.</w:t>
      </w:r>
    </w:p>
    <w:p w14:paraId="7E87B64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Риполь-Сарагоси, Ф.Б. Системный анализ мотивационного механизма бизнеса / Ф.Б. Риполь-Сарагоси. Ростов н/Д: Изд-во Рост. гос. ун-ва, 1995. 75 с.</w:t>
      </w:r>
    </w:p>
    <w:p w14:paraId="3769A4A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 Ж. Ришар; Пер. с фр. / Под ред. Я.В. Соколова. М.: Финансы и статистика, 200. — 160 с.</w:t>
      </w:r>
    </w:p>
    <w:p w14:paraId="6ADE7E1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Романова, C.B. Организация учета и анализа</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Автореферат. Дис. .канд. экон. Наук / C.B. Романова. Ворониж: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 24с.</w:t>
      </w:r>
    </w:p>
    <w:p w14:paraId="7498605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Росс, С.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С. Росс. Пер. с англ. М.: Лаборатория базовых знаний, 2000. - 720 с.</w:t>
      </w:r>
    </w:p>
    <w:p w14:paraId="14B4F31A"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Российский статистический ежегодник 2004.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Федеральная служба государственной статистики, 2004. 727 с.</w:t>
      </w:r>
    </w:p>
    <w:p w14:paraId="7CDEEBE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Румянцева, Е.Е. Новая экономическая энциклопедия / Е.Е. Румянцева. М.: ИНФРА -М, 2006, VI, 810 с.</w:t>
      </w:r>
    </w:p>
    <w:p w14:paraId="0F0D1DB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Саввина, О.В.</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финансирование инновационной деятельности / О.В. Саввина// «Финансы, деньги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 1 2003 стр.16.</w:t>
      </w:r>
    </w:p>
    <w:p w14:paraId="0539C7D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Савченко, Т.Г. Управление стоимостью предприятия / Т.Г. Савченко // Бухгалтерский учет и анализ в системе управления предприятием.: Сборник статей. Ростов-на-Дону: Ростовский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университет, 2005. 208 с.</w:t>
      </w:r>
    </w:p>
    <w:p w14:paraId="14B3DB6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П.Э. Экономика.: Пер с англ.: 16-е изд.: Учебное пособие / П.Э.</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В.Д. Нордхаус. М.: Издательский дом «</w:t>
      </w:r>
      <w:r>
        <w:rPr>
          <w:rStyle w:val="WW8Num3z0"/>
          <w:rFonts w:ascii="Verdana" w:hAnsi="Verdana"/>
          <w:color w:val="4682B4"/>
          <w:sz w:val="18"/>
          <w:szCs w:val="18"/>
        </w:rPr>
        <w:t>Вильяме</w:t>
      </w:r>
      <w:r>
        <w:rPr>
          <w:rFonts w:ascii="Verdana" w:hAnsi="Verdana"/>
          <w:color w:val="000000"/>
          <w:sz w:val="18"/>
          <w:szCs w:val="18"/>
        </w:rPr>
        <w:t>», 2000.-688 е.: ил.</w:t>
      </w:r>
    </w:p>
    <w:p w14:paraId="52F4813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Сеферова, И.Ф. Финансовый, налоговый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модели и решения. / И.Ф. Сеферова Ростов-на-Дону: Рост. гос. строит, ун-т, 2001. — 280 с.</w:t>
      </w:r>
    </w:p>
    <w:p w14:paraId="090D03E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Словарь бухгалтерский терминов / Дж. Сигел, Дж. Шим. Пер. с англ. М.: ИНФРА-М, 2001. - 408 с.</w:t>
      </w:r>
    </w:p>
    <w:p w14:paraId="535C6DB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Сидорина, Т.В. Теория и практика использования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в страховой деятельности / Т.В. Сидорина. Ростов н/Д: РГСУ, 2003. 189 с.</w:t>
      </w:r>
    </w:p>
    <w:p w14:paraId="1BEAF94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Скоблякова</w:t>
      </w:r>
      <w:r>
        <w:rPr>
          <w:rFonts w:ascii="Verdana" w:hAnsi="Verdana"/>
          <w:color w:val="000000"/>
          <w:sz w:val="18"/>
          <w:szCs w:val="18"/>
        </w:rPr>
        <w:t>, И.В. Венчурный капитал и его роль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инноваций: Дис. .канд.экон.наук : 08.00.01 И.В. Скоблякова. Орел, 2001.- 188 с. РГБ ОД</w:t>
      </w:r>
    </w:p>
    <w:p w14:paraId="2069D7C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Словарь современной экономической теории Макмиллана. М. : ИНФРА-М, 1997.-608 с.</w:t>
      </w:r>
    </w:p>
    <w:p w14:paraId="1788F0D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Советский энциклопедический словарь / Гл. ред. A.M. Прохоров. 4-е изд. -М.: Советская энциклопедия, 1986. 1600с. ,</w:t>
      </w:r>
    </w:p>
    <w:p w14:paraId="7B8B933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Соколов, Я.В. Бухгалтерский учет: от истоков до наших дней / Я.В. Соколов. М.: Аудит, ЮНИТИ, 1996. 663 с.</w:t>
      </w:r>
    </w:p>
    <w:p w14:paraId="349B602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Фина-насы и статистика, 2000. — 496 с.</w:t>
      </w:r>
    </w:p>
    <w:p w14:paraId="47C5650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Стоун Дж., Р.Н. Моделирование экономических систем // Экономика и математические методы. Т.1 Вып. 4 / Р.Н. Стоун Дж. М.: «</w:t>
      </w:r>
      <w:r>
        <w:rPr>
          <w:rStyle w:val="WW8Num3z0"/>
          <w:rFonts w:ascii="Verdana" w:hAnsi="Verdana"/>
          <w:color w:val="4682B4"/>
          <w:sz w:val="18"/>
          <w:szCs w:val="18"/>
        </w:rPr>
        <w:t>Наука</w:t>
      </w:r>
      <w:r>
        <w:rPr>
          <w:rFonts w:ascii="Verdana" w:hAnsi="Verdana"/>
          <w:color w:val="000000"/>
          <w:sz w:val="18"/>
          <w:szCs w:val="18"/>
        </w:rPr>
        <w:t>», 1965.-242 с.</w:t>
      </w:r>
    </w:p>
    <w:p w14:paraId="7AC0BC3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Сугаипова</w:t>
      </w:r>
      <w:r>
        <w:rPr>
          <w:rFonts w:ascii="Verdana" w:hAnsi="Verdana"/>
          <w:color w:val="000000"/>
          <w:sz w:val="18"/>
          <w:szCs w:val="18"/>
        </w:rPr>
        <w:t>, И.В. Учет ипотечных и</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 в системе строительного комплекса / И.В. Сугаипова. Ростов н/Д: РГСУ, 2002. -212 с.</w:t>
      </w:r>
    </w:p>
    <w:p w14:paraId="4F01768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158. Суворова, С.П. Формирование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в промышленных предприятиях: теория и методология. Автореф. дис. . докт. экон. Наук / С.П. Суворова. Орел, 2007. 52 с.</w:t>
      </w:r>
    </w:p>
    <w:p w14:paraId="062DE0B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Сычев</w:t>
      </w:r>
      <w:r>
        <w:rPr>
          <w:rFonts w:ascii="Verdana" w:hAnsi="Verdana"/>
          <w:color w:val="000000"/>
          <w:sz w:val="18"/>
          <w:szCs w:val="18"/>
        </w:rPr>
        <w:t>, Н.Г. Толковый словарь аудиторских, налоговых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терминов Н.Г. Сычев, В.В.</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М.: Финансы и статистика. 2003. 272 с.</w:t>
      </w:r>
    </w:p>
    <w:p w14:paraId="29123F4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Тайк, С. Размышления риск-менеджера / С. Тайк //</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Дж.Управление рисками / Пер. с англ. О.Н. Матвеева. — М.: ООО «</w:t>
      </w:r>
      <w:r>
        <w:rPr>
          <w:rStyle w:val="WW8Num3z0"/>
          <w:rFonts w:ascii="Verdana" w:hAnsi="Verdana"/>
          <w:color w:val="4682B4"/>
          <w:sz w:val="18"/>
          <w:szCs w:val="18"/>
        </w:rPr>
        <w:t>Вершина</w:t>
      </w:r>
      <w:r>
        <w:rPr>
          <w:rFonts w:ascii="Verdana" w:hAnsi="Verdana"/>
          <w:color w:val="000000"/>
          <w:sz w:val="18"/>
          <w:szCs w:val="18"/>
        </w:rPr>
        <w:t>», 2004. 352 с.</w:t>
      </w:r>
    </w:p>
    <w:p w14:paraId="3C12FB4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Темердашев</w:t>
      </w:r>
      <w:r>
        <w:rPr>
          <w:rFonts w:ascii="Verdana" w:hAnsi="Verdana"/>
          <w:color w:val="000000"/>
          <w:sz w:val="18"/>
          <w:szCs w:val="18"/>
        </w:rPr>
        <w:t>, З.А. О некоторых формах взаимодействия бизнеса и науки / З.А. Темердашев, JI.A.</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В.В. Ратнер. В.В. Грицай // Инновации. №8. 2005. -С.20-27.</w:t>
      </w:r>
    </w:p>
    <w:p w14:paraId="3F3EED9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Теуважукова, Ф.Т. Учет и оценка собственности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фирмы как имущественного комплекса / Ф.Т. Теуважукова. Нальчик: Поли-графсервис и т, 2001. — 152 с.</w:t>
      </w:r>
    </w:p>
    <w:p w14:paraId="6C2DC46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Финансовый и управленческий учет резервной системы предприятия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И.М. Агеев, Е.В. Ильченко,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И.Ф. Сеферова. Ростов н/Д: Изд-во РГСУ, 2001.- 103</w:t>
      </w:r>
    </w:p>
    <w:p w14:paraId="32D4514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на предприятиях сферы услуг: Учебное пособие для студентов экономических специальностей и ВУЗов / В.И. Ткач, О.П.</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М.: ИКЦ «МарТ»; Ростов-на-Дону: Издательский центр «МарТ», 2004. 160 с.</w:t>
      </w:r>
    </w:p>
    <w:p w14:paraId="163ECA9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Зимакова JI.A. Интернациональная модель финансового учета: концепция, теория и практика / В.И. Ткач, JI.A. Зимакова.</w:t>
      </w:r>
      <w:r>
        <w:rPr>
          <w:rStyle w:val="WW8Num2z0"/>
          <w:rFonts w:ascii="Verdana" w:hAnsi="Verdana"/>
          <w:color w:val="000000"/>
          <w:sz w:val="18"/>
          <w:szCs w:val="18"/>
        </w:rPr>
        <w:t> </w:t>
      </w:r>
      <w:r>
        <w:rPr>
          <w:rStyle w:val="WW8Num3z0"/>
          <w:rFonts w:ascii="Verdana" w:hAnsi="Verdana"/>
          <w:color w:val="4682B4"/>
          <w:sz w:val="18"/>
          <w:szCs w:val="18"/>
        </w:rPr>
        <w:t>Прод</w:t>
      </w:r>
      <w:r>
        <w:rPr>
          <w:rStyle w:val="WW8Num2z0"/>
          <w:rFonts w:ascii="Verdana" w:hAnsi="Verdana"/>
          <w:color w:val="000000"/>
          <w:sz w:val="18"/>
          <w:szCs w:val="18"/>
        </w:rPr>
        <w:t> </w:t>
      </w:r>
      <w:r>
        <w:rPr>
          <w:rFonts w:ascii="Verdana" w:hAnsi="Verdana"/>
          <w:color w:val="000000"/>
          <w:sz w:val="18"/>
          <w:szCs w:val="18"/>
        </w:rPr>
        <w:t>ред. д.э.н, проф.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д.э.н. проф. Г.Е. Крохичевой, к.э.н. JI.A. Зимако-вой Ростов-на-Дону, 2006, 206 с.</w:t>
      </w:r>
    </w:p>
    <w:p w14:paraId="01EDD1E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Ткач, В.И. Актуальные проблемы интернациональной модели финансового чета: производственная и финансовая оптика / В.И. Ткач. Г.Е Крохичева. Д.В.</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Е.И. Муругов и др. Ростов-на-Дону: РГСУ, 2006. -274 с.</w:t>
      </w:r>
    </w:p>
    <w:p w14:paraId="1B9956D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Бухгалтерский учет реорганизации. Санации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предприятия / В.И. Ткач, Т.О.</w:t>
      </w:r>
      <w:r>
        <w:rPr>
          <w:rStyle w:val="WW8Num2z0"/>
          <w:rFonts w:ascii="Verdana" w:hAnsi="Verdana"/>
          <w:color w:val="000000"/>
          <w:sz w:val="18"/>
          <w:szCs w:val="18"/>
        </w:rPr>
        <w:t> </w:t>
      </w:r>
      <w:r>
        <w:rPr>
          <w:rStyle w:val="WW8Num3z0"/>
          <w:rFonts w:ascii="Verdana" w:hAnsi="Verdana"/>
          <w:color w:val="4682B4"/>
          <w:sz w:val="18"/>
          <w:szCs w:val="18"/>
        </w:rPr>
        <w:t>Кубасова</w:t>
      </w:r>
      <w:r>
        <w:rPr>
          <w:rFonts w:ascii="Verdana" w:hAnsi="Verdana"/>
          <w:color w:val="000000"/>
          <w:sz w:val="18"/>
          <w:szCs w:val="18"/>
        </w:rPr>
        <w:t>, Е.П. Шумилин. М.: «</w:t>
      </w:r>
      <w:r>
        <w:rPr>
          <w:rStyle w:val="WW8Num3z0"/>
          <w:rFonts w:ascii="Verdana" w:hAnsi="Verdana"/>
          <w:color w:val="4682B4"/>
          <w:sz w:val="18"/>
          <w:szCs w:val="18"/>
        </w:rPr>
        <w:t>Издательство ПРИОР</w:t>
      </w:r>
      <w:r>
        <w:rPr>
          <w:rFonts w:ascii="Verdana" w:hAnsi="Verdana"/>
          <w:color w:val="000000"/>
          <w:sz w:val="18"/>
          <w:szCs w:val="18"/>
        </w:rPr>
        <w:t>», 2000.-128 с.</w:t>
      </w:r>
    </w:p>
    <w:p w14:paraId="64A649F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Инициативный семинар по России / В.И. Ткач, Ж. Лоран.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19997. 82 с.</w:t>
      </w:r>
    </w:p>
    <w:p w14:paraId="5A71100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Томпсон</w:t>
      </w:r>
      <w:r>
        <w:rPr>
          <w:rFonts w:ascii="Verdana" w:hAnsi="Verdana"/>
          <w:color w:val="000000"/>
          <w:sz w:val="18"/>
          <w:szCs w:val="18"/>
        </w:rPr>
        <w:t>, A.A. Стратегический менеджмент: Искусство разработки и реализации стратегии: Учебник/ A.A. Томпсон, А. Дж.</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Пер с англ.: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1998.-576 с.</w:t>
      </w:r>
    </w:p>
    <w:p w14:paraId="3E80C152"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Ульянов</w:t>
      </w:r>
      <w:r>
        <w:rPr>
          <w:rFonts w:ascii="Verdana" w:hAnsi="Verdana"/>
          <w:color w:val="000000"/>
          <w:sz w:val="18"/>
          <w:szCs w:val="18"/>
        </w:rPr>
        <w:t>, И.П. Бухучет.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 И.П. Ульянов,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Симферополь: Бизнес-информ, 1999, 292 с.</w:t>
      </w:r>
    </w:p>
    <w:p w14:paraId="6C854C64"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Уорд, Кит. Стратегический управленческий учет / К. Уорт. Пер с англю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20002, -448 с.</w:t>
      </w:r>
    </w:p>
    <w:p w14:paraId="50D07DD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Уорнер, М. Виртуальные организации. Информационные технологии в экономике / М. Уорнер, М. Витцель. М.: Добрая книга. 2005. — 206 с.</w:t>
      </w:r>
    </w:p>
    <w:p w14:paraId="6979193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Уорнер, М.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М. Уорнер Пер. с англ. / Под ред. Ю.Н. Каптуревского. СПб.: Питер, 2001. - 1168 с.</w:t>
      </w:r>
    </w:p>
    <w:p w14:paraId="65C8567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Устинова, Я.И.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расходов на научно-исследовательские и опытно-конструкторские работы / Я.И. Устинова // Бухгалтерский учет, № 18, 2002. С. 17-22.</w:t>
      </w:r>
    </w:p>
    <w:p w14:paraId="51A957F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w:t>
      </w:r>
    </w:p>
    <w:p w14:paraId="68A05E9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Финансово</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энциклопедический словарь / Колл. авторов;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 М.: Финансы и статистика, 2002. — 1168 е.: ил л.</w:t>
      </w:r>
    </w:p>
    <w:p w14:paraId="6B58D79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Форопонова</w:t>
      </w:r>
      <w:r>
        <w:rPr>
          <w:rFonts w:ascii="Verdana" w:hAnsi="Verdana"/>
          <w:color w:val="000000"/>
          <w:sz w:val="18"/>
          <w:szCs w:val="18"/>
        </w:rPr>
        <w:t>. Т.М.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предприятия / Т.М. Форопонова. Ростов н/Д: Рост. гос. строит, ун-т, 2003.- 192 с.</w:t>
      </w:r>
    </w:p>
    <w:p w14:paraId="4A537972"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Фабоцци</w:t>
      </w:r>
      <w:r>
        <w:rPr>
          <w:rFonts w:ascii="Verdana" w:hAnsi="Verdana"/>
          <w:color w:val="000000"/>
          <w:sz w:val="18"/>
          <w:szCs w:val="18"/>
        </w:rPr>
        <w:t>, Ф. Управление инвестициями / Ф. Фабоцци. Пер. с англ. М.: ИНФРА - М, 2000 - 932 с.</w:t>
      </w:r>
    </w:p>
    <w:p w14:paraId="7F66F03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Хант, Б. Событие момента: настойчивый подъем риск-менеджмента / Б. Хант // Пикфорд ДЖ. Управление рисками / Пер. с англ. О.Н. Матвеевой. М.: ООО «</w:t>
      </w:r>
      <w:r>
        <w:rPr>
          <w:rStyle w:val="WW8Num3z0"/>
          <w:rFonts w:ascii="Verdana" w:hAnsi="Verdana"/>
          <w:color w:val="4682B4"/>
          <w:sz w:val="18"/>
          <w:szCs w:val="18"/>
        </w:rPr>
        <w:t>Вершина</w:t>
      </w:r>
      <w:r>
        <w:rPr>
          <w:rFonts w:ascii="Verdana" w:hAnsi="Verdana"/>
          <w:color w:val="000000"/>
          <w:sz w:val="18"/>
          <w:szCs w:val="18"/>
        </w:rPr>
        <w:t>». 2004. - 352 с.</w:t>
      </w:r>
    </w:p>
    <w:p w14:paraId="2B1B4E9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Хаустов</w:t>
      </w:r>
      <w:r>
        <w:rPr>
          <w:rFonts w:ascii="Verdana" w:hAnsi="Verdana"/>
          <w:color w:val="000000"/>
          <w:sz w:val="18"/>
          <w:szCs w:val="18"/>
        </w:rPr>
        <w:t>, Ю.В. Рыночная экономика: терминологический словарь /Ю.В. Хаустов Ю.И., В.П.</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Воронеж, 2001, 55 с.</w:t>
      </w:r>
    </w:p>
    <w:p w14:paraId="51A2EF90"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Хаустов</w:t>
      </w:r>
      <w:r>
        <w:rPr>
          <w:rFonts w:ascii="Verdana" w:hAnsi="Verdana"/>
          <w:color w:val="000000"/>
          <w:sz w:val="18"/>
          <w:szCs w:val="18"/>
        </w:rPr>
        <w:t xml:space="preserve">, Ю.И. Инновационный процесс в системе общественных отношений / Ю.И. </w:t>
      </w:r>
      <w:r>
        <w:rPr>
          <w:rFonts w:ascii="Verdana" w:hAnsi="Verdana"/>
          <w:color w:val="000000"/>
          <w:sz w:val="18"/>
          <w:szCs w:val="18"/>
        </w:rPr>
        <w:lastRenderedPageBreak/>
        <w:t>Хаустов, Б.А.</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В.П. Бочаров. Воронеж: Изд-во ВГУ, 2001.-179 с.</w:t>
      </w:r>
    </w:p>
    <w:p w14:paraId="72CD590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Концепция формирования системы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коммерческих организаций: теория и практика / H.H. Хахонова Монография. / РГЭУ «РИНХ». Ростов н/Д, 2005. - 208 с.</w:t>
      </w:r>
    </w:p>
    <w:p w14:paraId="4ADE3D96"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Хахонова. H.H.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Классификация. Учет, хозяйственные ситуации и задачи. Учебно-практическое пособие / H.H. Хахонова. Ростов н/Д: Издательство «</w:t>
      </w:r>
      <w:r>
        <w:rPr>
          <w:rStyle w:val="WW8Num3z0"/>
          <w:rFonts w:ascii="Verdana" w:hAnsi="Verdana"/>
          <w:color w:val="4682B4"/>
          <w:sz w:val="18"/>
          <w:szCs w:val="18"/>
        </w:rPr>
        <w:t>Феникс</w:t>
      </w:r>
      <w:r>
        <w:rPr>
          <w:rFonts w:ascii="Verdana" w:hAnsi="Verdana"/>
          <w:color w:val="000000"/>
          <w:sz w:val="18"/>
          <w:szCs w:val="18"/>
        </w:rPr>
        <w:t>», 2-001. — 224 с.</w:t>
      </w:r>
    </w:p>
    <w:p w14:paraId="4AED72B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 Э.С. Хендрик-сен,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Пер. с англ. / Под ред. Проф. Я.В. Соколова. М.: Финансы и статистика, 200. - 576 с.</w:t>
      </w:r>
    </w:p>
    <w:p w14:paraId="1255C9EB"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Херрис, Дж. Менвилл. Международные финансы / Дж. Херрис. Филлин. М.: 1996.—296 с.</w:t>
      </w:r>
    </w:p>
    <w:p w14:paraId="002FF924"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Раскрытие существенной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А.Н. Хорин // Бухгалтерский учет, 1999-2000, №№ 9, 10, 11, 12, 1.-С. 81-86, 69-72 82-86,81-86, 67-71.</w:t>
      </w:r>
    </w:p>
    <w:p w14:paraId="4B75997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Хорин, А.Н. Рыночно-ориентированная финансовая отчетность: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корпоративного капитала / А.Н. Хорин // Бухгалтерский учет, № 15, 2006. -С. 39-44</w:t>
      </w:r>
    </w:p>
    <w:p w14:paraId="798D5DB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Цыганков, А.Н. Развитие бухгалтерского учета / А.Н. Цыганков. М.: Экзамен, 2002.- 141 .</w:t>
      </w:r>
    </w:p>
    <w:p w14:paraId="3F505A5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Ченг</w:t>
      </w:r>
      <w:r>
        <w:rPr>
          <w:rFonts w:ascii="Verdana" w:hAnsi="Verdana"/>
          <w:color w:val="000000"/>
          <w:sz w:val="18"/>
          <w:szCs w:val="18"/>
        </w:rPr>
        <w:t>, Ф. Финансы корпораций: теория, методы и практика / Ф.Ли Ченг, И. Джозеф Финнеорти. Пер. с англ. М.: ИНФРА, 200. - XVIII, 689 с.</w:t>
      </w:r>
    </w:p>
    <w:p w14:paraId="08A7A6C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Чиркова. М.Б. Методология бухгалтерского учета и экономического анализа в операциях</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коммерческих структур: Автореферат диссертации д.э.н. / М.Б. Чиркова. М., 1999. 39 с.</w:t>
      </w:r>
    </w:p>
    <w:p w14:paraId="22B6304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Джон К. Стратегическое управление затратами / Дж. К. Шанк, В.</w:t>
      </w:r>
      <w:r>
        <w:rPr>
          <w:rStyle w:val="WW8Num2z0"/>
          <w:rFonts w:ascii="Verdana" w:hAnsi="Verdana"/>
          <w:color w:val="000000"/>
          <w:sz w:val="18"/>
          <w:szCs w:val="18"/>
        </w:rPr>
        <w:t> </w:t>
      </w:r>
      <w:r>
        <w:rPr>
          <w:rStyle w:val="WW8Num3z0"/>
          <w:rFonts w:ascii="Verdana" w:hAnsi="Verdana"/>
          <w:color w:val="4682B4"/>
          <w:sz w:val="18"/>
          <w:szCs w:val="18"/>
        </w:rPr>
        <w:t>Говиндаранджан</w:t>
      </w:r>
      <w:r>
        <w:rPr>
          <w:rFonts w:ascii="Verdana" w:hAnsi="Verdana"/>
          <w:color w:val="000000"/>
          <w:sz w:val="18"/>
          <w:szCs w:val="18"/>
        </w:rPr>
        <w:t>. Пер. с англ. СПб.: ЗАО «</w:t>
      </w:r>
      <w:r>
        <w:rPr>
          <w:rStyle w:val="WW8Num3z0"/>
          <w:rFonts w:ascii="Verdana" w:hAnsi="Verdana"/>
          <w:color w:val="4682B4"/>
          <w:sz w:val="18"/>
          <w:szCs w:val="18"/>
        </w:rPr>
        <w:t>Бизнес Микро</w:t>
      </w:r>
      <w:r>
        <w:rPr>
          <w:rFonts w:ascii="Verdana" w:hAnsi="Verdana"/>
          <w:color w:val="000000"/>
          <w:sz w:val="18"/>
          <w:szCs w:val="18"/>
        </w:rPr>
        <w:t>», 1999. — 2888 с.</w:t>
      </w:r>
    </w:p>
    <w:p w14:paraId="4267FE8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У. Инвестиции: Пер. с 5-го англ. Издания / У. Шарп, Г. •Александдер, Дж.</w:t>
      </w:r>
      <w:r>
        <w:rPr>
          <w:rStyle w:val="WW8Num2z0"/>
          <w:rFonts w:ascii="Verdana" w:hAnsi="Verdana"/>
          <w:color w:val="000000"/>
          <w:sz w:val="18"/>
          <w:szCs w:val="18"/>
        </w:rPr>
        <w:t> </w:t>
      </w:r>
      <w:r>
        <w:rPr>
          <w:rStyle w:val="WW8Num3z0"/>
          <w:rFonts w:ascii="Verdana" w:hAnsi="Verdana"/>
          <w:color w:val="4682B4"/>
          <w:sz w:val="18"/>
          <w:szCs w:val="18"/>
        </w:rPr>
        <w:t>Бэйли</w:t>
      </w:r>
      <w:r>
        <w:rPr>
          <w:rFonts w:ascii="Verdana" w:hAnsi="Verdana"/>
          <w:color w:val="000000"/>
          <w:sz w:val="18"/>
          <w:szCs w:val="18"/>
        </w:rPr>
        <w:t>. М.: ИНФРа, 1998. XII. - 1028 с.</w:t>
      </w:r>
    </w:p>
    <w:p w14:paraId="2A9C1A85"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Шевченко</w:t>
      </w:r>
      <w:r>
        <w:rPr>
          <w:rFonts w:ascii="Verdana" w:hAnsi="Verdana"/>
          <w:color w:val="000000"/>
          <w:sz w:val="18"/>
          <w:szCs w:val="18"/>
        </w:rPr>
        <w:t>, И.В. Инновационная экономика: вопросы теории и практики и основные тенденции развития / И.В. Шевченко, E.H.</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 Финансы и кредит. 2005. № 14 (182) С. 22-27</w:t>
      </w:r>
    </w:p>
    <w:p w14:paraId="41B230D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Шер, М.П.</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основы организации рынка высокотехнологических продуктов на современном этапе развития российской экономики / М.П. Шер // Известия ВУЗов Северо-Кавказский регион. Спецвыпуск. Общественные науки, 2005. -С. 99-101.</w:t>
      </w:r>
    </w:p>
    <w:p w14:paraId="6C09723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Учебное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В.Н. Суйц. М.: ИНФРА-МД995. 240 с.</w:t>
      </w:r>
    </w:p>
    <w:p w14:paraId="417073D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Шеховцев. М.В. Венчурные фонды, крупные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и малые инновационные предприятия / М.В. Шеховцев // ЭКО, № 2, 2006. — с. 58 -75.</w:t>
      </w:r>
    </w:p>
    <w:p w14:paraId="1218C551"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Школин, А. Как получить прямые инвестиции / А. Школин -</w:t>
      </w:r>
      <w:r>
        <w:rPr>
          <w:rStyle w:val="WW8Num3z0"/>
          <w:rFonts w:ascii="Verdana" w:hAnsi="Verdana"/>
          <w:color w:val="4682B4"/>
          <w:sz w:val="18"/>
          <w:szCs w:val="18"/>
        </w:rPr>
        <w:t>Финанс</w:t>
      </w:r>
      <w:r>
        <w:rPr>
          <w:rStyle w:val="WW8Num2z0"/>
          <w:rFonts w:ascii="Verdana" w:hAnsi="Verdana"/>
          <w:color w:val="000000"/>
          <w:sz w:val="18"/>
          <w:szCs w:val="18"/>
        </w:rPr>
        <w:t> </w:t>
      </w:r>
      <w:r>
        <w:rPr>
          <w:rFonts w:ascii="Verdana" w:hAnsi="Verdana"/>
          <w:color w:val="000000"/>
          <w:sz w:val="18"/>
          <w:szCs w:val="18"/>
        </w:rPr>
        <w:t>№ 11 (52) 22-28 марта 2004 // http://www.finansmag.ru5699. Заглав. с экрана.</w:t>
      </w:r>
    </w:p>
    <w:p w14:paraId="5B566F7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 Э. Счетные планы. Опыт универсальной классификации счетов производственных предприятий / Э. Шмаленбах. Пер. с нем. — Л.: Экономическое образование, пин. Красной газеты. 1928. -93 с.</w:t>
      </w:r>
    </w:p>
    <w:p w14:paraId="1DFF2D8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Штульц</w:t>
      </w:r>
      <w:r>
        <w:rPr>
          <w:rFonts w:ascii="Verdana" w:hAnsi="Verdana"/>
          <w:color w:val="000000"/>
          <w:sz w:val="18"/>
          <w:szCs w:val="18"/>
        </w:rPr>
        <w:t>, Р. Почему-рискменеджмент не является точной наукой / Р. Штульц // Пикфорд Дж. Управление рисками / Пер. С англ. О.Н. Матвеева. -М.: ООО «</w:t>
      </w:r>
      <w:r>
        <w:rPr>
          <w:rStyle w:val="WW8Num3z0"/>
          <w:rFonts w:ascii="Verdana" w:hAnsi="Verdana"/>
          <w:color w:val="4682B4"/>
          <w:sz w:val="18"/>
          <w:szCs w:val="18"/>
        </w:rPr>
        <w:t>Вершина</w:t>
      </w:r>
      <w:r>
        <w:rPr>
          <w:rFonts w:ascii="Verdana" w:hAnsi="Verdana"/>
          <w:color w:val="000000"/>
          <w:sz w:val="18"/>
          <w:szCs w:val="18"/>
        </w:rPr>
        <w:t>». 2004. 352 с.</w:t>
      </w:r>
    </w:p>
    <w:p w14:paraId="61827333"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А.Н. О концентрации стратегического учета инноваций / А.Н. Щемелев // Известия ВУЗов Северо-Кавказский регион. Общественные науки. Приложение. № 3, 2005. С.68-76.</w:t>
      </w:r>
    </w:p>
    <w:p w14:paraId="648A5F9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Щемелев, А.Н. Организация и моделирование стратегического управленческого учета инноваций / А.Н. Щемелев // Известия ВУЗов СевероКавказский регион. Общественные науки. Приложение.№2, 2005. С. 65-71.</w:t>
      </w:r>
    </w:p>
    <w:p w14:paraId="2B820B8F"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Щемелев, А.Н. Организация и модель стратегического финансового учета инноваций / А.Н. Щемелев // Известия ВУЗов Северо-Кавказский регион. Общественные науки. Приложение. № 1, 2005. С.51-60.</w:t>
      </w:r>
    </w:p>
    <w:p w14:paraId="37022F69"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Щемелев, А.Н.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на предприятия / А.Н. Щемелев Монография./ А.Н. Щемелев Ростов-на-Дону: ООО «</w:t>
      </w:r>
      <w:r>
        <w:rPr>
          <w:rStyle w:val="WW8Num3z0"/>
          <w:rFonts w:ascii="Verdana" w:hAnsi="Verdana"/>
          <w:color w:val="4682B4"/>
          <w:sz w:val="18"/>
          <w:szCs w:val="18"/>
        </w:rPr>
        <w:t>Ростиздат</w:t>
      </w:r>
      <w:r>
        <w:rPr>
          <w:rFonts w:ascii="Verdana" w:hAnsi="Verdana"/>
          <w:color w:val="000000"/>
          <w:sz w:val="18"/>
          <w:szCs w:val="18"/>
        </w:rPr>
        <w:t>», 2003, -192 с.</w:t>
      </w:r>
    </w:p>
    <w:p w14:paraId="69E1AD6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204. Щемелев, А.Н. Учет</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деятельности на предприятии / А.Н. Щемелев // Налоговый практикум № 10, 2005 ., 30-33 с.</w:t>
      </w:r>
    </w:p>
    <w:p w14:paraId="11C6359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Эванс</w:t>
      </w:r>
      <w:r>
        <w:rPr>
          <w:rFonts w:ascii="Verdana" w:hAnsi="Verdana"/>
          <w:color w:val="000000"/>
          <w:sz w:val="18"/>
          <w:szCs w:val="18"/>
        </w:rPr>
        <w:t>, Ф.Ч.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поглащениях: создание стоимости в частных компаниях / Ф.Ч. Эванс, Д.М. Бишон. Пер. с анг.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2004. 332 с.</w:t>
      </w:r>
    </w:p>
    <w:p w14:paraId="7C02AE47"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Р. Революция в корпоративной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Как разговаривать с рынком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/Р. Экклз, Р. Герц, Э. Ки-ган, д. Филипс. Пер с англ. Н. Барашниковой. -М.: «Олимп-Бизнес», 2002. -400 с.</w:t>
      </w:r>
    </w:p>
    <w:p w14:paraId="0DE4E47D"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Экономико-метематический энциклопедический словарь / Гл. ред. В.И. Данилов-Данильян. — М.: Большая Российская энциклопедия: Издательский дом «ИНФРА-М», 2003. 668 с.</w:t>
      </w:r>
    </w:p>
    <w:p w14:paraId="211E4B4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Элиот, Тр.</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бизнес-системы: Экспресс-курс / Тревор Элиот, Дейв Герберт. Пер. С англ. Т. Новиковой. - М.: ФАИР-ПРЕСС, 2005. - 272 с.</w:t>
      </w:r>
    </w:p>
    <w:p w14:paraId="223AC1A8"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Энтони, Р. Учетб ситуации и примеры / Р. Энтони, Дж. Рис. Пер с англю;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1993.-560 с.</w:t>
      </w:r>
    </w:p>
    <w:p w14:paraId="4323FBDC"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Этховен, А. Учет, аудит и налогообложение в Российской Федерации/ А. Этховен // Аудит и финансовый анализ, № 3, 2000. С. 5-8.222. Энциклопедия финансового риск-менеджмента / Под ред. A.A.</w:t>
      </w:r>
      <w:r>
        <w:rPr>
          <w:rStyle w:val="WW8Num3z0"/>
          <w:rFonts w:ascii="Verdana" w:hAnsi="Verdana"/>
          <w:color w:val="4682B4"/>
          <w:sz w:val="18"/>
          <w:szCs w:val="18"/>
        </w:rPr>
        <w:t>Лобанова</w:t>
      </w:r>
      <w:r>
        <w:rPr>
          <w:rFonts w:ascii="Verdana" w:hAnsi="Verdana"/>
          <w:color w:val="000000"/>
          <w:sz w:val="18"/>
          <w:szCs w:val="18"/>
        </w:rPr>
        <w:t>, A.b. Чугунова. М.: Альпина Паблишер, 2003. - 786 с.</w:t>
      </w:r>
    </w:p>
    <w:p w14:paraId="5681F8BE" w14:textId="77777777" w:rsidR="00AA1532" w:rsidRDefault="00AA1532" w:rsidP="00AA15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Янсен Феликс. Эпоха инноваций / Ф. Янсен. Пер. с англ. — М.: ИНФРА-М, 2002. XII. 308 с.</w:t>
      </w:r>
    </w:p>
    <w:p w14:paraId="0E7AF6FB" w14:textId="0585DAAF" w:rsidR="006E10A6" w:rsidRPr="00AA1532" w:rsidRDefault="00AA1532" w:rsidP="00AA1532">
      <w:r>
        <w:rPr>
          <w:rFonts w:ascii="Verdana" w:hAnsi="Verdana"/>
          <w:color w:val="000000"/>
          <w:sz w:val="18"/>
          <w:szCs w:val="18"/>
        </w:rPr>
        <w:br/>
      </w:r>
      <w:bookmarkStart w:id="0" w:name="_GoBack"/>
      <w:bookmarkEnd w:id="0"/>
    </w:p>
    <w:sectPr w:rsidR="006E10A6" w:rsidRPr="00AA15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87B14" w14:textId="77777777" w:rsidR="00C83868" w:rsidRDefault="00C83868">
      <w:pPr>
        <w:spacing w:after="0" w:line="240" w:lineRule="auto"/>
      </w:pPr>
      <w:r>
        <w:separator/>
      </w:r>
    </w:p>
  </w:endnote>
  <w:endnote w:type="continuationSeparator" w:id="0">
    <w:p w14:paraId="0DE714B0" w14:textId="77777777" w:rsidR="00C83868" w:rsidRDefault="00C8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F0506" w14:textId="77777777" w:rsidR="00C83868" w:rsidRDefault="00C83868">
      <w:pPr>
        <w:spacing w:after="0" w:line="240" w:lineRule="auto"/>
      </w:pPr>
      <w:r>
        <w:separator/>
      </w:r>
    </w:p>
  </w:footnote>
  <w:footnote w:type="continuationSeparator" w:id="0">
    <w:p w14:paraId="6F417B96" w14:textId="77777777" w:rsidR="00C83868" w:rsidRDefault="00C83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868"/>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9406</TotalTime>
  <Pages>17</Pages>
  <Words>9162</Words>
  <Characters>52228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387</cp:revision>
  <cp:lastPrinted>2009-02-06T05:36:00Z</cp:lastPrinted>
  <dcterms:created xsi:type="dcterms:W3CDTF">2016-05-04T14:28:00Z</dcterms:created>
  <dcterms:modified xsi:type="dcterms:W3CDTF">2016-07-10T13:47:00Z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