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A5518E" w:rsidRDefault="00A5518E" w:rsidP="001231D6">
      <w:pPr>
        <w:jc w:val="both"/>
        <w:rPr>
          <w:rFonts w:ascii="Verdana" w:hAnsi="Verdana"/>
          <w:color w:val="FF0000"/>
          <w:sz w:val="18"/>
          <w:szCs w:val="18"/>
        </w:rPr>
      </w:pPr>
      <w:r>
        <w:rPr>
          <w:rFonts w:ascii="Verdana" w:hAnsi="Verdana"/>
          <w:color w:val="000000"/>
          <w:sz w:val="18"/>
          <w:szCs w:val="18"/>
          <w:shd w:val="clear" w:color="auto" w:fill="FFFFFF"/>
        </w:rPr>
        <w:t>Современные проблемы подготовки дела к судебному разбирательству в арбитражном процессе Российской Федерации</w:t>
      </w:r>
      <w:r>
        <w:rPr>
          <w:rFonts w:ascii="Verdana" w:hAnsi="Verdana"/>
          <w:color w:val="000000"/>
          <w:sz w:val="18"/>
          <w:szCs w:val="18"/>
        </w:rPr>
        <w:br/>
      </w:r>
      <w:r>
        <w:rPr>
          <w:rFonts w:ascii="Verdana" w:hAnsi="Verdana"/>
          <w:color w:val="000000"/>
          <w:sz w:val="18"/>
          <w:szCs w:val="18"/>
        </w:rPr>
        <w:br/>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Год: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2005</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Фильченко, Денис Геннадьевич</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Воронеж</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12.00.15</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5518E" w:rsidRDefault="00A5518E" w:rsidP="00A5518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5518E" w:rsidRDefault="00A5518E" w:rsidP="00A5518E">
      <w:pPr>
        <w:spacing w:line="270" w:lineRule="atLeast"/>
        <w:rPr>
          <w:rFonts w:ascii="Verdana" w:hAnsi="Verdana"/>
          <w:color w:val="000000"/>
          <w:sz w:val="18"/>
          <w:szCs w:val="18"/>
        </w:rPr>
      </w:pPr>
      <w:r>
        <w:rPr>
          <w:rFonts w:ascii="Verdana" w:hAnsi="Verdana"/>
          <w:color w:val="000000"/>
          <w:sz w:val="18"/>
          <w:szCs w:val="18"/>
        </w:rPr>
        <w:t>233</w:t>
      </w:r>
    </w:p>
    <w:p w:rsidR="00A5518E" w:rsidRDefault="00A5518E" w:rsidP="00A5518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Фильченко, Денис Геннадьевич</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 стадии</w:t>
      </w:r>
      <w:r>
        <w:rPr>
          <w:rStyle w:val="WW8Num3z0"/>
          <w:rFonts w:ascii="Verdana" w:hAnsi="Verdana"/>
          <w:color w:val="000000"/>
          <w:sz w:val="18"/>
          <w:szCs w:val="18"/>
        </w:rPr>
        <w:t> </w:t>
      </w:r>
      <w:r>
        <w:rPr>
          <w:rStyle w:val="WW8Num4z0"/>
          <w:rFonts w:ascii="Verdana" w:hAnsi="Verdana"/>
          <w:color w:val="4682B4"/>
          <w:sz w:val="18"/>
          <w:szCs w:val="18"/>
        </w:rPr>
        <w:t>подготовки</w:t>
      </w:r>
      <w:r>
        <w:rPr>
          <w:rStyle w:val="WW8Num3z0"/>
          <w:rFonts w:ascii="Verdana" w:hAnsi="Verdana"/>
          <w:color w:val="000000"/>
          <w:sz w:val="18"/>
          <w:szCs w:val="18"/>
        </w:rPr>
        <w:t> </w:t>
      </w:r>
      <w:r>
        <w:rPr>
          <w:rFonts w:ascii="Verdana" w:hAnsi="Verdana"/>
          <w:color w:val="000000"/>
          <w:sz w:val="18"/>
          <w:szCs w:val="18"/>
        </w:rPr>
        <w:t>дела к судебному разбирательству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Российской Федерации</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представлений о стадийности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как самостоятельная стадия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стадии подготовки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связи с принятием АПК РФ 2002 г.</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Раскрытие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стадии подготовки дела к судебному разбирательству</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Раскрытие доказательств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Style w:val="WW8Num3z0"/>
          <w:rFonts w:ascii="Verdana" w:hAnsi="Verdana"/>
          <w:color w:val="000000"/>
          <w:sz w:val="18"/>
          <w:szCs w:val="18"/>
        </w:rPr>
        <w:t> </w:t>
      </w:r>
      <w:r>
        <w:rPr>
          <w:rFonts w:ascii="Verdana" w:hAnsi="Verdana"/>
          <w:color w:val="000000"/>
          <w:sz w:val="18"/>
          <w:szCs w:val="18"/>
        </w:rPr>
        <w:t>Англии и США.</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значение раскрытия доказательств в арбитражном процессе.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 раскрытия доказательств.</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Способы и виды раскрытия доказательств в арбитражном процессе.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в арбитражном процессе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значение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проведения предварительного судебного заседания.</w:t>
      </w:r>
    </w:p>
    <w:p w:rsidR="00A5518E" w:rsidRDefault="00A5518E" w:rsidP="00A5518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"Современные проблемы подготовки дела к судебному разбирательству в арбитражном процессе Российской Федерации"</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На протяжении многих лет</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арбитражном процессе имела ограниченный характер. Это приводило к тому, что на практике данной стадии процесса уделялось недостаточное внимание. Причем, ситуация оставалась неизменной как в советский период, так и с принятием первых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кодексов в 90-е г.г. XX века.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 2002 года1 (далее -</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Кодекс) определил совершенно иной подход к регулированию стадии подготовки дела. Это выразилось, прежде всего, в количественном увеличении норм и появлении новых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в рамках подготовки дела.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позволяет говорить о том, что стадия подготовки приобретает новое значение при рассмотрении дел в арбитражных судах. Его точно определил В.Ф. Яковлев: «. центр тяжести переносится с основного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на подготовку к нему»2. «</w:t>
      </w:r>
      <w:r>
        <w:rPr>
          <w:rStyle w:val="WW8Num4z0"/>
          <w:rFonts w:ascii="Verdana" w:hAnsi="Verdana"/>
          <w:color w:val="4682B4"/>
          <w:sz w:val="18"/>
          <w:szCs w:val="18"/>
        </w:rPr>
        <w:t>Перенос центра тяжести</w:t>
      </w:r>
      <w:r>
        <w:rPr>
          <w:rFonts w:ascii="Verdana" w:hAnsi="Verdana"/>
          <w:color w:val="000000"/>
          <w:sz w:val="18"/>
          <w:szCs w:val="18"/>
        </w:rPr>
        <w:t>» заключается в том, что подготовка дела в отличие от традиционных представлений</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0 ее сущности становится не только прерогативой суда, но и бременем сторон.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лица должны осуществлять основную деятельность, связанную с обоснованием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до начала судебного разбирательства, причем эффективность этой деятельности в стадии подготовки дела возможна только на основе встречной инициативы сторон.</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АПК РФ, придавая принципиально важное значение стадии подготовки дела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позволяет изменить сложившуюся десятилетиями практику формального отношения и</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и участвующих в деле лиц к подготовке дела. Благодаря правильному и своевременному применению положений</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 подготовке создаются все необходимые условия для выполнения задач</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для того, чтобы были реализованы заложенные в АПК РФ возможности подготовки дела, требуются теоретические разработки всех новых аспектов прове</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(далее - СЗ РФ). 2002. № 30. Ст. 3012; 2004. №31. Ст. 3216; № 45. Ст. 4377.</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Яковлев В. Бизнес получил новые правила разрешения спорных вопросов // Российская бизнес-газета. 2002. 30 июля. дения данной стадии. В</w:t>
      </w:r>
      <w:r>
        <w:rPr>
          <w:rStyle w:val="WW8Num3z0"/>
          <w:rFonts w:ascii="Verdana" w:hAnsi="Verdana"/>
          <w:color w:val="000000"/>
          <w:sz w:val="18"/>
          <w:szCs w:val="18"/>
        </w:rPr>
        <w:t> </w:t>
      </w:r>
      <w:r>
        <w:rPr>
          <w:rStyle w:val="WW8Num4z0"/>
          <w:rFonts w:ascii="Verdana" w:hAnsi="Verdana"/>
          <w:color w:val="4682B4"/>
          <w:sz w:val="18"/>
          <w:szCs w:val="18"/>
        </w:rPr>
        <w:t>особенном</w:t>
      </w:r>
      <w:r>
        <w:rPr>
          <w:rStyle w:val="WW8Num3z0"/>
          <w:rFonts w:ascii="Verdana" w:hAnsi="Verdana"/>
          <w:color w:val="000000"/>
          <w:sz w:val="18"/>
          <w:szCs w:val="18"/>
        </w:rPr>
        <w:t> </w:t>
      </w:r>
      <w:r>
        <w:rPr>
          <w:rFonts w:ascii="Verdana" w:hAnsi="Verdana"/>
          <w:color w:val="000000"/>
          <w:sz w:val="18"/>
          <w:szCs w:val="18"/>
        </w:rPr>
        <w:t>внимании нуждаются положения, касающиеся раскрытия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предварительного судебного заседания. Практика арбитражных судов показывает, что многие вопросы решаются неоднозначно. В литературе также встречаются разные трактовки указанных нововведений.</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новое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отсутствие единства и недостаточность научных разработок, посвященных стадии подготовки, противоречивая практика обусловили необходимость детального теоретического осмысления отдельных проблем, связанных с подготовкой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современном российском арбитражном процессе.</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 юридической литературе.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 второй половины XX в. стадия подготовки дела к судебному разбирательству стала достаточно востребованной темой для научных исследований. Так, подготовке дела были посвящены работы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А.Ф. Клейнмана, П.В. Логинова,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1, в которых преимущественно были затронуты вопросы о месте стадии подготовки дела в гражданском процессе и об отдельных действиях,</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судом и участвующими в деле лицами при подготовке дела. Начиная с 70-х г.г. XX в., примерно раз в десятилетие защищались кандидатские диссертации, тематикой которых была избрана стадия подготовки дела2. Однако, в указанных работах анализировались проблемы подготовки исключительно в гражданском процессе по законодательству советского периода.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Подготовке дела в арбитражном процессе в советской литературе уделялось незначительное внимание. В основном эта стадия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рассматривалась в работах, посвященным общим вопросам рассмотрения дел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дела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1948. 30 е.; Клейнмап 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 1967. С. 58-70;</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Некоторые теоретические вопросы подготовки дела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 Вопросы советского государства и права. Труды Иркутского университета имени A.A. Жданова. Том XLV. Серия юридическая. Выпуск 8. Часть 3. Иркутск, 1967. С. 74-86;</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1960. 148 е.;</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М., 1962. 89 с.</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Подготовка гражданского дела к судебному разбирательству: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Свердловск, 1971; Лапин Б.Н. Эффективность применения норм гражданского процессуального права в стадии подготовки дела к судебному разбирательству: Автореф. дис. . канд. юрид. наук. J1., 1980. 20 е.;</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к судебному разбирательству: Дис. . канд. юрид. наук. Ташкент, 1988. 187 е.;</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Дис. . канд. юрид. наук. Саратов, 2000. 183 с.</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 момента создания системы арбитражных судов в России и принятия АПК РФ 1992 г. и АПК РФ 1995 г. подготовка дела как стадия арбитражного процесса получила значительно большее </w:t>
      </w:r>
      <w:r>
        <w:rPr>
          <w:rFonts w:ascii="Verdana" w:hAnsi="Verdana"/>
          <w:color w:val="000000"/>
          <w:sz w:val="18"/>
          <w:szCs w:val="18"/>
        </w:rPr>
        <w:lastRenderedPageBreak/>
        <w:t>внимание со стороны ученых. Но, так же, как и в предшествующий период, в основном этой стадии были посвящены лишь отдельные главы или параграфы в работах.</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введением в действие АПК РФ 2002 г. стадия подготовки в арбитражном процессе, получив совершенно новую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Fonts w:ascii="Verdana" w:hAnsi="Verdana"/>
          <w:color w:val="000000"/>
          <w:sz w:val="18"/>
          <w:szCs w:val="18"/>
        </w:rPr>
        <w:t>, стала популярной темой для исследований. Об этом свидетельствуют многочисленные публикации, вышедшие за последние несколько лет. В основном в этих публикациях, как правило,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рассматриваются отдельные частные вопросы проведения подготовки в арбитражном процессе.</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анализ положений данной стадии дается в различных</w:t>
      </w:r>
      <w:r>
        <w:rPr>
          <w:rStyle w:val="WW8Num3z0"/>
          <w:rFonts w:ascii="Verdana" w:hAnsi="Verdana"/>
          <w:color w:val="000000"/>
          <w:sz w:val="18"/>
          <w:szCs w:val="18"/>
        </w:rPr>
        <w:t> </w:t>
      </w:r>
      <w:r>
        <w:rPr>
          <w:rStyle w:val="WW8Num4z0"/>
          <w:rFonts w:ascii="Verdana" w:hAnsi="Verdana"/>
          <w:color w:val="4682B4"/>
          <w:sz w:val="18"/>
          <w:szCs w:val="18"/>
        </w:rPr>
        <w:t>комментариях</w:t>
      </w:r>
      <w:r>
        <w:rPr>
          <w:rStyle w:val="WW8Num3z0"/>
          <w:rFonts w:ascii="Verdana" w:hAnsi="Verdana"/>
          <w:color w:val="000000"/>
          <w:sz w:val="18"/>
          <w:szCs w:val="18"/>
        </w:rPr>
        <w:t> </w:t>
      </w:r>
      <w:r>
        <w:rPr>
          <w:rFonts w:ascii="Verdana" w:hAnsi="Verdana"/>
          <w:color w:val="000000"/>
          <w:sz w:val="18"/>
          <w:szCs w:val="18"/>
        </w:rPr>
        <w:t>к АПК РФ.</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Единственной работой, посвященной исключительно стадии подготовки дела на основе нового арбитражного процессуального законодательства, является кандидатская диссертация A.B. Шилова1. В ней проанализированы эволюция регулирования подготовки дела в арбитражном процессе и общие положения, характеризующие подготовку дела как стадию арбитражного процесса.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отдельные аспекты стадии подготовки дела в арбитражном процессе, вызывающие наибольший интерес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раскрытие доказательств, примирение сторон), до сих пор всесторонне с учетом складывающейся практики и накопленных теоретических разработок не исследовались.</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это обусловило выбор вопросов, составляющих содержание данного диссертационного исследования.</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Целью работы является комплексное исследование отдельных проблем стадии подготовки к судебному разбирательству в арбитражном процессе на основе нового российского процессуального законодательства, практики его применения, а также достижений отечественной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работы предопределила ее задачи:</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взглядов на стадийность</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выработка критериев, позволяющих обосновать самостоятельность стадии подго</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Автореф. дис. . канд. юрид. наук. Томск, 2004. 22 с. товки дела к судебному разбирательству в арбитражном процессе и ее современное значение;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основных изменений в</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стадии подготовки в современном российском арбитражном процессе;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w:t>
      </w:r>
      <w:r>
        <w:rPr>
          <w:rStyle w:val="WW8Num4z0"/>
          <w:rFonts w:ascii="Verdana" w:hAnsi="Verdana"/>
          <w:color w:val="4682B4"/>
          <w:sz w:val="18"/>
          <w:szCs w:val="18"/>
        </w:rPr>
        <w:t>раскрытие доказательств</w:t>
      </w:r>
      <w:r>
        <w:rPr>
          <w:rFonts w:ascii="Verdana" w:hAnsi="Verdana"/>
          <w:color w:val="000000"/>
          <w:sz w:val="18"/>
          <w:szCs w:val="18"/>
        </w:rPr>
        <w:t>», выявление его места в системе арбитражного процесса, общего порядка осуществления;</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отдельных способов раскрытия доказательств;</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существующих точек зрения на значение и сущность предварительного судебного заседания в арбитражном процессе, выявление цели и задач предварительного судебного заседания;</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общего порядка проведения предварительного судебного заседания в арбитражном процессе.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диссертационного исследования. Методологическую основу исследования составили диалектический, исторический, формально-логический, сравнительно-правовой методы и другие. Теоретические выводы, приведенные в работе, основаны на результатах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советского и современного периодов: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С.Н. Абрамова, Т.К. Андреевой, B.C.</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О.В. Баулина, В.М. Горшенева, A.M.</w:t>
      </w:r>
      <w:r>
        <w:rPr>
          <w:rStyle w:val="WW8Num3z0"/>
          <w:rFonts w:ascii="Verdana" w:hAnsi="Verdana"/>
          <w:color w:val="000000"/>
          <w:sz w:val="18"/>
          <w:szCs w:val="18"/>
        </w:rPr>
        <w:t> </w:t>
      </w:r>
      <w:r>
        <w:rPr>
          <w:rStyle w:val="WW8Num4z0"/>
          <w:rFonts w:ascii="Verdana" w:hAnsi="Verdana"/>
          <w:color w:val="4682B4"/>
          <w:sz w:val="18"/>
          <w:szCs w:val="18"/>
        </w:rPr>
        <w:t>Гребенцова</w:t>
      </w:r>
      <w:r>
        <w:rPr>
          <w:rFonts w:ascii="Verdana" w:hAnsi="Verdana"/>
          <w:color w:val="000000"/>
          <w:sz w:val="18"/>
          <w:szCs w:val="18"/>
        </w:rPr>
        <w:t>, P.E. Гукасяна, М.А. Гурвича, П.П.</w:t>
      </w:r>
      <w:r>
        <w:rPr>
          <w:rStyle w:val="WW8Num3z0"/>
          <w:rFonts w:ascii="Verdana" w:hAnsi="Verdana"/>
          <w:color w:val="000000"/>
          <w:sz w:val="18"/>
          <w:szCs w:val="18"/>
        </w:rPr>
        <w:t> </w:t>
      </w:r>
      <w:r>
        <w:rPr>
          <w:rStyle w:val="WW8Num4z0"/>
          <w:rFonts w:ascii="Verdana" w:hAnsi="Verdana"/>
          <w:color w:val="4682B4"/>
          <w:sz w:val="18"/>
          <w:szCs w:val="18"/>
        </w:rPr>
        <w:t>Гуреева</w:t>
      </w:r>
      <w:r>
        <w:rPr>
          <w:rFonts w:ascii="Verdana" w:hAnsi="Verdana"/>
          <w:color w:val="000000"/>
          <w:sz w:val="18"/>
          <w:szCs w:val="18"/>
        </w:rPr>
        <w:t>, Д.Л. Давыденко, И.А. Жеруолиса,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И.М. Зайцева, С.А. Ивановой,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А.Д. Кейлина, Н.И. Клейн, А.Ф. &gt;'#</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В.Ф. Ковина, Е.В. Кудрявцевой, C.B.</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Б.Н. Лапина, П.В. Логинова, И.Н.</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Д.Я. Малешина, Н.И. Масленниковой,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Э.М. Мурадьян, Е.И. Носыревой, Ю.К.</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Г.Л. Осокиной, А.Г. Плешанова, 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М.Ш. Пацация, В.Н. Протасова,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И.М. Резни-ченко, И.В. Решетниковой,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Т.В. Сахновой, В.Ф. Тараненко,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Г.Д. Улетовой, П.М.</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xml:space="preserve">, М.А. Фокиной, </w:t>
      </w:r>
      <w:r>
        <w:rPr>
          <w:rFonts w:ascii="Verdana" w:hAnsi="Verdana"/>
          <w:color w:val="000000"/>
          <w:sz w:val="18"/>
          <w:szCs w:val="18"/>
        </w:rPr>
        <w:lastRenderedPageBreak/>
        <w:t>Д.А. Фурсова, A.B.</w:t>
      </w:r>
      <w:r>
        <w:rPr>
          <w:rStyle w:val="WW8Num3z0"/>
          <w:rFonts w:ascii="Verdana" w:hAnsi="Verdana"/>
          <w:color w:val="000000"/>
          <w:sz w:val="18"/>
          <w:szCs w:val="18"/>
        </w:rPr>
        <w:t> </w:t>
      </w:r>
      <w:r>
        <w:rPr>
          <w:rStyle w:val="WW8Num4z0"/>
          <w:rFonts w:ascii="Verdana" w:hAnsi="Verdana"/>
          <w:color w:val="4682B4"/>
          <w:sz w:val="18"/>
          <w:szCs w:val="18"/>
        </w:rPr>
        <w:t>Цихоцкого</w:t>
      </w:r>
      <w:r>
        <w:rPr>
          <w:rFonts w:ascii="Verdana" w:hAnsi="Verdana"/>
          <w:color w:val="000000"/>
          <w:sz w:val="18"/>
          <w:szCs w:val="18"/>
        </w:rPr>
        <w:t>, H.A. Чечиной,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Шерстюка, С.А. Шишкина,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К.С. Юдельсона, М.К. Юкова М.К., В.В. &gt;т</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И.А. Ясеновец и других.</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сравнительного анализа привлекались труды иностранных авторов: П. Арчера, Гленна П. Хендрикса, Д. Джекоба, Л.</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Ж. Сталева, Р. Уолкера.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диссертацией использовались также работы дореволюционных ученых: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К.П. Змирлова, В.А. Красно-кутского, М. Малинина, К.И.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Е.А. Нефедьева, В.А. Рязановского, Н. Цуханова,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Fonts w:ascii="Verdana" w:hAnsi="Verdana"/>
          <w:color w:val="000000"/>
          <w:sz w:val="18"/>
          <w:szCs w:val="18"/>
        </w:rPr>
        <w:t>, Т.М. Яблочкова.</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образуют положения действующего арбитражного процессуального, гражданского процессуального законодательства, а также положения иных нормативных правовых актов.</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работы составили результаты анализа практики арбитражных судов (Высшего Арбитражного Суда РФ, 10 окружных арбитражных судов).</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Диссертация является одной из первых работ, посвященных комплексному анализу положений арбитражного процессуального законодательства, регламентирующих стадию подготовки дела к судебному разбирательству. Новизна исследования определяется постановкой актуальных вопросов, нашедших свое отражение в сделанных выводах и положениях, выносимых на защиту.</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работе наиболее полно с учетом имеющихся разработок рассмотрен вопрос о стадийности цивилистического процесса, всесторонне проанализированы вопросы раскрытия доказательств в арбитражном процессе и предварительного судебного заседания.</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Выявление основных и дополнительных критериев самостоятельности стадии процесса, которые имеют значение для правильного определения природы раскрытия доказательств и предварительного судебного заседания. К ним относятся: совокупность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и процессуальных действий, ближайшие цель и задачи, органическое системное единство совокупности действий и правоотношений, внутренняя структура стадии, достижение определенного правового результата, фиксация этого результата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акте (основные); законодательно определенные пространственно-временные пределы стадии, наличие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акте обособленной группы норм, регламентирующих стадию (дополнительные).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новом характере взаимосвязи между стадиями подготовки дела и судебного разбирательства, который заключается в том, что подготовка дела из вспомогательного, обслуживающего этапа становится важнейшей стадией процесса.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рассматривается как подчиненное, зависящее в своем движении от стадии подготовки дела.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Обоснование необходимости установления дифференцированных сроков проведения подготовки дела к судебному разбирательству с учетом потребности достижения</w:t>
      </w:r>
      <w:r>
        <w:rPr>
          <w:rStyle w:val="WW8Num3z0"/>
          <w:rFonts w:ascii="Verdana" w:hAnsi="Verdana"/>
          <w:color w:val="000000"/>
          <w:sz w:val="18"/>
          <w:szCs w:val="18"/>
        </w:rPr>
        <w:t> </w:t>
      </w:r>
      <w:r>
        <w:rPr>
          <w:rStyle w:val="WW8Num4z0"/>
          <w:rFonts w:ascii="Verdana" w:hAnsi="Verdana"/>
          <w:color w:val="4682B4"/>
          <w:sz w:val="18"/>
          <w:szCs w:val="18"/>
        </w:rPr>
        <w:t>примирения</w:t>
      </w:r>
      <w:r>
        <w:rPr>
          <w:rFonts w:ascii="Verdana" w:hAnsi="Verdana"/>
          <w:color w:val="000000"/>
          <w:sz w:val="18"/>
          <w:szCs w:val="18"/>
        </w:rPr>
        <w:t>, проведения собеседования со сторонами, их обращения к посреднику. Определение срока проведения подготовки в каждом конкретном случае ставится в зависимость от использования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При их проведении срок подготовки увеличивается по определению</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В случае отказа сторон от возможности примирения подготовка дела осуществляется в сроки, предусмотренные законом.</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Определение понятия раскрытия доказательств как деятельности, осуществляемой для</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всех участвующих в деле лиц об имеющихся у конкретного участника процесса</w:t>
      </w:r>
      <w:r>
        <w:rPr>
          <w:rStyle w:val="WW8Num3z0"/>
          <w:rFonts w:ascii="Verdana" w:hAnsi="Verdana"/>
          <w:color w:val="000000"/>
          <w:sz w:val="18"/>
          <w:szCs w:val="18"/>
        </w:rPr>
        <w:t> </w:t>
      </w:r>
      <w:r>
        <w:rPr>
          <w:rStyle w:val="WW8Num4z0"/>
          <w:rFonts w:ascii="Verdana" w:hAnsi="Verdana"/>
          <w:color w:val="4682B4"/>
          <w:sz w:val="18"/>
          <w:szCs w:val="18"/>
        </w:rPr>
        <w:t>доказательствах</w:t>
      </w:r>
      <w:r>
        <w:rPr>
          <w:rStyle w:val="WW8Num3z0"/>
          <w:rFonts w:ascii="Verdana" w:hAnsi="Verdana"/>
          <w:color w:val="000000"/>
          <w:sz w:val="18"/>
          <w:szCs w:val="18"/>
        </w:rPr>
        <w:t> </w:t>
      </w:r>
      <w:r>
        <w:rPr>
          <w:rFonts w:ascii="Verdana" w:hAnsi="Verdana"/>
          <w:color w:val="000000"/>
          <w:sz w:val="18"/>
          <w:szCs w:val="18"/>
        </w:rPr>
        <w:t>либо о доказательствах, которыми участвующее в деле лицо намеревается воспользоваться в процессе, и (или) для предоставления возможности всем участвующим в деле лицам ознакомиться с имеющимися</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и содержанием каждого из них.</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Выявление места раскрытия доказательств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и способов раскрытия. Раскрытие доказательств определяется как элемент судебного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 xml:space="preserve">наряду с представлением, исследованием и оценкой доказательств. В связи с этим обосновывается необходимость разграничения раскрытия доказательств от других элементов судебного </w:t>
      </w:r>
      <w:r>
        <w:rPr>
          <w:rFonts w:ascii="Verdana" w:hAnsi="Verdana"/>
          <w:color w:val="000000"/>
          <w:sz w:val="18"/>
          <w:szCs w:val="18"/>
        </w:rPr>
        <w:lastRenderedPageBreak/>
        <w:t>доказывания. К способам раскрытия относятся: обмен</w:t>
      </w:r>
      <w:r>
        <w:rPr>
          <w:rStyle w:val="WW8Num3z0"/>
          <w:rFonts w:ascii="Verdana" w:hAnsi="Verdana"/>
          <w:color w:val="000000"/>
          <w:sz w:val="18"/>
          <w:szCs w:val="18"/>
        </w:rPr>
        <w:t> </w:t>
      </w:r>
      <w:r>
        <w:rPr>
          <w:rStyle w:val="WW8Num4z0"/>
          <w:rFonts w:ascii="Verdana" w:hAnsi="Verdana"/>
          <w:color w:val="4682B4"/>
          <w:sz w:val="18"/>
          <w:szCs w:val="18"/>
        </w:rPr>
        <w:t>состязательными</w:t>
      </w:r>
      <w:r>
        <w:rPr>
          <w:rStyle w:val="WW8Num3z0"/>
          <w:rFonts w:ascii="Verdana" w:hAnsi="Verdana"/>
          <w:color w:val="000000"/>
          <w:sz w:val="18"/>
          <w:szCs w:val="18"/>
        </w:rPr>
        <w:t> </w:t>
      </w:r>
      <w:r>
        <w:rPr>
          <w:rFonts w:ascii="Verdana" w:hAnsi="Verdana"/>
          <w:color w:val="000000"/>
          <w:sz w:val="18"/>
          <w:szCs w:val="18"/>
        </w:rPr>
        <w:t>бумагами; представление доказательств; опрос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арбитражным судом при проведении подготовки дела к судебному разбирательству;</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ходатайств; направление судебного поручения; обеспечение доказательств; признание обстоятельств дела.</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Положение об уточнении роли арбитражного суда в раскрытии доказательств. Не являясь субъектом раскрытия доказательств, суд либо только организует либо организует и способствует раскрытию доказательств.</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Обоснование цели предварительного судебного заседания в арбитражном процессе, производной от цели стадии подготовки дела к судебному разбирательству. Это определение такой степени готовности дела, при которой будет обеспечено правильное и своевременное рассмотрение дела.</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Вывод о возможности проведения предварительного судебного заседания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суда, о законодательном закреплении необязательности проведения предварительного судебного заседания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упрощенного производства и делам о несостоятельности (банкротстве).</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определяется кругом тех актуальных вопросов, которые затронуты при написании работы. Содержащиеся в диссертации выводы, предложения и суждения могут быть использованы для дальнейших научных исследований в данной сфере, для обоснования внесения изменений в действующее арбитражное процессуальное законодательство, при преподавании курса «</w:t>
      </w:r>
      <w:r>
        <w:rPr>
          <w:rStyle w:val="WW8Num4z0"/>
          <w:rFonts w:ascii="Verdana" w:hAnsi="Verdana"/>
          <w:color w:val="4682B4"/>
          <w:sz w:val="18"/>
          <w:szCs w:val="18"/>
        </w:rPr>
        <w:t>Арбитражный процесс</w:t>
      </w:r>
      <w:r>
        <w:rPr>
          <w:rFonts w:ascii="Verdana" w:hAnsi="Verdana"/>
          <w:color w:val="000000"/>
          <w:sz w:val="18"/>
          <w:szCs w:val="18"/>
        </w:rPr>
        <w:t>» в ВУЗах.</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опубликованных статьях, учебном пособии и докладах автора на научных конференциях (научная конференция «</w:t>
      </w:r>
      <w:r>
        <w:rPr>
          <w:rStyle w:val="WW8Num4z0"/>
          <w:rFonts w:ascii="Verdana" w:hAnsi="Verdana"/>
          <w:color w:val="4682B4"/>
          <w:sz w:val="18"/>
          <w:szCs w:val="18"/>
        </w:rPr>
        <w:t>Актуальные проблемы гражданского права, гражданского и арбитражного процесса</w:t>
      </w:r>
      <w:r>
        <w:rPr>
          <w:rFonts w:ascii="Verdana" w:hAnsi="Verdana"/>
          <w:color w:val="000000"/>
          <w:sz w:val="18"/>
          <w:szCs w:val="18"/>
        </w:rPr>
        <w:t>», Воронеж, 15-16 марта 2002 г.; Всероссийская научно-практической конференции «</w:t>
      </w:r>
      <w:r>
        <w:rPr>
          <w:rStyle w:val="WW8Num4z0"/>
          <w:rFonts w:ascii="Verdana" w:hAnsi="Verdana"/>
          <w:color w:val="4682B4"/>
          <w:sz w:val="18"/>
          <w:szCs w:val="18"/>
        </w:rPr>
        <w:t>Российское правовое государство: итоги формирования, перспективы развития</w:t>
      </w:r>
      <w:r>
        <w:rPr>
          <w:rFonts w:ascii="Verdana" w:hAnsi="Verdana"/>
          <w:color w:val="000000"/>
          <w:sz w:val="18"/>
          <w:szCs w:val="18"/>
        </w:rPr>
        <w:t>», Воронеж, 14-15 ноября 2003 г.; научно-практическая конференция, посвященная 80-летию М.С. Шакарян «</w:t>
      </w:r>
      <w:r>
        <w:rPr>
          <w:rStyle w:val="WW8Num4z0"/>
          <w:rFonts w:ascii="Verdana" w:hAnsi="Verdana"/>
          <w:color w:val="4682B4"/>
          <w:sz w:val="18"/>
          <w:szCs w:val="18"/>
        </w:rPr>
        <w:t>Новеллы гражданского процессуального права</w:t>
      </w:r>
      <w:r>
        <w:rPr>
          <w:rFonts w:ascii="Verdana" w:hAnsi="Verdana"/>
          <w:color w:val="000000"/>
          <w:sz w:val="18"/>
          <w:szCs w:val="18"/>
        </w:rPr>
        <w:t>», Москва, 30-31 января 2004 г.).</w:t>
      </w:r>
    </w:p>
    <w:p w:rsidR="00A5518E" w:rsidRDefault="00A5518E" w:rsidP="00A5518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Российской академии наук от 7 мая 2002 г. № 127 автору была присуждена медаль Российской академии наук с премией для студентов высших учебных заведений за работу «</w:t>
      </w:r>
      <w:r>
        <w:rPr>
          <w:rStyle w:val="WW8Num4z0"/>
          <w:rFonts w:ascii="Verdana" w:hAnsi="Verdana"/>
          <w:color w:val="4682B4"/>
          <w:sz w:val="18"/>
          <w:szCs w:val="18"/>
        </w:rPr>
        <w:t>Подготовка дел к разбирательству в арбитражном суде</w:t>
      </w:r>
      <w:r>
        <w:rPr>
          <w:rFonts w:ascii="Verdana" w:hAnsi="Verdana"/>
          <w:color w:val="000000"/>
          <w:sz w:val="18"/>
          <w:szCs w:val="18"/>
        </w:rPr>
        <w:t>».</w:t>
      </w:r>
    </w:p>
    <w:p w:rsidR="00A5518E" w:rsidRDefault="00A5518E" w:rsidP="00A5518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целью и задачами диссертационного исследования. Работа состоит из введения, трех глав, включающих девять параграфов, и списка использованной литературы.</w:t>
      </w:r>
    </w:p>
    <w:p w:rsidR="00A5518E" w:rsidRDefault="00A5518E" w:rsidP="00A5518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Фильченко, Денис Геннадьевич, 2005 год</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Российской Федерации (далее СЗ РФ). 1995. № 18. Ст. 1589; 2003. № 27. Ч. I. Ст. 2699; 2004. № 13. Ст. 1111.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торгового мореплавания Российской Федерации от 30 апреля 1999 г. № 81-ФЗ // СЗ РФ. 1999. № 18. Ст. 2207; 2001. № 2. Ст. 2125; 2003. № 27. Ч. I. Ст. 2700; 2004. № 15. Ст. 1519; № 45. Ст. 4377.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июля2002 г. № 95-ФЗ // СЗ РФ. 2002. № 30. Ст. 3012; 2004. № 31. Ст. 3216; № 45. Ст. 4377.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 СЗ РФ. 2002. № 46. Ст. 4532; 2003. № 27. Ч. I. Ст. 2700; 2004. № 24. Ст. 2335; № 31. Ст. 3230; № 45. Ст. 4377; Российская газета. 30 декабря 2004 г.</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//СЗ РФ. 1996. № 17. Ст. 1918; 1998. №48. Ст. 5857; 1999. №28. Ст. 3472; 2001. № 33. Ч. I. Ст. 3424; 2002. № 52. Ч. II. Ст. 5141 ; 2004. № 27. Ст. 2711 ; № 31. 3225.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12 февраля 2001 г. № 11 -ФЗ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получении за границей</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или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 СЗ РФ. 2001. № 7. Ст. 616.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Федеральный закон от 26 октября 2002 г. № 127-ФЗ «</w:t>
      </w:r>
      <w:r>
        <w:rPr>
          <w:rStyle w:val="WW8Num4z0"/>
          <w:rFonts w:ascii="Verdana" w:hAnsi="Verdana"/>
          <w:color w:val="4682B4"/>
          <w:sz w:val="18"/>
          <w:szCs w:val="18"/>
        </w:rPr>
        <w:t>О несостоятельности (о банкротстве)</w:t>
      </w:r>
      <w:r>
        <w:rPr>
          <w:rFonts w:ascii="Verdana" w:hAnsi="Verdana"/>
          <w:color w:val="000000"/>
          <w:sz w:val="18"/>
          <w:szCs w:val="18"/>
        </w:rPr>
        <w:t>» // СЗ РФ. 2002. № 43. Ст. 4190; 2004. № 35. Ст. 3607; Российская газета. 30 декабря 2004 г.; 12 января 2005 г.</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07 июля 2003 г. № 126-ФЗ «</w:t>
      </w:r>
      <w:r>
        <w:rPr>
          <w:rStyle w:val="WW8Num4z0"/>
          <w:rFonts w:ascii="Verdana" w:hAnsi="Verdana"/>
          <w:color w:val="4682B4"/>
          <w:sz w:val="18"/>
          <w:szCs w:val="18"/>
        </w:rPr>
        <w:t>О связи</w:t>
      </w:r>
      <w:r>
        <w:rPr>
          <w:rFonts w:ascii="Verdana" w:hAnsi="Verdana"/>
          <w:color w:val="000000"/>
          <w:sz w:val="18"/>
          <w:szCs w:val="18"/>
        </w:rPr>
        <w:t>» // СЗ РФ. 2003. № 28. Ст. 2895; № 52. Ч. 1. Ст. 5038; 2004. № 35. Ст. 3607; № 45. Ст. 4377.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8 декабря 2003 г. № 165-ФЗ «О специальных защитных, антидемпинговых и компенсационных мерах при импорте товаров» // СЗ РФ. 2003. №50. Ст. 4851.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29 июля 2004 г. № 98-ФЗ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 СЗ РФ. 2004. № 32. Ст. 3283.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15 марта 2000 г. № 91 «Об утверждении Методических рекомендаций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отдельных видов нотариальных действий</w:t>
      </w:r>
      <w:r>
        <w:rPr>
          <w:rStyle w:val="WW8Num3z0"/>
          <w:rFonts w:ascii="Verdana" w:hAnsi="Verdana"/>
          <w:color w:val="000000"/>
          <w:sz w:val="18"/>
          <w:szCs w:val="18"/>
        </w:rPr>
        <w:t> </w:t>
      </w:r>
      <w:r>
        <w:rPr>
          <w:rStyle w:val="WW8Num4z0"/>
          <w:rFonts w:ascii="Verdana" w:hAnsi="Verdana"/>
          <w:color w:val="4682B4"/>
          <w:sz w:val="18"/>
          <w:szCs w:val="18"/>
        </w:rPr>
        <w:t>нотариусами</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2000. № 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ВАС РФ от 31.10.1996 г. № 13 «О применении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при рассмотрении дел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 Вестник ВАС РФ. 1997. № 1. С. 22-28.</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ВАС РФ от 09.12.2002 г. № 11 «О некоторых вопросах, связанных с введением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2003. № 2. С. 5-12.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8 апреля 2003 г. № 4 «О некоторых вопросах, связанных с введением в действие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Вестник ВАС РФ. 2003. № 6. С. 5-11.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Постановления Пленума ВАС от 02.06.2004 г. № 10 «О некоторых вопросах, возникших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при рассмотрении дел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Вестник ВАС РФ. 2004. № 8. С. 5-12.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13.08.2004 г. № 82 «О некоторых вопросах применения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2004. № 10. С. 108-119.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Информационное Письмо Президиума ВАС РФ от 20 января 2005 г. № 89 «</w:t>
      </w:r>
      <w:r>
        <w:rPr>
          <w:rStyle w:val="WW8Num4z0"/>
          <w:rFonts w:ascii="Verdana" w:hAnsi="Verdana"/>
          <w:color w:val="4682B4"/>
          <w:sz w:val="18"/>
          <w:szCs w:val="18"/>
        </w:rPr>
        <w:t>О некоторых вопросах рассмотрения дел в порядке упрощенного производства</w:t>
      </w:r>
      <w:r>
        <w:rPr>
          <w:rFonts w:ascii="Verdana" w:hAnsi="Verdana"/>
          <w:color w:val="000000"/>
          <w:sz w:val="18"/>
          <w:szCs w:val="18"/>
        </w:rPr>
        <w:t>» // эж-Юрист. 2005. № 5. С. 8.</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Рекомендации по применению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(приняты по результатам заседания Научно-консультативного совета при Федеральном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Центрального округа)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2003. № 4. С. 37 46.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Президиума ВАС РФ от 24.02.2004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13297/03 // Справочно-правовая система (далее</w:t>
      </w:r>
      <w:r>
        <w:rPr>
          <w:rStyle w:val="WW8Num3z0"/>
          <w:rFonts w:ascii="Verdana" w:hAnsi="Verdana"/>
          <w:color w:val="000000"/>
          <w:sz w:val="18"/>
          <w:szCs w:val="18"/>
        </w:rPr>
        <w:t> </w:t>
      </w:r>
      <w:r>
        <w:rPr>
          <w:rStyle w:val="WW8Num4z0"/>
          <w:rFonts w:ascii="Verdana" w:hAnsi="Verdana"/>
          <w:color w:val="4682B4"/>
          <w:sz w:val="18"/>
          <w:szCs w:val="18"/>
        </w:rPr>
        <w:t>СПС</w:t>
      </w:r>
      <w:r>
        <w:rPr>
          <w:rFonts w:ascii="Verdana" w:hAnsi="Verdana"/>
          <w:color w:val="000000"/>
          <w:sz w:val="18"/>
          <w:szCs w:val="18"/>
        </w:rPr>
        <w:t>) «</w:t>
      </w:r>
      <w:r>
        <w:rPr>
          <w:rStyle w:val="WW8Num4z0"/>
          <w:rFonts w:ascii="Verdana" w:hAnsi="Verdana"/>
          <w:color w:val="4682B4"/>
          <w:sz w:val="18"/>
          <w:szCs w:val="18"/>
        </w:rPr>
        <w:t>Консультант Плюс</w:t>
      </w:r>
      <w:r>
        <w:rPr>
          <w:rFonts w:ascii="Verdana" w:hAnsi="Verdana"/>
          <w:color w:val="000000"/>
          <w:sz w:val="18"/>
          <w:szCs w:val="18"/>
        </w:rPr>
        <w:t>».</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Федерального арбитражного суда Волго-Вятского округа от 03.03.2003 г. по делу № А38-2/241-02 // СПС «Гарант-Максимум».</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Федерального арбитражного суда Волго-Вятского , округа от 10.04.2003 г. по делу № А82-173/02-А/1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Федерального арбитражного суда Волго-Вятского округа от 23.05.2003 г. по делу № А28-9486/02-97/26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Федерального арбитражного суда Восточно-Сибирского округа от 03.06.2003 г. по делу № А19-20896/02-24-1589/03-С1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Федерального арбитражного суда Восточно-Сибирского округа от 02.07.2003 г. по делу № А19-13/03-31-Ф02-1622/03-С2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Федерального арбитражного суда Дальневосточного округа от 01.12.2003 г. по делу № Ф03-А73/03-2/2900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Федерального арбитражного суда Западно-Сибирского округа от 07.02.2001 г. по делу № Ф04/352-39/А27-2001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Федерального арбитражного суда Западно-Сибирского округа от 24.03.2003 г. по делу № Ф04/1307-180/А70-2003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Федерального арбитражного суда Западно-Сибирского округа от 21.05.2003 г. по делу № Ф04/2264-359/А75-2003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Постановление Федерального арбитражного суда Московского округа от 18.03.2003 г. по делу № КА-А40/1103-03-П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Федерального арбитражного суда Московского округа от 19.03.2003 г. по делу № КГ-А40/1282-03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 Федерального арбитражного суда Московского округа от 31.03.2003 г. по делу № КГ-А40/1493-03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 Федерального арбитражного суда Московского округа от 10.04.2003 г. по делу № КГ-А40/1763-03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Федерального арбитражного суда Московского округа от 13.05.2003 г. по делу № КА-А40/2627-03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 Федерального арбитражного суда Московского округа от 21.05.2003 г. по делу № КГ-А40/3102-03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Федерального арбитражного суда Московского округа от2705.2003 г. по делу № КГ-А40/2799-03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Федерального арбитражного суда Московского округа от0902.2004 г. по делу № КГ-А40/100-04 // Там же. •</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Федерального арбитражного суда Поволжского округа от 04.03.2003 г. по делу № А12-11955/02-С46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Федерального арбитражного суда Поволжского округа от 25.03.2003 г. по делу № А55-9612/02-15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Федерального арбитражного суда Северо-Западного округа от 05.12.2002 г. по делу № А56-14425/02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Федерального арбитражного суда Северо-Западного округа от 08.04.2003 г. по делу № А56-30845/02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Федерального арбитражного суда Северо-Западного округа от 20.10.2003 г. по делу № А56-9333/03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Федерального арбитражного суда Северо-Западного округа от 28.11.2003 г. по делу № А56-11389/03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Федерального арбитражного суда Северо-Западного округа от 12.01.2004 г. по делу № А56-23384/03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Федерального арбитражного суда Северо-Кавказского округа от 02.06.2003 г. по делу № Ф08-1799/2003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арбитражного суда Северо-Кавказского округа от 26.06.2003 г. по делу № Ф08-2163/2003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Уральского округа от 21.01.2003 г. по делу № Ф09-3284/02ГК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Федерального арбитражного суда Уральского округа от 07.10.2003 г. по делу № Ф09-2880/03ГК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Федерального арбитражного суда Центрального округа от 07.02.2003 г. по делу № А09-7065/02-28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Федерального арбитражного суда Центрального округа от 14.04.2003 г. по делу № А09-5701 /01 -10-9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Федерального арбитражного суда Центрального округа от 21.04.2003 г. по делу № А08-7825/02-16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Федерального арбитражного суда Центрального округа от 04.08.2003 г. по делу № А23-353/03Г-16-35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 арбитражного суда Центрального округа от 02.12.2003 г. по делу № А62-1473/2003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Федерального арбитражного суда Центрального округа от2412.2003 г. по делу № А64-2014/03-9 // Там же.</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Центрального округа от1103.2004 г. по делу № А64-2888/03-5 //Там же.История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зарубежных стран</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Судопроизводства торгового. Выпуск I (ст. 1-384). СПб.: Издание книжного магазина «</w:t>
      </w:r>
      <w:r>
        <w:rPr>
          <w:rStyle w:val="WW8Num4z0"/>
          <w:rFonts w:ascii="Verdana" w:hAnsi="Verdana"/>
          <w:color w:val="4682B4"/>
          <w:sz w:val="18"/>
          <w:szCs w:val="18"/>
        </w:rPr>
        <w:t>Законоведение</w:t>
      </w:r>
      <w:r>
        <w:rPr>
          <w:rFonts w:ascii="Verdana" w:hAnsi="Verdana"/>
          <w:color w:val="000000"/>
          <w:sz w:val="18"/>
          <w:szCs w:val="18"/>
        </w:rPr>
        <w:t>», 1909. 268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Правила рассмотрения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государственными арбитражами: Утверждены постановлением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при Совете Министров СССР от 30 декабря 1976 г. № 136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 № 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Правила рассмотрения хозяйственных споров государственными</w:t>
      </w:r>
      <w:r>
        <w:rPr>
          <w:rStyle w:val="WW8Num3z0"/>
          <w:rFonts w:ascii="Verdana" w:hAnsi="Verdana"/>
          <w:color w:val="000000"/>
          <w:sz w:val="18"/>
          <w:szCs w:val="18"/>
        </w:rPr>
        <w:t> </w:t>
      </w:r>
      <w:r>
        <w:rPr>
          <w:rStyle w:val="WW8Num4z0"/>
          <w:rFonts w:ascii="Verdana" w:hAnsi="Verdana"/>
          <w:color w:val="4682B4"/>
          <w:sz w:val="18"/>
          <w:szCs w:val="18"/>
        </w:rPr>
        <w:t>арбитражами</w:t>
      </w:r>
      <w:r>
        <w:rPr>
          <w:rFonts w:ascii="Verdana" w:hAnsi="Verdana"/>
          <w:color w:val="000000"/>
          <w:sz w:val="18"/>
          <w:szCs w:val="18"/>
        </w:rPr>
        <w:t>: Утверждены постановлением Совета Министров СССР от 5 июня 1980 г. № 440 // Собрание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Правительства СССР. 1980. № 16-17. Ст. 104; 1988. № 19-20. Ст. 59.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Арбитражный процессуальный кодекс Российской Федерации от 5 марта 1992 г. № 2447-1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16. Ст. 836; 1993. № 32. Ст. 1236.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Арбитражный процессуальный кодекс Российской Федерации от 5 мая 1995г. №. 70-ФЗ // СЗ РФ. 1995. № 19. Ст. 1709.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Хозяйственный процессуальный кодекс Украины. Харьков: Информационно-правовой центр «</w:t>
      </w:r>
      <w:r>
        <w:rPr>
          <w:rStyle w:val="WW8Num4z0"/>
          <w:rFonts w:ascii="Verdana" w:hAnsi="Verdana"/>
          <w:color w:val="4682B4"/>
          <w:sz w:val="18"/>
          <w:szCs w:val="18"/>
        </w:rPr>
        <w:t>Ксилон</w:t>
      </w:r>
      <w:r>
        <w:rPr>
          <w:rFonts w:ascii="Verdana" w:hAnsi="Verdana"/>
          <w:color w:val="000000"/>
          <w:sz w:val="18"/>
          <w:szCs w:val="18"/>
        </w:rPr>
        <w:t>», 2004. 92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Хозяйственный процессуальный кодекс Республики Беларусь // Адрес в Internet: http://mail.ncpi.gov.by:808 l/webnpa/text.asp?RN=HK9800219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 СССР (понятие, основные принципы). М.: «</w:t>
      </w:r>
      <w:r>
        <w:rPr>
          <w:rStyle w:val="WW8Num4z0"/>
          <w:rFonts w:ascii="Verdana" w:hAnsi="Verdana"/>
          <w:color w:val="4682B4"/>
          <w:sz w:val="18"/>
          <w:szCs w:val="18"/>
        </w:rPr>
        <w:t>Наука</w:t>
      </w:r>
      <w:r>
        <w:rPr>
          <w:rFonts w:ascii="Verdana" w:hAnsi="Verdana"/>
          <w:color w:val="000000"/>
          <w:sz w:val="18"/>
          <w:szCs w:val="18"/>
        </w:rPr>
        <w:t>», 1985. 142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 споров. М.: Юр. л-ра, 1968. 176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H.A. Хозяйственно-процессуальное право Украины: Учебное пособие (курс лекций). Издание второе. Харьков: Одиссей, 2003. 336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рассмотрение и разрешение гражданских дел.</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и судебное решение. М.:</w:t>
      </w:r>
      <w:r>
        <w:rPr>
          <w:rStyle w:val="WW8Num3z0"/>
          <w:rFonts w:ascii="Verdana" w:hAnsi="Verdana"/>
          <w:color w:val="000000"/>
          <w:sz w:val="18"/>
          <w:szCs w:val="18"/>
        </w:rPr>
        <w:t> </w:t>
      </w:r>
      <w:r>
        <w:rPr>
          <w:rStyle w:val="WW8Num4z0"/>
          <w:rFonts w:ascii="Verdana" w:hAnsi="Verdana"/>
          <w:color w:val="4682B4"/>
          <w:sz w:val="18"/>
          <w:szCs w:val="18"/>
        </w:rPr>
        <w:t>Юридиздат</w:t>
      </w:r>
      <w:r>
        <w:rPr>
          <w:rFonts w:ascii="Verdana" w:hAnsi="Verdana"/>
          <w:color w:val="000000"/>
          <w:sz w:val="18"/>
          <w:szCs w:val="18"/>
        </w:rPr>
        <w:t>., 1944. С. 57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Юридич-е изд-во Мин-ва Юстиции СССР, 1946.231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Юр. лит-ра, 1952. 420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Треушников М.К. Основные черты буржуазного гражданского процессуального права. М.: Изд-во Моск. ун-та, 1978. 96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Азаров</w:t>
      </w:r>
      <w:r>
        <w:rPr>
          <w:rStyle w:val="WW8Num3z0"/>
          <w:rFonts w:ascii="Verdana" w:hAnsi="Verdana"/>
          <w:color w:val="000000"/>
          <w:sz w:val="18"/>
          <w:szCs w:val="18"/>
        </w:rPr>
        <w:t> </w:t>
      </w:r>
      <w:r>
        <w:rPr>
          <w:rFonts w:ascii="Verdana" w:hAnsi="Verdana"/>
          <w:color w:val="000000"/>
          <w:sz w:val="18"/>
          <w:szCs w:val="18"/>
        </w:rPr>
        <w:t>В.В. Принятие дополнительных доказательств</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апелляционной инстанции и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2003. № 11. С. 24-26.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Айриян</w:t>
      </w:r>
      <w:r>
        <w:rPr>
          <w:rStyle w:val="WW8Num3z0"/>
          <w:rFonts w:ascii="Verdana" w:hAnsi="Verdana"/>
          <w:color w:val="000000"/>
          <w:sz w:val="18"/>
          <w:szCs w:val="18"/>
        </w:rPr>
        <w:t> </w:t>
      </w:r>
      <w:r>
        <w:rPr>
          <w:rFonts w:ascii="Verdana" w:hAnsi="Verdana"/>
          <w:color w:val="000000"/>
          <w:sz w:val="18"/>
          <w:szCs w:val="18"/>
        </w:rPr>
        <w:t>К.С.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в английском суде: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1989. 177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Т.Т., Громов H.A. Место рассмотрения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дел по вновь открывшимся обстоятельствам в системе арбитражного процесса // Арбитражный и гражданский процесс. 2004. № 2. С. 6-9.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Амосов С. Роль суда в арбитражном процессе // Хозяйство и право. 1995. № 2. С. 30-32.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Амосов С. Бремя</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№5. С. 21-22.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Разрешите представить новый процессуальный кодекс // Экономика и жизнь. 2002. № 30. С. 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 К.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Закон. 2003. №6. С. 16-19.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Зайцева А.Г. Принцип состязательности в новом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 // Вестник ВАС РФ. 2002. № 12. С. 66-76.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Защита прав предпринимателей в арбитражном суде (теория и практика): Автореф. дис. докт. юрид. наук. Воронеж, 1995. 47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Предприниматель и Арбитражный суд. Учебно-практическое пособие.</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Лига Разум</w:t>
      </w:r>
      <w:r>
        <w:rPr>
          <w:rFonts w:ascii="Verdana" w:hAnsi="Verdana"/>
          <w:color w:val="000000"/>
          <w:sz w:val="18"/>
          <w:szCs w:val="18"/>
        </w:rPr>
        <w:t>», 1998. 320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М.: Владос, 1999. 495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Мировое соглашение в арбитражном процессе // Хозяйство и право. 2000. № 6. С. 57-62.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Проблемы правового регулирования арбитражного производства//Вестник ВАС РФ. 2003. № 10. С. 104-117.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АПК 2002 будем жить по-новому. Интервью с М.К.</w:t>
      </w:r>
      <w:r>
        <w:rPr>
          <w:rStyle w:val="WW8Num3z0"/>
          <w:rFonts w:ascii="Verdana" w:hAnsi="Verdana"/>
          <w:color w:val="000000"/>
          <w:sz w:val="18"/>
          <w:szCs w:val="18"/>
        </w:rPr>
        <w:t> </w:t>
      </w:r>
      <w:r>
        <w:rPr>
          <w:rStyle w:val="WW8Num4z0"/>
          <w:rFonts w:ascii="Verdana" w:hAnsi="Verdana"/>
          <w:color w:val="4682B4"/>
          <w:sz w:val="18"/>
          <w:szCs w:val="18"/>
        </w:rPr>
        <w:t>Юковым</w:t>
      </w:r>
      <w:r>
        <w:rPr>
          <w:rStyle w:val="WW8Num3z0"/>
          <w:rFonts w:ascii="Verdana" w:hAnsi="Verdana"/>
          <w:color w:val="000000"/>
          <w:sz w:val="18"/>
          <w:szCs w:val="18"/>
        </w:rPr>
        <w:t> </w:t>
      </w:r>
      <w:r>
        <w:rPr>
          <w:rFonts w:ascii="Verdana" w:hAnsi="Verdana"/>
          <w:color w:val="000000"/>
          <w:sz w:val="18"/>
          <w:szCs w:val="18"/>
        </w:rPr>
        <w:t>// Коллегия. 2002. №9. С. 9-11.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Арбитражный процесс: Учебник / Отв. ред. проф.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832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1998. 480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Арбитражный процесс: Учебник /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«Городец-издат», 2003. 656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Арчер П. Английская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 Перевод с английского JI.A. Вет-винского; под редакцией и с предисловием д.ю.н. Б.С. Никифорова. М.: Издательство ИНОСТРАННОЙ ЛИТЕРАТУРЫ, 1959. 268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2001. 116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Балабан</w:t>
      </w:r>
      <w:r>
        <w:rPr>
          <w:rStyle w:val="WW8Num3z0"/>
          <w:rFonts w:ascii="Verdana" w:hAnsi="Verdana"/>
          <w:color w:val="000000"/>
          <w:sz w:val="18"/>
          <w:szCs w:val="18"/>
        </w:rPr>
        <w:t> </w:t>
      </w:r>
      <w:r>
        <w:rPr>
          <w:rFonts w:ascii="Verdana" w:hAnsi="Verdana"/>
          <w:color w:val="000000"/>
          <w:sz w:val="18"/>
          <w:szCs w:val="18"/>
        </w:rPr>
        <w:t>В.В. К вопросу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как форме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 Вестник Саратовской государственной академии права. 2000. № 1. С. 16-19.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Балакин К. Подготовка дел к судебному разбирательству по АПК РФ // Российская юстиция. 1997. № 2. С. 49.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ОАО «Издательский дом "Городец"», 2004. 272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Юридический процесс и</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 Журнал российского права. 2000. № 9. С. 6-17.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Тараненко В.Ф. Возбуждение и рассмотрение дел в арбитражных судах: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1994. 72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Бойков О. Арбитражный процессуальный кодекс 2002 года: повышение эффективности судебной защиты // Российская юстиция. 2002. № 10. С. 2-6.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Булычев</w:t>
      </w:r>
      <w:r>
        <w:rPr>
          <w:rStyle w:val="WW8Num3z0"/>
          <w:rFonts w:ascii="Verdana" w:hAnsi="Verdana"/>
          <w:color w:val="000000"/>
          <w:sz w:val="18"/>
          <w:szCs w:val="18"/>
        </w:rPr>
        <w:t> </w:t>
      </w:r>
      <w:r>
        <w:rPr>
          <w:rFonts w:ascii="Verdana" w:hAnsi="Verdana"/>
          <w:color w:val="000000"/>
          <w:sz w:val="18"/>
          <w:szCs w:val="18"/>
        </w:rPr>
        <w:t>В.В. О некоторых вопросах соблюдения прав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при проведении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2003. № 6 (СПС «Гарант-Максимум»).</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Издание второе, переработанное. М.: Издание бр. Башмаковых, 1917. 429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1999.384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Типография B.C. Балашева, 1885. 334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Издание пятое, исправленное и дополненное. СПб.: Типография М. Меркушева, 1913. 411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Гонзус</w:t>
      </w:r>
      <w:r>
        <w:rPr>
          <w:rStyle w:val="WW8Num3z0"/>
          <w:rFonts w:ascii="Verdana" w:hAnsi="Verdana"/>
          <w:color w:val="000000"/>
          <w:sz w:val="18"/>
          <w:szCs w:val="18"/>
        </w:rPr>
        <w:t> </w:t>
      </w:r>
      <w:r>
        <w:rPr>
          <w:rFonts w:ascii="Verdana" w:hAnsi="Verdana"/>
          <w:color w:val="000000"/>
          <w:sz w:val="18"/>
          <w:szCs w:val="18"/>
        </w:rPr>
        <w:t>И.П. Принцип состязательности в новом АПК РФ // Арбитражный и гражданский процесс. 2003. № 8. С. 10-15.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Шахов И.Б. Контроль как правовая форма деятельности. М.: Юрид. лит., 1987. 176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Гражданский процесс / Отв. ред. д.ю.н.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к.ю.н. Д.М. Чечот. М.: Юрид-я лит-ра, 1968.456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Гражданский процесс / Под общ. ред. проф.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Юрид-я лит-ра, 1972.439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ПРОСПЕКТ, 1998. 472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Гражданский процесс / Под ред. М.Г.</w:t>
      </w:r>
      <w:r>
        <w:rPr>
          <w:rStyle w:val="WW8Num3z0"/>
          <w:rFonts w:ascii="Verdana" w:hAnsi="Verdana"/>
          <w:color w:val="000000"/>
          <w:sz w:val="18"/>
          <w:szCs w:val="18"/>
        </w:rPr>
        <w:t> </w:t>
      </w:r>
      <w:r>
        <w:rPr>
          <w:rStyle w:val="WW8Num4z0"/>
          <w:rFonts w:ascii="Verdana" w:hAnsi="Verdana"/>
          <w:color w:val="4682B4"/>
          <w:sz w:val="18"/>
          <w:szCs w:val="18"/>
        </w:rPr>
        <w:t>Авдюкова</w:t>
      </w:r>
      <w:r>
        <w:rPr>
          <w:rFonts w:ascii="Verdana" w:hAnsi="Verdana"/>
          <w:color w:val="000000"/>
          <w:sz w:val="18"/>
          <w:szCs w:val="18"/>
        </w:rPr>
        <w:t>. М.: Юр-я лит-ра, 1970. 200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Гражданский процесс / Под ред. проф.</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А.Ф.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1940. 352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БССР</w:t>
      </w:r>
      <w:r>
        <w:rPr>
          <w:rFonts w:ascii="Verdana" w:hAnsi="Verdana"/>
          <w:color w:val="000000"/>
          <w:sz w:val="18"/>
          <w:szCs w:val="18"/>
        </w:rPr>
        <w:t>: Учеб. пособие для юридических вузов / Под ред. Н.Г.</w:t>
      </w:r>
      <w:r>
        <w:rPr>
          <w:rStyle w:val="WW8Num3z0"/>
          <w:rFonts w:ascii="Verdana" w:hAnsi="Verdana"/>
          <w:color w:val="000000"/>
          <w:sz w:val="18"/>
          <w:szCs w:val="18"/>
        </w:rPr>
        <w:t> </w:t>
      </w:r>
      <w:r>
        <w:rPr>
          <w:rStyle w:val="WW8Num4z0"/>
          <w:rFonts w:ascii="Verdana" w:hAnsi="Verdana"/>
          <w:color w:val="4682B4"/>
          <w:sz w:val="18"/>
          <w:szCs w:val="18"/>
        </w:rPr>
        <w:t>Юркевича</w:t>
      </w:r>
      <w:r>
        <w:rPr>
          <w:rFonts w:ascii="Verdana" w:hAnsi="Verdana"/>
          <w:color w:val="000000"/>
          <w:sz w:val="18"/>
          <w:szCs w:val="18"/>
        </w:rPr>
        <w:t>, В.Г. Тихини. Минск: Высш. школа, 1979. Ч. I. 216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Гражданский процесс в социалистических странах членах</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 Под ред. проф. А. Добровольского и проф. JI.</w:t>
      </w:r>
      <w:r>
        <w:rPr>
          <w:rStyle w:val="WW8Num3z0"/>
          <w:rFonts w:ascii="Verdana" w:hAnsi="Verdana"/>
          <w:color w:val="000000"/>
          <w:sz w:val="18"/>
          <w:szCs w:val="18"/>
        </w:rPr>
        <w:t> </w:t>
      </w:r>
      <w:r>
        <w:rPr>
          <w:rStyle w:val="WW8Num4z0"/>
          <w:rFonts w:ascii="Verdana" w:hAnsi="Verdana"/>
          <w:color w:val="4682B4"/>
          <w:sz w:val="18"/>
          <w:szCs w:val="18"/>
        </w:rPr>
        <w:t>Неваи</w:t>
      </w:r>
      <w:r>
        <w:rPr>
          <w:rFonts w:ascii="Verdana" w:hAnsi="Verdana"/>
          <w:color w:val="000000"/>
          <w:sz w:val="18"/>
          <w:szCs w:val="18"/>
        </w:rPr>
        <w:t>. Часть I. Вводный раздел,</w:t>
      </w:r>
      <w:r>
        <w:rPr>
          <w:rStyle w:val="WW8Num3z0"/>
          <w:rFonts w:ascii="Verdana" w:hAnsi="Verdana"/>
          <w:color w:val="000000"/>
          <w:sz w:val="18"/>
          <w:szCs w:val="18"/>
        </w:rPr>
        <w:t> </w:t>
      </w:r>
      <w:r>
        <w:rPr>
          <w:rStyle w:val="WW8Num4z0"/>
          <w:rFonts w:ascii="Verdana" w:hAnsi="Verdana"/>
          <w:color w:val="4682B4"/>
          <w:sz w:val="18"/>
          <w:szCs w:val="18"/>
        </w:rPr>
        <w:t>НРБ</w:t>
      </w:r>
      <w:r>
        <w:rPr>
          <w:rFonts w:ascii="Verdana" w:hAnsi="Verdana"/>
          <w:color w:val="000000"/>
          <w:sz w:val="18"/>
          <w:szCs w:val="18"/>
        </w:rPr>
        <w:t>, ВНР.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1977. 335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Гражданский процесс в социалистических странах членах СЭВ / Под ред. проф. А. Добровольского и проф. JI. Неваи. Часть 3.</w:t>
      </w:r>
      <w:r>
        <w:rPr>
          <w:rStyle w:val="WW8Num3z0"/>
          <w:rFonts w:ascii="Verdana" w:hAnsi="Verdana"/>
          <w:color w:val="000000"/>
          <w:sz w:val="18"/>
          <w:szCs w:val="18"/>
        </w:rPr>
        <w:t> </w:t>
      </w:r>
      <w:r>
        <w:rPr>
          <w:rStyle w:val="WW8Num4z0"/>
          <w:rFonts w:ascii="Verdana" w:hAnsi="Verdana"/>
          <w:color w:val="4682B4"/>
          <w:sz w:val="18"/>
          <w:szCs w:val="18"/>
        </w:rPr>
        <w:t>СРР</w:t>
      </w:r>
      <w:r>
        <w:rPr>
          <w:rFonts w:ascii="Verdana" w:hAnsi="Verdana"/>
          <w:color w:val="000000"/>
          <w:sz w:val="18"/>
          <w:szCs w:val="18"/>
        </w:rPr>
        <w:t>, СССР, ЧССР. М., 1978. 407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Гражданский процесс: Краткое пособие для подготовки к экзамену / Отв ред. проф. В.В. Ярков. М.: Издательство БЕК, 2000. 288с.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Гражданский процесс России: Учебник / Под ред. М.А. Викут. М.: Юристъ, 2004. 459с.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Гражданский процесс. Общая часть: Учеб. / Под общ. ред. Т.А.</w:t>
      </w:r>
      <w:r>
        <w:rPr>
          <w:rStyle w:val="WW8Num3z0"/>
          <w:rFonts w:ascii="Verdana" w:hAnsi="Verdana"/>
          <w:color w:val="000000"/>
          <w:sz w:val="18"/>
          <w:szCs w:val="18"/>
        </w:rPr>
        <w:t> </w:t>
      </w:r>
      <w:r>
        <w:rPr>
          <w:rStyle w:val="WW8Num4z0"/>
          <w:rFonts w:ascii="Verdana" w:hAnsi="Verdana"/>
          <w:color w:val="4682B4"/>
          <w:sz w:val="18"/>
          <w:szCs w:val="18"/>
        </w:rPr>
        <w:t>Беловой</w:t>
      </w:r>
      <w:r>
        <w:rPr>
          <w:rFonts w:ascii="Verdana" w:hAnsi="Verdana"/>
          <w:color w:val="000000"/>
          <w:sz w:val="18"/>
          <w:szCs w:val="18"/>
        </w:rPr>
        <w:t>, И.Н. Колядко, Н.Г. Юркевича. Минск: Амалфея, 2001. 576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Гражданский процесс: Учебник / Отв ред. проф. В.В. Ярков. 4-е изд., пере-раб. и доп. М.: Издательство БЕК, 2001. 640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Гражданский процесс. Учебник для вузов / Отв. ред. проф. Ю.К. Осипов. М.: Издат-во БЕК, 1995. 462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Гражданский процесс: Учебник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 1993.560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Гражданское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Учебник / Под ред. А.А. Власова. М.: Издательство «</w:t>
      </w:r>
      <w:r>
        <w:rPr>
          <w:rStyle w:val="WW8Num4z0"/>
          <w:rFonts w:ascii="Verdana" w:hAnsi="Verdana"/>
          <w:color w:val="4682B4"/>
          <w:sz w:val="18"/>
          <w:szCs w:val="18"/>
        </w:rPr>
        <w:t>Экзамен</w:t>
      </w:r>
      <w:r>
        <w:rPr>
          <w:rFonts w:ascii="Verdana" w:hAnsi="Verdana"/>
          <w:color w:val="000000"/>
          <w:sz w:val="18"/>
          <w:szCs w:val="18"/>
        </w:rPr>
        <w:t>», 2004. 352с.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 Шакарян. М.: «</w:t>
      </w:r>
      <w:r>
        <w:rPr>
          <w:rStyle w:val="WW8Num4z0"/>
          <w:rFonts w:ascii="Verdana" w:hAnsi="Verdana"/>
          <w:color w:val="4682B4"/>
          <w:sz w:val="18"/>
          <w:szCs w:val="18"/>
        </w:rPr>
        <w:t>Былина</w:t>
      </w:r>
      <w:r>
        <w:rPr>
          <w:rFonts w:ascii="Verdana" w:hAnsi="Verdana"/>
          <w:color w:val="000000"/>
          <w:sz w:val="18"/>
          <w:szCs w:val="18"/>
        </w:rPr>
        <w:t>», 1998. 504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Гражданское процессуальное право России: Учебник для вузов / Под ред. М.С. Шакарян. М.: Юристъ, 2002. 634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Учебное пособие / Под ред. проф. В.М. Семенова. Свердловск: Свердловский юридический институт, 1974. 323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Издательство НОРМА, 2002. 304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Арбитражное процессуальное право в свете АПК 2002 года // Экономический лабиринт. 2002. № 11 (Адрес в Internet: http://www.economer.khv.ru/content/n054/07).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М.: ИНФРА-М, 2003. 596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Приволжское книжное издательство, 1970. 190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Рецензия на книгу</w:t>
      </w:r>
      <w:r>
        <w:rPr>
          <w:rStyle w:val="WW8Num3z0"/>
          <w:rFonts w:ascii="Verdana" w:hAnsi="Verdana"/>
          <w:color w:val="000000"/>
          <w:sz w:val="18"/>
          <w:szCs w:val="18"/>
        </w:rPr>
        <w:t> </w:t>
      </w:r>
      <w:r>
        <w:rPr>
          <w:rStyle w:val="WW8Num4z0"/>
          <w:rFonts w:ascii="Verdana" w:hAnsi="Verdana"/>
          <w:color w:val="4682B4"/>
          <w:sz w:val="18"/>
          <w:szCs w:val="18"/>
        </w:rPr>
        <w:t>Пучинского</w:t>
      </w:r>
      <w:r>
        <w:rPr>
          <w:rStyle w:val="WW8Num3z0"/>
          <w:rFonts w:ascii="Verdana" w:hAnsi="Verdana"/>
          <w:color w:val="000000"/>
          <w:sz w:val="18"/>
          <w:szCs w:val="18"/>
        </w:rPr>
        <w:t> </w:t>
      </w:r>
      <w:r>
        <w:rPr>
          <w:rFonts w:ascii="Verdana" w:hAnsi="Verdana"/>
          <w:color w:val="000000"/>
          <w:sz w:val="18"/>
          <w:szCs w:val="18"/>
        </w:rPr>
        <w:t>В.К. «</w:t>
      </w:r>
      <w:r>
        <w:rPr>
          <w:rStyle w:val="WW8Num4z0"/>
          <w:rFonts w:ascii="Verdana" w:hAnsi="Verdana"/>
          <w:color w:val="4682B4"/>
          <w:sz w:val="18"/>
          <w:szCs w:val="18"/>
        </w:rPr>
        <w:t>Подготовка гражданских дел к судебному разбирательству</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1964. № 3. С. 133-136.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Структура и движение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плане курса советского гражданского процессуального права)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Том 38. Вопросы науки советского гражданского процессуального права. М., 1975. С. 3-34.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Юрид-я литра, 1958. 199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Давид Р., Жоффе-Спинози К. Основные правовые системы современности: Пер. с фр. В.А. Туманова. М.: Международные отношения, 1999. 400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и</w:t>
      </w:r>
      <w:r>
        <w:rPr>
          <w:rStyle w:val="WW8Num3z0"/>
          <w:rFonts w:ascii="Verdana" w:hAnsi="Verdana"/>
          <w:color w:val="000000"/>
          <w:sz w:val="18"/>
          <w:szCs w:val="18"/>
        </w:rPr>
        <w:t> </w:t>
      </w:r>
      <w:r>
        <w:rPr>
          <w:rStyle w:val="WW8Num4z0"/>
          <w:rFonts w:ascii="Verdana" w:hAnsi="Verdana"/>
          <w:color w:val="4682B4"/>
          <w:sz w:val="18"/>
          <w:szCs w:val="18"/>
        </w:rPr>
        <w:t>примирительные</w:t>
      </w:r>
      <w:r>
        <w:rPr>
          <w:rStyle w:val="WW8Num3z0"/>
          <w:rFonts w:ascii="Verdana" w:hAnsi="Verdana"/>
          <w:color w:val="000000"/>
          <w:sz w:val="18"/>
          <w:szCs w:val="18"/>
        </w:rPr>
        <w:t> </w:t>
      </w:r>
      <w:r>
        <w:rPr>
          <w:rFonts w:ascii="Verdana" w:hAnsi="Verdana"/>
          <w:color w:val="000000"/>
          <w:sz w:val="18"/>
          <w:szCs w:val="18"/>
        </w:rPr>
        <w:t>процедуры в арбитражном, гражданском и</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2003. № 10. С. 29-32.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К вопросу о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 Вестник ВАС РФ. 2004. № 4. с. 159-173; № 5. С. 138-147.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Давыденко</w:t>
      </w:r>
      <w:r>
        <w:rPr>
          <w:rStyle w:val="WW8Num3z0"/>
          <w:rFonts w:ascii="Verdana" w:hAnsi="Verdana"/>
          <w:color w:val="000000"/>
          <w:sz w:val="18"/>
          <w:szCs w:val="18"/>
        </w:rPr>
        <w:t> </w:t>
      </w:r>
      <w:r>
        <w:rPr>
          <w:rFonts w:ascii="Verdana" w:hAnsi="Verdana"/>
          <w:color w:val="000000"/>
          <w:sz w:val="18"/>
          <w:szCs w:val="18"/>
        </w:rPr>
        <w:t>Д.Л. Мировое соглашение как средство</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частноправовых споров (по праву России и некоторых зарубежных стран): Автореф. дис. канд. юрид. наук. М., 2004. 29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Даль</w:t>
      </w:r>
      <w:r>
        <w:rPr>
          <w:rStyle w:val="WW8Num3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4 тт. Т. 3: П -Р. М.: ОЛМА-ПРЕСС, 2003. 576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Джекоб Д. Основные черты английской гражданской юстиции // СССР-Англия: юстиция и сравнительное правоведение (материалы советско-английского симпозиума) / Отв. ред.</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М.: Институт государства и права АН СССР, 1986. С. 141-151.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О.В. Сущность гражданской процессуальной формы: Автореф. . дис. канд. юрид. наук. СПб., 2001. 23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В.И. Принципы арбитражного процессуального права: отражение в проекте новой редакции АПК // Современные проблемы гражданского права и процесса: Сб. статей / Отв. ред. А.В.</w:t>
      </w:r>
      <w:r>
        <w:rPr>
          <w:rStyle w:val="WW8Num3z0"/>
          <w:rFonts w:ascii="Verdana" w:hAnsi="Verdana"/>
          <w:color w:val="000000"/>
          <w:sz w:val="18"/>
          <w:szCs w:val="18"/>
        </w:rPr>
        <w:t> </w:t>
      </w:r>
      <w:r>
        <w:rPr>
          <w:rStyle w:val="WW8Num4z0"/>
          <w:rFonts w:ascii="Verdana" w:hAnsi="Verdana"/>
          <w:color w:val="4682B4"/>
          <w:sz w:val="18"/>
          <w:szCs w:val="18"/>
        </w:rPr>
        <w:t>Цихоцкий</w:t>
      </w:r>
      <w:r>
        <w:rPr>
          <w:rFonts w:ascii="Verdana" w:hAnsi="Verdana"/>
          <w:color w:val="000000"/>
          <w:sz w:val="18"/>
          <w:szCs w:val="18"/>
        </w:rPr>
        <w:t>. Новосибирск: Институт философии и права, 2002. С. 198-207.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Еремина О. Начинай с начала // эж-Юрист. 2002. № 34. С. 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 Ученые записки высших учебных заведений Литовской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Право. Т. VII. выпуск 2. Вильнюс: Издательство «</w:t>
      </w:r>
      <w:r>
        <w:rPr>
          <w:rStyle w:val="WW8Num4z0"/>
          <w:rFonts w:ascii="Verdana" w:hAnsi="Verdana"/>
          <w:color w:val="4682B4"/>
          <w:sz w:val="18"/>
          <w:szCs w:val="18"/>
        </w:rPr>
        <w:t>Минтис</w:t>
      </w:r>
      <w:r>
        <w:rPr>
          <w:rFonts w:ascii="Verdana" w:hAnsi="Verdana"/>
          <w:color w:val="000000"/>
          <w:sz w:val="18"/>
          <w:szCs w:val="18"/>
        </w:rPr>
        <w:t>», 1969. 204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гражданский дел к рассмотрению в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Дис. канд. юрид. наук. Екатеринбург, 1991. 207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Подготовка гражданского дела к разбирательству в суде первой инстанции //</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российского законодательства. М.: Изд-во Моск. унта, 1997. С. 512-529.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 инстанции.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2000. 143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М.: Городец, 2000. 320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 инстанции: Дис. в виде науч. доклада . докт. юрид. наук. М., 2000. 70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Юридический процесс //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 С. 398-411.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Самоконтроль суда первой инстанции в гражданском процессе // Российская юстиция. 1998. № 12. С. 18-20.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Зайцев И., Худенко В. Стадии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процессе // Российская юстиция. 1994. № 6. С. 39-41.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Зайцева (Петрова) В.В. Подготовка дела к судебному разбирательству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Змирлов</w:t>
      </w:r>
      <w:r>
        <w:rPr>
          <w:rStyle w:val="WW8Num3z0"/>
          <w:rFonts w:ascii="Verdana" w:hAnsi="Verdana"/>
          <w:color w:val="000000"/>
          <w:sz w:val="18"/>
          <w:szCs w:val="18"/>
        </w:rPr>
        <w:t> </w:t>
      </w:r>
      <w:r>
        <w:rPr>
          <w:rFonts w:ascii="Verdana" w:hAnsi="Verdana"/>
          <w:color w:val="000000"/>
          <w:sz w:val="18"/>
          <w:szCs w:val="18"/>
        </w:rPr>
        <w:t>К.П. О пересмотре правил о производстве до слушания дела (275323</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 Журнал Министерства юстиции. 1897. № 5. С. 53-106; № 9. С. 41-80.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Некоторые проблемы исковой формы защиты права по проектам</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 Актуальные проблемы гражданского процесса. Сборник статей в честь юбилея Н.И.</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 Под ред. д.ю.н., проф. В.А. Мусина. СПб., 2002. С. 16-22.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Интернет-конференция Председателя Высшего Арбитражного Суда Российской Федерации В.Ф. Яковлева «10 лет арбитражным судам России» 20 февраля 2002 г. //Адрес в Internet: http://www.garweb.ru/conf/vas/20020219/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Интернет-конференция Председателя Высшего Арбитражного Суда Российской Федерации В.Ф. Яковлева «Новые задачи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системы России» 18 декабря 2002г. // Адрес в Internet: http://www.garweb.ru/conf/vas/20021218/index-02.htm</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Исполнительное производство. 2-е изд.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Питер, 2003. 288с.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М.: «Юрид. лит.», 1973. 208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Камакин А. Арбитражная революция. Интервью с Председателем Высшего Арбитражного Суда РФ В.Ф. Яковлевым // Итоги. 2002. № 31. С. 12-15.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Карлен</w:t>
      </w:r>
      <w:r>
        <w:rPr>
          <w:rStyle w:val="WW8Num3z0"/>
          <w:rFonts w:ascii="Verdana" w:hAnsi="Verdana"/>
          <w:color w:val="000000"/>
          <w:sz w:val="18"/>
          <w:szCs w:val="18"/>
        </w:rPr>
        <w:t> </w:t>
      </w:r>
      <w:r>
        <w:rPr>
          <w:rFonts w:ascii="Verdana" w:hAnsi="Verdana"/>
          <w:color w:val="000000"/>
          <w:sz w:val="18"/>
          <w:szCs w:val="18"/>
        </w:rPr>
        <w:t>Д. Американские суды: система и персонал. М.: Издательство «</w:t>
      </w:r>
      <w:r>
        <w:rPr>
          <w:rStyle w:val="WW8Num4z0"/>
          <w:rFonts w:ascii="Verdana" w:hAnsi="Verdana"/>
          <w:color w:val="4682B4"/>
          <w:sz w:val="18"/>
          <w:szCs w:val="18"/>
        </w:rPr>
        <w:t>Прогресс</w:t>
      </w:r>
      <w:r>
        <w:rPr>
          <w:rFonts w:ascii="Verdana" w:hAnsi="Verdana"/>
          <w:color w:val="000000"/>
          <w:sz w:val="18"/>
          <w:szCs w:val="18"/>
        </w:rPr>
        <w:t>», 1972. 125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Часть I.</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Style w:val="WW8Num3z0"/>
          <w:rFonts w:ascii="Verdana" w:hAnsi="Verdana"/>
          <w:color w:val="000000"/>
          <w:sz w:val="18"/>
          <w:szCs w:val="18"/>
        </w:rPr>
        <w:t> </w:t>
      </w:r>
      <w:r>
        <w:rPr>
          <w:rFonts w:ascii="Verdana" w:hAnsi="Verdana"/>
          <w:color w:val="000000"/>
          <w:sz w:val="18"/>
          <w:szCs w:val="18"/>
        </w:rPr>
        <w:t>/ Под ред. J1.A.</w:t>
      </w:r>
      <w:r>
        <w:rPr>
          <w:rStyle w:val="WW8Num3z0"/>
          <w:rFonts w:ascii="Verdana" w:hAnsi="Verdana"/>
          <w:color w:val="000000"/>
          <w:sz w:val="18"/>
          <w:szCs w:val="18"/>
        </w:rPr>
        <w:t> </w:t>
      </w:r>
      <w:r>
        <w:rPr>
          <w:rStyle w:val="WW8Num4z0"/>
          <w:rFonts w:ascii="Verdana" w:hAnsi="Verdana"/>
          <w:color w:val="4682B4"/>
          <w:sz w:val="18"/>
          <w:szCs w:val="18"/>
        </w:rPr>
        <w:t>Лунц</w:t>
      </w:r>
      <w:r>
        <w:rPr>
          <w:rFonts w:ascii="Verdana" w:hAnsi="Verdana"/>
          <w:color w:val="000000"/>
          <w:sz w:val="18"/>
          <w:szCs w:val="18"/>
        </w:rPr>
        <w:t>. М.: В/О «</w:t>
      </w:r>
      <w:r>
        <w:rPr>
          <w:rStyle w:val="WW8Num4z0"/>
          <w:rFonts w:ascii="Verdana" w:hAnsi="Verdana"/>
          <w:color w:val="4682B4"/>
          <w:sz w:val="18"/>
          <w:szCs w:val="18"/>
        </w:rPr>
        <w:t>Международная книга</w:t>
      </w:r>
      <w:r>
        <w:rPr>
          <w:rFonts w:ascii="Verdana" w:hAnsi="Verdana"/>
          <w:color w:val="000000"/>
          <w:sz w:val="18"/>
          <w:szCs w:val="18"/>
        </w:rPr>
        <w:t>», 1950. 312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Часть вторая. Гражданский процесс / Под ред. д.ю.н. проф.</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 ВШЕНТОРГИЗДАТ, 1958. 359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Арбитражное процессуальное законодательство: схемы и краткий комментарий // Законодательство и экономика. 2003. № 5. С. 68-104.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Издательство Московского университета, 1954. 407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Юридическая литра, 1958.223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Издательство Московского университета, 1967. 118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Газиянц Л.И., Рябова Е.В. Советский гражданский процесс / Отв. ред. проф. А.Ф. Клейнман. М.: Юр-я лит-ра, 1963. 227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Оформление единоличных действий</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стадии подготовки гражданских дел к судебному разбирательству // Сборник ученых трудов. Проблемы процессуального права. Вып. 15. Свердловск, 1971. С. 87-92.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161.</w:t>
      </w:r>
      <w:r>
        <w:rPr>
          <w:rStyle w:val="WW8Num3z0"/>
          <w:rFonts w:ascii="Verdana" w:hAnsi="Verdana"/>
          <w:color w:val="000000"/>
          <w:sz w:val="18"/>
          <w:szCs w:val="18"/>
        </w:rPr>
        <w:t> </w:t>
      </w:r>
      <w:r>
        <w:rPr>
          <w:rStyle w:val="WW8Num4z0"/>
          <w:rFonts w:ascii="Verdana" w:hAnsi="Verdana"/>
          <w:color w:val="4682B4"/>
          <w:sz w:val="18"/>
          <w:szCs w:val="18"/>
        </w:rPr>
        <w:t>Ковин</w:t>
      </w:r>
      <w:r>
        <w:rPr>
          <w:rStyle w:val="WW8Num3z0"/>
          <w:rFonts w:ascii="Verdana" w:hAnsi="Verdana"/>
          <w:color w:val="000000"/>
          <w:sz w:val="18"/>
          <w:szCs w:val="18"/>
        </w:rPr>
        <w:t> </w:t>
      </w:r>
      <w:r>
        <w:rPr>
          <w:rFonts w:ascii="Verdana" w:hAnsi="Verdana"/>
          <w:color w:val="000000"/>
          <w:sz w:val="18"/>
          <w:szCs w:val="18"/>
        </w:rPr>
        <w:t>В.Ф. Разрешение некоторых вопросов принятия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к производству суда в процессе подготовки дела к судебному разбирательству // Сборник ученых трудов Вып. 33. Гражданское право и способы его защиты. Свердловск, 1974. С. 171-175.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П.П. Групповые иски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ООО «Городец-издат», 2004. 104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Л.П. Достоинства и недостатки АПК 2002г. // Арбитражная практика. 2003. № 5. С. 34-42.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ООО «Городец-издат.», 2003. 848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Г.А. Жилина.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ТК «</w:t>
      </w:r>
      <w:r>
        <w:rPr>
          <w:rStyle w:val="WW8Num4z0"/>
          <w:rFonts w:ascii="Verdana" w:hAnsi="Verdana"/>
          <w:color w:val="4682B4"/>
          <w:sz w:val="18"/>
          <w:szCs w:val="18"/>
        </w:rPr>
        <w:t>Велби</w:t>
      </w:r>
      <w:r>
        <w:rPr>
          <w:rFonts w:ascii="Verdana" w:hAnsi="Verdana"/>
          <w:color w:val="000000"/>
          <w:sz w:val="18"/>
          <w:szCs w:val="18"/>
        </w:rPr>
        <w:t>», 2003. 840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А.Т. Боннер, В.В. Блажеек и др.; Отв.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2003. 736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Комментарий к Арбитражному процессуальному кодексу Российской Федерации (постатейный) / Под ред. проф. В.В. Яркова. М.: Издательство БЕК, 2003. 768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Конституционный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процесс: Учебник для вузов / Отв. ред. д.ю.н. М.С.</w:t>
      </w:r>
      <w:r>
        <w:rPr>
          <w:rStyle w:val="WW8Num3z0"/>
          <w:rFonts w:ascii="Verdana" w:hAnsi="Verdana"/>
          <w:color w:val="000000"/>
          <w:sz w:val="18"/>
          <w:szCs w:val="18"/>
        </w:rPr>
        <w:t> </w:t>
      </w:r>
      <w:r>
        <w:rPr>
          <w:rStyle w:val="WW8Num4z0"/>
          <w:rFonts w:ascii="Verdana" w:hAnsi="Verdana"/>
          <w:color w:val="4682B4"/>
          <w:sz w:val="18"/>
          <w:szCs w:val="18"/>
        </w:rPr>
        <w:t>Саликов</w:t>
      </w:r>
      <w:r>
        <w:rPr>
          <w:rFonts w:ascii="Verdana" w:hAnsi="Verdana"/>
          <w:color w:val="000000"/>
          <w:sz w:val="18"/>
          <w:szCs w:val="18"/>
        </w:rPr>
        <w:t>. М.: Издательство НОРМА, 2003. 416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Русский торговый процесс. Пособие по лекциям, читанным на Юридическом факультете ИМПЕРАТОРСКОГО Московского Университета и в Московском Коммерческом институте. М.: Издание книжного магазина «</w:t>
      </w:r>
      <w:r>
        <w:rPr>
          <w:rStyle w:val="WW8Num4z0"/>
          <w:rFonts w:ascii="Verdana" w:hAnsi="Verdana"/>
          <w:color w:val="4682B4"/>
          <w:sz w:val="18"/>
          <w:szCs w:val="18"/>
        </w:rPr>
        <w:t>Студенческое Издательство</w:t>
      </w:r>
      <w:r>
        <w:rPr>
          <w:rFonts w:ascii="Verdana" w:hAnsi="Verdana"/>
          <w:color w:val="000000"/>
          <w:sz w:val="18"/>
          <w:szCs w:val="18"/>
        </w:rPr>
        <w:t>», 1915. 97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издательство «</w:t>
      </w:r>
      <w:r>
        <w:rPr>
          <w:rStyle w:val="WW8Num4z0"/>
          <w:rFonts w:ascii="Verdana" w:hAnsi="Verdana"/>
          <w:color w:val="4682B4"/>
          <w:sz w:val="18"/>
          <w:szCs w:val="18"/>
        </w:rPr>
        <w:t>Городец</w:t>
      </w:r>
      <w:r>
        <w:rPr>
          <w:rFonts w:ascii="Verdana" w:hAnsi="Verdana"/>
          <w:color w:val="000000"/>
          <w:sz w:val="18"/>
          <w:szCs w:val="18"/>
        </w:rPr>
        <w:t>», 1999. 144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Реформа английского гражданского судопроизводства // Законодательство. 2000. № 1. С. 77-84.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Кузнецов А. Чего ждать от нового АПК? //</w:t>
      </w:r>
      <w:r>
        <w:rPr>
          <w:rStyle w:val="WW8Num3z0"/>
          <w:rFonts w:ascii="Verdana" w:hAnsi="Verdana"/>
          <w:color w:val="000000"/>
          <w:sz w:val="18"/>
          <w:szCs w:val="18"/>
        </w:rPr>
        <w:t> </w:t>
      </w:r>
      <w:r>
        <w:rPr>
          <w:rStyle w:val="WW8Num4z0"/>
          <w:rFonts w:ascii="Verdana" w:hAnsi="Verdana"/>
          <w:color w:val="4682B4"/>
          <w:sz w:val="18"/>
          <w:szCs w:val="18"/>
        </w:rPr>
        <w:t>ФПА</w:t>
      </w:r>
      <w:r>
        <w:rPr>
          <w:rStyle w:val="WW8Num3z0"/>
          <w:rFonts w:ascii="Verdana" w:hAnsi="Verdana"/>
          <w:color w:val="000000"/>
          <w:sz w:val="18"/>
          <w:szCs w:val="18"/>
        </w:rPr>
        <w:t> </w:t>
      </w:r>
      <w:r>
        <w:rPr>
          <w:rFonts w:ascii="Verdana" w:hAnsi="Verdana"/>
          <w:color w:val="000000"/>
          <w:sz w:val="18"/>
          <w:szCs w:val="18"/>
        </w:rPr>
        <w:t>АКДИ «</w:t>
      </w:r>
      <w:r>
        <w:rPr>
          <w:rStyle w:val="WW8Num4z0"/>
          <w:rFonts w:ascii="Verdana" w:hAnsi="Verdana"/>
          <w:color w:val="4682B4"/>
          <w:sz w:val="18"/>
          <w:szCs w:val="18"/>
        </w:rPr>
        <w:t>Экономика и жизнь</w:t>
      </w:r>
      <w:r>
        <w:rPr>
          <w:rFonts w:ascii="Verdana" w:hAnsi="Verdana"/>
          <w:color w:val="000000"/>
          <w:sz w:val="18"/>
          <w:szCs w:val="18"/>
        </w:rPr>
        <w:t>». 2002. Вып. 10, 11 (СПС «Гарант-Максимум»),</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Кузнецов В., Ярков В. К совершенствованию гражданского судопроизводства // Советская юстиция. 1989. № 5. С. 23-25.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Курс советского гражданского процессуального права. Том первый. Теоретические основы правосудия по гражданским делам / Отв. ред. A.A. Мельников. М.: Изд-во «</w:t>
      </w:r>
      <w:r>
        <w:rPr>
          <w:rStyle w:val="WW8Num4z0"/>
          <w:rFonts w:ascii="Verdana" w:hAnsi="Verdana"/>
          <w:color w:val="4682B4"/>
          <w:sz w:val="18"/>
          <w:szCs w:val="18"/>
        </w:rPr>
        <w:t>Наука</w:t>
      </w:r>
      <w:r>
        <w:rPr>
          <w:rFonts w:ascii="Verdana" w:hAnsi="Verdana"/>
          <w:color w:val="000000"/>
          <w:sz w:val="18"/>
          <w:szCs w:val="18"/>
        </w:rPr>
        <w:t>», 1981. 463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Курс советского гражданского процессуального права. Том второй. Судопроизводство по гражданским делам / Отв. ред. A.A. Мельников. М.: Изд-во «</w:t>
      </w:r>
      <w:r>
        <w:rPr>
          <w:rStyle w:val="WW8Num4z0"/>
          <w:rFonts w:ascii="Verdana" w:hAnsi="Verdana"/>
          <w:color w:val="4682B4"/>
          <w:sz w:val="18"/>
          <w:szCs w:val="18"/>
        </w:rPr>
        <w:t>Наука</w:t>
      </w:r>
      <w:r>
        <w:rPr>
          <w:rFonts w:ascii="Verdana" w:hAnsi="Verdana"/>
          <w:color w:val="000000"/>
          <w:sz w:val="18"/>
          <w:szCs w:val="18"/>
        </w:rPr>
        <w:t>», 1981. 510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C.B. Об организации предварительной подготовки дела в советском гражданском процессе // Советское государство и право. 1955. № 1. С. 38-43.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Лапин</w:t>
      </w:r>
      <w:r>
        <w:rPr>
          <w:rStyle w:val="WW8Num3z0"/>
          <w:rFonts w:ascii="Verdana" w:hAnsi="Verdana"/>
          <w:color w:val="000000"/>
          <w:sz w:val="18"/>
          <w:szCs w:val="18"/>
        </w:rPr>
        <w:t> </w:t>
      </w:r>
      <w:r>
        <w:rPr>
          <w:rFonts w:ascii="Verdana" w:hAnsi="Verdana"/>
          <w:color w:val="000000"/>
          <w:sz w:val="18"/>
          <w:szCs w:val="18"/>
        </w:rPr>
        <w:t>Б.Н. Проблемы совершенствования гражданского судопроизводства//Правоведение. 1987. № 5. С. 55-60.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Понятие и значение подготовки дела к судебному разбирательству в арбитражном суде первой инстанции // Юридический аналитический журнал. 2003. № 1 (5). С. 68-71.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арбитражном суде первой инстанции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 . канд. юрид. наук. М., 2003. 27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Пучинский В.К. Особенности ГПК союзных республик. М.: Юридич-я лит-ра, 1970. 240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к слушанию в суде. М.: Государственное издательство Юридической литературы, 1960. 148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Доказательства в арбитражном процессе: Автореф. дис. канд. юрид. наук. М., 2003. 25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Доказывание и доказательства в арбитражном процессе // Особенности доказывания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Научно-практическое пособие / Под ред. д.ю.н., проф. А.А. Власова. М.: Издательбство «</w:t>
      </w:r>
      <w:r>
        <w:rPr>
          <w:rStyle w:val="WW8Num4z0"/>
          <w:rFonts w:ascii="Verdana" w:hAnsi="Verdana"/>
          <w:color w:val="4682B4"/>
          <w:sz w:val="18"/>
          <w:szCs w:val="18"/>
        </w:rPr>
        <w:t>Экзамен</w:t>
      </w:r>
      <w:r>
        <w:rPr>
          <w:rFonts w:ascii="Verdana" w:hAnsi="Verdana"/>
          <w:color w:val="000000"/>
          <w:sz w:val="18"/>
          <w:szCs w:val="18"/>
        </w:rPr>
        <w:t>», 2004. С. 142208.</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И.Н. Арбитражный процесс: Пособие для сдачи экзамена. М.: Юрайт-Издат, 2005. 223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Лутченко</w:t>
      </w:r>
      <w:r>
        <w:rPr>
          <w:rStyle w:val="WW8Num3z0"/>
          <w:rFonts w:ascii="Verdana" w:hAnsi="Verdana"/>
          <w:color w:val="000000"/>
          <w:sz w:val="18"/>
          <w:szCs w:val="18"/>
        </w:rPr>
        <w:t> </w:t>
      </w:r>
      <w:r>
        <w:rPr>
          <w:rFonts w:ascii="Verdana" w:hAnsi="Verdana"/>
          <w:color w:val="000000"/>
          <w:sz w:val="18"/>
          <w:szCs w:val="18"/>
        </w:rPr>
        <w:t>Ю.И. Прокурорский надзор и стадии гражданского процесса // Правоведение. 1990. № 3. С. 42-44.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Е.А. Место стадии рассмотрения гражданских дел по вновь открывшимся обстоятельствам в системе гражданского процесса // Вестник Юридического института Чувашского государственного университета им. И.Н. Ульянова. 2002. № 4. С. 85-94.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 ООО «Городец-издат», 2003. 208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Малинин М. Убеждение судьи в гражданском процессе. 1) В производстве до судебного заседания. Одесса: В типографии Ульриха и Шульце, 1873. 158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Малышев К. Курс гражданского судопроизводства. Том первый. Второе, исправленное и дополненное издание. СПб.: Типография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 444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Изд-во Урал, ун-та, 1989. 140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Ж.Н. О границах стадии подготовки гражданских дел к судебному разбирательству //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Отв. ред. проф. В.Н. Щеглов. Томск: Издательство Томского университета, 1978. С. 81-84.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Медведев И. Получение доказательств за границей: новые рубежи или груз старых проблем? //</w:t>
      </w:r>
      <w:r>
        <w:rPr>
          <w:rStyle w:val="WW8Num3z0"/>
          <w:rFonts w:ascii="Verdana" w:hAnsi="Verdana"/>
          <w:color w:val="000000"/>
          <w:sz w:val="18"/>
          <w:szCs w:val="18"/>
        </w:rPr>
        <w:t> </w:t>
      </w:r>
      <w:r>
        <w:rPr>
          <w:rStyle w:val="WW8Num4z0"/>
          <w:rFonts w:ascii="Verdana" w:hAnsi="Verdana"/>
          <w:color w:val="4682B4"/>
          <w:sz w:val="18"/>
          <w:szCs w:val="18"/>
        </w:rPr>
        <w:t>Коллегия</w:t>
      </w:r>
      <w:r>
        <w:rPr>
          <w:rFonts w:ascii="Verdana" w:hAnsi="Verdana"/>
          <w:color w:val="000000"/>
          <w:sz w:val="18"/>
          <w:szCs w:val="18"/>
        </w:rPr>
        <w:t>. 2002. № 6 (Адрес в Internet: http://www.kollegi.ru/iss/t2/n6/38.htm).</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Моисеев С.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арбитражном судопроизводстве // Российская юстиция. 1999. № 10. С. 22-23.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 арбитражным судом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существу спора: Автореф. дис. . канд. юрид. наук. М., 2004. 22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1991.96с.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Проблемы совершенствования гражданского судопроизводства // Проблемы совершенствования советского законодательства. Труды ВНИИСЗ. Т. 32-33. М., 1986. С. 198-212.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Гражданское судопроизводство: необходимость перемен // Советская юстиция. 1986. № 13. С. 14-15.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судебных процедурах // Советская юстиция. 1988. № 9. С. 10-13.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принципах гражданского судопроизводства // Современное право. 2000. № 6. С. 39-44.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Арбитражный процесс: Учебно-практическое пособие. М.: Издание г-на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2004. 470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Тихиня В.Г. Оптимальное судопроизводство (по гражданским делам). Минск, 1989. 80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Настольная книга судьи. Введение в профессию. Практическое пособие. М., 2000. 360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Наши обсуждения // Советская юстиция. 1987. № 11. С. 25-29.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 учению о сущности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гражданском процессе. Соучастие по немецкому и французскому праву. Казань: Типография Императорского Университета, 1891. 231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Римское право. Изд. 6-е, стереотипное. М., 1996. 245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Воронеж: Издательство Воронежского государственного университета, 1999. 224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Альтернативное разрешение гражданско-правовых споров в США: Автореф. дис. докт. юрид. наук. Воронеж, 2001. 65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Е.И. Примирение сторон в стадии подготовки дела к судебному разбирательству // Актуальные проблемы гражданского процесса. Сборник статей в честь юбилея Н.И. Чечиной / Под ред. д.ю.н., проф. В.А. Мусина. СПб., 2002. С. 182-189.</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 Российская АН; Российский фонд культуры; 2-е изд., испр. и доп. М.: АЗЪ, 1994. 928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 123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 // Правоведение. 1973. № 1. С. 54-60.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Научные труды. Вып. 48 (Межвузовский сборник). Свердловск, 1976. С. 29-45.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213.</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Общая часть. М.: Юристъ, 2003. 669с.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Очерки судоустройства и гражданского процесса иностранных государств. М.: Издательство В/О Международная книга, 1938. 120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Подготовка дела к судебному разбирательству // Арбитражная практика. 2003. № 12. С. 42-46.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Подготовка дела к судебному разбирательству // АПК и ГПК 2002г.: сравнительный анализ и актуальные проблемы правоприменения / Материалы Всероссийской научно-практической конференции. М.: РАП, 2004. С. 240244.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М.: Издательство НОРМА, 2002. 352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Полудняков</w:t>
      </w:r>
      <w:r>
        <w:rPr>
          <w:rStyle w:val="WW8Num3z0"/>
          <w:rFonts w:ascii="Verdana" w:hAnsi="Verdana"/>
          <w:color w:val="000000"/>
          <w:sz w:val="18"/>
          <w:szCs w:val="18"/>
        </w:rPr>
        <w:t> </w:t>
      </w:r>
      <w:r>
        <w:rPr>
          <w:rFonts w:ascii="Verdana" w:hAnsi="Verdana"/>
          <w:color w:val="000000"/>
          <w:sz w:val="18"/>
          <w:szCs w:val="18"/>
        </w:rPr>
        <w:t>В. Перемены необходимы, но реальные // Советская юстиция. 1987. №6. С. 26-27.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Слепченко Е.В. Производство по делам о банкротстве в арбитражном суде.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2004. 346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Порядок подготовки «</w:t>
      </w:r>
      <w:r>
        <w:rPr>
          <w:rStyle w:val="WW8Num4z0"/>
          <w:rFonts w:ascii="Verdana" w:hAnsi="Verdana"/>
          <w:color w:val="4682B4"/>
          <w:sz w:val="18"/>
          <w:szCs w:val="18"/>
        </w:rPr>
        <w:t>административных</w:t>
      </w:r>
      <w:r>
        <w:rPr>
          <w:rFonts w:ascii="Verdana" w:hAnsi="Verdana"/>
          <w:color w:val="000000"/>
          <w:sz w:val="18"/>
          <w:szCs w:val="18"/>
        </w:rPr>
        <w:t>» дел к судебному разбирательству и сроки их рассмотрения // Арбитражная практика. 2004. № 6. С. 59-71.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Новая редакция или новый Кодекс // эж-Юрист. 2002. № 25. С. 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Каким быть новому Арбитражному процессуальному кодексу России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проблемы обеспечения доступности и эффективности правосудия в арбитражных судах) // Хозяйство и право. 2001. №7. С. 52-73.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 современной России: актуальные проблемы / Науч. ред. Р.Ф. Каллистратова.</w:t>
      </w:r>
      <w:r>
        <w:rPr>
          <w:rStyle w:val="WW8Num3z0"/>
          <w:rFonts w:ascii="Verdana" w:hAnsi="Verdana"/>
          <w:color w:val="000000"/>
          <w:sz w:val="18"/>
          <w:szCs w:val="18"/>
        </w:rPr>
        <w:t> </w:t>
      </w:r>
      <w:r>
        <w:rPr>
          <w:rStyle w:val="WW8Num4z0"/>
          <w:rFonts w:ascii="Verdana" w:hAnsi="Verdana"/>
          <w:color w:val="4682B4"/>
          <w:sz w:val="18"/>
          <w:szCs w:val="18"/>
        </w:rPr>
        <w:t>Предисловие</w:t>
      </w:r>
      <w:r>
        <w:rPr>
          <w:rStyle w:val="WW8Num3z0"/>
          <w:rFonts w:ascii="Verdana" w:hAnsi="Verdana"/>
          <w:color w:val="000000"/>
          <w:sz w:val="18"/>
          <w:szCs w:val="18"/>
        </w:rPr>
        <w:t> </w:t>
      </w:r>
      <w:r>
        <w:rPr>
          <w:rFonts w:ascii="Verdana" w:hAnsi="Verdana"/>
          <w:color w:val="000000"/>
          <w:sz w:val="18"/>
          <w:szCs w:val="18"/>
        </w:rPr>
        <w:t>В.Ф. Яковлева. М.: «</w:t>
      </w:r>
      <w:r>
        <w:rPr>
          <w:rStyle w:val="WW8Num4z0"/>
          <w:rFonts w:ascii="Verdana" w:hAnsi="Verdana"/>
          <w:color w:val="4682B4"/>
          <w:sz w:val="18"/>
          <w:szCs w:val="18"/>
        </w:rPr>
        <w:t>Лиджист</w:t>
      </w:r>
      <w:r>
        <w:rPr>
          <w:rFonts w:ascii="Verdana" w:hAnsi="Verdana"/>
          <w:color w:val="000000"/>
          <w:sz w:val="18"/>
          <w:szCs w:val="18"/>
        </w:rPr>
        <w:t>» (Legist), 2002. 540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К исследованию гражданского процесса как системы // Проблемы совершенствования гражданско-правового регулирования / Под ред. В.Ф. Воловича. Б.Л.</w:t>
      </w:r>
      <w:r>
        <w:rPr>
          <w:rStyle w:val="WW8Num3z0"/>
          <w:rFonts w:ascii="Verdana" w:hAnsi="Verdana"/>
          <w:color w:val="000000"/>
          <w:sz w:val="18"/>
          <w:szCs w:val="18"/>
        </w:rPr>
        <w:t> </w:t>
      </w:r>
      <w:r>
        <w:rPr>
          <w:rStyle w:val="WW8Num4z0"/>
          <w:rFonts w:ascii="Verdana" w:hAnsi="Verdana"/>
          <w:color w:val="4682B4"/>
          <w:sz w:val="18"/>
          <w:szCs w:val="18"/>
        </w:rPr>
        <w:t>Хаскельберга</w:t>
      </w:r>
      <w:r>
        <w:rPr>
          <w:rFonts w:ascii="Verdana" w:hAnsi="Verdana"/>
          <w:color w:val="000000"/>
          <w:sz w:val="18"/>
          <w:szCs w:val="18"/>
        </w:rPr>
        <w:t>, В.Н. Щеглова. Томск: Изд-во Томск, ун-та, 1982. С. 123-132.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 судебному разбирательству. М.: Государственное издательство Юридической литературы, 1962. 89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Английский гражданский процесс. Основные понятия, принципы и институты. М.: Университет дружбы народов имени Патриса Лумум-бы, 1974. 186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Издательство «</w:t>
      </w:r>
      <w:r>
        <w:rPr>
          <w:rStyle w:val="WW8Num4z0"/>
          <w:rFonts w:ascii="Verdana" w:hAnsi="Verdana"/>
          <w:color w:val="4682B4"/>
          <w:sz w:val="18"/>
          <w:szCs w:val="18"/>
        </w:rPr>
        <w:t>Наука</w:t>
      </w:r>
      <w:r>
        <w:rPr>
          <w:rFonts w:ascii="Verdana" w:hAnsi="Verdana"/>
          <w:color w:val="000000"/>
          <w:sz w:val="18"/>
          <w:szCs w:val="18"/>
        </w:rPr>
        <w:t>», 1979. 190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Гражданский процесс США.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 208с.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Пшидаток</w:t>
      </w:r>
      <w:r>
        <w:rPr>
          <w:rStyle w:val="WW8Num3z0"/>
          <w:rFonts w:ascii="Verdana" w:hAnsi="Verdana"/>
          <w:color w:val="000000"/>
          <w:sz w:val="18"/>
          <w:szCs w:val="18"/>
        </w:rPr>
        <w:t> </w:t>
      </w:r>
      <w:r>
        <w:rPr>
          <w:rFonts w:ascii="Verdana" w:hAnsi="Verdana"/>
          <w:color w:val="000000"/>
          <w:sz w:val="18"/>
          <w:szCs w:val="18"/>
        </w:rPr>
        <w:t>В.Е. Мировое соглашение оптимальный результат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Арбитражная практика. 2001. № 6 (Адрес в Internet: http://www.arbitr-praktika.ru/Arch/po20010603.htm).</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 разбирательства гражданских дел. Учебное пособие. Владивосток: Издательство Дальневосточного университета, 1983. 88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 США. 2-е изд., пе-рераб. и доп. М.: Городец, 1999. 284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Издательство НОРМА (Издательская группа НОРМА-ИНФРА), 2000. 288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Судебные реформы и новые горизонты гражданского судопроизводства // Российский юридический журнал. 2003. № 1. С. 32-36.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 АПК РФ // Российская юстиция. 2003. № 9. С. 31-34.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Унификация доказывания процесс неизбежный // эж -Юрист. 2003. №47. С. 1-2.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 вопросу об ускорении процедуры отправления правосудия в арбитражных судах // Вестник ВАС РФ. 2004. № 6. С. 97-102.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Основные направления реформирования гражданского судопроизводства // АПК и ГПК 2002 г.: сравнительный анализ и актуальные проблемы правоприменения / Материалы Всероссийской научно-практической конференции. М.: РАП, 2004. С. 35-41.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Издательство НОРМА, 1999. 312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 Под ред. проф.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Style w:val="WW8Num3z0"/>
          <w:rFonts w:ascii="Verdana" w:hAnsi="Verdana"/>
          <w:color w:val="000000"/>
          <w:sz w:val="18"/>
          <w:szCs w:val="18"/>
        </w:rPr>
        <w:t> </w:t>
      </w:r>
      <w:r>
        <w:rPr>
          <w:rFonts w:ascii="Verdana" w:hAnsi="Verdana"/>
          <w:color w:val="000000"/>
          <w:sz w:val="18"/>
          <w:szCs w:val="18"/>
        </w:rPr>
        <w:t>и проф. И.С. Перетерского. М.: Юристъ, 2001. 544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H.A. Примирение сторон в арбитражном судопроизводстве: некоторые практические аспекты // Закон. 2003. № 12. С. 47-51.</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Мировое соглашение в арбитражном суде: проблемы теории и практики. М.: «</w:t>
      </w:r>
      <w:r>
        <w:rPr>
          <w:rStyle w:val="WW8Num4z0"/>
          <w:rFonts w:ascii="Verdana" w:hAnsi="Verdana"/>
          <w:color w:val="4682B4"/>
          <w:sz w:val="18"/>
          <w:szCs w:val="18"/>
        </w:rPr>
        <w:t>Статут</w:t>
      </w:r>
      <w:r>
        <w:rPr>
          <w:rFonts w:ascii="Verdana" w:hAnsi="Verdana"/>
          <w:color w:val="000000"/>
          <w:sz w:val="18"/>
          <w:szCs w:val="18"/>
        </w:rPr>
        <w:t>», 2004. 348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w:t>
      </w:r>
      <w:r>
        <w:rPr>
          <w:rStyle w:val="WW8Num4z0"/>
          <w:rFonts w:ascii="Verdana" w:hAnsi="Verdana"/>
          <w:color w:val="4682B4"/>
          <w:sz w:val="18"/>
          <w:szCs w:val="18"/>
        </w:rPr>
        <w:t>Статут</w:t>
      </w:r>
      <w:r>
        <w:rPr>
          <w:rFonts w:ascii="Verdana" w:hAnsi="Verdana"/>
          <w:color w:val="000000"/>
          <w:sz w:val="18"/>
          <w:szCs w:val="18"/>
        </w:rPr>
        <w:t>», 2003.400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A.K. Правовая система Англии: Учеб. пособие. 2-е изд., испр. М.: Дело, 2002. 344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1996. 74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2-е изд. М.: «Городец-издат», 2002. 157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 Государство и право. 1997. № 9. С. 50-56.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Серегина Н. Мировое соглашение в предварительном судебном заседании // Бизнес-адвокат. 2004. № 3. (СПС «</w:t>
      </w:r>
      <w:r>
        <w:rPr>
          <w:rStyle w:val="WW8Num4z0"/>
          <w:rFonts w:ascii="Verdana" w:hAnsi="Verdana"/>
          <w:color w:val="4682B4"/>
          <w:sz w:val="18"/>
          <w:szCs w:val="18"/>
        </w:rPr>
        <w:t>Консультант Плюс</w:t>
      </w:r>
      <w:r>
        <w:rPr>
          <w:rFonts w:ascii="Verdana" w:hAnsi="Verdana"/>
          <w:color w:val="000000"/>
          <w:sz w:val="18"/>
          <w:szCs w:val="18"/>
        </w:rPr>
        <w:t>»).</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M.JT. Подготовка дела к судебному разбирательству // Арбитражная практика. 2002. № 12 (Адрес в Internet: http://www.ekaterinburg.arbitr.rU/userfiles/CT/l 1 .htm).</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Советский гражданский процесс /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Семенов. М.: Юрид. лит., 1978. 432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Советский гражданский процесс / Отв. ред. М.С. Шакарян. М.: Юрид. лит-ра, 1985. 526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Советский гражданский процесс / Отв. ред.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Изд-во Ленинградского университета, 1984. 424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Советский гражданский процесс / Под ред. проф. A.A. Добровольского. М.: Изд-во МГУ, 1979. 367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Советский гражданский процесс / Под ред. A.A. Добровольского и А.Ф. Клейнмана. М.: Изд-во МГУ, 1970. 440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Советский гражданский процесс / Под ред. А.Ф. Клейнмана. М.: Изд-во МГУ, 1964. 453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Советский гражданский процесс / Под ред. М.А. Гурвича. М.: Высшая школа, 1967. 436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Советский гражданский процесс / Под ред. М.А. Гурвича. М.: Высшая школа, 1975. 399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Советский гражданский процесс: Учебник / Под ред. К.И. Комиссарова иB.М. Семенова. 2-е изд., пераб. и доп. М.: Юрид. лит, 1988. 480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Советский гражданский процесс: Учебник / Под ред. М.К. Треушникова. М.: Изд-во МГУ, 1989. 463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Советское гражданское процессуальное право / Отв. ред. проф. М.А. Гур-вич. М.: Высшая школа, 1964. 536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Советское гражданское процессуальное право / Под общ. ред. проф. К.С. Юдельсона. М.: Юридическая литература, 1965. 471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 Правоведение. 2000. № 4. С. 34-45.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Правовое регулирование: предмет, метод, процесс. СПб.: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2003. 661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 Первое по делу заседание в гражданском процессе Болгарии // Правоведение. 1958. № 4. С. 70-77.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Старченко А. Философия права и принципы правосудия в США. М.: «</w:t>
      </w:r>
      <w:r>
        <w:rPr>
          <w:rStyle w:val="WW8Num4z0"/>
          <w:rFonts w:ascii="Verdana" w:hAnsi="Verdana"/>
          <w:color w:val="4682B4"/>
          <w:sz w:val="18"/>
          <w:szCs w:val="18"/>
        </w:rPr>
        <w:t>Высшая школа</w:t>
      </w:r>
      <w:r>
        <w:rPr>
          <w:rFonts w:ascii="Verdana" w:hAnsi="Verdana"/>
          <w:color w:val="000000"/>
          <w:sz w:val="18"/>
          <w:szCs w:val="18"/>
        </w:rPr>
        <w:t>», 1969. 120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Судебная власть / Под ред. И.Л.</w:t>
      </w:r>
      <w:r>
        <w:rPr>
          <w:rStyle w:val="WW8Num3z0"/>
          <w:rFonts w:ascii="Verdana" w:hAnsi="Verdana"/>
          <w:color w:val="000000"/>
          <w:sz w:val="18"/>
          <w:szCs w:val="18"/>
        </w:rPr>
        <w:t> </w:t>
      </w:r>
      <w:r>
        <w:rPr>
          <w:rStyle w:val="WW8Num4z0"/>
          <w:rFonts w:ascii="Verdana" w:hAnsi="Verdana"/>
          <w:color w:val="4682B4"/>
          <w:sz w:val="18"/>
          <w:szCs w:val="18"/>
        </w:rPr>
        <w:t>Петрухина</w:t>
      </w:r>
      <w:r>
        <w:rPr>
          <w:rFonts w:ascii="Verdana" w:hAnsi="Verdana"/>
          <w:color w:val="000000"/>
          <w:sz w:val="18"/>
          <w:szCs w:val="18"/>
        </w:rPr>
        <w:t>. М.: ООО «</w:t>
      </w:r>
      <w:r>
        <w:rPr>
          <w:rStyle w:val="WW8Num4z0"/>
          <w:rFonts w:ascii="Verdana" w:hAnsi="Verdana"/>
          <w:color w:val="4682B4"/>
          <w:sz w:val="18"/>
          <w:szCs w:val="18"/>
        </w:rPr>
        <w:t>ТК Велби</w:t>
      </w:r>
      <w:r>
        <w:rPr>
          <w:rFonts w:ascii="Verdana" w:hAnsi="Verdana"/>
          <w:color w:val="000000"/>
          <w:sz w:val="18"/>
          <w:szCs w:val="18"/>
        </w:rPr>
        <w:t>», 2003. 720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Тараненко В. Предварительная подготовка дела к рассмотрению в государственном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 Советская юстиция. 1971. № 5. С. 23-25.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1988.67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Подготовка дела к рассмотрению в арбитражном суде // Российская юстиция. 1994. № 2. С. 42-44.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Таранова Т., Тэйлор Б.</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в США // Вестник Высшего Хозяйственного Суда Республики Беларусь. 2003. № 23.C. 83-97.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270.</w:t>
      </w:r>
      <w:r>
        <w:rPr>
          <w:rStyle w:val="WW8Num3z0"/>
          <w:rFonts w:ascii="Verdana" w:hAnsi="Verdana"/>
          <w:color w:val="000000"/>
          <w:sz w:val="18"/>
          <w:szCs w:val="18"/>
        </w:rPr>
        <w:t> </w:t>
      </w:r>
      <w:r>
        <w:rPr>
          <w:rStyle w:val="WW8Num4z0"/>
          <w:rFonts w:ascii="Verdana" w:hAnsi="Verdana"/>
          <w:color w:val="4682B4"/>
          <w:sz w:val="18"/>
          <w:szCs w:val="18"/>
        </w:rPr>
        <w:t>Ташназаров</w:t>
      </w:r>
      <w:r>
        <w:rPr>
          <w:rStyle w:val="WW8Num3z0"/>
          <w:rFonts w:ascii="Verdana" w:hAnsi="Verdana"/>
          <w:color w:val="000000"/>
          <w:sz w:val="18"/>
          <w:szCs w:val="18"/>
        </w:rPr>
        <w:t> </w:t>
      </w:r>
      <w:r>
        <w:rPr>
          <w:rFonts w:ascii="Verdana" w:hAnsi="Verdana"/>
          <w:color w:val="000000"/>
          <w:sz w:val="18"/>
          <w:szCs w:val="18"/>
        </w:rPr>
        <w:t>С.А. Подготовка гражданских дел к судебному разбирательству: Дис. канд. юрид. наук. Ташкент, 1988. 187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Теория юридического процесса / Под общ. ред. проф.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Изд-во при Харьковском государственном университете Издательского объединения «</w:t>
      </w:r>
      <w:r>
        <w:rPr>
          <w:rStyle w:val="WW8Num4z0"/>
          <w:rFonts w:ascii="Verdana" w:hAnsi="Verdana"/>
          <w:color w:val="4682B4"/>
          <w:sz w:val="18"/>
          <w:szCs w:val="18"/>
        </w:rPr>
        <w:t>Вища школа</w:t>
      </w:r>
      <w:r>
        <w:rPr>
          <w:rFonts w:ascii="Verdana" w:hAnsi="Verdana"/>
          <w:color w:val="000000"/>
          <w:sz w:val="18"/>
          <w:szCs w:val="18"/>
        </w:rPr>
        <w:t>», 1985. 192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Травкин</w:t>
      </w:r>
      <w:r>
        <w:rPr>
          <w:rStyle w:val="WW8Num3z0"/>
          <w:rFonts w:ascii="Verdana" w:hAnsi="Verdana"/>
          <w:color w:val="000000"/>
          <w:sz w:val="18"/>
          <w:szCs w:val="18"/>
        </w:rPr>
        <w:t> </w:t>
      </w:r>
      <w:r>
        <w:rPr>
          <w:rFonts w:ascii="Verdana" w:hAnsi="Verdana"/>
          <w:color w:val="000000"/>
          <w:sz w:val="18"/>
          <w:szCs w:val="18"/>
        </w:rPr>
        <w:t>A.A., Карабанова Е.И. Арбитражный процесс в России: возникновение и развитие // Законодательство и экономика. 2003. № 1. С. 38-44.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Монография. М.: Юридическое бюро «</w:t>
      </w:r>
      <w:r>
        <w:rPr>
          <w:rStyle w:val="WW8Num4z0"/>
          <w:rFonts w:ascii="Verdana" w:hAnsi="Verdana"/>
          <w:color w:val="4682B4"/>
          <w:sz w:val="18"/>
          <w:szCs w:val="18"/>
        </w:rPr>
        <w:t>ГОРОДЕЦ</w:t>
      </w:r>
      <w:r>
        <w:rPr>
          <w:rFonts w:ascii="Verdana" w:hAnsi="Verdana"/>
          <w:color w:val="000000"/>
          <w:sz w:val="18"/>
          <w:szCs w:val="18"/>
        </w:rPr>
        <w:t>», 1997. 320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«Юридический дом "Городец"», 2004. 272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Развитие гражданского процессуального права России // Заметки о современном гражданском и арбитражном процессуальном праве / Под ред. М.К. Треушникова. М.: «Издательский дом "Городец"», 2004. С. 5-20.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Самоконтроль как одна из функций суда первой инстанции // Заметки о современном гражданском и арбитражном процессуальном праве / Под ред. М.К. Треушникова. М.: «Издательский дом "Городец"», 2004. С. 178-185.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Пересмотр решений в порядке судебного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М.: «Юрид. лит.», 1974. 240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Эволюция норм о подготовке дела к судебному разбирательству в гражданском процессе // Законодательство. 2004. № 6. С. 66-72.</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Уолкер Р. Английская судебная система / Перевод с английского канд. юрид. наук Т.В.</w:t>
      </w:r>
      <w:r>
        <w:rPr>
          <w:rStyle w:val="WW8Num3z0"/>
          <w:rFonts w:ascii="Verdana" w:hAnsi="Verdana"/>
          <w:color w:val="000000"/>
          <w:sz w:val="18"/>
          <w:szCs w:val="18"/>
        </w:rPr>
        <w:t> </w:t>
      </w:r>
      <w:r>
        <w:rPr>
          <w:rStyle w:val="WW8Num4z0"/>
          <w:rFonts w:ascii="Verdana" w:hAnsi="Verdana"/>
          <w:color w:val="4682B4"/>
          <w:sz w:val="18"/>
          <w:szCs w:val="18"/>
        </w:rPr>
        <w:t>Апаровой</w:t>
      </w:r>
      <w:r>
        <w:rPr>
          <w:rStyle w:val="WW8Num3z0"/>
          <w:rFonts w:ascii="Verdana" w:hAnsi="Verdana"/>
          <w:color w:val="000000"/>
          <w:sz w:val="18"/>
          <w:szCs w:val="18"/>
        </w:rPr>
        <w:t> </w:t>
      </w:r>
      <w:r>
        <w:rPr>
          <w:rFonts w:ascii="Verdana" w:hAnsi="Verdana"/>
          <w:color w:val="000000"/>
          <w:sz w:val="18"/>
          <w:szCs w:val="18"/>
        </w:rPr>
        <w:t>/ Отв. ред. и автор предисловия доктор юрид. наук профессор Ф.М. Решетников. М.: «</w:t>
      </w:r>
      <w:r>
        <w:rPr>
          <w:rStyle w:val="WW8Num4z0"/>
          <w:rFonts w:ascii="Verdana" w:hAnsi="Verdana"/>
          <w:color w:val="4682B4"/>
          <w:sz w:val="18"/>
          <w:szCs w:val="18"/>
        </w:rPr>
        <w:t>Юридическая литература</w:t>
      </w:r>
      <w:r>
        <w:rPr>
          <w:rFonts w:ascii="Verdana" w:hAnsi="Verdana"/>
          <w:color w:val="000000"/>
          <w:sz w:val="18"/>
          <w:szCs w:val="18"/>
        </w:rPr>
        <w:t>», 1980. 631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Устюжанинов</w:t>
      </w:r>
      <w:r>
        <w:rPr>
          <w:rStyle w:val="WW8Num3z0"/>
          <w:rFonts w:ascii="Verdana" w:hAnsi="Verdana"/>
          <w:color w:val="000000"/>
          <w:sz w:val="18"/>
          <w:szCs w:val="18"/>
        </w:rPr>
        <w:t> </w:t>
      </w:r>
      <w:r>
        <w:rPr>
          <w:rFonts w:ascii="Verdana" w:hAnsi="Verdana"/>
          <w:color w:val="000000"/>
          <w:sz w:val="18"/>
          <w:szCs w:val="18"/>
        </w:rPr>
        <w:t>В.А., Сапожников С.А. Принципы состязательности и судебной истины в новом АПК РФ // Арбитражная практика. 2003. № 2. С. 31-34.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Судебное рассмотрение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(некоторые вопросы теории и практики). Казань: Издательство Казанского университета, 1978. 144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 Издательство Саратовского университета, 1987. 182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 А. Доказательства всему голова // эж - Юрист. 2003. № 20. С.6.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Унификация доказывания: перспективы и проблемы // Новеллы гражданского процессуального права: материалы научно-практической конференции, посвященной 80-летию М.С. Шакарян. М.: ТК Велби, Изд-во Проспект, 2004. С. 67-73.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Фондаминский И.Д.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и стадиях гражданского процесса // Правовая наука Казахстана. Алма-Ата: Изд-во Каз. ГУ, 1978. С. 35-40.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Фондаминский И.Д. О стадиях процесса и структуре производства по гражданским делам // Хозяйственный механизм: правовые формы совершенствования. Сб. научных трудов. Алма-Ата: Каз. ГУ, 1981. С. 99-107.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Претензионный и внесудебный порядок урегулирования споров // Хозяйство и право. 1995. № 5. С. 108-114.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М.: ИНФРА-М, 1997. 320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Химичев</w:t>
      </w:r>
      <w:r>
        <w:rPr>
          <w:rStyle w:val="WW8Num3z0"/>
          <w:rFonts w:ascii="Verdana" w:hAnsi="Verdana"/>
          <w:color w:val="000000"/>
          <w:sz w:val="18"/>
          <w:szCs w:val="18"/>
        </w:rPr>
        <w:t> </w:t>
      </w:r>
      <w:r>
        <w:rPr>
          <w:rFonts w:ascii="Verdana" w:hAnsi="Verdana"/>
          <w:color w:val="000000"/>
          <w:sz w:val="18"/>
          <w:szCs w:val="18"/>
        </w:rPr>
        <w:t>В.А., Рогожкин А.Н. Новый АПК РФ: некоторые вопросы правоприменения // Арбитражная практика. 2003. № 2. С. 47-54.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Цветков</w:t>
      </w:r>
      <w:r>
        <w:rPr>
          <w:rStyle w:val="WW8Num3z0"/>
          <w:rFonts w:ascii="Verdana" w:hAnsi="Verdana"/>
          <w:color w:val="000000"/>
          <w:sz w:val="18"/>
          <w:szCs w:val="18"/>
        </w:rPr>
        <w:t> </w:t>
      </w:r>
      <w:r>
        <w:rPr>
          <w:rFonts w:ascii="Verdana" w:hAnsi="Verdana"/>
          <w:color w:val="000000"/>
          <w:sz w:val="18"/>
          <w:szCs w:val="18"/>
        </w:rPr>
        <w:t>И.В. Процессуальные особенности дел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Вестник ВАС РФ. 1999. № 6. С. 68-74.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 делам: Автореф. дис. докт. юрид. наук. Новосибирск, 1998. 47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Цуханов Н. О производстве гражданских дел до слушания в судебном заседании // Журнал юридического общества при Императорском С.-Петербургском Университете. 1898. Книга шестая. С. 1-26.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293.</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И.И. Значение подготовки дела к судебному разбирательству // Новеллы гражданского процессуального права: материалы научно-практической конференции, посвященной 80-летию М.С. Шакарян. М.: ТК Велби, Изд-во Проспект, 2004. С. 63-67.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Чечот Д.М.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процессуальные нормы и производства // Юридическая процессуальная форма: теория и практика / Под общ.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и В.М. Горшенева. М.: «Юрид. лит.», 1976. С. 173-206.</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Судебная защита субъективных прав и интересов // Советское государство и право. 1967. № 8. С. 44-50.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Тенденции и перспективы развития гражданского процессуального права в СССР // Актуальные проблемы теории и практики гражданского процесса / Отв. ред. проф.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проф. Д.М. Чечот. Л.: Изд-во Ленинградского ун-та, 1979. С. 3-35.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Шак X. Международное гражданское процессуальное право: Учебник. / Пер. с нем. М.: Издательство БЕК, 2001. 560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Проблемы совершенствования гражданского процесса // Государство и право на рубеже веков (материалы всероссийской конференции). Гражданское право. Гражданский процесс.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 233-237.</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М.З. Систематизация арбитражного процессуального законодательства (проблемы теории и практики применения): Автореф. дис. . канд. юрид. наук. СПб., 2004. 26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МГУ, 1989. 133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Производство в арбитражном суде первой инстанции (комментарий АПК РФ) // Хозяйство и право. 1995. № 12. С. 26-45.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 кодекса Российской Федерации. М.: Изд-во Междунар. центра финансово-эконом. развития, 1996.202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 Пленума Высшего Арбитражного Суда Российской Федерации по вопросам арбитражного процессуального права: Учеб.-практ. пособие. М.: Дело, 2000. 208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Городец, 2001. 272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МЦФЭР, 2003. 400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применении норм АПК РФ 2002г. // Арбитражная практика. 2003. № 2. С. 77-80.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рекомендации, предложения по применению Арбитражного процессуального кодекса Российской Федерации. 3-е изд., испр. и доп. М.: ОАО «Издательский дом "Городец"», 2004. 240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Подготовка дела к судебному разбирательству в арбитражном суде // Законодательство. 2004. № 5. С. 65-70; № 6. С. 59-65.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Шилов</w:t>
      </w:r>
      <w:r>
        <w:rPr>
          <w:rStyle w:val="WW8Num3z0"/>
          <w:rFonts w:ascii="Verdana" w:hAnsi="Verdana"/>
          <w:color w:val="000000"/>
          <w:sz w:val="18"/>
          <w:szCs w:val="18"/>
        </w:rPr>
        <w:t> </w:t>
      </w:r>
      <w:r>
        <w:rPr>
          <w:rFonts w:ascii="Verdana" w:hAnsi="Verdana"/>
          <w:color w:val="000000"/>
          <w:sz w:val="18"/>
          <w:szCs w:val="18"/>
        </w:rPr>
        <w:t>A.B. Подготовка дела к судебному разбирательству в арбитражном процессе: Автореф. дис. канд. юрид. наук. Томск, 2004. 22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гражданском и арбитражном судопроизводстве.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 192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Автореф. дис. канд. юрид. наук. Саратов, 2000. 29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Дис. канд. юрид. наук. Саратов, 2000. 183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Подготовка гражданского дела к судебному разбирательству и материальный закон // Актуальные проблемы государства и права на современном этапе: Сборник статей / Отв. ред. В.Ф. Волович. Томск: Изд-во Томск, ун-та, 1985. С. 127-128.</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Возбуждение и подготовка гражданского дела</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 Проблемы совершенствования гражданско-правового регулирования / Под ред. В.Ф.</w:t>
      </w:r>
      <w:r>
        <w:rPr>
          <w:rStyle w:val="WW8Num3z0"/>
          <w:rFonts w:ascii="Verdana" w:hAnsi="Verdana"/>
          <w:color w:val="000000"/>
          <w:sz w:val="18"/>
          <w:szCs w:val="18"/>
        </w:rPr>
        <w:t> </w:t>
      </w:r>
      <w:r>
        <w:rPr>
          <w:rStyle w:val="WW8Num4z0"/>
          <w:rFonts w:ascii="Verdana" w:hAnsi="Verdana"/>
          <w:color w:val="4682B4"/>
          <w:sz w:val="18"/>
          <w:szCs w:val="18"/>
        </w:rPr>
        <w:t>Воловича</w:t>
      </w:r>
      <w:r>
        <w:rPr>
          <w:rFonts w:ascii="Verdana" w:hAnsi="Verdana"/>
          <w:color w:val="000000"/>
          <w:sz w:val="18"/>
          <w:szCs w:val="18"/>
        </w:rPr>
        <w:t>, Б.Л. Хаскельберга, В.Н. Щеглова. Томск: Изд-во Томского ун-та, 1991. С. 15-25.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315.</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Издание третье Учебника русского гражданского судопроизводства исправленное и дополненное. Юрьев: Въ комиссш у 1.Г. Крючера, 1912. С. 632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Основные задачи и формы деятельности суда первой инстанции в советском гражданском процессе // Вопросы советского гражданского права и процесса. Ученые записки. М.: Юридич-я лит-ра, 1955. Том III. С. 96-138.</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Юридич-я лит-ра, 1956.439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Вопросы совершенствования гражданского судопроизводства // Советская юстиция. 1987. № 4. С. 18-20.</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К. Худой мир лучше доброй ссоры // Экономика и жизнь. 2002. № 30. С. 25.</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w:t>
      </w:r>
      <w:r>
        <w:rPr>
          <w:rStyle w:val="WW8Num3z0"/>
          <w:rFonts w:ascii="Verdana" w:hAnsi="Verdana"/>
          <w:color w:val="000000"/>
          <w:sz w:val="18"/>
          <w:szCs w:val="18"/>
        </w:rPr>
        <w:t> </w:t>
      </w:r>
      <w:r>
        <w:rPr>
          <w:rStyle w:val="WW8Num4z0"/>
          <w:rFonts w:ascii="Verdana" w:hAnsi="Verdana"/>
          <w:color w:val="4682B4"/>
          <w:sz w:val="18"/>
          <w:szCs w:val="18"/>
        </w:rPr>
        <w:t>Юркевич</w:t>
      </w:r>
      <w:r>
        <w:rPr>
          <w:rStyle w:val="WW8Num3z0"/>
          <w:rFonts w:ascii="Verdana" w:hAnsi="Verdana"/>
          <w:color w:val="000000"/>
          <w:sz w:val="18"/>
          <w:szCs w:val="18"/>
        </w:rPr>
        <w:t> </w:t>
      </w:r>
      <w:r>
        <w:rPr>
          <w:rFonts w:ascii="Verdana" w:hAnsi="Verdana"/>
          <w:color w:val="000000"/>
          <w:sz w:val="18"/>
          <w:szCs w:val="18"/>
        </w:rPr>
        <w:t>Н.Г. Правосудие по гражданским делам: вопросы совершенствования // Право и демократия. Межведомственный сборник научных трудов. Вып. 1. Минск, 1988. С. 88-93.</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Издание второе, дополненное. Ярославль: Книгоиздательство И.К.</w:t>
      </w:r>
      <w:r>
        <w:rPr>
          <w:rStyle w:val="WW8Num3z0"/>
          <w:rFonts w:ascii="Verdana" w:hAnsi="Verdana"/>
          <w:color w:val="000000"/>
          <w:sz w:val="18"/>
          <w:szCs w:val="18"/>
        </w:rPr>
        <w:t> </w:t>
      </w:r>
      <w:r>
        <w:rPr>
          <w:rStyle w:val="WW8Num4z0"/>
          <w:rFonts w:ascii="Verdana" w:hAnsi="Verdana"/>
          <w:color w:val="4682B4"/>
          <w:sz w:val="18"/>
          <w:szCs w:val="18"/>
        </w:rPr>
        <w:t>Гассанова</w:t>
      </w:r>
      <w:r>
        <w:rPr>
          <w:rFonts w:ascii="Verdana" w:hAnsi="Verdana"/>
          <w:color w:val="000000"/>
          <w:sz w:val="18"/>
          <w:szCs w:val="18"/>
        </w:rPr>
        <w:t>, 1912. 326 с.</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Все коммерческие споры перейдут 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 Известия. 2002. 26 июля.</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Бизнес получил новые правила разрешения спорных вопросов // Российская бизнес-газета. 2002. 30 июля.</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Вестник ВАС РФ. 2002. Специальное приложение к № 8. С. 171-174.</w:t>
      </w:r>
    </w:p>
    <w:p w:rsidR="00A5518E" w:rsidRDefault="00A5518E" w:rsidP="00A5518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 канд. юрид. наук. М., 2002. 29 с.</w:t>
      </w:r>
    </w:p>
    <w:p w:rsidR="00A5518E" w:rsidRDefault="00A5518E" w:rsidP="00A5518E">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5518E" w:rsidRDefault="00A5518E" w:rsidP="001231D6">
      <w:pPr>
        <w:jc w:val="both"/>
        <w:rPr>
          <w:rFonts w:ascii="Verdana" w:hAnsi="Verdana"/>
          <w:color w:val="FF0000"/>
          <w:sz w:val="18"/>
          <w:szCs w:val="18"/>
        </w:rPr>
      </w:pPr>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18" w:rsidRDefault="00C51C18">
      <w:r>
        <w:separator/>
      </w:r>
    </w:p>
  </w:endnote>
  <w:endnote w:type="continuationSeparator" w:id="0">
    <w:p w:rsidR="00C51C18" w:rsidRDefault="00C5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18" w:rsidRDefault="00C51C18">
      <w:r>
        <w:separator/>
      </w:r>
    </w:p>
  </w:footnote>
  <w:footnote w:type="continuationSeparator" w:id="0">
    <w:p w:rsidR="00C51C18" w:rsidRDefault="00C5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1C18"/>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50B2-1381-49A3-BD22-AF1C53B1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10841</TotalTime>
  <Pages>18</Pages>
  <Words>9495</Words>
  <Characters>54128</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2851</cp:revision>
  <cp:lastPrinted>2009-02-06T08:36:00Z</cp:lastPrinted>
  <dcterms:created xsi:type="dcterms:W3CDTF">2015-03-22T11:10:00Z</dcterms:created>
  <dcterms:modified xsi:type="dcterms:W3CDTF">2015-10-01T08:26:00Z</dcterms:modified>
</cp:coreProperties>
</file>