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Содержание</w:t>
      </w: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Введение</w:t>
      </w:r>
      <w:r w:rsidRPr="005B2817">
        <w:rPr>
          <w:rFonts w:ascii="Trebuchet MS" w:eastAsia="Times New Roman" w:hAnsi="Trebuchet MS" w:cs="Times New Roman"/>
          <w:color w:val="000000"/>
          <w:kern w:val="0"/>
          <w:sz w:val="18"/>
          <w:szCs w:val="18"/>
          <w:lang w:eastAsia="ru-RU"/>
        </w:rPr>
        <w:t>...4</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Глава</w:t>
      </w:r>
      <w:r w:rsidRPr="005B2817">
        <w:rPr>
          <w:rFonts w:ascii="Trebuchet MS" w:eastAsia="Times New Roman" w:hAnsi="Trebuchet MS" w:cs="Times New Roman"/>
          <w:color w:val="000000"/>
          <w:kern w:val="0"/>
          <w:sz w:val="18"/>
          <w:szCs w:val="18"/>
          <w:lang w:eastAsia="ru-RU"/>
        </w:rPr>
        <w:t xml:space="preserve"> 1. </w:t>
      </w:r>
      <w:r w:rsidRPr="005B2817">
        <w:rPr>
          <w:rFonts w:ascii="Trebuchet MS" w:eastAsia="Times New Roman" w:hAnsi="Trebuchet MS" w:cs="Times New Roman" w:hint="eastAsia"/>
          <w:color w:val="000000"/>
          <w:kern w:val="0"/>
          <w:sz w:val="18"/>
          <w:szCs w:val="18"/>
          <w:lang w:eastAsia="ru-RU"/>
        </w:rPr>
        <w:t>Югендстиль</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как</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феномен</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австро</w:t>
      </w:r>
      <w:r w:rsidRPr="005B2817">
        <w:rPr>
          <w:rFonts w:ascii="Trebuchet MS" w:eastAsia="Times New Roman" w:hAnsi="Trebuchet MS" w:cs="Times New Roman"/>
          <w:color w:val="000000"/>
          <w:kern w:val="0"/>
          <w:sz w:val="18"/>
          <w:szCs w:val="18"/>
          <w:lang w:eastAsia="ru-RU"/>
        </w:rPr>
        <w:t>-</w:t>
      </w:r>
      <w:r w:rsidRPr="005B2817">
        <w:rPr>
          <w:rFonts w:ascii="Trebuchet MS" w:eastAsia="Times New Roman" w:hAnsi="Trebuchet MS" w:cs="Times New Roman" w:hint="eastAsia"/>
          <w:color w:val="000000"/>
          <w:kern w:val="0"/>
          <w:sz w:val="18"/>
          <w:szCs w:val="18"/>
          <w:lang w:eastAsia="ru-RU"/>
        </w:rPr>
        <w:t>немецкой</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культуры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начала</w:t>
      </w:r>
      <w:r w:rsidRPr="005B2817">
        <w:rPr>
          <w:rFonts w:ascii="Trebuchet MS" w:eastAsia="Times New Roman" w:hAnsi="Trebuchet MS" w:cs="Times New Roman"/>
          <w:color w:val="000000"/>
          <w:kern w:val="0"/>
          <w:sz w:val="18"/>
          <w:szCs w:val="18"/>
          <w:lang w:eastAsia="ru-RU"/>
        </w:rPr>
        <w:t xml:space="preserve"> XX </w:t>
      </w:r>
      <w:r w:rsidRPr="005B2817">
        <w:rPr>
          <w:rFonts w:ascii="Trebuchet MS" w:eastAsia="Times New Roman" w:hAnsi="Trebuchet MS" w:cs="Times New Roman" w:hint="eastAsia"/>
          <w:color w:val="000000"/>
          <w:kern w:val="0"/>
          <w:sz w:val="18"/>
          <w:szCs w:val="18"/>
          <w:lang w:eastAsia="ru-RU"/>
        </w:rPr>
        <w:t>века</w:t>
      </w:r>
      <w:r w:rsidRPr="005B2817">
        <w:rPr>
          <w:rFonts w:ascii="Trebuchet MS" w:eastAsia="Times New Roman" w:hAnsi="Trebuchet MS" w:cs="Times New Roman"/>
          <w:color w:val="000000"/>
          <w:kern w:val="0"/>
          <w:sz w:val="18"/>
          <w:szCs w:val="18"/>
          <w:lang w:eastAsia="ru-RU"/>
        </w:rPr>
        <w:t>...14</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w:t>
      </w:r>
      <w:r w:rsidRPr="005B2817">
        <w:rPr>
          <w:rFonts w:ascii="Trebuchet MS" w:eastAsia="Times New Roman" w:hAnsi="Trebuchet MS" w:cs="Times New Roman"/>
          <w:color w:val="000000"/>
          <w:kern w:val="0"/>
          <w:sz w:val="18"/>
          <w:szCs w:val="18"/>
          <w:lang w:eastAsia="ru-RU"/>
        </w:rPr>
        <w:t xml:space="preserve"> 1. </w:t>
      </w:r>
      <w:r w:rsidRPr="005B2817">
        <w:rPr>
          <w:rFonts w:ascii="Trebuchet MS" w:eastAsia="Times New Roman" w:hAnsi="Trebuchet MS" w:cs="Times New Roman" w:hint="eastAsia"/>
          <w:color w:val="000000"/>
          <w:kern w:val="0"/>
          <w:sz w:val="18"/>
          <w:szCs w:val="18"/>
          <w:lang w:eastAsia="ru-RU"/>
        </w:rPr>
        <w:t>Философско</w:t>
      </w:r>
      <w:r w:rsidRPr="005B2817">
        <w:rPr>
          <w:rFonts w:ascii="Trebuchet MS" w:eastAsia="Times New Roman" w:hAnsi="Trebuchet MS" w:cs="Times New Roman"/>
          <w:color w:val="000000"/>
          <w:kern w:val="0"/>
          <w:sz w:val="18"/>
          <w:szCs w:val="18"/>
          <w:lang w:eastAsia="ru-RU"/>
        </w:rPr>
        <w:t>-</w:t>
      </w:r>
      <w:r w:rsidRPr="005B2817">
        <w:rPr>
          <w:rFonts w:ascii="Trebuchet MS" w:eastAsia="Times New Roman" w:hAnsi="Trebuchet MS" w:cs="Times New Roman" w:hint="eastAsia"/>
          <w:color w:val="000000"/>
          <w:kern w:val="0"/>
          <w:sz w:val="18"/>
          <w:szCs w:val="18"/>
          <w:lang w:eastAsia="ru-RU"/>
        </w:rPr>
        <w:t>эстетические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основы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югендстиля</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Основные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понятия</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философии</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жизни</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Философия</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жизни</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и</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культура</w:t>
      </w:r>
      <w:r w:rsidRPr="005B2817">
        <w:rPr>
          <w:rFonts w:ascii="Trebuchet MS" w:eastAsia="Times New Roman" w:hAnsi="Trebuchet MS" w:cs="Times New Roman"/>
          <w:color w:val="000000"/>
          <w:kern w:val="0"/>
          <w:sz w:val="18"/>
          <w:szCs w:val="18"/>
          <w:lang w:eastAsia="ru-RU"/>
        </w:rPr>
        <w:t>.</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Философия</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жизни</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и</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эстетика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югендстиля</w:t>
      </w:r>
      <w:r w:rsidRPr="005B2817">
        <w:rPr>
          <w:rFonts w:ascii="Trebuchet MS" w:eastAsia="Times New Roman" w:hAnsi="Trebuchet MS" w:cs="Times New Roman"/>
          <w:color w:val="000000"/>
          <w:kern w:val="0"/>
          <w:sz w:val="18"/>
          <w:szCs w:val="18"/>
          <w:lang w:eastAsia="ru-RU"/>
        </w:rPr>
        <w:t>.</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w:t>
      </w:r>
      <w:r w:rsidRPr="005B2817">
        <w:rPr>
          <w:rFonts w:ascii="Trebuchet MS" w:eastAsia="Times New Roman" w:hAnsi="Trebuchet MS" w:cs="Times New Roman"/>
          <w:color w:val="000000"/>
          <w:kern w:val="0"/>
          <w:sz w:val="18"/>
          <w:szCs w:val="18"/>
          <w:lang w:eastAsia="ru-RU"/>
        </w:rPr>
        <w:t xml:space="preserve"> 2. </w:t>
      </w:r>
      <w:r w:rsidRPr="005B2817">
        <w:rPr>
          <w:rFonts w:ascii="Trebuchet MS" w:eastAsia="Times New Roman" w:hAnsi="Trebuchet MS" w:cs="Times New Roman" w:hint="eastAsia"/>
          <w:color w:val="000000"/>
          <w:kern w:val="0"/>
          <w:sz w:val="18"/>
          <w:szCs w:val="18"/>
          <w:lang w:eastAsia="ru-RU"/>
        </w:rPr>
        <w:t>Югендстиль</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как</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художественное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лицо</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эпохи</w:t>
      </w:r>
      <w:r w:rsidRPr="005B2817">
        <w:rPr>
          <w:rFonts w:ascii="Trebuchet MS" w:eastAsia="Times New Roman" w:hAnsi="Trebuchet MS" w:cs="Times New Roman"/>
          <w:color w:val="000000"/>
          <w:kern w:val="0"/>
          <w:sz w:val="18"/>
          <w:szCs w:val="18"/>
          <w:lang w:eastAsia="ru-RU"/>
        </w:rPr>
        <w:t>"...22</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Архитектура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Живопись</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Литература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Театр</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Музыка</w:t>
      </w:r>
      <w:r w:rsidRPr="005B2817">
        <w:rPr>
          <w:rFonts w:ascii="Trebuchet MS" w:eastAsia="Times New Roman" w:hAnsi="Trebuchet MS" w:cs="Times New Roman"/>
          <w:color w:val="000000"/>
          <w:kern w:val="0"/>
          <w:sz w:val="18"/>
          <w:szCs w:val="18"/>
          <w:lang w:eastAsia="ru-RU"/>
        </w:rPr>
        <w:t>.</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Глава</w:t>
      </w:r>
      <w:r w:rsidRPr="005B2817">
        <w:rPr>
          <w:rFonts w:ascii="Trebuchet MS" w:eastAsia="Times New Roman" w:hAnsi="Trebuchet MS" w:cs="Times New Roman"/>
          <w:color w:val="000000"/>
          <w:kern w:val="0"/>
          <w:sz w:val="18"/>
          <w:szCs w:val="18"/>
          <w:lang w:eastAsia="ru-RU"/>
        </w:rPr>
        <w:t xml:space="preserve"> 2. </w:t>
      </w:r>
      <w:r w:rsidRPr="005B2817">
        <w:rPr>
          <w:rFonts w:ascii="Trebuchet MS" w:eastAsia="Times New Roman" w:hAnsi="Trebuchet MS" w:cs="Times New Roman" w:hint="eastAsia"/>
          <w:color w:val="000000"/>
          <w:kern w:val="0"/>
          <w:sz w:val="18"/>
          <w:szCs w:val="18"/>
          <w:lang w:eastAsia="ru-RU"/>
        </w:rPr>
        <w:t>Музыкальный</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югендстиль</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основные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идеи</w:t>
      </w:r>
      <w:r w:rsidRPr="005B2817">
        <w:rPr>
          <w:rFonts w:ascii="Trebuchet MS" w:eastAsia="Times New Roman" w:hAnsi="Trebuchet MS" w:cs="Times New Roman"/>
          <w:color w:val="000000"/>
          <w:kern w:val="0"/>
          <w:sz w:val="18"/>
          <w:szCs w:val="18"/>
          <w:lang w:eastAsia="ru-RU"/>
        </w:rPr>
        <w:t>...55</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w:t>
      </w:r>
      <w:r w:rsidRPr="005B2817">
        <w:rPr>
          <w:rFonts w:ascii="Trebuchet MS" w:eastAsia="Times New Roman" w:hAnsi="Trebuchet MS" w:cs="Times New Roman"/>
          <w:color w:val="000000"/>
          <w:kern w:val="0"/>
          <w:sz w:val="18"/>
          <w:szCs w:val="18"/>
          <w:lang w:eastAsia="ru-RU"/>
        </w:rPr>
        <w:t xml:space="preserve"> 1. </w:t>
      </w:r>
      <w:r w:rsidRPr="005B2817">
        <w:rPr>
          <w:rFonts w:ascii="Trebuchet MS" w:eastAsia="Times New Roman" w:hAnsi="Trebuchet MS" w:cs="Times New Roman" w:hint="eastAsia"/>
          <w:color w:val="000000"/>
          <w:kern w:val="0"/>
          <w:sz w:val="18"/>
          <w:szCs w:val="18"/>
          <w:lang w:eastAsia="ru-RU"/>
        </w:rPr>
        <w:t>К</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вопросу</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о</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границах</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понятия</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музыкальный</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югендстиль</w:t>
      </w:r>
      <w:r w:rsidRPr="005B2817">
        <w:rPr>
          <w:rFonts w:ascii="Trebuchet MS" w:eastAsia="Times New Roman" w:hAnsi="Trebuchet MS" w:cs="Times New Roman"/>
          <w:color w:val="000000"/>
          <w:kern w:val="0"/>
          <w:sz w:val="18"/>
          <w:szCs w:val="18"/>
          <w:lang w:eastAsia="ru-RU"/>
        </w:rPr>
        <w:t>"</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Становление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термина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музыкальный</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югендстиль</w:t>
      </w:r>
      <w:r w:rsidRPr="005B2817">
        <w:rPr>
          <w:rFonts w:ascii="Trebuchet MS" w:eastAsia="Times New Roman" w:hAnsi="Trebuchet MS" w:cs="Times New Roman"/>
          <w:color w:val="000000"/>
          <w:kern w:val="0"/>
          <w:sz w:val="18"/>
          <w:szCs w:val="18"/>
          <w:lang w:eastAsia="ru-RU"/>
        </w:rPr>
        <w:t>"</w:t>
      </w:r>
      <w:r w:rsidRPr="005B2817">
        <w:rPr>
          <w:rFonts w:ascii="Trebuchet MS" w:eastAsia="Times New Roman" w:hAnsi="Trebuchet MS" w:cs="Times New Roman" w:hint="eastAsia"/>
          <w:color w:val="000000"/>
          <w:kern w:val="0"/>
          <w:sz w:val="18"/>
          <w:szCs w:val="18"/>
          <w:lang w:eastAsia="ru-RU"/>
        </w:rPr>
        <w:t>в</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музыкознании</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Круг</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образов</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музыкального</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югендстиля</w:t>
      </w:r>
      <w:r w:rsidRPr="005B2817">
        <w:rPr>
          <w:rFonts w:ascii="Trebuchet MS" w:eastAsia="Times New Roman" w:hAnsi="Trebuchet MS" w:cs="Times New Roman"/>
          <w:color w:val="000000"/>
          <w:kern w:val="0"/>
          <w:sz w:val="18"/>
          <w:szCs w:val="18"/>
          <w:lang w:eastAsia="ru-RU"/>
        </w:rPr>
        <w:t>:</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а</w:t>
      </w:r>
      <w:r w:rsidRPr="005B2817">
        <w:rPr>
          <w:rFonts w:ascii="Trebuchet MS" w:eastAsia="Times New Roman" w:hAnsi="Trebuchet MS" w:cs="Times New Roman"/>
          <w:color w:val="000000"/>
          <w:kern w:val="0"/>
          <w:sz w:val="18"/>
          <w:szCs w:val="18"/>
          <w:lang w:eastAsia="ru-RU"/>
        </w:rPr>
        <w:t>/</w:t>
      </w:r>
      <w:r w:rsidRPr="005B2817">
        <w:rPr>
          <w:rFonts w:ascii="Trebuchet MS" w:eastAsia="Times New Roman" w:hAnsi="Trebuchet MS" w:cs="Times New Roman" w:hint="eastAsia"/>
          <w:color w:val="000000"/>
          <w:kern w:val="0"/>
          <w:sz w:val="18"/>
          <w:szCs w:val="18"/>
          <w:lang w:eastAsia="ru-RU"/>
        </w:rPr>
        <w:t>Музыкальный</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театр</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б</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Поэзия</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в</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вокальной</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лирике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рубежа</w:t>
      </w:r>
      <w:r w:rsidRPr="005B2817">
        <w:rPr>
          <w:rFonts w:ascii="Trebuchet MS" w:eastAsia="Times New Roman" w:hAnsi="Trebuchet MS" w:cs="Times New Roman"/>
          <w:color w:val="000000"/>
          <w:kern w:val="0"/>
          <w:sz w:val="18"/>
          <w:szCs w:val="18"/>
          <w:lang w:eastAsia="ru-RU"/>
        </w:rPr>
        <w:t xml:space="preserve"> XIX-XX </w:t>
      </w:r>
      <w:r w:rsidRPr="005B2817">
        <w:rPr>
          <w:rFonts w:ascii="Trebuchet MS" w:eastAsia="Times New Roman" w:hAnsi="Trebuchet MS" w:cs="Times New Roman" w:hint="eastAsia"/>
          <w:color w:val="000000"/>
          <w:kern w:val="0"/>
          <w:sz w:val="18"/>
          <w:szCs w:val="18"/>
          <w:lang w:eastAsia="ru-RU"/>
        </w:rPr>
        <w:t>вв</w:t>
      </w:r>
      <w:r w:rsidRPr="005B2817">
        <w:rPr>
          <w:rFonts w:ascii="Trebuchet MS" w:eastAsia="Times New Roman" w:hAnsi="Trebuchet MS" w:cs="Times New Roman"/>
          <w:color w:val="000000"/>
          <w:kern w:val="0"/>
          <w:sz w:val="18"/>
          <w:szCs w:val="18"/>
          <w:lang w:eastAsia="ru-RU"/>
        </w:rPr>
        <w:t>.</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w:t>
      </w:r>
      <w:r w:rsidRPr="005B2817">
        <w:rPr>
          <w:rFonts w:ascii="Trebuchet MS" w:eastAsia="Times New Roman" w:hAnsi="Trebuchet MS" w:cs="Times New Roman"/>
          <w:color w:val="000000"/>
          <w:kern w:val="0"/>
          <w:sz w:val="18"/>
          <w:szCs w:val="18"/>
          <w:lang w:eastAsia="ru-RU"/>
        </w:rPr>
        <w:t xml:space="preserve"> 2. </w:t>
      </w:r>
      <w:r w:rsidRPr="005B2817">
        <w:rPr>
          <w:rFonts w:ascii="Trebuchet MS" w:eastAsia="Times New Roman" w:hAnsi="Trebuchet MS" w:cs="Times New Roman" w:hint="eastAsia"/>
          <w:color w:val="000000"/>
          <w:kern w:val="0"/>
          <w:sz w:val="18"/>
          <w:szCs w:val="18"/>
          <w:lang w:eastAsia="ru-RU"/>
        </w:rPr>
        <w:t>Сюжетные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мотивы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у</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Регера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и</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Ф</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Шрекера</w:t>
      </w:r>
      <w:r w:rsidRPr="005B2817">
        <w:rPr>
          <w:rFonts w:ascii="Trebuchet MS" w:eastAsia="Times New Roman" w:hAnsi="Trebuchet MS" w:cs="Times New Roman"/>
          <w:color w:val="000000"/>
          <w:kern w:val="0"/>
          <w:sz w:val="18"/>
          <w:szCs w:val="18"/>
          <w:lang w:eastAsia="ru-RU"/>
        </w:rPr>
        <w:t>...70</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Стихотворные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тексты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в</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песнях</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Регера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Четыре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симфонические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поэмы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по</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Бёклину</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Сюита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«День</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рождения</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Инфанты»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Шрекера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Центральные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мотивы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оперы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«Отмеченные»</w:t>
      </w:r>
      <w:r w:rsidRPr="005B2817">
        <w:rPr>
          <w:rFonts w:ascii="Trebuchet MS" w:eastAsia="Times New Roman" w:hAnsi="Trebuchet MS" w:cs="Times New Roman"/>
          <w:color w:val="000000"/>
          <w:kern w:val="0"/>
          <w:sz w:val="18"/>
          <w:szCs w:val="18"/>
          <w:lang w:eastAsia="ru-RU"/>
        </w:rPr>
        <w:t>.</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Глава</w:t>
      </w:r>
      <w:r w:rsidRPr="005B2817">
        <w:rPr>
          <w:rFonts w:ascii="Trebuchet MS" w:eastAsia="Times New Roman" w:hAnsi="Trebuchet MS" w:cs="Times New Roman"/>
          <w:color w:val="000000"/>
          <w:kern w:val="0"/>
          <w:sz w:val="18"/>
          <w:szCs w:val="18"/>
          <w:lang w:eastAsia="ru-RU"/>
        </w:rPr>
        <w:t xml:space="preserve"> 3. </w:t>
      </w:r>
      <w:r w:rsidRPr="005B2817">
        <w:rPr>
          <w:rFonts w:ascii="Trebuchet MS" w:eastAsia="Times New Roman" w:hAnsi="Trebuchet MS" w:cs="Times New Roman" w:hint="eastAsia"/>
          <w:color w:val="000000"/>
          <w:kern w:val="0"/>
          <w:sz w:val="18"/>
          <w:szCs w:val="18"/>
          <w:lang w:eastAsia="ru-RU"/>
        </w:rPr>
        <w:t>Стилеобразующие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факторы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музыкального</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югендстиля</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в</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композициях</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Регера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и</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Ф</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Шрекера</w:t>
      </w:r>
      <w:r w:rsidRPr="005B2817">
        <w:rPr>
          <w:rFonts w:ascii="Trebuchet MS" w:eastAsia="Times New Roman" w:hAnsi="Trebuchet MS" w:cs="Times New Roman"/>
          <w:color w:val="000000"/>
          <w:kern w:val="0"/>
          <w:sz w:val="18"/>
          <w:szCs w:val="18"/>
          <w:lang w:eastAsia="ru-RU"/>
        </w:rPr>
        <w:t>...92</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w:t>
      </w:r>
      <w:r w:rsidRPr="005B2817">
        <w:rPr>
          <w:rFonts w:ascii="Trebuchet MS" w:eastAsia="Times New Roman" w:hAnsi="Trebuchet MS" w:cs="Times New Roman"/>
          <w:color w:val="000000"/>
          <w:kern w:val="0"/>
          <w:sz w:val="18"/>
          <w:szCs w:val="18"/>
          <w:lang w:eastAsia="ru-RU"/>
        </w:rPr>
        <w:t xml:space="preserve"> 1 </w:t>
      </w:r>
      <w:r w:rsidRPr="005B2817">
        <w:rPr>
          <w:rFonts w:ascii="Trebuchet MS" w:eastAsia="Times New Roman" w:hAnsi="Trebuchet MS" w:cs="Times New Roman" w:hint="eastAsia"/>
          <w:color w:val="000000"/>
          <w:kern w:val="0"/>
          <w:sz w:val="18"/>
          <w:szCs w:val="18"/>
          <w:lang w:eastAsia="ru-RU"/>
        </w:rPr>
        <w:t>•</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Звук</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Звуковая</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стилистика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Шрекера</w:t>
      </w:r>
      <w:r w:rsidRPr="005B2817">
        <w:rPr>
          <w:rFonts w:ascii="Trebuchet MS" w:eastAsia="Times New Roman" w:hAnsi="Trebuchet MS" w:cs="Times New Roman"/>
          <w:color w:val="000000"/>
          <w:kern w:val="0"/>
          <w:sz w:val="18"/>
          <w:szCs w:val="18"/>
          <w:lang w:eastAsia="ru-RU"/>
        </w:rPr>
        <w:t>. "</w:t>
      </w:r>
      <w:r w:rsidRPr="005B2817">
        <w:rPr>
          <w:rFonts w:ascii="Trebuchet MS" w:eastAsia="Times New Roman" w:hAnsi="Trebuchet MS" w:cs="Times New Roman" w:hint="eastAsia"/>
          <w:color w:val="000000"/>
          <w:kern w:val="0"/>
          <w:sz w:val="18"/>
          <w:szCs w:val="18"/>
          <w:lang w:eastAsia="ru-RU"/>
        </w:rPr>
        <w:t>Звуковой</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лабиринт</w:t>
      </w:r>
      <w:r w:rsidRPr="005B2817">
        <w:rPr>
          <w:rFonts w:ascii="Trebuchet MS" w:eastAsia="Times New Roman" w:hAnsi="Trebuchet MS" w:cs="Times New Roman"/>
          <w:color w:val="000000"/>
          <w:kern w:val="0"/>
          <w:sz w:val="18"/>
          <w:szCs w:val="18"/>
          <w:lang w:eastAsia="ru-RU"/>
        </w:rPr>
        <w:t xml:space="preserve"> " </w:t>
      </w:r>
      <w:r w:rsidRPr="005B2817">
        <w:rPr>
          <w:rFonts w:ascii="Trebuchet MS" w:eastAsia="Times New Roman" w:hAnsi="Trebuchet MS" w:cs="Times New Roman" w:hint="eastAsia"/>
          <w:color w:val="000000"/>
          <w:kern w:val="0"/>
          <w:sz w:val="18"/>
          <w:szCs w:val="18"/>
          <w:lang w:eastAsia="ru-RU"/>
        </w:rPr>
        <w:t>Регера</w:t>
      </w:r>
      <w:r w:rsidRPr="005B2817">
        <w:rPr>
          <w:rFonts w:ascii="Trebuchet MS" w:eastAsia="Times New Roman" w:hAnsi="Trebuchet MS" w:cs="Times New Roman"/>
          <w:color w:val="000000"/>
          <w:kern w:val="0"/>
          <w:sz w:val="18"/>
          <w:szCs w:val="18"/>
          <w:lang w:eastAsia="ru-RU"/>
        </w:rPr>
        <w:t>.</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w:t>
      </w:r>
      <w:r w:rsidRPr="005B2817">
        <w:rPr>
          <w:rFonts w:ascii="Trebuchet MS" w:eastAsia="Times New Roman" w:hAnsi="Trebuchet MS" w:cs="Times New Roman"/>
          <w:color w:val="000000"/>
          <w:kern w:val="0"/>
          <w:sz w:val="18"/>
          <w:szCs w:val="18"/>
          <w:lang w:eastAsia="ru-RU"/>
        </w:rPr>
        <w:t xml:space="preserve"> 2. </w:t>
      </w:r>
      <w:r w:rsidRPr="005B2817">
        <w:rPr>
          <w:rFonts w:ascii="Trebuchet MS" w:eastAsia="Times New Roman" w:hAnsi="Trebuchet MS" w:cs="Times New Roman" w:hint="eastAsia"/>
          <w:color w:val="000000"/>
          <w:kern w:val="0"/>
          <w:sz w:val="18"/>
          <w:szCs w:val="18"/>
          <w:lang w:eastAsia="ru-RU"/>
        </w:rPr>
        <w:t>Гармония</w:t>
      </w:r>
      <w:r w:rsidRPr="005B2817">
        <w:rPr>
          <w:rFonts w:ascii="Trebuchet MS" w:eastAsia="Times New Roman" w:hAnsi="Trebuchet MS" w:cs="Times New Roman"/>
          <w:color w:val="000000"/>
          <w:kern w:val="0"/>
          <w:sz w:val="18"/>
          <w:szCs w:val="18"/>
          <w:lang w:eastAsia="ru-RU"/>
        </w:rPr>
        <w:t>...108</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Гармония</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в</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сочинениях</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Регера</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Звуковысотностъ</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у</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Шрекера</w:t>
      </w:r>
      <w:r w:rsidRPr="005B2817">
        <w:rPr>
          <w:rFonts w:ascii="Trebuchet MS" w:eastAsia="Times New Roman" w:hAnsi="Trebuchet MS" w:cs="Times New Roman"/>
          <w:color w:val="000000"/>
          <w:kern w:val="0"/>
          <w:sz w:val="18"/>
          <w:szCs w:val="18"/>
          <w:lang w:eastAsia="ru-RU"/>
        </w:rPr>
        <w:t>.</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color w:val="000000"/>
          <w:kern w:val="0"/>
          <w:sz w:val="18"/>
          <w:szCs w:val="18"/>
          <w:lang w:eastAsia="ru-RU"/>
        </w:rPr>
        <w:t>2</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w:t>
      </w:r>
      <w:r w:rsidRPr="005B2817">
        <w:rPr>
          <w:rFonts w:ascii="Trebuchet MS" w:eastAsia="Times New Roman" w:hAnsi="Trebuchet MS" w:cs="Times New Roman"/>
          <w:color w:val="000000"/>
          <w:kern w:val="0"/>
          <w:sz w:val="18"/>
          <w:szCs w:val="18"/>
          <w:lang w:eastAsia="ru-RU"/>
        </w:rPr>
        <w:t xml:space="preserve"> 3. </w:t>
      </w:r>
      <w:r w:rsidRPr="005B2817">
        <w:rPr>
          <w:rFonts w:ascii="Trebuchet MS" w:eastAsia="Times New Roman" w:hAnsi="Trebuchet MS" w:cs="Times New Roman" w:hint="eastAsia"/>
          <w:color w:val="000000"/>
          <w:kern w:val="0"/>
          <w:sz w:val="18"/>
          <w:szCs w:val="18"/>
          <w:lang w:eastAsia="ru-RU"/>
        </w:rPr>
        <w:t>Архитектоника</w:t>
      </w:r>
      <w:r w:rsidRPr="005B2817">
        <w:rPr>
          <w:rFonts w:ascii="Trebuchet MS" w:eastAsia="Times New Roman" w:hAnsi="Trebuchet MS" w:cs="Times New Roman"/>
          <w:color w:val="000000"/>
          <w:kern w:val="0"/>
          <w:sz w:val="18"/>
          <w:szCs w:val="18"/>
          <w:lang w:eastAsia="ru-RU"/>
        </w:rPr>
        <w:t>...125</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Заключение</w:t>
      </w:r>
      <w:r w:rsidRPr="005B2817">
        <w:rPr>
          <w:rFonts w:ascii="Trebuchet MS" w:eastAsia="Times New Roman" w:hAnsi="Trebuchet MS" w:cs="Times New Roman"/>
          <w:color w:val="000000"/>
          <w:kern w:val="0"/>
          <w:sz w:val="18"/>
          <w:szCs w:val="18"/>
          <w:lang w:eastAsia="ru-RU"/>
        </w:rPr>
        <w:t>...138</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Библиография</w:t>
      </w:r>
      <w:r w:rsidRPr="005B2817">
        <w:rPr>
          <w:rFonts w:ascii="Trebuchet MS" w:eastAsia="Times New Roman" w:hAnsi="Trebuchet MS" w:cs="Times New Roman"/>
          <w:color w:val="000000"/>
          <w:kern w:val="0"/>
          <w:sz w:val="18"/>
          <w:szCs w:val="18"/>
          <w:lang w:eastAsia="ru-RU"/>
        </w:rPr>
        <w:t>...141</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Приложение</w:t>
      </w:r>
      <w:r w:rsidRPr="005B2817">
        <w:rPr>
          <w:rFonts w:ascii="Trebuchet MS" w:eastAsia="Times New Roman" w:hAnsi="Trebuchet MS" w:cs="Times New Roman"/>
          <w:color w:val="000000"/>
          <w:kern w:val="0"/>
          <w:sz w:val="18"/>
          <w:szCs w:val="18"/>
          <w:lang w:eastAsia="ru-RU"/>
        </w:rPr>
        <w:t xml:space="preserve"> 1. </w:t>
      </w:r>
      <w:r w:rsidRPr="005B2817">
        <w:rPr>
          <w:rFonts w:ascii="Trebuchet MS" w:eastAsia="Times New Roman" w:hAnsi="Trebuchet MS" w:cs="Times New Roman" w:hint="eastAsia"/>
          <w:color w:val="000000"/>
          <w:kern w:val="0"/>
          <w:sz w:val="18"/>
          <w:szCs w:val="18"/>
          <w:lang w:eastAsia="ru-RU"/>
        </w:rPr>
        <w:t>Иллюстрации</w:t>
      </w:r>
      <w:r w:rsidRPr="005B2817">
        <w:rPr>
          <w:rFonts w:ascii="Trebuchet MS" w:eastAsia="Times New Roman" w:hAnsi="Trebuchet MS" w:cs="Times New Roman"/>
          <w:color w:val="000000"/>
          <w:kern w:val="0"/>
          <w:sz w:val="18"/>
          <w:szCs w:val="18"/>
          <w:lang w:eastAsia="ru-RU"/>
        </w:rPr>
        <w:t>...159</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Приложение</w:t>
      </w:r>
      <w:r w:rsidRPr="005B2817">
        <w:rPr>
          <w:rFonts w:ascii="Trebuchet MS" w:eastAsia="Times New Roman" w:hAnsi="Trebuchet MS" w:cs="Times New Roman"/>
          <w:color w:val="000000"/>
          <w:kern w:val="0"/>
          <w:sz w:val="18"/>
          <w:szCs w:val="18"/>
          <w:lang w:eastAsia="ru-RU"/>
        </w:rPr>
        <w:t xml:space="preserve"> 2. </w:t>
      </w:r>
      <w:r w:rsidRPr="005B2817">
        <w:rPr>
          <w:rFonts w:ascii="Trebuchet MS" w:eastAsia="Times New Roman" w:hAnsi="Trebuchet MS" w:cs="Times New Roman" w:hint="eastAsia"/>
          <w:color w:val="000000"/>
          <w:kern w:val="0"/>
          <w:sz w:val="18"/>
          <w:szCs w:val="18"/>
          <w:lang w:eastAsia="ru-RU"/>
        </w:rPr>
        <w:t>Стихотворные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тексты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песен</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М</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Регера</w:t>
      </w:r>
      <w:r w:rsidRPr="005B2817">
        <w:rPr>
          <w:rFonts w:ascii="Trebuchet MS" w:eastAsia="Times New Roman" w:hAnsi="Trebuchet MS" w:cs="Times New Roman"/>
          <w:color w:val="000000"/>
          <w:kern w:val="0"/>
          <w:sz w:val="18"/>
          <w:szCs w:val="18"/>
          <w:lang w:eastAsia="ru-RU"/>
        </w:rPr>
        <w:t>...171</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Приложение</w:t>
      </w:r>
      <w:r w:rsidRPr="005B2817">
        <w:rPr>
          <w:rFonts w:ascii="Trebuchet MS" w:eastAsia="Times New Roman" w:hAnsi="Trebuchet MS" w:cs="Times New Roman"/>
          <w:color w:val="000000"/>
          <w:kern w:val="0"/>
          <w:sz w:val="18"/>
          <w:szCs w:val="18"/>
          <w:lang w:eastAsia="ru-RU"/>
        </w:rPr>
        <w:t xml:space="preserve"> 3. </w:t>
      </w:r>
      <w:r w:rsidRPr="005B2817">
        <w:rPr>
          <w:rFonts w:ascii="Trebuchet MS" w:eastAsia="Times New Roman" w:hAnsi="Trebuchet MS" w:cs="Times New Roman" w:hint="eastAsia"/>
          <w:color w:val="000000"/>
          <w:kern w:val="0"/>
          <w:sz w:val="18"/>
          <w:szCs w:val="18"/>
          <w:lang w:eastAsia="ru-RU"/>
        </w:rPr>
        <w:t>Либретто</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оперы</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«Отмеченные»</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Ф</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Шрекера</w:t>
      </w:r>
      <w:r w:rsidRPr="005B2817">
        <w:rPr>
          <w:rFonts w:ascii="Trebuchet MS" w:eastAsia="Times New Roman" w:hAnsi="Trebuchet MS" w:cs="Times New Roman"/>
          <w:color w:val="000000"/>
          <w:kern w:val="0"/>
          <w:sz w:val="18"/>
          <w:szCs w:val="18"/>
          <w:lang w:eastAsia="ru-RU"/>
        </w:rPr>
        <w:t>...183</w:t>
      </w:r>
    </w:p>
    <w:p w:rsidR="005B2817" w:rsidRPr="005B2817" w:rsidRDefault="005B2817" w:rsidP="005B2817">
      <w:pPr>
        <w:rPr>
          <w:rFonts w:ascii="Trebuchet MS" w:eastAsia="Times New Roman" w:hAnsi="Trebuchet MS" w:cs="Times New Roman"/>
          <w:color w:val="000000"/>
          <w:kern w:val="0"/>
          <w:sz w:val="18"/>
          <w:szCs w:val="18"/>
          <w:lang w:eastAsia="ru-RU"/>
        </w:rPr>
      </w:pPr>
    </w:p>
    <w:p w:rsidR="005B2817" w:rsidRPr="005B2817" w:rsidRDefault="005B2817" w:rsidP="005B2817">
      <w:pPr>
        <w:rPr>
          <w:rFonts w:ascii="Trebuchet MS" w:eastAsia="Times New Roman" w:hAnsi="Trebuchet MS" w:cs="Times New Roman"/>
          <w:color w:val="000000"/>
          <w:kern w:val="0"/>
          <w:sz w:val="18"/>
          <w:szCs w:val="18"/>
          <w:lang w:eastAsia="ru-RU"/>
        </w:rPr>
      </w:pPr>
      <w:r w:rsidRPr="005B2817">
        <w:rPr>
          <w:rFonts w:ascii="Trebuchet MS" w:eastAsia="Times New Roman" w:hAnsi="Trebuchet MS" w:cs="Times New Roman" w:hint="eastAsia"/>
          <w:color w:val="000000"/>
          <w:kern w:val="0"/>
          <w:sz w:val="18"/>
          <w:szCs w:val="18"/>
          <w:lang w:eastAsia="ru-RU"/>
        </w:rPr>
        <w:t>Приложение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Список</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сочинений</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Ф</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Шрекера</w:t>
      </w:r>
      <w:r w:rsidRPr="005B2817">
        <w:rPr>
          <w:rFonts w:ascii="Trebuchet MS" w:eastAsia="Times New Roman" w:hAnsi="Trebuchet MS" w:cs="Times New Roman"/>
          <w:color w:val="000000"/>
          <w:kern w:val="0"/>
          <w:sz w:val="18"/>
          <w:szCs w:val="18"/>
          <w:lang w:eastAsia="ru-RU"/>
        </w:rPr>
        <w:t>...215</w:t>
      </w:r>
    </w:p>
    <w:p w:rsidR="005B2817" w:rsidRPr="005B2817" w:rsidRDefault="005B2817" w:rsidP="005B2817">
      <w:pPr>
        <w:rPr>
          <w:rFonts w:ascii="Trebuchet MS" w:eastAsia="Times New Roman" w:hAnsi="Trebuchet MS" w:cs="Times New Roman"/>
          <w:color w:val="000000"/>
          <w:kern w:val="0"/>
          <w:sz w:val="18"/>
          <w:szCs w:val="18"/>
          <w:lang w:eastAsia="ru-RU"/>
        </w:rPr>
      </w:pPr>
    </w:p>
    <w:p w:rsidR="000A51A2" w:rsidRPr="005B2817" w:rsidRDefault="005B2817" w:rsidP="005B2817">
      <w:r w:rsidRPr="005B2817">
        <w:rPr>
          <w:rFonts w:ascii="Trebuchet MS" w:eastAsia="Times New Roman" w:hAnsi="Trebuchet MS" w:cs="Times New Roman" w:hint="eastAsia"/>
          <w:color w:val="000000"/>
          <w:kern w:val="0"/>
          <w:sz w:val="18"/>
          <w:szCs w:val="18"/>
          <w:lang w:eastAsia="ru-RU"/>
        </w:rPr>
        <w:t>Приложение</w:t>
      </w:r>
      <w:r w:rsidRPr="005B2817">
        <w:rPr>
          <w:rFonts w:ascii="Trebuchet MS" w:eastAsia="Times New Roman" w:hAnsi="Trebuchet MS" w:cs="Times New Roman"/>
          <w:color w:val="000000"/>
          <w:kern w:val="0"/>
          <w:sz w:val="18"/>
          <w:szCs w:val="18"/>
          <w:lang w:eastAsia="ru-RU"/>
        </w:rPr>
        <w:t xml:space="preserve"> 5. </w:t>
      </w:r>
      <w:r w:rsidRPr="005B2817">
        <w:rPr>
          <w:rFonts w:ascii="Trebuchet MS" w:eastAsia="Times New Roman" w:hAnsi="Trebuchet MS" w:cs="Times New Roman" w:hint="eastAsia"/>
          <w:color w:val="000000"/>
          <w:kern w:val="0"/>
          <w:sz w:val="18"/>
          <w:szCs w:val="18"/>
          <w:lang w:eastAsia="ru-RU"/>
        </w:rPr>
        <w:t>Нотные</w:t>
      </w:r>
      <w:r w:rsidRPr="005B2817">
        <w:rPr>
          <w:rFonts w:ascii="Trebuchet MS" w:eastAsia="Times New Roman" w:hAnsi="Trebuchet MS" w:cs="Times New Roman"/>
          <w:color w:val="000000"/>
          <w:kern w:val="0"/>
          <w:sz w:val="18"/>
          <w:szCs w:val="18"/>
          <w:lang w:eastAsia="ru-RU"/>
        </w:rPr>
        <w:t xml:space="preserve"> </w:t>
      </w:r>
      <w:r w:rsidRPr="005B2817">
        <w:rPr>
          <w:rFonts w:ascii="Trebuchet MS" w:eastAsia="Times New Roman" w:hAnsi="Trebuchet MS" w:cs="Times New Roman" w:hint="eastAsia"/>
          <w:color w:val="000000"/>
          <w:kern w:val="0"/>
          <w:sz w:val="18"/>
          <w:szCs w:val="18"/>
          <w:lang w:eastAsia="ru-RU"/>
        </w:rPr>
        <w:t>примеры</w:t>
      </w:r>
      <w:r w:rsidRPr="005B2817">
        <w:rPr>
          <w:rFonts w:ascii="Trebuchet MS" w:eastAsia="Times New Roman" w:hAnsi="Trebuchet MS" w:cs="Times New Roman"/>
          <w:color w:val="000000"/>
          <w:kern w:val="0"/>
          <w:sz w:val="18"/>
          <w:szCs w:val="18"/>
          <w:lang w:eastAsia="ru-RU"/>
        </w:rPr>
        <w:t>...220</w:t>
      </w:r>
      <w:bookmarkStart w:id="0" w:name="_GoBack"/>
      <w:bookmarkEnd w:id="0"/>
    </w:p>
    <w:sectPr w:rsidR="000A51A2" w:rsidRPr="005B281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90" w:rsidRDefault="00696090">
      <w:pPr>
        <w:spacing w:after="0" w:line="240" w:lineRule="auto"/>
      </w:pPr>
      <w:r>
        <w:separator/>
      </w:r>
    </w:p>
  </w:endnote>
  <w:endnote w:type="continuationSeparator" w:id="0">
    <w:p w:rsidR="00696090" w:rsidRDefault="0069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90" w:rsidRDefault="00696090"/>
    <w:p w:rsidR="00696090" w:rsidRDefault="00696090"/>
    <w:p w:rsidR="00696090" w:rsidRDefault="00696090"/>
    <w:p w:rsidR="00696090" w:rsidRDefault="00696090"/>
    <w:p w:rsidR="00696090" w:rsidRDefault="00696090"/>
    <w:p w:rsidR="00696090" w:rsidRDefault="00696090"/>
    <w:p w:rsidR="00696090" w:rsidRDefault="0069609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090" w:rsidRDefault="00696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96090" w:rsidRDefault="00696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96090" w:rsidRDefault="00696090"/>
    <w:p w:rsidR="00696090" w:rsidRDefault="00696090"/>
    <w:p w:rsidR="00696090" w:rsidRDefault="0069609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090" w:rsidRDefault="00696090"/>
                          <w:p w:rsidR="00696090" w:rsidRDefault="0069609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96090" w:rsidRDefault="00696090"/>
                    <w:p w:rsidR="00696090" w:rsidRDefault="0069609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96090" w:rsidRDefault="00696090"/>
    <w:p w:rsidR="00696090" w:rsidRDefault="00696090">
      <w:pPr>
        <w:rPr>
          <w:sz w:val="2"/>
          <w:szCs w:val="2"/>
        </w:rPr>
      </w:pPr>
    </w:p>
    <w:p w:rsidR="00696090" w:rsidRDefault="00696090"/>
    <w:p w:rsidR="00696090" w:rsidRDefault="00696090">
      <w:pPr>
        <w:spacing w:after="0" w:line="240" w:lineRule="auto"/>
      </w:pPr>
    </w:p>
  </w:footnote>
  <w:footnote w:type="continuationSeparator" w:id="0">
    <w:p w:rsidR="00696090" w:rsidRDefault="0069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90"/>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1135B-96BC-4502-ACF8-3A17B264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cp:revision>
  <cp:lastPrinted>2009-02-06T05:36:00Z</cp:lastPrinted>
  <dcterms:created xsi:type="dcterms:W3CDTF">2023-12-23T16:55:00Z</dcterms:created>
  <dcterms:modified xsi:type="dcterms:W3CDTF">2023-12-23T17:37:00Z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