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C3BA1" w:rsidRDefault="002C3BA1" w:rsidP="002C3BA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Медиация в сфере гражданской юрисдикции</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Год: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2010</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Калашникова, Светлана Игоревна</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Екатеринбург</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12.00.15</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C3BA1" w:rsidRDefault="002C3BA1" w:rsidP="002C3B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C3BA1" w:rsidRDefault="002C3BA1" w:rsidP="002C3BA1">
      <w:pPr>
        <w:spacing w:line="270" w:lineRule="atLeast"/>
        <w:rPr>
          <w:rFonts w:ascii="Verdana" w:hAnsi="Verdana"/>
          <w:color w:val="000000"/>
          <w:sz w:val="18"/>
          <w:szCs w:val="18"/>
        </w:rPr>
      </w:pPr>
      <w:r>
        <w:rPr>
          <w:rFonts w:ascii="Verdana" w:hAnsi="Verdana"/>
          <w:color w:val="000000"/>
          <w:sz w:val="18"/>
          <w:szCs w:val="18"/>
        </w:rPr>
        <w:t>258</w:t>
      </w:r>
    </w:p>
    <w:p w:rsidR="002C3BA1" w:rsidRDefault="002C3BA1" w:rsidP="002C3BA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Калашникова, Светлана Игоревна</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Принцип добровольности.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Принцип нейтральности медиатора.</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Принцип конфиденциальности.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Принцип сотрудничества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2.5. Принцип самостоятельности сторон.</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Модели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Медиация</w:t>
      </w:r>
      <w:r>
        <w:rPr>
          <w:rStyle w:val="WW8Num3z0"/>
          <w:rFonts w:ascii="Verdana" w:hAnsi="Verdana"/>
          <w:color w:val="000000"/>
          <w:sz w:val="18"/>
          <w:szCs w:val="18"/>
        </w:rPr>
        <w:t> </w:t>
      </w:r>
      <w:r>
        <w:rPr>
          <w:rFonts w:ascii="Verdana" w:hAnsi="Verdana"/>
          <w:color w:val="000000"/>
          <w:sz w:val="18"/>
          <w:szCs w:val="18"/>
        </w:rPr>
        <w:t>как самостоятельный способ урегулирования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Организация и правовое регулирование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Условия, основания и порядок обращения к медиатору.</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Порядок проведения процедуры медиации.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Медиативное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сущность, особенности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интеграции медиации в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гражданской</w:t>
      </w:r>
      <w:r>
        <w:rPr>
          <w:rStyle w:val="WW8Num3z0"/>
          <w:rFonts w:ascii="Verdana" w:hAnsi="Verdana"/>
          <w:color w:val="000000"/>
          <w:sz w:val="18"/>
          <w:szCs w:val="18"/>
        </w:rPr>
        <w:t> </w:t>
      </w:r>
      <w:r>
        <w:rPr>
          <w:rFonts w:ascii="Verdana" w:hAnsi="Verdana"/>
          <w:color w:val="000000"/>
          <w:sz w:val="18"/>
          <w:szCs w:val="18"/>
        </w:rPr>
        <w:t>юрисдикции.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медиация.</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Медиация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Медиация в практике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Применение медиации при урегулировании споров, возникающих из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Применение медиации при урегулировании споров, возникающих из трудовых правоотношений.</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Применение медиации при урегулировании споров с участием потребителей.</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Применение медиации при урегулировании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2C3BA1" w:rsidRDefault="002C3BA1" w:rsidP="002C3BA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"Медиация в сфере гражданской юрисдикции"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современном мире*особое значение1 приобретают механизмы саморегулирования, когда субъекты общественных-отношений имеют возможность самостоятельно устанавливать, правила поведения и контролировать их соблюдение. Рост активности и ответственности участников гражданского оборота позволяет государству </w:t>
      </w:r>
      <w:r>
        <w:rPr>
          <w:rFonts w:ascii="Verdana" w:hAnsi="Verdana"/>
          <w:color w:val="000000"/>
          <w:sz w:val="18"/>
          <w:szCs w:val="18"/>
        </w:rPr>
        <w:lastRenderedPageBreak/>
        <w:t>делегировать часть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определенных сферах институтам гражданского общества. Зарубежный опыт свидетельствует о том, что разрешение и урегулирование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относится к одной" из таких сфер. Так, при анализе итогов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реформ, проведенных во» второй! половине XX века в странах континентальной Европы, следует обратить внимание на всеобщий отказ от «</w:t>
      </w:r>
      <w:r>
        <w:rPr>
          <w:rStyle w:val="WW8Num4z0"/>
          <w:rFonts w:ascii="Verdana" w:hAnsi="Verdana"/>
          <w:color w:val="4682B4"/>
          <w:sz w:val="18"/>
          <w:szCs w:val="18"/>
        </w:rPr>
        <w:t>государственного патернализма</w:t>
      </w:r>
      <w:r>
        <w:rPr>
          <w:rFonts w:ascii="Verdana" w:hAnsi="Verdana"/>
          <w:color w:val="000000"/>
          <w:sz w:val="18"/>
          <w:szCs w:val="18"/>
        </w:rPr>
        <w:t>» (когда разрешение правовых споров» осуществляется1 исключительно в ходе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посредством.вынесения,обязательного для исполнения решения) и переход к «</w:t>
      </w:r>
      <w:r>
        <w:rPr>
          <w:rStyle w:val="WW8Num4z0"/>
          <w:rFonts w:ascii="Verdana" w:hAnsi="Verdana"/>
          <w:color w:val="4682B4"/>
          <w:sz w:val="18"/>
          <w:szCs w:val="18"/>
        </w:rPr>
        <w:t>плюралистическому подходу</w:t>
      </w:r>
      <w:r>
        <w:rPr>
          <w:rFonts w:ascii="Verdana" w:hAnsi="Verdana"/>
          <w:color w:val="000000"/>
          <w:sz w:val="18"/>
          <w:szCs w:val="18"/>
        </w:rPr>
        <w:t>», то есть признанию необходимости обеспечения конфликтующим лицам права выбора способа урегулирования их разногласий путем предоставления возможности использования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процедур1.</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России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иные юрисдикционные механизмы рассмотрения и разрешения гражданских (в широком смысле)2 дел являются основными способами защиты нарушенных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Однако нельзя" отрицать, что в современных условиях становления и динамичного развития- гражданского общества они зачастую оказываются недостаточно эффективными. Участники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становятся все больше заинтересованными в самостоятельном урегулировании возникающих противоречий на</w:t>
      </w:r>
    </w:p>
    <w:p w:rsidR="002C3BA1" w:rsidRPr="002C3BA1" w:rsidRDefault="002C3BA1" w:rsidP="002C3BA1">
      <w:pPr>
        <w:pStyle w:val="WW8Num2z0"/>
        <w:shd w:val="clear" w:color="auto" w:fill="F7F7F7"/>
        <w:spacing w:before="75" w:line="270" w:lineRule="atLeast"/>
        <w:ind w:firstLine="480"/>
        <w:jc w:val="both"/>
        <w:rPr>
          <w:rFonts w:ascii="Verdana" w:hAnsi="Verdana"/>
          <w:color w:val="000000"/>
          <w:sz w:val="18"/>
          <w:szCs w:val="18"/>
          <w:lang w:val="en-US"/>
        </w:rPr>
      </w:pPr>
      <w:r w:rsidRPr="002C3BA1">
        <w:rPr>
          <w:rFonts w:ascii="Verdana" w:hAnsi="Verdana"/>
          <w:color w:val="000000"/>
          <w:sz w:val="18"/>
          <w:szCs w:val="18"/>
          <w:lang w:val="en-US"/>
        </w:rPr>
        <w:t>1 Ales Zalar. Towards primary dispute resolution system: global trends in civil and family mediation. An overview of the best practices in Europe // http://cameraarbitrale.odc mi.it/allegati/utenti/Zalarl.pdf.</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гражданскими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в широком смысле понимаются дела, возникающие из гражданских, семейных, трудовых, жилищных и иных правоотношений, то есть не уголовные дела взаимовыгодной основе при осуществлении ими контроля над используемой процедурой и ее результатом. Такие потребности не находят полного удовлетворения в рамках</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процедуры, что обусловливает необходимость исследования и развития иных способов урегулирования правовых споров, в частности, медиации.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проблемам примирительных процедур уделяется значительное внимание. Важность</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разрешения правовых споров на протяжении нескольких лет подчеркивается в выступлениях руководителей высших органов государственной власти Российской Федерации3. Идея внедрения примирительных процедур в качестве одного из приоритетных</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 направлений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нашла свое закрепление в Федеральной целевой программе развития судебной системы на 2007-2012 годы4. Необходимость оказывать поддержку</w:t>
      </w:r>
      <w:r>
        <w:rPr>
          <w:rStyle w:val="WW8Num3z0"/>
          <w:rFonts w:ascii="Verdana" w:hAnsi="Verdana"/>
          <w:color w:val="000000"/>
          <w:sz w:val="18"/>
          <w:szCs w:val="18"/>
        </w:rPr>
        <w:t> </w:t>
      </w:r>
      <w:r>
        <w:rPr>
          <w:rStyle w:val="WW8Num4z0"/>
          <w:rFonts w:ascii="Verdana" w:hAnsi="Verdana"/>
          <w:color w:val="4682B4"/>
          <w:sz w:val="18"/>
          <w:szCs w:val="18"/>
        </w:rPr>
        <w:t>внесудебным</w:t>
      </w:r>
      <w:r>
        <w:rPr>
          <w:rStyle w:val="WW8Num3z0"/>
          <w:rFonts w:ascii="Verdana" w:hAnsi="Verdana"/>
          <w:color w:val="000000"/>
          <w:sz w:val="18"/>
          <w:szCs w:val="18"/>
        </w:rPr>
        <w:t> </w:t>
      </w:r>
      <w:r>
        <w:rPr>
          <w:rFonts w:ascii="Verdana" w:hAnsi="Verdana"/>
          <w:color w:val="000000"/>
          <w:sz w:val="18"/>
          <w:szCs w:val="18"/>
        </w:rPr>
        <w:t>формам разрешения корпоративных конфликтов отмечена в Стратегии развития финансового рынка Российской Федерации на период до 2020 года5. С 1 января 2011 года вступает в силу Федеральный закон «Об альтернативной процедуре урегулирования споров с участием посредника (процедуре медиации)» 6, которым заложена основа развития медиации в России. Сегодня активно обсуждается разработанный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Российской Федерации проект Федерального закона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примирительных процедур» , содержащий положения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посредничестве, а также</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V Всероссийский съезд</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27-28 ноября 2000 г. Доклад Председателя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В.Ф. Яковлева II Вестник Высшего Арбитражного Суда РФ. - 2001. № 1. - С. 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VI Всероссийского съезда судей РФ от 02.12.2004 «О состоянии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и перспективах его совершенствования» // Вестник Высшего Арбитражного Суда РФ - 2005. №2. — С 9; Постановление VII Всероссийского съезда судей РФ от 04.12.2008 «О состоянии судебной системы Российской Федерации и приоритетных направлениях ее развития и совершенствования» II Вестник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РФ. - 2009. № 1(19).</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Постановление Правительства РФ от 21.09.2006 № 583 «О федеральной целевой программе "Развитие судебной системы России" на2007-2012 годы»//СЗРФ 09.10.2006 №41 Ст. 4248.</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Распоряжение Правительства РФ от 29.12.2008 № 2043-р «Об утверждении Стратегии развития финансового рынка Российской Федерации на период до 2020 года» // СЗ РФ. 19 01.2009. № 3. Ст. 423</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Федеральный закон от 27 07.2010 № 193-Ф3 «Об альтернативной процедуре урегулирования споров с участием посредника (процедуре медиации)» // Российская газета. - 30.07 2010 № 168.</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-2009. №6 -С. 16-22.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и нотариальной деятельности в Российской Федерации»8, в который включен ряд положений о медиации.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наметилось несколько направлений развития медиации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России. При этом научно-обоснованной концепции применения альтернативной процедуры с участием медиатора в» российском правовом поле окончательно не сформировано.</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накоплен значительный опыт интегрирования процедур</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при содействии посредника в правовые системы различных государств. Во многих зарубежных странах медиация существует и применяется как особая форма урегулирования споров наряду и во взаимосвязи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разбирательством. К сожалению, в отечественной</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данная практика остается малоизученной.</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Попыток всестороннего исследования теоретических и прикладных аспектов медиации в сфере гражданской юрисдикции, в том числе в сравнительно-правовом аспекте,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права ранее не предпринималось. Все вышеизложенное обусловливает актуальность избранной темы диссертационного исследования.</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 В науке гражданского процессуального и арбитражного процессуального права проблемы медиации рассматривались преимущественно в рамках работ, посвященных вопросам альтернативного разрешения споров и примирения. Так, в диссертационном исследовании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Style w:val="WW8Num3z0"/>
          <w:rFonts w:ascii="Verdana" w:hAnsi="Verdana"/>
          <w:color w:val="000000"/>
          <w:sz w:val="18"/>
          <w:szCs w:val="18"/>
        </w:rPr>
        <w:t> </w:t>
      </w:r>
      <w:r>
        <w:rPr>
          <w:rFonts w:ascii="Verdana" w:hAnsi="Verdana"/>
          <w:color w:val="000000"/>
          <w:sz w:val="18"/>
          <w:szCs w:val="18"/>
        </w:rPr>
        <w:t>на тему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отдельные параграфы посвящены теории и практике посредничества. Некоторые аспекты медиации затрагивает А.Н.</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при изучении проблем примирения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спорам. В отечественной юридической науке-имеется ряд исследований по вопросам применения примирительных процедур,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Проект Федерального закона «О нотариате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Препринт. По состоянию на 15 05.2010. в том числе медиации,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(И.Ю. Захарьящева, Ю.С.</w:t>
      </w:r>
      <w:r>
        <w:rPr>
          <w:rStyle w:val="WW8Num3z0"/>
          <w:rFonts w:ascii="Verdana" w:hAnsi="Verdana"/>
          <w:color w:val="000000"/>
          <w:sz w:val="18"/>
          <w:szCs w:val="18"/>
        </w:rPr>
        <w:t> </w:t>
      </w:r>
      <w:r>
        <w:rPr>
          <w:rStyle w:val="WW8Num4z0"/>
          <w:rFonts w:ascii="Verdana" w:hAnsi="Verdana"/>
          <w:color w:val="4682B4"/>
          <w:sz w:val="18"/>
          <w:szCs w:val="18"/>
        </w:rPr>
        <w:t>Колясникова</w:t>
      </w:r>
      <w:r>
        <w:rPr>
          <w:rFonts w:ascii="Verdana" w:hAnsi="Verdana"/>
          <w:color w:val="000000"/>
          <w:sz w:val="18"/>
          <w:szCs w:val="18"/>
        </w:rPr>
        <w:t>, М.Е. Медникова), при урегулировании внешнеэкономических споров (Д.Э.</w:t>
      </w:r>
      <w:r>
        <w:rPr>
          <w:rStyle w:val="WW8Num3z0"/>
          <w:rFonts w:ascii="Verdana" w:hAnsi="Verdana"/>
          <w:color w:val="000000"/>
          <w:sz w:val="18"/>
          <w:szCs w:val="18"/>
        </w:rPr>
        <w:t> </w:t>
      </w:r>
      <w:r>
        <w:rPr>
          <w:rStyle w:val="WW8Num4z0"/>
          <w:rFonts w:ascii="Verdana" w:hAnsi="Verdana"/>
          <w:color w:val="4682B4"/>
          <w:sz w:val="18"/>
          <w:szCs w:val="18"/>
        </w:rPr>
        <w:t>Столетова</w:t>
      </w:r>
      <w:r>
        <w:rPr>
          <w:rFonts w:ascii="Verdana" w:hAnsi="Verdana"/>
          <w:color w:val="000000"/>
          <w:sz w:val="18"/>
          <w:szCs w:val="18"/>
        </w:rPr>
        <w:t>, О.С. Карпенюк, A.C. Мямин).</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аспекты мирового соглашения: как средства внесудебного урегулирования^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споров, в том числе с помощью посредника (медиатора), рассматривались в диссертационной работе Д.Л. Давыденко.</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посредничества при разрешении социальных, в том числе правовых, конфликтов «изучается представителями иных научных направлений, в частности, юридической конфликтологии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В.Н. Кудрявцев, Т.В. Худойкина, В.С Жеребин), социологии (В.В.</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М.В. Гвоздарева), психологии (О.В.</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Fonts w:ascii="Verdana" w:hAnsi="Verdana"/>
          <w:color w:val="000000"/>
          <w:sz w:val="18"/>
          <w:szCs w:val="18"/>
        </w:rPr>
        <w:t>, А.Д. Карпенко и другие). Вместе с тем, комплексных исследований, посвященных анализу медиации как самостоятельному способу урегулирования правовых споров и подходов, к интеграции ее в деятельность органов гражданской юрисдикции, в российской юридической науке ранее не проводилось. Настоящая работа является^ первым диссертационным исследованием проблем интегрирования медиации в отечественную правовую культуру после принятия Федерального закона «Об альтернативной процедуре урегулирования споров с участием посредника (процедуре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сфере организации и применения медиации как самостоятельного способа урегулирования правовых споров, а также при ее интегрировании в деятельность органов гражданской юрисдикции.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закономерности развития медиации в зарубежных странах и Российской Федерации, существующие в науке теоретические представления о медиации, сложившиеся в доктрине и законодательстве подходы к интегрированию медиации в деятельность</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Целью диссертационного исследования является изучение закономерностей организации и применения медиации как самостоятельного </w:t>
      </w:r>
      <w:r>
        <w:rPr>
          <w:rFonts w:ascii="Verdana" w:hAnsi="Verdana"/>
          <w:color w:val="000000"/>
          <w:sz w:val="18"/>
          <w:szCs w:val="18"/>
        </w:rPr>
        <w:lastRenderedPageBreak/>
        <w:t>способа урегулирования правовых споров и интегрирования ее в деятельность органов гражданской юрисдикции.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исследовательские задачи: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понятие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2)&gt; исследовать систему принципов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изучить виды и модели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провести анализ организационных и процедурных аспектов частной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возможности интегрирования медиации в, деятельность отдельных юрисдикционных органов Российской Федерации;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разработать, и предложить научно-обоснованные рекомендации по дальнейшему развитию медиации в сфере гражданской юрисдикции: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При проведении исследования применялись принятые в отечественной юриспруденции общенаучные и специально-юридические методы: системный, историко-правовой, формально-юридический и другие. При анализе доктрины, моделей правового регулирования и практики применения медиации в зарубежных странах широко использовался сравнительно-правовой метод.</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О.В. Абозновой, Г.О. Аболонина, C.G.</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А.К. Болыцовой, Е.В: Васьковского,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Е.А. Виноградовой, В.П. Воложанина,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Д.Л. Давыденко, C.JI. Дегтярева,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С.К. Загайновой, И.М. Зайцева, А.И.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И.Ю. Захарьящевой, Н:Б. Зейдера,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Р.Ф. Каллистратовой, К.И. Комиссарова, С.А.</w:t>
      </w:r>
      <w:r>
        <w:rPr>
          <w:rStyle w:val="WW8Num3z0"/>
          <w:rFonts w:ascii="Verdana" w:hAnsi="Verdana"/>
          <w:color w:val="000000"/>
          <w:sz w:val="18"/>
          <w:szCs w:val="18"/>
        </w:rPr>
        <w:t> </w:t>
      </w:r>
      <w:r>
        <w:rPr>
          <w:rStyle w:val="WW8Num4z0"/>
          <w:rFonts w:ascii="Verdana" w:hAnsi="Verdana"/>
          <w:color w:val="4682B4"/>
          <w:sz w:val="18"/>
          <w:szCs w:val="18"/>
        </w:rPr>
        <w:t>Курочкина</w:t>
      </w:r>
      <w:r>
        <w:rPr>
          <w:rFonts w:ascii="Verdana" w:hAnsi="Verdana"/>
          <w:color w:val="000000"/>
          <w:sz w:val="18"/>
          <w:szCs w:val="18"/>
        </w:rPr>
        <w:t>, А.Н. Кузбагарова, В.А. Кузбагаровой, C.B.</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С.Н. Лебедева, С.Н. Мироновой,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В.А. Мусина, М.В; Немытиной,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А.М'. Нехороших, Т.Н. Нешатаевой,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Ю.К. Осипова, А.Г. Плешанова,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М.А.</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Рожковой,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С.Г. Севастьянова, Н;А. Чечиной, Д.М.</w:t>
      </w:r>
      <w:r>
        <w:rPr>
          <w:rStyle w:val="WW8Num3z0"/>
          <w:rFonts w:ascii="Verdana" w:hAnsi="Verdana"/>
          <w:color w:val="000000"/>
          <w:sz w:val="18"/>
          <w:szCs w:val="18"/>
        </w:rPr>
        <w:t> </w:t>
      </w:r>
      <w:r>
        <w:rPr>
          <w:rStyle w:val="WW8Num4z0"/>
          <w:rFonts w:ascii="Verdana" w:hAnsi="Verdana"/>
          <w:color w:val="4682B4"/>
          <w:sz w:val="18"/>
          <w:szCs w:val="18"/>
        </w:rPr>
        <w:t>Чсчота</w:t>
      </w:r>
      <w:r>
        <w:rPr>
          <w:rFonts w:ascii="Verdana" w:hAnsi="Verdana"/>
          <w:color w:val="000000"/>
          <w:sz w:val="18"/>
          <w:szCs w:val="18"/>
        </w:rPr>
        <w:t>, М.С. Шакарян, В.Н. Щеглова,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К.С. Юдельсона, В.Ф. Яковлева; ВЛЗ;</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использовались труды ряда зарубежных авторов; изданные на русском языке (X. Бесемер, Л. Кадье, И. Крайнц, Ж Лехтинен, X Мета, С. 0кма,.М. Пель, Дж. ТапуР. Фишер, А. Хертель, К.Е. фот Шлиффен, М;. Шторм, У. Юрии и др.), а; также на; английском языке; (II. Александер, Л:, Боуль, М. Броган, М. Висентин, А. Глэдстоне, М. Доуль,, А.Залар, М. Каппеллетти, И. Кэрролл, Л.П: Лав, К. Маки, С. Менкел-Медоу, М. Несик, Л.Л.</w:t>
      </w:r>
      <w:r>
        <w:rPr>
          <w:rStyle w:val="WW8Num3z0"/>
          <w:rFonts w:ascii="Verdana" w:hAnsi="Verdana"/>
          <w:color w:val="000000"/>
          <w:sz w:val="18"/>
          <w:szCs w:val="18"/>
        </w:rPr>
        <w:t> </w:t>
      </w:r>
      <w:r>
        <w:rPr>
          <w:rStyle w:val="WW8Num4z0"/>
          <w:rFonts w:ascii="Verdana" w:hAnsi="Verdana"/>
          <w:color w:val="4682B4"/>
          <w:sz w:val="18"/>
          <w:szCs w:val="18"/>
        </w:rPr>
        <w:t>Рискин</w:t>
      </w:r>
      <w:r>
        <w:rPr>
          <w:rFonts w:ascii="Verdana" w:hAnsi="Verdana"/>
          <w:color w:val="000000"/>
          <w:sz w:val="18"/>
          <w:szCs w:val="18"/>
        </w:rPr>
        <w:t>, М. Роберте, Ф. Сандер, Д.Спенсер, Дж. Сталберг,.С.</w:t>
      </w:r>
      <w:r>
        <w:rPr>
          <w:rStyle w:val="WW8Num3z0"/>
          <w:rFonts w:ascii="Verdana" w:hAnsi="Verdana"/>
          <w:color w:val="000000"/>
          <w:sz w:val="18"/>
          <w:szCs w:val="18"/>
        </w:rPr>
        <w:t> </w:t>
      </w:r>
      <w:r>
        <w:rPr>
          <w:rStyle w:val="WW8Num4z0"/>
          <w:rFonts w:ascii="Verdana" w:hAnsi="Verdana"/>
          <w:color w:val="4682B4"/>
          <w:sz w:val="18"/>
          <w:szCs w:val="18"/>
        </w:rPr>
        <w:t>Шерер</w:t>
      </w:r>
      <w:r>
        <w:rPr>
          <w:rStyle w:val="WW8Num3z0"/>
          <w:rFonts w:ascii="Verdana" w:hAnsi="Verdana"/>
          <w:color w:val="000000"/>
          <w:sz w:val="18"/>
          <w:szCs w:val="18"/>
        </w:rPr>
        <w:t> </w:t>
      </w:r>
      <w:r>
        <w:rPr>
          <w:rFonts w:ascii="Verdana" w:hAnsi="Verdana"/>
          <w:color w:val="000000"/>
          <w:sz w:val="18"/>
          <w:szCs w:val="18"/>
        </w:rPr>
        <w:t>А. К. Шнейдер, К. Фанкен и другие).</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Ыаучная новизна исследования состоит в том, что впервые в. науке гражданского процессуального права и арбитражного процессуального права осуществлено комплексное, исследование проблем организации и применения медиации как самостоятельного способа урегулирования правовых споров, а также интегрирования медиации в деятельность органов гражданской^ юрисдикции.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Научная новизна. конкретизируется в следующих выносимых на защиту положениях.,</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диссертации обосновывается, что современные тенденции разрешения' юридических дел и возросшее значение частноправовых механизмов урегулирования гражданских (в широком смысле) споров обусловливают необходимость.</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разработки единой системы разрешения и урегулирования^ правовых споров, состоящей из</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и внеюрисдикционной подсистем. В рамках данного подхода к, •</w:t>
      </w:r>
      <w:r>
        <w:rPr>
          <w:rStyle w:val="WW8Num3z0"/>
          <w:rFonts w:ascii="Verdana" w:hAnsi="Verdana"/>
          <w:color w:val="000000"/>
          <w:sz w:val="18"/>
          <w:szCs w:val="18"/>
        </w:rPr>
        <w:t> </w:t>
      </w:r>
      <w:r>
        <w:rPr>
          <w:rStyle w:val="WW8Num4z0"/>
          <w:rFonts w:ascii="Verdana" w:hAnsi="Verdana"/>
          <w:color w:val="4682B4"/>
          <w:sz w:val="18"/>
          <w:szCs w:val="18"/>
        </w:rPr>
        <w:t>внеюрисдикционной</w:t>
      </w:r>
      <w:r>
        <w:rPr>
          <w:rStyle w:val="WW8Num3z0"/>
          <w:rFonts w:ascii="Verdana" w:hAnsi="Verdana"/>
          <w:color w:val="000000"/>
          <w:sz w:val="18"/>
          <w:szCs w:val="18"/>
        </w:rPr>
        <w:t> </w:t>
      </w:r>
      <w:r>
        <w:rPr>
          <w:rFonts w:ascii="Verdana" w:hAnsi="Verdana"/>
          <w:color w:val="000000"/>
          <w:sz w:val="18"/>
          <w:szCs w:val="18"/>
        </w:rPr>
        <w:t>подсистеме следует отнести медиацию как самостоятельный способ урегулирования правовых споров, представляющий собой особым образом организованную процедуру переговоров с участием нейтрального • посредника (медиатора), который содействует сторонам; в обсуждении условий урегулирования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принятию взаимовыгодного решения:</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В диссертации предлагается: новый подход к построению; системы принципов, на которых основывается; деятельность под урегулированию правовых споров в рамках процедуры медиации. По функциональному назначению предлагается выделять организационные принципы: </w:t>
      </w:r>
      <w:r>
        <w:rPr>
          <w:rFonts w:ascii="Verdana" w:hAnsi="Verdana"/>
          <w:color w:val="000000"/>
          <w:sz w:val="18"/>
          <w:szCs w:val="18"/>
        </w:rPr>
        <w:lastRenderedPageBreak/>
        <w:t>(добровольность и нейтральность) и процедурные принципы (самостоятельность сторон; конфиденциальность, сотрудничество и</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Fonts w:ascii="Verdana" w:hAnsi="Verdana"/>
          <w:color w:val="000000"/>
          <w:sz w:val="18"/>
          <w:szCs w:val="18"/>
        </w:rPr>
        <w:t>):</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Автором доказывается, что в деятельности юрисдикционных; органов</w:t>
      </w:r>
      <w:r>
        <w:rPr>
          <w:rStyle w:val="WW8Num3z0"/>
          <w:rFonts w:ascii="Verdana" w:hAnsi="Verdana"/>
          <w:color w:val="000000"/>
          <w:sz w:val="18"/>
          <w:szCs w:val="18"/>
        </w:rPr>
        <w:t> </w:t>
      </w:r>
      <w:r>
        <w:rPr>
          <w:rStyle w:val="WW8Num4z0"/>
          <w:rFonts w:ascii="Verdana" w:hAnsi="Verdana"/>
          <w:color w:val="4682B4"/>
          <w:sz w:val="18"/>
          <w:szCs w:val="18"/>
        </w:rPr>
        <w:t>медиационные</w:t>
      </w:r>
      <w:r>
        <w:rPr>
          <w:rStyle w:val="WW8Num3z0"/>
          <w:rFonts w:ascii="Verdana" w:hAnsi="Verdana"/>
          <w:color w:val="000000"/>
          <w:sz w:val="18"/>
          <w:szCs w:val="18"/>
        </w:rPr>
        <w:t> </w:t>
      </w:r>
      <w:r>
        <w:rPr>
          <w:rFonts w:ascii="Verdana" w:hAnsi="Verdana"/>
          <w:color w:val="000000"/>
          <w:sz w:val="18"/>
          <w:szCs w:val="18"/>
        </w:rPr>
        <w:t>процедуры могут выполнять функцию вспомогательного механизма, способствующего эффективному осуществлению этими органами своих полномочий и обеспечивающего</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Style w:val="WW8Num3z0"/>
          <w:rFonts w:ascii="Verdana" w:hAnsi="Verdana"/>
          <w:color w:val="000000"/>
          <w:sz w:val="18"/>
          <w:szCs w:val="18"/>
        </w:rPr>
        <w:t> </w:t>
      </w:r>
      <w:r>
        <w:rPr>
          <w:rFonts w:ascii="Verdana" w:hAnsi="Verdana"/>
          <w:color w:val="000000"/>
          <w:sz w:val="18"/>
          <w:szCs w:val="18"/>
        </w:rPr>
        <w:t>гражданского? оборота. Анализируя возможность, включения медиации в</w:t>
      </w:r>
      <w:r>
        <w:rPr>
          <w:rStyle w:val="WW8Num3z0"/>
          <w:rFonts w:ascii="Verdana" w:hAnsi="Verdana"/>
          <w:color w:val="000000"/>
          <w:sz w:val="18"/>
          <w:szCs w:val="18"/>
        </w:rPr>
        <w:t> </w:t>
      </w:r>
      <w:r>
        <w:rPr>
          <w:rStyle w:val="WW8Num4z0"/>
          <w:rFonts w:ascii="Verdana" w:hAnsi="Verdana"/>
          <w:color w:val="4682B4"/>
          <w:sz w:val="18"/>
          <w:szCs w:val="18"/>
        </w:rPr>
        <w:t>нотариальную</w:t>
      </w:r>
      <w:r>
        <w:rPr>
          <w:rFonts w:ascii="Verdana" w:hAnsi="Verdana"/>
          <w:color w:val="000000"/>
          <w:sz w:val="18"/>
          <w:szCs w:val="18"/>
        </w:rPr>
        <w:t>деятельность, деятельность судебных и иных юрисдикционных органов, разрешающих гражданские, трудовые, семейные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споры, вытекающие из публичных правоотношений, автор обосновывает необходимость применения особого вида медиации - интегрированной' медиации. Этот вид медиации должен регулироваться отраслевым законодательством и учитывать специфику юрисдикционных процедур.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 обосновывает необходимость реализации, концепции «частной медиации в рамках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Данная концепция основана на сложившихся в мировой практике подходах передачи спора для его урегулирования' из суда; профессиональным медиаторам И; (или) в специализированные организации.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доказывается, что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применении процедуры медиации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сторон неприменение при возникновении спора- обязательного</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его урегулирования; В случае если стороны не соблюдают предусмотренный</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досудебный порядок урегулирования спора путем; применения медиации либо не представляют документы, подтверждающие соблюдение досудебного.^ порядка, то данный факт следует рассматривать как основание возвращения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либо оставления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необходимость стимулирования практики? внесудебного- урегулирования споров, предлагается предоставить суду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5 направлять участников; правового спора к профессиональному медиатору для проведения информационной встречи, в ходе которой им будут разъяснены, сущность и преимущества медиации по сравнению с судебным</w:t>
      </w:r>
      <w:r>
        <w:rPr>
          <w:rStyle w:val="WW8Num3z0"/>
          <w:rFonts w:ascii="Verdana" w:hAnsi="Verdana"/>
          <w:color w:val="000000"/>
          <w:sz w:val="18"/>
          <w:szCs w:val="18"/>
        </w:rPr>
        <w:t> </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дела, сделано предложение об урегулированит спора в процедуре: медиации. Направление сторон- правового спора: на информационную встречу смедиаторомможетосуществлятьсяпри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Fonts w:ascii="Verdana" w:hAnsi="Verdana"/>
          <w:color w:val="000000"/>
          <w:sz w:val="18"/>
          <w:szCs w:val="18"/>
        </w:rPr>
        <w:t>, разбирательству, а в случае возникновения; такой необходимости - и . на иных стадиях рассмотрения дела в рамках</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циклов,гражданского; арбитражного процесса:</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рассматривать, в качестве самостоятельного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заключение сторонами спора- медиативного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 этом' случае медиатор</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 направить, в; суд, в производстве которого находится; гражданское дело,</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о проведении медиации и заключении медиативного соглашения^ на основе которого суд будет принимать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аргументируется вывод о том, что медиация в нотариальной деятельности может применяться^ во-первых, в качестве факультативной дополнительной процедуры, которая проводится при взаимном согласии сторон в целях урегулирования разногласий,, препятствующих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нотариального действия; во-вторых, в качестве особой технологии, используемой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в своей профессиональной деятельности.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также: выделяются два основных способа взаимодействия</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и профессиональных медиаторов:: 1) направление сторон к медиатору для проведения</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процедуры, на время проведения которой</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производство откладывается; 2) нотариальное</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медиативных соглашений, заключенных при содействии медиатора, и тем самым придание им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силы.</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значимость результатов исследования состоит в научном обосновании концепции медиации как самостоятельного способа урегулирования правовых споров, а также в разработке подходов к интегрированию медиации в деятельность органов гражданской юрисдикции России. Положения, выводы и рекомендации, содержащиеся в работе, могут быть использованы в дальнейших научных исследованиях проблем организации и применения медиации, а также иных примирительных процедур.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работы заключается в том, что выводы и предложения автора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практической деятельности медиаторов при проведении примирительных процедур. Результаты диссертационного исследования могут быть полезны при разработке программ обучения профессиональных медиаторов, а также в преподавании предметов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Арбитражное процессуальное право</w:t>
      </w:r>
      <w:r>
        <w:rPr>
          <w:rFonts w:ascii="Verdana" w:hAnsi="Verdana"/>
          <w:color w:val="000000"/>
          <w:sz w:val="18"/>
          <w:szCs w:val="18"/>
        </w:rPr>
        <w:t>», «</w:t>
      </w:r>
      <w:r>
        <w:rPr>
          <w:rStyle w:val="WW8Num4z0"/>
          <w:rFonts w:ascii="Verdana" w:hAnsi="Verdana"/>
          <w:color w:val="4682B4"/>
          <w:sz w:val="18"/>
          <w:szCs w:val="18"/>
        </w:rPr>
        <w:t>Особенности рассмотрения в судах отдельных категорий гражданских дел</w:t>
      </w:r>
      <w:r>
        <w:rPr>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при разработке и преподавании дисциплин по курсу «</w:t>
      </w:r>
      <w:r>
        <w:rPr>
          <w:rStyle w:val="WW8Num4z0"/>
          <w:rFonts w:ascii="Verdana" w:hAnsi="Verdana"/>
          <w:color w:val="4682B4"/>
          <w:sz w:val="18"/>
          <w:szCs w:val="18"/>
        </w:rPr>
        <w:t>Медиация в юридической деятельности</w:t>
      </w:r>
      <w:r>
        <w:rPr>
          <w:rFonts w:ascii="Verdana" w:hAnsi="Verdana"/>
          <w:color w:val="000000"/>
          <w:sz w:val="18"/>
          <w:szCs w:val="18"/>
        </w:rPr>
        <w:t>» в рамках магистерской подготовки.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Уральской государственной юридической академии, где проведено ее рецензирование и обсуждение.</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настоящей работы были использованы в заключениях по проектам Федерального закона «Об альтернативной процедуре урегулирования споров с участием посредника (процедуре медиации)» и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выводы и научно-практические предложения, изложенные в диссертационном исследовании, нашли отражение в опубликованных автором работах, а также в докладах и сообщениях на международных научно-практических конференциях, таких как: «Развитие процессуального законодательства: к пятилетию действия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Гражданского процессуального кодекса РФ и* Федерального закона РФ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(Воронеж, 2008);,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судопроизводства в современной России» (Саратов, 2009).</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Идеи и предложения автора используются при разработке и проведении? специализированных программ подготовки медиаторов в Центре правовых технологий и примирительных процедур (медиации) Уральской государственнойюридическойакадемии.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материалы были собраны автором во времяобучения в Венгрии (июнь 2010 года), а также в ходе российских и международных научно-практических конференций («Медиация как альтернативный метод разрешения споров. Российский и зарубежный опыт регулирования. Практика применения» (Екатеринбург, 2008), «Практика применения медиации при разрешении коммерческих споров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(Екатеринбург, 2008), «</w:t>
      </w:r>
      <w:r>
        <w:rPr>
          <w:rStyle w:val="WW8Num4z0"/>
          <w:rFonts w:ascii="Verdana" w:hAnsi="Verdana"/>
          <w:color w:val="4682B4"/>
          <w:sz w:val="18"/>
          <w:szCs w:val="18"/>
        </w:rPr>
        <w:t>Альтернативное разрешение споров в правовой системе России</w:t>
      </w:r>
      <w:r>
        <w:rPr>
          <w:rFonts w:ascii="Verdana" w:hAnsi="Verdana"/>
          <w:color w:val="000000"/>
          <w:sz w:val="18"/>
          <w:szCs w:val="18"/>
        </w:rPr>
        <w:t>» (Санкт-Петербург, 2009), «Использование примирительных процедур (медиации) для урегулирования, коммерческих споров в современных экономических условиях» (Москва, 2009)), круглых столов («</w:t>
      </w:r>
      <w:r>
        <w:rPr>
          <w:rStyle w:val="WW8Num4z0"/>
          <w:rFonts w:ascii="Verdana" w:hAnsi="Verdana"/>
          <w:color w:val="4682B4"/>
          <w:sz w:val="18"/>
          <w:szCs w:val="18"/>
        </w:rPr>
        <w:t>Медиация в юридической деятельности</w:t>
      </w:r>
      <w:r>
        <w:rPr>
          <w:rFonts w:ascii="Verdana" w:hAnsi="Verdana"/>
          <w:color w:val="000000"/>
          <w:sz w:val="18"/>
          <w:szCs w:val="18"/>
        </w:rPr>
        <w:t>» (Екатеринбург, 2009)) и мастер-классов по медиации.</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трех глав, объединяющих одиннадцать параграфов, заключения, приложений и списка использованной литературы.</w:t>
      </w:r>
    </w:p>
    <w:p w:rsidR="002C3BA1" w:rsidRDefault="002C3BA1" w:rsidP="002C3BA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Калашникова, Светлана Игоревна</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однозначный вывод о том, что медиация становится самостоятельным- явлением российской» правовой действительности. В этом смысле медиацию можно рассматривать в, качестве комплексного * межотраслевого института, который объединяет нормы, регламентирующие" отношения, связанные с урегулированием гражданских (в широком смысле)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рамках примирительной процедуры.</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данного института автор приходит к выводам, которые могут быть интересны с точки зрения дальнейшего «развития теории и практики применения медиации.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Рассмотрев-, вопрос о месте медиации среди иных механизмов разрешения, юридических дел, диссертант обосновывает, что все* признанные государством способы урегулированиями разрешения правовых споров «следует рассматривать во взаимосвязи и взаимодействии в рамках </w:t>
      </w:r>
      <w:r>
        <w:rPr>
          <w:rFonts w:ascii="Verdana" w:hAnsi="Verdana"/>
          <w:color w:val="000000"/>
          <w:sz w:val="18"/>
          <w:szCs w:val="18"/>
        </w:rPr>
        <w:lastRenderedPageBreak/>
        <w:t>единой системы, основной* целью функционирования которой является обеспечение-беспрепятственной реализации субъективных прав путем'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урегулирования-и-разрешения, правовых споров. В этой системе в зависимости от формы защиты и восстановления нарушенного права предлагаетсяшыделять две подсистемы, способов разрешения и урегулирования правовых споров:</w:t>
      </w:r>
      <w:r>
        <w:rPr>
          <w:rStyle w:val="WW8Num3z0"/>
          <w:rFonts w:ascii="Verdana" w:hAnsi="Verdana"/>
          <w:color w:val="000000"/>
          <w:sz w:val="18"/>
          <w:szCs w:val="18"/>
        </w:rPr>
        <w:t> </w:t>
      </w:r>
      <w:r>
        <w:rPr>
          <w:rStyle w:val="WW8Num4z0"/>
          <w:rFonts w:ascii="Verdana" w:hAnsi="Verdana"/>
          <w:color w:val="4682B4"/>
          <w:sz w:val="18"/>
          <w:szCs w:val="18"/>
        </w:rPr>
        <w:t>юрисдикционную</w:t>
      </w:r>
      <w:r>
        <w:rPr>
          <w:rStyle w:val="WW8Num3z0"/>
          <w:rFonts w:ascii="Verdana" w:hAnsi="Verdana"/>
          <w:color w:val="000000"/>
          <w:sz w:val="18"/>
          <w:szCs w:val="18"/>
        </w:rPr>
        <w:t> </w:t>
      </w:r>
      <w:r>
        <w:rPr>
          <w:rFonts w:ascii="Verdana" w:hAnsi="Verdana"/>
          <w:color w:val="000000"/>
          <w:sz w:val="18"/>
          <w:szCs w:val="18"/>
        </w:rPr>
        <w:t>и внеюрисдикционную. Учитывая то, что медиатор не применяет право'и не</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Style w:val="WW8Num3z0"/>
          <w:rFonts w:ascii="Verdana" w:hAnsi="Verdana"/>
          <w:color w:val="000000"/>
          <w:sz w:val="18"/>
          <w:szCs w:val="18"/>
        </w:rPr>
        <w:t> </w:t>
      </w:r>
      <w:r>
        <w:rPr>
          <w:rFonts w:ascii="Verdana" w:hAnsi="Verdana"/>
          <w:color w:val="000000"/>
          <w:sz w:val="18"/>
          <w:szCs w:val="18"/>
        </w:rPr>
        <w:t>на вынесение обязательного для сторон решения, медиацию следует относить к</w:t>
      </w:r>
      <w:r>
        <w:rPr>
          <w:rStyle w:val="WW8Num3z0"/>
          <w:rFonts w:ascii="Verdana" w:hAnsi="Verdana"/>
          <w:color w:val="000000"/>
          <w:sz w:val="18"/>
          <w:szCs w:val="18"/>
        </w:rPr>
        <w:t> </w:t>
      </w:r>
      <w:r>
        <w:rPr>
          <w:rStyle w:val="WW8Num4z0"/>
          <w:rFonts w:ascii="Verdana" w:hAnsi="Verdana"/>
          <w:color w:val="4682B4"/>
          <w:sz w:val="18"/>
          <w:szCs w:val="18"/>
        </w:rPr>
        <w:t>внеюрисдикционной</w:t>
      </w:r>
      <w:r>
        <w:rPr>
          <w:rStyle w:val="WW8Num3z0"/>
          <w:rFonts w:ascii="Verdana" w:hAnsi="Verdana"/>
          <w:color w:val="000000"/>
          <w:sz w:val="18"/>
          <w:szCs w:val="18"/>
        </w:rPr>
        <w:t> </w:t>
      </w:r>
      <w:r>
        <w:rPr>
          <w:rFonts w:ascii="Verdana" w:hAnsi="Verdana"/>
          <w:color w:val="000000"/>
          <w:sz w:val="18"/>
          <w:szCs w:val="18"/>
        </w:rPr>
        <w:t>подсистеме единой- системы урегулирования и разрешения правовых споров.</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Медиация - это особым образом организованные переговоры с участием нейтрального посредника (медиатора), который содействует сторонам в выработке взаимовыгодного решения. Такой подход является одним из наиболее эффективных способов восстановления нарушенных субъективных прав. Не случайно еще М. Каппеллетти в своих трудах писал о том, что</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необходимо дополнить альтернативными процедурами, образующими «</w:t>
      </w:r>
      <w:r>
        <w:rPr>
          <w:rStyle w:val="WW8Num4z0"/>
          <w:rFonts w:ascii="Verdana" w:hAnsi="Verdana"/>
          <w:color w:val="4682B4"/>
          <w:sz w:val="18"/>
          <w:szCs w:val="18"/>
        </w:rPr>
        <w:t>лучшее</w:t>
      </w:r>
      <w:r>
        <w:rPr>
          <w:rFonts w:ascii="Verdana" w:hAnsi="Verdana"/>
          <w:color w:val="000000"/>
          <w:sz w:val="18"/>
          <w:szCs w:val="18"/>
        </w:rPr>
        <w:t>» «</w:t>
      </w:r>
      <w:r>
        <w:rPr>
          <w:rStyle w:val="WW8Num4z0"/>
          <w:rFonts w:ascii="Verdana" w:hAnsi="Verdana"/>
          <w:color w:val="4682B4"/>
          <w:sz w:val="18"/>
          <w:szCs w:val="18"/>
        </w:rPr>
        <w:t>сосуществующее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(co-existential. justice)?97, которое в.отличие от традиционного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является абсолютно доступным. Именно поэтому представляется- неправильным рассматривать медиацию, только в. качестве инструмента для снижения</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нагрузки и решения, иных проблем российских судов.</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 основным чертам медиации, можно отнести следующее: 1) медиация - это самостоятельный способ урегулирования правовых споров; 2) медиация - это</w:t>
      </w:r>
      <w:r>
        <w:rPr>
          <w:rStyle w:val="WW8Num3z0"/>
          <w:rFonts w:ascii="Verdana" w:hAnsi="Verdana"/>
          <w:color w:val="000000"/>
          <w:sz w:val="18"/>
          <w:szCs w:val="18"/>
        </w:rPr>
        <w:t> </w:t>
      </w:r>
      <w:r>
        <w:rPr>
          <w:rStyle w:val="WW8Num4z0"/>
          <w:rFonts w:ascii="Verdana" w:hAnsi="Verdana"/>
          <w:color w:val="4682B4"/>
          <w:sz w:val="18"/>
          <w:szCs w:val="18"/>
        </w:rPr>
        <w:t>внеюрисдикционный</w:t>
      </w:r>
      <w:r>
        <w:rPr>
          <w:rStyle w:val="WW8Num3z0"/>
          <w:rFonts w:ascii="Verdana" w:hAnsi="Verdana"/>
          <w:color w:val="000000"/>
          <w:sz w:val="18"/>
          <w:szCs w:val="18"/>
        </w:rPr>
        <w:t> </w:t>
      </w:r>
      <w:r>
        <w:rPr>
          <w:rFonts w:ascii="Verdana" w:hAnsi="Verdana"/>
          <w:color w:val="000000"/>
          <w:sz w:val="18"/>
          <w:szCs w:val="18"/>
        </w:rPr>
        <w:t>способ урегулирования правовых споров; 3) участниками медиации являются-« стороны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 медиатор. Представляется, что отличительным'признаком медиации является то, что в ее содержание входят два компонента: переговоры сторон и деятельность медиатора (медиационнаятехнология).</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Медиация» применяется на основе системы* принципов. В диссертации выделяются две группы принципов по их функциональному назначению: 1) принципы, характеризующие особенности организации проведения медиации и статус ее участников (организационные принципы); и 2) принципы, характеризующие порядок проведения медиации (процедурные принципы). К первой группе относятся принципы добровольности и нейтральности; ко второй- - принципы конфиденциальности, самостоятельности, сотрудничества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Правила проведения медиации, основания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содержание медиативного соглашения, квалификация, необходимая медиатору для проведения</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процедуры, предопределяются избранной моделью медиации. При внедрении медиации в практику урегулирования правовых споров, а также при разработке программ- подготовки медиаторов</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296 См., например: Cappelletti М. Access to Justice and the welfare state. Publications of the European University Institute, Florence, 1981; Cappelletti M. ADR processes within the framework of the world-wide access to justice movement. P. 282 - 296.</w:t>
      </w:r>
    </w:p>
    <w:p w:rsidR="002C3BA1" w:rsidRDefault="002C3BA1" w:rsidP="002C3B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297 См.: Nadja Alexander. Global trends in mediation. P. 5-6. необходимо иметь четкое представление о том, какая модель медиации должна быть реализована.</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Анализируя перспективы; медиации в России, автор приходит к выводу о том,, что возможно два основных направления ее развития: 1) в качестве самостоятельного'механизма урегулирования» споров; существующего наряду с традиционными, способами защиты гражданских прав (частная* медиация); а также 2) в качестве механизма, обеспечивающего реализацию' основных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гражданской юрисдикции (интегрированная, медиация).</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Принтом отношения, связанные с применением частной, медиации, входят в предмет регулирования* Федерального^ закона «Об альтернативной процедуре урегулирования споров с участием посредника (процедуре медиации)», в котором содержатся нормы различной правовой- природы. Интегрированная' медиация« должна регламентироваться* отраслевым* законодательством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 применительно к судебной медиации; законодательством^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 в отношении нотариальной медиации; трудовым - в случаях использования медиации в рамках системы, органов, разрешающих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и так далее). Такой подход обусловлен тем, что при интегрировании медиации в деятельность</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важно учитывать особенности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процедур.</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Сущность частной медиации заключается в оказании квалифицированной помощи сторонам в разрешении их спора. Она должна осуществляться профессиональными медиаторами, прошедшими специальную подготовку и обучение. Частная медиация может проводиться по широкому кругу юридических дел при условии, что</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обладает свойством медиабельности. Автором предпринята попытка выделить критерии медиабельности спора, к которым отнесены факторы объективного и субъективного характера. Объективные факторы определяют возможность проведения медиации по определенной категории дел и заключаются в следующем: 1) отсутствует прямой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проведение медиации; 2) предмет и содержание спора не противоречат нравственности и</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порядку; 3) спор не затрагивает интересы лиц, которые не участвуют в медиации; 4) законом допускается возможность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данной» категории дел (относительное условие). Наличие субъективных факторов свидетельствует о возможности проведения медиации по конкретному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К ним предлагается относить: 1) готовность сторон- вести переговоры; 2) длительный характер отношений и взаимозависимость участников спора (относительное условие).</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рамках второго направления развития медиации возможно ее успешное интегрирование в деятельность органов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Наиболее перспективным и актуальным представляется развитие судебной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медиации. Что касается иных органов гражданской юрисдикции, то на данный момент возможности применения процедуры* медиации весьма ограничены, однако</w:t>
      </w:r>
      <w:r>
        <w:rPr>
          <w:rStyle w:val="WW8Num3z0"/>
          <w:rFonts w:ascii="Verdana" w:hAnsi="Verdana"/>
          <w:color w:val="000000"/>
          <w:sz w:val="18"/>
          <w:szCs w:val="18"/>
        </w:rPr>
        <w:t> </w:t>
      </w:r>
      <w:r>
        <w:rPr>
          <w:rStyle w:val="WW8Num4z0"/>
          <w:rFonts w:ascii="Verdana" w:hAnsi="Verdana"/>
          <w:color w:val="4682B4"/>
          <w:sz w:val="18"/>
          <w:szCs w:val="18"/>
        </w:rPr>
        <w:t>медиационная</w:t>
      </w:r>
      <w:r>
        <w:rPr>
          <w:rStyle w:val="WW8Num3z0"/>
          <w:rFonts w:ascii="Verdana" w:hAnsi="Verdana"/>
          <w:color w:val="000000"/>
          <w:sz w:val="18"/>
          <w:szCs w:val="18"/>
        </w:rPr>
        <w:t> </w:t>
      </w:r>
      <w:r>
        <w:rPr>
          <w:rFonts w:ascii="Verdana" w:hAnsi="Verdana"/>
          <w:color w:val="000000"/>
          <w:sz w:val="18"/>
          <w:szCs w:val="18"/>
        </w:rPr>
        <w:t>технология может оказаться востребованной и полезной в деятельности органов, к чьей компетенции относится разрешение семейных, трудовых, потребительских, а также некоторых категорий публично-правовых споров. При этом использование</w:t>
      </w:r>
      <w:r>
        <w:rPr>
          <w:rStyle w:val="WW8Num3z0"/>
          <w:rFonts w:ascii="Verdana" w:hAnsi="Verdana"/>
          <w:color w:val="000000"/>
          <w:sz w:val="18"/>
          <w:szCs w:val="18"/>
        </w:rPr>
        <w:t> </w:t>
      </w:r>
      <w:r>
        <w:rPr>
          <w:rStyle w:val="WW8Num4z0"/>
          <w:rFonts w:ascii="Verdana" w:hAnsi="Verdana"/>
          <w:color w:val="4682B4"/>
          <w:sz w:val="18"/>
          <w:szCs w:val="18"/>
        </w:rPr>
        <w:t>медиационных</w:t>
      </w:r>
      <w:r>
        <w:rPr>
          <w:rStyle w:val="WW8Num3z0"/>
          <w:rFonts w:ascii="Verdana" w:hAnsi="Verdana"/>
          <w:color w:val="000000"/>
          <w:sz w:val="18"/>
          <w:szCs w:val="18"/>
        </w:rPr>
        <w:t> </w:t>
      </w:r>
      <w:r>
        <w:rPr>
          <w:rFonts w:ascii="Verdana" w:hAnsi="Verdana"/>
          <w:color w:val="000000"/>
          <w:sz w:val="18"/>
          <w:szCs w:val="18"/>
        </w:rPr>
        <w:t>технологий не требует существенного реформирования действующего законодательства. В перспективе возможно совершенствование механизмов разрешения отдельных категорий дел путем создания в государственных органах и организациях специализированных служб или отделов, занимающихся урегулированием возникающих споров посредством процедуры медиации.</w:t>
      </w:r>
    </w:p>
    <w:p w:rsidR="002C3BA1" w:rsidRDefault="002C3BA1" w:rsidP="002C3B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Последовательное развитие частной и интегрированной медиации требует соответствующей правовой поддержки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Федеральный закон «Об альтернативной процедуре урегулирования споров с участием посредника (процедуре медиации)» заложил основы развития примирительной процедуры в России. Некоторые изменения внесены в</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кодексы и другие законы. Тем не менее, многие нормы требуют доработки, а некоторые аспекты (особенно касающиеся интегрированной медиации) остаются</w:t>
      </w:r>
      <w:r>
        <w:rPr>
          <w:rStyle w:val="WW8Num3z0"/>
          <w:rFonts w:ascii="Verdana" w:hAnsi="Verdana"/>
          <w:color w:val="000000"/>
          <w:sz w:val="18"/>
          <w:szCs w:val="18"/>
        </w:rPr>
        <w:t> </w:t>
      </w:r>
      <w:r>
        <w:rPr>
          <w:rStyle w:val="WW8Num4z0"/>
          <w:rFonts w:ascii="Verdana" w:hAnsi="Verdana"/>
          <w:color w:val="4682B4"/>
          <w:sz w:val="18"/>
          <w:szCs w:val="18"/>
        </w:rPr>
        <w:t>неурегулированными</w:t>
      </w:r>
      <w:r>
        <w:rPr>
          <w:rFonts w:ascii="Verdana" w:hAnsi="Verdana"/>
          <w:color w:val="000000"/>
          <w:sz w:val="18"/>
          <w:szCs w:val="18"/>
        </w:rPr>
        <w:t>. Дальнейшая комплексная законотворческая работа должна отвечать цели создания правовых условий для развития медиации в России как действующего, а не декларативного, механизма предупреждения и урегулирования правовых споров.</w:t>
      </w:r>
    </w:p>
    <w:p w:rsidR="002C3BA1" w:rsidRDefault="002C3BA1" w:rsidP="002C3BA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Калашникова, Светлана Игоревна, 2010 год</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нормативные акты</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Directive 98/27/ЕС of the European. Parliament and of the Council of 19.05.1998 on injunctions for the protection of consumers' interests // http://ec.europa.eu/consumers/policy/developments/accejust/accejust09en.pdf.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Recommendation № Ree (2001) 9 of the Committee of Ministers to member states on alternatives to litigation between administrative authorities and private parties // http://www.coe.int/t/cm/documentIndexen.asp.</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Recommendation №. R (99) 19 of the Committee of Ministers to member States concerning mediation-in penal matters of 15.09.19997/ http://www.coe.int/t/ cm/documentIndexen.asp.</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Recommendation № R (98)* 1 of the Committee of Ministers to member states on family mediation of 21.01.1998 // http://www.coe.int/t/cm/ documentIndexen.asp.</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Recommendation № R (2002) 10 of the Committee of Ministers-to member States concerning mediation in civil matters of 18.09.2002 // http://www.coe.int/t/cm/documentIndexen.asp.</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Директива 2008/52/EC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от 21.05.2008 относительно некоторых аспектов медиации в гражданских и коммерческих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Третейский суд. 2008. № 5. - С. 139-148.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для медиаторов (разработан инициативной группой' практикующих медиаторов (посредников), при поддержке Европейской Комиссии и принят на конференции в* Брюсселе 02.06.04)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2005. № 5. - С. 160-162.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с изм. от 13.05.2004) // СЗ РФ. 08.01.2001. № 2. ст. 163.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международной коммерческой согласительной процедуре</w:t>
      </w:r>
      <w:r>
        <w:rPr>
          <w:rFonts w:ascii="Verdana" w:hAnsi="Verdana"/>
          <w:color w:val="000000"/>
          <w:sz w:val="18"/>
          <w:szCs w:val="18"/>
        </w:rPr>
        <w:t>» и Руководство по принятию и применению. —</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Австрия, 2004. Доступно на официальном сайте ЮНСИТРАЛ: // http://www .uncitral.org/uncitral/ru/uncitralUexts.html: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Нормативные акты Российской Федерации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 G3 РФ. 26.01.2009. №. 4. ст. 445;.' </w:t>
      </w:r>
      <w:r>
        <w:rPr>
          <w:rFonts w:ascii="Arial" w:hAnsi="Arial" w:cs="Arial"/>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24:0712002, № 95-ФЗ (ред. от 30.04.2010) // Российская;газета. 27.07.2002. № 137.</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Налоговый кодекс Российской Федерации (часть первая) от 31.07.1998, № 146-ФЗ //Российская газета. 06;08.1998! № 148-149: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Семейный кодекс Российской Федерации от 29.12.1995, № 223-Ф3 (ред. от.30:06.2008) // СЗ РФ: 01.01^.1996. № 1. ст. 16.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(ред. от 19:07:2009)//Российская газета.-13i03;1993: № 49.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24.07.2002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Российская газета: 27.07.2002. №137.</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закот от; 01.06.2005 № 53-ФЗ «О государственном; языке Российской Федерации» // Российская?газета: 07.06:2005. № 120.«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07.02.1992 №</w:t>
      </w:r>
      <w:r>
        <w:rPr>
          <w:rFonts w:ascii="Arial" w:hAnsi="Arial" w:cs="Arial"/>
          <w:color w:val="000000"/>
          <w:sz w:val="18"/>
          <w:szCs w:val="18"/>
        </w:rPr>
        <w:t>■</w:t>
      </w:r>
      <w:r>
        <w:rPr>
          <w:rFonts w:ascii="Verdana" w:hAnsi="Verdana"/>
          <w:color w:val="000000"/>
          <w:sz w:val="18"/>
          <w:szCs w:val="18"/>
        </w:rPr>
        <w:t xml:space="preserve"> 2300-1 «</w:t>
      </w:r>
      <w:r>
        <w:rPr>
          <w:rStyle w:val="WW8Num4z0"/>
          <w:rFonts w:ascii="Verdana" w:hAnsi="Verdana"/>
          <w:color w:val="4682B4"/>
          <w:sz w:val="18"/>
          <w:szCs w:val="18"/>
        </w:rPr>
        <w:t>О защите прав потребителей</w:t>
      </w:r>
      <w:r>
        <w:rPr>
          <w:rFonts w:ascii="Verdana" w:hAnsi="Verdana"/>
          <w:color w:val="000000"/>
          <w:sz w:val="18"/>
          <w:szCs w:val="18"/>
        </w:rPr>
        <w:t>» (ред. от 23:11.2009)// 03 РФ. 15:01.1996. № 3; ст. 140: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11.11.2005 № 679 «О'Порядке разработки и утверждения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регламентов^ исполнения* государственных функций (предоставления государственных услуг)» // СЗ РФ. 21.11.2005. №47. ст. 4933.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Распоряжение Правительства РФ' от 29.12.2008 №* 2043-р «</w:t>
      </w:r>
      <w:r>
        <w:rPr>
          <w:rStyle w:val="WW8Num4z0"/>
          <w:rFonts w:ascii="Verdana" w:hAnsi="Verdana"/>
          <w:color w:val="4682B4"/>
          <w:sz w:val="18"/>
          <w:szCs w:val="18"/>
        </w:rPr>
        <w:t>Об утверждении Стратегиисразвития финансового рынка Российской</w:t>
      </w:r>
      <w:r>
        <w:rPr>
          <w:rFonts w:ascii="Verdana" w:hAnsi="Verdana"/>
          <w:color w:val="000000"/>
          <w:sz w:val="18"/>
          <w:szCs w:val="18"/>
        </w:rPr>
        <w:t>» Федерации на период до 2020 года» // СЗ РФ: 19.01.2009. № 3. ст. 423.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Распоряжение Правительства РФ1 от 04.08.2006 №1082-р «О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2007-2011 годы» // СЗ РФ. 2006. № 33. ст. 3652.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Минтруда от 14.08.2002 № 58 «Об* утверждении рекомендаций об организации работы по- рассмотрению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 участием посредника»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2002. № 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Программные документы и проекты нормативных актов</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Концепция правового эксперимента по внедрению</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на базе Уральского федерального округа // Третейский; суд. — 2009. № 1.— С.151-157.</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Проект № 126244-5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Fonts w:ascii="Verdana" w:hAnsi="Verdana"/>
          <w:color w:val="000000"/>
          <w:sz w:val="18"/>
          <w:szCs w:val="18"/>
        </w:rPr>
        <w:t>* процедуре с участием посредника (медиации)» // http://www.duma.gov.ru/.</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Проект № 201888-1 Федерального закона «О примирительной? процедуре (медиации)» // http ://www.dumaigov.ru/.</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Проект Федерального закон «</w:t>
      </w:r>
      <w:r>
        <w:rPr>
          <w:rStyle w:val="WW8Num4z0"/>
          <w:rFonts w:ascii="Verdana" w:hAnsi="Verdana"/>
          <w:color w:val="4682B4"/>
          <w:sz w:val="18"/>
          <w:szCs w:val="18"/>
        </w:rPr>
        <w:t>О примирительной процедуре с: участием посредника (медиации)</w:t>
      </w:r>
      <w:r>
        <w:rPr>
          <w:rFonts w:ascii="Verdana" w:hAnsi="Verdana"/>
          <w:color w:val="000000"/>
          <w:sz w:val="18"/>
          <w:szCs w:val="18"/>
        </w:rPr>
        <w:t>», внесеный в Государственную думу 12.12.2006// http://mvw.duma.gov.ru/.</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Проект Федерального закона «О внесении изменений в; отдельные-законодательные1 акты? Российской; Федерации в связи с совершенствованием примирительных процедур» // Третейскийгсуд. — 2009. №?6. С. 16-22.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Проект Федерального закона «О нотариате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Препринт. По состоянию; на 15.05.2010.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Зарубежные нормативные актьг</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Austrian Mediation Act (Eaw on mediation in civils law? matters), published- 06.06.2003 // http://portal.wko.at/wk/fomiatdetail.wk?.AngID= 1 &amp;St-ID=362257 &amp;DstID=682&amp;titel=Austrian,Mediation,Act.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Act on court-annexed mediation. 663/2005 // http//www.finlex.fi/ fi/laki/kaannokset/2005/en20050663.pdf.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Revenue Procedure 2003-41 // http://www.irs.gov/pub/irs-drop/rp-03-41 .pdf.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Tax code; regulations and official Guidance // http://www.irs.gov /taxpros/article/0;,id=98137,00:html.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The Administrative Dispute Resolution Act of 1996. Pub. Law 104-320 (amending Pub. Law 101-552 and Pub. Law 102-354) // w.justice.gov/adr/pdf/adra .pdf.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Ввод. Закон к Гражд.</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уложению: пер. с нем.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-472с.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«О медиации и арбитраже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www.wbconsult.ru/uploaddata//o%20mediacii.doc.</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Marriage Act. 234/1929, amendments up to 1226/2001 // http://www. Finlex.fi/Maki/ kaannokset/1929/enl 9290234. 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Французский гражданский кодекс: учеб. практич.</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Ю. Гонгало, А. Грядов, К. Криев-Семитко, С. Крохалев, Е. Кузнецов, И. Медведев,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 М.: Проспект, 2008. - 741с.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Хозяйственный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Беларусь // Нац. реестр правовых актов Респ. Беларусь. 2004. №138-139. 2/1064'.1.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иная практика</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Ведомственная статистическая отчетность</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РФ за периоды, начиная с 2007 года // Официальный» сайт Федеральной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http://www.fssprus.ru/statistics.html.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Тринадцатого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11.03.2009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А21-3330/2008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Тринадцатого апелляционного суда от 20 марта 2009 г. по делу № А56-18955/2008, от 04.09.2009 по делу № А56-16159/2009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Свердловской области от 27.07.2009 по делу № А60-13724/2009-С5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Девятого арбитражного апелляционного суда от 24.06.2009 по делу № А40-74359/08-107-372II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Материалы научно-практических конференций и иных форумов, доклады, выступления,</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V Всероссийский съезд</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27-28" ноября 2000 г. Доклад Председателя Высшего Арбитражного Суда Российской Федерации В.Ф. Яковлева // Вестник Высшего Арбитражного Суда РФ. 2001. № 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Выступление-Председателя«Верховного Суда РФ В.М. Лебедева на VII Всероссийском Съезде судей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 А. Медведева* // http://www.medvedev2008.ru/program0215.htm.</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Медиация в России. От слов — к делу. Материалы второй международной»конференции «Медиация. Альтернативные методы,разрешения споров, и их значение в совершенствовании^ деловой и корпоративной этики». М, 2007. 128с.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Президента по итогам VII Всероссийского съезда судей // Официальный сайт Президента России: http://kremlin.ru/news/2823.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VI Всероссийского съезда судей РФ от 02.12.2004 «О состоянии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и перспективах его совершенствования» // Вестник Высшего Арбитражного Суда РФ. 2005. №2.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VII Всероссийского съезда судей РФ от 04.12.2008 «О состоянии судебной системы Российской Федерации и приоритетныхнаправления ее развития и совершенствования» // Вестник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РФ. 2009. № 1(19).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Диссертации и авторефераты</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2009. 28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Брыжинский</w:t>
      </w:r>
      <w:r>
        <w:rPr>
          <w:rStyle w:val="WW8Num3z0"/>
          <w:rFonts w:ascii="Verdana" w:hAnsi="Verdana"/>
          <w:color w:val="000000"/>
          <w:sz w:val="18"/>
          <w:szCs w:val="18"/>
        </w:rPr>
        <w:t> </w:t>
      </w:r>
      <w:r>
        <w:rPr>
          <w:rFonts w:ascii="Verdana" w:hAnsi="Verdana"/>
          <w:color w:val="000000"/>
          <w:sz w:val="18"/>
          <w:szCs w:val="18"/>
        </w:rPr>
        <w:t>A.A. Альтернативное разрешение правовых споров и конфликтов в России: Дис. .канд. юрид. наук. Саранск, 2005. 234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Гвоздарева</w:t>
      </w:r>
      <w:r>
        <w:rPr>
          <w:rStyle w:val="WW8Num3z0"/>
          <w:rFonts w:ascii="Verdana" w:hAnsi="Verdana"/>
          <w:color w:val="000000"/>
          <w:sz w:val="18"/>
          <w:szCs w:val="18"/>
        </w:rPr>
        <w:t> </w:t>
      </w:r>
      <w:r>
        <w:rPr>
          <w:rFonts w:ascii="Verdana" w:hAnsi="Verdana"/>
          <w:color w:val="000000"/>
          <w:sz w:val="18"/>
          <w:szCs w:val="18"/>
        </w:rPr>
        <w:t>М.В. Посредничество как метод альтернативного разрешения корпоративных конфликтов: Автореф. дис. .канд. социол. наук. М. 2006.-23'С.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Котельников</w:t>
      </w:r>
      <w:r>
        <w:rPr>
          <w:rStyle w:val="WW8Num3z0"/>
          <w:rFonts w:ascii="Verdana" w:hAnsi="Verdana"/>
          <w:color w:val="000000"/>
          <w:sz w:val="18"/>
          <w:szCs w:val="18"/>
        </w:rPr>
        <w:t> </w:t>
      </w:r>
      <w:r>
        <w:rPr>
          <w:rFonts w:ascii="Verdana" w:hAnsi="Verdana"/>
          <w:color w:val="000000"/>
          <w:sz w:val="18"/>
          <w:szCs w:val="18"/>
        </w:rPr>
        <w:t>А.Г. Правовая природа арбитражного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последствия его заключения: Автореф. дис. .канд. юрид. наук. Екатеринбург, 2008.-29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Дис. .д-ра. юрид. наук. СПб., 2006. 359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A.A. Трудовые споры: понятие, структура, виды,</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Автореф. дис. .канд. юрид. наук. Ульяновск, 2003. — 25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Лазарев С.В: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 дисс. .канд. юрид. наук. Екатеринбург, 2006. 22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М.Ю. Развитие института-юрисдикции и его-проявление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Автореф. дис. .канд. юрид. наук. Саратов, 2005. 30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Принцип диспозитивности арбитражного процесса: Дис. .канд. юрид. наук. М., 2001. 152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A.M. Правовое регулирование коллективных трудовых споров: Дис. .канд. юрид. наук. М; 2003. 159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 .д-ра. юрид. наук. Воронеж, 2001. -362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в-практике арбитражного 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 .канд. юрид. наук. СПб., 2001?. 146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Погосян</w:t>
      </w:r>
      <w:r>
        <w:rPr>
          <w:rStyle w:val="WW8Num3z0"/>
          <w:rFonts w:ascii="Verdana" w:hAnsi="Verdana"/>
          <w:color w:val="000000"/>
          <w:sz w:val="18"/>
          <w:szCs w:val="18"/>
        </w:rPr>
        <w:t> </w:t>
      </w:r>
      <w:r>
        <w:rPr>
          <w:rFonts w:ascii="Verdana" w:hAnsi="Verdana"/>
          <w:color w:val="000000"/>
          <w:sz w:val="18"/>
          <w:szCs w:val="18"/>
        </w:rPr>
        <w:t>Е.В. Формы разрешения спортивных споров (сравнительно-правовой аспект): Автореф: дис. .канд. юрид. наук. Екатеринбург, 2009. 22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Автореф. дис. .канд. юрид. наук. Саратов, 1995. 19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арбитражном процессе: Автореф. дисс. .канд. юрид. наук. Екатеринбург, 2003. -23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И.Н. Процессуальные особенности разрешения споров, возникающих в сфере электроэнергетики: Автореф. дис. .канд. юрид. наук. Екатеринбург, 2010; 22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Социальное партнерство* в&gt; сфере труда: становление и перспективы развития» правового регулирования в российской Федерации: Дис. . .д-ра юрид. наук. Омск, 2004. — 376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Шатихина</w:t>
      </w:r>
      <w:r>
        <w:rPr>
          <w:rStyle w:val="WW8Num3z0"/>
          <w:rFonts w:ascii="Verdana" w:hAnsi="Verdana"/>
          <w:color w:val="000000"/>
          <w:sz w:val="18"/>
          <w:szCs w:val="18"/>
        </w:rPr>
        <w:t> </w:t>
      </w:r>
      <w:r>
        <w:rPr>
          <w:rFonts w:ascii="Verdana" w:hAnsi="Verdana"/>
          <w:color w:val="000000"/>
          <w:sz w:val="18"/>
          <w:szCs w:val="18"/>
        </w:rPr>
        <w:t>H.A. Институт медиации в российском уголовном праве: Дис. .канд. юрид. наук. СПб, 2004. — 228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О.Н. Рассмотрение гражданских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проблемы совершенствования процессуальной формы: Дис. канд. юрид. наук. Воронеж, 2005.-209 с.1. Монографии и сборники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М.: Юрид. лит. 1982.-Т.2.-360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Карпенко А.Д. Медиация — переговоры, с участием посредника. СПб.: Роза мира, 2007. - 144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Белоусов* A.B. Процедуры разрешения налоговых споров по законодательству США.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2008. - 120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Бесемер X. Медиация. Посредничество в конфликтах. Перевод с нем. Маловой Н.В; Калуга: Духовное познание, 2004. - 176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А.М. Развитие хозяйственной юрисдикции в России. М.: Норма, 2002. - 301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Приволжское книжное издательство. — 190с.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Избранные труды. Краснодар: Совет. Кубань, 2006 Т.2. - С. 123-195.</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М., 1967 / Избранные труды. Краснодар: Совет. Кубань, 2006. - Т.2. - С. 529-544.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Как избежать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Посредничество в бизнес-конфликтах. М.: Секрет фирмы, 2006. - 168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соглашения о подсудности,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примирительной процедуре, арбитражное (третейское) и мировое соглашения /</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Елисеев Н.Г., Скворцов О.Ю./ Под ред. М.А. Рожковой. М^: Статут, 2008. - 528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 Саратов: €ГУ, 1965: -72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теория и практика.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- 252с.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Лисицын В .В. Медиация — универсальный способ; урегулирования коммерческижспоров в;России. Научный;очерк::история*и^современность.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2009. -134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Медиация в нотариальной практике (Альтернативные способы разрешения конфликтов) /П.Фар и др./Под ред; К.Г. фон Шлиффен, Б. Вегманн. Пер: с нем.,С1С. Трушников^-М!:Волтерс Клувер, 2005. 364 е.</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Мета».F.,</w:t>
      </w:r>
      <w:r>
        <w:rPr>
          <w:rStyle w:val="WW8Num3z0"/>
          <w:rFonts w:ascii="Verdana" w:hAnsi="Verdana"/>
          <w:color w:val="000000"/>
          <w:sz w:val="18"/>
          <w:szCs w:val="18"/>
        </w:rPr>
        <w:t> </w:t>
      </w:r>
      <w:r>
        <w:rPr>
          <w:rStyle w:val="WW8Num4z0"/>
          <w:rFonts w:ascii="Verdana" w:hAnsi="Verdana"/>
          <w:color w:val="4682B4"/>
          <w:sz w:val="18"/>
          <w:szCs w:val="18"/>
        </w:rPr>
        <w:t>Похмелкина</w:t>
      </w:r>
      <w:r>
        <w:rPr>
          <w:rFonts w:ascii="Verdana" w:hAnsi="Verdana"/>
          <w:color w:val="000000"/>
          <w:sz w:val="18"/>
          <w:szCs w:val="18"/>
        </w:rPr>
        <w:t>- F.,. Рюкерт К. Медиация; искусствоsразрешать конфликты. Знакомство* с теорией; методами и профессиональными' технологиями. - М.: Verte, 2004. • 320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С.Н. Использование возможностей сети Интернет при разрешении гражданско-правовых споров: Мл Волтерс Клувер, ,2010. - 256с.1091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споров в; США. Mi: Городец, 2005. - 320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Оптимизация гражданского правосудия России / C.JI. Дегтярев т др.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2007. - 192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гражданский процесс в современной России:-Екатеринбург-М.: Норма, 1999: 302 с.114., Семенов: В.М.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Fonts w:ascii="Verdana" w:hAnsi="Verdana"/>
          <w:color w:val="000000"/>
          <w:sz w:val="18"/>
          <w:szCs w:val="18"/>
        </w:rPr>
        <w:t>: принципы гражданского судопроизводства; Mi: Юридическая литература, 1982.- 152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 споровi в! России: проблемы, тенденции, перспективы., М.: Волтерс Клувер;, 2005.-704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Техника ведения переговоров</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Fonts w:ascii="Verdana" w:hAnsi="Verdana"/>
          <w:color w:val="000000"/>
          <w:sz w:val="18"/>
          <w:szCs w:val="18"/>
        </w:rPr>
        <w:t>: пер. с нем./ отв. ред. Р.Вальц; предисл. В.В.Яркова. М.: Волтерс Клувер», 2005. - 184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Трудовое и социальное право зарубежных стран: основные институты. Сравнительно-правовое исследование / Иод ред., Э.Б: Френкель.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 687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Фишер Pi, Юри У., Паттон Б:, Переговоры по-гарвардски / пер: с англ: М.: Эксмо, 2005: - 351 с:119: . Фишер Р., Юри У. Путь к согласию или переговоры без; поражения/ пер. с англ. М.: Наука,1992. -158 е.;</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Хертель А. фон; Профессиональное разрешение конфликтов: медиативная компетенция в вашей; жизни / перх нем. Н.Бабичевой. СПб.: Вернера Регена* 2007. — 272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Юдсльсон К.С. Советский; гражданский процесс. Учебник для юридических высших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- 439 с.122.-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права:,Екатеринбург, 1992.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Учебные пособия и справочные издания123: Альтернативное разрешение споров: учебно-методический комплекс./ А.И! Зайцева, ИЯО;</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Fonts w:ascii="Verdana" w:hAnsi="Verdana"/>
          <w:color w:val="000000"/>
          <w:sz w:val="18"/>
          <w:szCs w:val="18"/>
        </w:rPr>
        <w:t>; И.Н. Балашова^.А.Н. Балашов /Под ред. А.И: Зайцева -Mi: Экзамен,2007. 573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Арбитражный процесс: Учебник для студентов юридических вузов и факультетов / A.B.</w:t>
      </w:r>
      <w:r>
        <w:rPr>
          <w:rStyle w:val="WW8Num3z0"/>
          <w:rFonts w:ascii="Verdana" w:hAnsi="Verdana"/>
          <w:color w:val="000000"/>
          <w:sz w:val="18"/>
          <w:szCs w:val="18"/>
        </w:rPr>
        <w:t> </w:t>
      </w:r>
      <w:r>
        <w:rPr>
          <w:rStyle w:val="WW8Num4z0"/>
          <w:rFonts w:ascii="Verdana" w:hAnsi="Verdana"/>
          <w:color w:val="4682B4"/>
          <w:sz w:val="18"/>
          <w:szCs w:val="18"/>
        </w:rPr>
        <w:t>Абсалямов</w:t>
      </w:r>
      <w:r>
        <w:rPr>
          <w:rFonts w:ascii="Verdana" w:hAnsi="Verdana"/>
          <w:color w:val="000000"/>
          <w:sz w:val="18"/>
          <w:szCs w:val="18"/>
        </w:rPr>
        <w:t>, И.Г. Арсенов, Е.А. Виноградова и др./ Под ред.,</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B.В. Яркова. 2-е изд. - М.: Волтерс Клувер, 2005. - 832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Гражданский процесс: Учебник / Д.Б.</w:t>
      </w:r>
      <w:r>
        <w:rPr>
          <w:rStyle w:val="WW8Num3z0"/>
          <w:rFonts w:ascii="Verdana" w:hAnsi="Verdana"/>
          <w:color w:val="000000"/>
          <w:sz w:val="18"/>
          <w:szCs w:val="18"/>
        </w:rPr>
        <w:t> </w:t>
      </w:r>
      <w:r>
        <w:rPr>
          <w:rStyle w:val="WW8Num4z0"/>
          <w:rFonts w:ascii="Verdana" w:hAnsi="Verdana"/>
          <w:color w:val="4682B4"/>
          <w:sz w:val="18"/>
          <w:szCs w:val="18"/>
        </w:rPr>
        <w:t>Абушенко</w:t>
      </w:r>
      <w:r>
        <w:rPr>
          <w:rFonts w:ascii="Verdana" w:hAnsi="Verdana"/>
          <w:color w:val="000000"/>
          <w:sz w:val="18"/>
          <w:szCs w:val="18"/>
        </w:rPr>
        <w:t>, В .П. Воложанин,</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C.К. Загайнова и др./ Под ред. В.В'. Яркова. 6-е изд. М.: Волтерс Клувер, 2004. - 736 с. . • .</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Гражданское право: Учебник, в 2 т. / O.A.</w:t>
      </w:r>
      <w:r>
        <w:rPr>
          <w:rStyle w:val="WW8Num3z0"/>
          <w:rFonts w:ascii="Verdana" w:hAnsi="Verdana"/>
          <w:color w:val="000000"/>
          <w:sz w:val="18"/>
          <w:szCs w:val="18"/>
        </w:rPr>
        <w:t> </w:t>
      </w:r>
      <w:r>
        <w:rPr>
          <w:rStyle w:val="WW8Num4z0"/>
          <w:rFonts w:ascii="Verdana" w:hAnsi="Verdana"/>
          <w:color w:val="4682B4"/>
          <w:sz w:val="18"/>
          <w:szCs w:val="18"/>
        </w:rPr>
        <w:t>Дюжева</w:t>
      </w:r>
      <w:r>
        <w:rPr>
          <w:rFonts w:ascii="Verdana" w:hAnsi="Verdana"/>
          <w:color w:val="000000"/>
          <w:sz w:val="18"/>
          <w:szCs w:val="18"/>
        </w:rPr>
        <w:t>, B.C. Ем, И.А. Зении и др.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2-е изд. М.: Волтерс Клувер, 2004. - Т. 1. -816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Под ред. A.JI. Маковского и H.A. Суханова. Mi, 2003.- 176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Теория государства и нрава: Учебник для вузов / Отв. ред. В .Д. Перевалов. 3-е изд. М.: Норма, 2005.-496 с.</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Е.А. Нефедьев. -Краснодар: Совет. Кубань, 2005. 480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Абдрашитов</w:t>
      </w:r>
      <w:r>
        <w:rPr>
          <w:rStyle w:val="WW8Num3z0"/>
          <w:rFonts w:ascii="Verdana" w:hAnsi="Verdana"/>
          <w:color w:val="000000"/>
          <w:sz w:val="18"/>
          <w:szCs w:val="18"/>
        </w:rPr>
        <w:t> </w:t>
      </w:r>
      <w:r>
        <w:rPr>
          <w:rFonts w:ascii="Verdana" w:hAnsi="Verdana"/>
          <w:color w:val="000000"/>
          <w:sz w:val="18"/>
          <w:szCs w:val="18"/>
        </w:rPr>
        <w:t>А.М. Правовая природа мирового соглашения // Российский ежегодник гражданского процесса. 2004. № 3. — С. 122-130: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В.О. «</w:t>
      </w:r>
      <w:r>
        <w:rPr>
          <w:rStyle w:val="WW8Num4z0"/>
          <w:rFonts w:ascii="Verdana" w:hAnsi="Verdana"/>
          <w:color w:val="4682B4"/>
          <w:sz w:val="18"/>
          <w:szCs w:val="18"/>
        </w:rPr>
        <w:t>Допуск к медиации</w:t>
      </w:r>
      <w:r>
        <w:rPr>
          <w:rFonts w:ascii="Verdana" w:hAnsi="Verdana"/>
          <w:color w:val="000000"/>
          <w:sz w:val="18"/>
          <w:szCs w:val="18"/>
        </w:rPr>
        <w:t>»: к вопросу о перспективах</w:t>
      </w:r>
      <w:r>
        <w:rPr>
          <w:rStyle w:val="WW8Num3z0"/>
          <w:rFonts w:ascii="Verdana" w:hAnsi="Verdana"/>
          <w:color w:val="000000"/>
          <w:sz w:val="18"/>
          <w:szCs w:val="18"/>
        </w:rPr>
        <w:t> </w:t>
      </w:r>
      <w:r>
        <w:rPr>
          <w:rStyle w:val="WW8Num4z0"/>
          <w:rFonts w:ascii="Verdana" w:hAnsi="Verdana"/>
          <w:color w:val="4682B4"/>
          <w:sz w:val="18"/>
          <w:szCs w:val="18"/>
        </w:rPr>
        <w:t>СРО</w:t>
      </w:r>
      <w:r>
        <w:rPr>
          <w:rStyle w:val="WW8Num3z0"/>
          <w:rFonts w:ascii="Verdana" w:hAnsi="Verdana"/>
          <w:color w:val="000000"/>
          <w:sz w:val="18"/>
          <w:szCs w:val="18"/>
        </w:rPr>
        <w:t> </w:t>
      </w:r>
      <w:r>
        <w:rPr>
          <w:rFonts w:ascii="Verdana" w:hAnsi="Verdana"/>
          <w:color w:val="000000"/>
          <w:sz w:val="18"/>
          <w:szCs w:val="18"/>
        </w:rPr>
        <w:t>медиаторов в России // Третейский суд. 2010. № 2. - С. 79-84.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Авимская</w:t>
      </w:r>
      <w:r>
        <w:rPr>
          <w:rStyle w:val="WW8Num3z0"/>
          <w:rFonts w:ascii="Verdana" w:hAnsi="Verdana"/>
          <w:color w:val="000000"/>
          <w:sz w:val="18"/>
          <w:szCs w:val="18"/>
        </w:rPr>
        <w:t> </w:t>
      </w:r>
      <w:r>
        <w:rPr>
          <w:rFonts w:ascii="Verdana" w:hAnsi="Verdana"/>
          <w:color w:val="000000"/>
          <w:sz w:val="18"/>
          <w:szCs w:val="18"/>
        </w:rPr>
        <w:t>О.В. Принципы медиации (посредничества) // Третейский суд.-2009: №5. С. 47- 155.135:</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O.B. Школа посредничества (медиации) // Третейский; суд. 2006. № Г.,-С.175-184.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Школа посредничества (медиации) // Третейский« суд.-2006. №2:- С.175-184. .</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Школа посредничества (медиации) // Третейский-суд.-2ооб.№'3.-с.1б1-т:;</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Fonts w:ascii="Verdana" w:hAnsi="Verdana"/>
          <w:color w:val="000000"/>
          <w:sz w:val="18"/>
          <w:szCs w:val="18"/>
        </w:rPr>
        <w:t>; О.В. Школам посредничества»: (медиации) // Третейский; суд. 2006. №5. - С. 172-180.139; Аллахвердова О.В. Школа посредничества (медиации) // Третейский суд. 2006: № 6: - С. 134-145L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Школа посредничества (медиации) // Третейский? суд.-2007.№1.-С. 161-163.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Этапы развития медиации (из опыта работы Санкт-Петербургского; Центра развития конфликтологии) // Третейский суд. 2007. №3; — С. 146-152.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О досудебном рассмотрении индивидуальных трудовых споров//Адвокат. 2007. № 8143.</w:t>
      </w:r>
      <w:r>
        <w:rPr>
          <w:rStyle w:val="WW8Num3z0"/>
          <w:rFonts w:ascii="Verdana" w:hAnsi="Verdana"/>
          <w:color w:val="000000"/>
          <w:sz w:val="18"/>
          <w:szCs w:val="18"/>
        </w:rPr>
        <w:t> </w:t>
      </w:r>
      <w:r>
        <w:rPr>
          <w:rStyle w:val="WW8Num4z0"/>
          <w:rFonts w:ascii="Verdana" w:hAnsi="Verdana"/>
          <w:color w:val="4682B4"/>
          <w:sz w:val="18"/>
          <w:szCs w:val="18"/>
        </w:rPr>
        <w:t>Блакитная</w:t>
      </w:r>
      <w:r>
        <w:rPr>
          <w:rStyle w:val="WW8Num3z0"/>
          <w:rFonts w:ascii="Verdana" w:hAnsi="Verdana"/>
          <w:color w:val="000000"/>
          <w:sz w:val="18"/>
          <w:szCs w:val="18"/>
        </w:rPr>
        <w:t> </w:t>
      </w:r>
      <w:r>
        <w:rPr>
          <w:rFonts w:ascii="Verdana" w:hAnsi="Verdana"/>
          <w:color w:val="000000"/>
          <w:sz w:val="18"/>
          <w:szCs w:val="18"/>
        </w:rPr>
        <w:t>О.С. Правовое регулирование процедуры посредничества на общеевропейскомуровне // Третейский суд. - 2007. № 3. - С. 102-116.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Вельская</w:t>
      </w:r>
      <w:r>
        <w:rPr>
          <w:rStyle w:val="WW8Num3z0"/>
          <w:rFonts w:ascii="Verdana" w:hAnsi="Verdana"/>
          <w:color w:val="000000"/>
          <w:sz w:val="18"/>
          <w:szCs w:val="18"/>
        </w:rPr>
        <w:t> </w:t>
      </w:r>
      <w:r>
        <w:rPr>
          <w:rFonts w:ascii="Verdana" w:hAnsi="Verdana"/>
          <w:color w:val="000000"/>
          <w:sz w:val="18"/>
          <w:szCs w:val="18"/>
        </w:rPr>
        <w:t>И.А. О развитии медиации (посредничества) в Беларуси // http://court.by/posrednichestvo/publikacii/b829d rdfcc7eef78.html.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Бельская</w:t>
      </w:r>
      <w:r>
        <w:rPr>
          <w:rStyle w:val="WW8Num3z0"/>
          <w:rFonts w:ascii="Verdana" w:hAnsi="Verdana"/>
          <w:color w:val="000000"/>
          <w:sz w:val="18"/>
          <w:szCs w:val="18"/>
        </w:rPr>
        <w:t> </w:t>
      </w:r>
      <w:r>
        <w:rPr>
          <w:rFonts w:ascii="Verdana" w:hAnsi="Verdana"/>
          <w:color w:val="000000"/>
          <w:sz w:val="18"/>
          <w:szCs w:val="18"/>
        </w:rPr>
        <w:t>И.А. Сравнительный анализ законопроектов, регулирующих посредничество в хозяйственных судах Республики Беларусь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Третейский суд. - 2010. № 2. - С. 99-114.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Вязовченко</w:t>
      </w:r>
      <w:r>
        <w:rPr>
          <w:rStyle w:val="WW8Num3z0"/>
          <w:rFonts w:ascii="Verdana" w:hAnsi="Verdana"/>
          <w:color w:val="000000"/>
          <w:sz w:val="18"/>
          <w:szCs w:val="18"/>
        </w:rPr>
        <w:t> </w:t>
      </w:r>
      <w:r>
        <w:rPr>
          <w:rFonts w:ascii="Verdana" w:hAnsi="Verdana"/>
          <w:color w:val="000000"/>
          <w:sz w:val="18"/>
          <w:szCs w:val="18"/>
        </w:rPr>
        <w:t>(Абознова) О.В. Эффективность процессуального;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некоторые, аспекты проблемы // Российский ежегодник гражданского и арбитражного процесса. 2001. № 1. -М.:Норма; 2002.-С.69-82.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Вопросы юридической терминологии в сфере «</w:t>
      </w:r>
      <w:r>
        <w:rPr>
          <w:rStyle w:val="WW8Num4z0"/>
          <w:rFonts w:ascii="Verdana" w:hAnsi="Verdana"/>
          <w:color w:val="4682B4"/>
          <w:sz w:val="18"/>
          <w:szCs w:val="18"/>
        </w:rPr>
        <w:t>альтернативного разрешения споров</w:t>
      </w:r>
      <w:r>
        <w:rPr>
          <w:rFonts w:ascii="Verdana" w:hAnsi="Verdana"/>
          <w:color w:val="000000"/>
          <w:sz w:val="18"/>
          <w:szCs w:val="18"/>
        </w:rPr>
        <w:t>» // Третейский суд. 2009. № 1. - С. 4053.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Европейский союз закладывает основы развития примирительных процедур. Закон. 2003. № 12 - С. 23-35.</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Забрамная Е.Ю,</w:t>
      </w:r>
      <w:r>
        <w:rPr>
          <w:rStyle w:val="WW8Num3z0"/>
          <w:rFonts w:ascii="Verdana" w:hAnsi="Verdana"/>
          <w:color w:val="000000"/>
          <w:sz w:val="18"/>
          <w:szCs w:val="18"/>
        </w:rPr>
        <w:t> </w:t>
      </w:r>
      <w:r>
        <w:rPr>
          <w:rStyle w:val="WW8Num4z0"/>
          <w:rFonts w:ascii="Verdana" w:hAnsi="Verdana"/>
          <w:color w:val="4682B4"/>
          <w:sz w:val="18"/>
          <w:szCs w:val="18"/>
        </w:rPr>
        <w:t>Шмелева</w:t>
      </w:r>
      <w:r>
        <w:rPr>
          <w:rStyle w:val="WW8Num3z0"/>
          <w:rFonts w:ascii="Verdana" w:hAnsi="Verdana"/>
          <w:color w:val="000000"/>
          <w:sz w:val="18"/>
          <w:szCs w:val="18"/>
        </w:rPr>
        <w:t> </w:t>
      </w:r>
      <w:r>
        <w:rPr>
          <w:rFonts w:ascii="Verdana" w:hAnsi="Verdana"/>
          <w:color w:val="000000"/>
          <w:sz w:val="18"/>
          <w:szCs w:val="18"/>
        </w:rPr>
        <w:t>Н.С. Обзор систем разрешения, трудовых споров, применяемых в развитых странах // http://www.tradsud.ii/ru/docs/pub-lications/4.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Как облегчить жизнь судам? // Эж-Юрист. 2008. №34.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Захорка Х. Ю.</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трудовых отношениях В' зарубежных странах. Что можно почерпнуть из опыта Северной'Америки и EC?//http://www.tmdsud.ru/ru/docs/publications/arbitrationprocedure:</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 Российский ежегодник гражданского и арбитражного процесса. 2006. № 5. - С. 664 -679.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Зыкова И.В: О правовой природе защиты гражданских прав // Арбитражный и гражданский процесс. 2009. № 12. - С. 2 — 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И.В. О правовой природе защиты гражданских прав // Арбитражный и гражданский процесс. 2010. №1. - С. 4 - 6: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Кадье JI. Примирительные процедуры во Франции: традиции и современность // Российский ежегодник гражданского и арбитражного процесса. 2007. № 6. - С. 541-552.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А.Д. Медиация в мировых судах // Третейский суд. 2009. №1. - С.145-148.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Коннов А.Ю; Понятие, классификация и основные виды альтернативных способов разрешения споров // Журнал российского права. -2004. №12. -120- 131.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Пискарев И:, Шеломов Б. О специализированных судах по1трудовым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трудовом процессуальном кодексе // Хозяйство и право. -2003. №8.-С. 27-41.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Крайнц В., Окма С. Бесспорные выгоды: медиация в голландской налоговой системе // Медиация и право. Посредничество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Fonts w:ascii="Verdana" w:hAnsi="Verdana"/>
          <w:color w:val="000000"/>
          <w:sz w:val="18"/>
          <w:szCs w:val="18"/>
        </w:rPr>
        <w:t>. 2009: №2. - С. 44-54.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Кузбагаров А., Загайнова С. Об использовании примирительных процедур при осуществлении правосудия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частноправового характера // Арбитражный и гражданский процесс. 2006. № 2. - С. 25-28.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Лехтинен Л. «Сравнительный анализ: разрешение трудовых споров в Финляндии и в Российской Федерации»// Государство и право. 2001. № 5. — С. 42-48.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В.В. Полтора века медиации в России // Медиация и право. Посредничество и примирение. 2008. № 2(8) - С.28-31.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Правовая природа процедуры «посредничество-арбитраж» и ее значение для разрешения международных коммерческих споров // Российский ежегодник гражданского и арбитражного процесса. 2006. № 5. С. 297-304.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Стернин И.А. «</w:t>
      </w:r>
      <w:r>
        <w:rPr>
          <w:rStyle w:val="WW8Num4z0"/>
          <w:rFonts w:ascii="Verdana" w:hAnsi="Verdana"/>
          <w:color w:val="4682B4"/>
          <w:sz w:val="18"/>
          <w:szCs w:val="18"/>
        </w:rPr>
        <w:t>Посредничество</w:t>
      </w:r>
      <w:r>
        <w:rPr>
          <w:rFonts w:ascii="Verdana" w:hAnsi="Verdana"/>
          <w:color w:val="000000"/>
          <w:sz w:val="18"/>
          <w:szCs w:val="18"/>
        </w:rPr>
        <w:t>» или «</w:t>
      </w:r>
      <w:r>
        <w:rPr>
          <w:rStyle w:val="WW8Num4z0"/>
          <w:rFonts w:ascii="Verdana" w:hAnsi="Verdana"/>
          <w:color w:val="4682B4"/>
          <w:sz w:val="18"/>
          <w:szCs w:val="18"/>
        </w:rPr>
        <w:t>медиация</w:t>
      </w:r>
      <w:r>
        <w:rPr>
          <w:rFonts w:ascii="Verdana" w:hAnsi="Verdana"/>
          <w:color w:val="000000"/>
          <w:sz w:val="18"/>
          <w:szCs w:val="18"/>
        </w:rPr>
        <w:t>»: к вопросу о терминологии // Третейский суд. 2007. № 1. — С. 9-14.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Паркинсон Л. 25 лет спустя. Семейная медиация в Англии и Уэльсе // Медиация и право. Посредничество и примирение. 2008. № 3. — С. 17-27.</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Пель М. Посредничество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в Нидерландах. Осуществление общенационального проекта «</w:t>
      </w:r>
      <w:r>
        <w:rPr>
          <w:rStyle w:val="WW8Num4z0"/>
          <w:rFonts w:ascii="Verdana" w:hAnsi="Verdana"/>
          <w:color w:val="4682B4"/>
          <w:sz w:val="18"/>
          <w:szCs w:val="18"/>
        </w:rPr>
        <w:t>Посредничество и судебная система</w:t>
      </w:r>
      <w:r>
        <w:rPr>
          <w:rFonts w:ascii="Verdana" w:hAnsi="Verdana"/>
          <w:color w:val="000000"/>
          <w:sz w:val="18"/>
          <w:szCs w:val="18"/>
        </w:rPr>
        <w:t>» // Медиация иправо. Посредничество и примирение. — 2008. № 2. — С. 146-153.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Обзор зарубежного законодательства. / АзаровГ.В.,</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и др: Закон. - 2003. №12. - С.35-46.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Решетникова И.В: Перспективы развития посредничества в российском праве // Российский юридический журнал 2005. № 1. - С. 97-102.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Решетникова* И.В. Право' встречного движения. Посредничество и российский арбитражный процесс // Медиация и право. Посредничество и примирение. 2007. № 2. - С. 52-56.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Состязательность гражданского судопроизводства через призму судебной практики // Закон. 2005. № 3. - С. 17-20.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"подведомственность дела" // Журнал российского права. 2006 № 1. — с. 19-29: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Альтернативное разрешение споров — частное процессуальное право // Российский ежегодник гражданского и арбитражного процесса. 2007. №6. - С.385-419.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Законопроект о посредничестве (медиации) в его поэтапном и диалектическом развитии // Третейский суд. 2006. № 6. - С. 7-13.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О конфиденциальности как принципе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(Актуальные вопросы юридической науки и практики // Арбитражный и гражданский процесс 2004, №10. - С. 15-20.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по делам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разделе совместно нажитого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спорам о детях и в интересах детей // Законы*России: опыт, анализ, практика. — 2008: № 5. — С. 312.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Тагг Дж. От большого к малому: служба медиации.в гражданском суде Англии и Уэльса // Медиация и право. Посредничество и примирение. 2008. № 3.-С. 29-31.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Троссен А. Магия медиации// Медиация и-право. Посредничество и примирение: 2006. №2. - С. 30-31.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Саморегулирование деятельности посредников: необходимость или преждевременная мера? // Третейский суд. — 2010, №2. С. 74-78.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Херсонцев А.И. Альтернативное разрешение споров: проблемы правового, регулирования и европейский опыт. // Российский юридический* журнал. 2003. № 3. - С. 116-117.</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Циллессен X. Команда на взлете. Часть вторая: новые пути и открытые вопросы // Медиация и право. Посредничество и примирение. — 2006. № 2. С. 33-38.</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Циллессен X. Команда на взлетной полосе: медиация в связи с расширением аэропорта Вена-Швехат — трансформативный эффект медиации в общественной сфере // Медиация и право. Посредничество и примирение. — 2006. №1.-С. 32-39.</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Закон свободного применения // Медиация и право: Посредничество и примирение. 2006. №1. — С. 12-16.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Alexander N. From common law to civil law jurisdiction: court ADR on the move imGermany// The ADR:bulletin:- voM №v8y December, 200T.192;- Alexanden Nt Global» trends» im mediation; 2Ш ed*,. Kluweir Eaw« Internetional-2006;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Alexander N. Mediation and the; art of regulation; // http://www.law.qut: edu.au/ljj/editions/v8nl/pdf/2MediationandtheArtofRegulation AEEXANDER.pdf.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Alexander N; THe Médiation Meta Model: UnderstandingfPractice Around the. World // www.apmec.unisa.edu.au/apmi72008/papers/KEYNOTE%20NADJA. pdf. :</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Aléxander N. What's law got to• do with it? Mapping modern; mediation movements in the civil and common law jurisdictions. — Bond LawRewview, 2001 // http ://www. austlii. edu.au/ au/j ournal s/B ondLRe v/2001/15.html.</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Boullc L., Nesic Ml Mediation: principles, process, practice. London, Dublin, Edinburgh: Butterworths, 2001.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Buhring-Uhle G., Kirchhoff L., Scherer G. Arbitration and Mediation in international business. Kluwer Law International^ 2006.</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Cappelletti M. ADR processes within the framework of the: world-wide access to justice movement // Modern law review. V. 56. 1993.</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Fact sheet: mandatory mediation under rules 24.1 and 75.1 of the Rules of Civil; Procedure // http://www.attomeygeneralyus.gov.on:ca/English/coiirts/civil/ factsheetmandatorymediation.pdf.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Funken. K. Alternative Dispute Resolution in Japan // http ://ssrn.com/abstract=458001.209;. Funken. K. Comparative Dispute Management: court-connected mediation^ in Japan-and Germany // www/germanlawjuomal.com/print.php?id=130</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Gladstone A. Settlement of Disputes, over Right. B kh.: Roger Blanpain, Jim Baker. Comparative labour law and industrial relations in industrialized; market economies. Kluwer.Law International; 2004.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Green paper on alternative dispute resolution in civil and commercial law, Brussels, 19.04.2002 // http://eur-lex.europa.eu/LexUriServ/LexUriServ.do? uri= CELEX:52002DG0196:EN:NOT.</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Gregory D. L., Cavanagh F. A. A comparative assessment of labor dispute resolution* in the United States and the United Kingdom // http://new.stjohns.edu/ media/. ./c4176d97eb504c61 a44eaaa6c6a08e 12.pdf.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Hedeen. T. The evolution and evaluation5 of community mediation: limited research suggests unlimited progress //http://www.partnersglobal.org/20th-anniversary-1 /The%20Evolution%20and%20Evaluation%20of%20Community %20 Mediation.pdf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Introduction to alternative dispute resolution // http://www.irs.gov /pub/irs-pdfZp4167.pdf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Menkel-Meadow C., Love L.P., Schneider A.K. Mediation: practice, policy, andfethics. USA: Aspen Publishers a Wolters Kluwer business.</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Niemeijer B., Pel M. Court-based mediation in the Netherlands: research, evaluation and future expectations// http://www.rechtspraak.nl/NR/rdonl5res/9EE6 A5F1-54C1-40D2-BBD6-3FB 5B849FD6A/0/051201 courtbasedmediationinthe Netherlands.pdf.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Niemic R. J., Stienstra D., Ravitz R.E. Guide to Judicial Management of Cases in ADR. Federal Judicial Center. 2001.</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Report on Consumer Mediation. The United States Agency for International Development. Nathan Associates Inc., August 24, 2006 // http://pdf.us- aid .gov/pdfdocs/PNADJ748.pdf</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Riskin L.L. Mediation orientations, strategies and techniques // ^Alternatives to high cost litig. -1994.</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Roberts M. Systems or selves. Some ethical issues in family mediation. -1992.</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Sixty-First Annual Report, 2008, Federal Mediation and Conciliation Service // http ://www.fmcs.gov/internet/itemDetai 1.asp?categoryID=228&amp;itemID= 17315.</w:t>
      </w:r>
    </w:p>
    <w:p w:rsidR="002C3BA1" w:rsidRDefault="002C3BA1" w:rsidP="002C3B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Spencer D., Brogan M. Mediation law and practice. Cambridge University Press, 2006.</w:t>
      </w:r>
    </w:p>
    <w:p w:rsidR="002C3BA1" w:rsidRPr="002C3BA1" w:rsidRDefault="002C3BA1" w:rsidP="002C3BA1">
      <w:pPr>
        <w:pStyle w:val="WW8Num2z0"/>
        <w:shd w:val="clear" w:color="auto" w:fill="F7F7F7"/>
        <w:spacing w:line="270" w:lineRule="atLeast"/>
        <w:jc w:val="both"/>
        <w:rPr>
          <w:rFonts w:ascii="Verdana" w:hAnsi="Verdana"/>
          <w:color w:val="000000"/>
          <w:sz w:val="18"/>
          <w:szCs w:val="18"/>
          <w:lang w:val="en-US"/>
        </w:rPr>
      </w:pPr>
      <w:r w:rsidRPr="002C3BA1">
        <w:rPr>
          <w:rFonts w:ascii="Verdana" w:hAnsi="Verdana"/>
          <w:color w:val="000000"/>
          <w:sz w:val="18"/>
          <w:szCs w:val="18"/>
          <w:lang w:val="en-US"/>
        </w:rPr>
        <w:t>180. Stulberg J.B., Love L.P. The middle voice: Mediating conflict successfully. 1 st ed. USA, Carolina Academic Press.</w:t>
      </w:r>
    </w:p>
    <w:p w:rsidR="002C3BA1" w:rsidRPr="002C3BA1" w:rsidRDefault="002C3BA1" w:rsidP="002C3BA1">
      <w:pPr>
        <w:pStyle w:val="WW8Num2z0"/>
        <w:shd w:val="clear" w:color="auto" w:fill="F7F7F7"/>
        <w:spacing w:line="270" w:lineRule="atLeast"/>
        <w:jc w:val="both"/>
        <w:rPr>
          <w:rFonts w:ascii="Verdana" w:hAnsi="Verdana"/>
          <w:color w:val="000000"/>
          <w:sz w:val="18"/>
          <w:szCs w:val="18"/>
          <w:lang w:val="en-US"/>
        </w:rPr>
      </w:pPr>
      <w:r w:rsidRPr="002C3BA1">
        <w:rPr>
          <w:rFonts w:ascii="Verdana" w:hAnsi="Verdana"/>
          <w:color w:val="000000"/>
          <w:sz w:val="18"/>
          <w:szCs w:val="18"/>
          <w:lang w:val="en-US"/>
        </w:rPr>
        <w:t>181. The annual Pledge report 2008/09. Monitoring the effectiveness of the government's commitment to using alternative dispute resolution. March, 2010' // http://www.justice.gov.uk/publications/docs/alternative-dispute-resolution-08 09.pdf.</w:t>
      </w:r>
    </w:p>
    <w:p w:rsidR="002C3BA1" w:rsidRPr="002C3BA1" w:rsidRDefault="002C3BA1" w:rsidP="002C3BA1">
      <w:pPr>
        <w:pStyle w:val="WW8Num2z0"/>
        <w:shd w:val="clear" w:color="auto" w:fill="F7F7F7"/>
        <w:spacing w:line="270" w:lineRule="atLeast"/>
        <w:jc w:val="both"/>
        <w:rPr>
          <w:rFonts w:ascii="Verdana" w:hAnsi="Verdana"/>
          <w:color w:val="000000"/>
          <w:sz w:val="18"/>
          <w:szCs w:val="18"/>
          <w:lang w:val="en-US"/>
        </w:rPr>
      </w:pPr>
      <w:r w:rsidRPr="002C3BA1">
        <w:rPr>
          <w:rFonts w:ascii="Verdana" w:hAnsi="Verdana"/>
          <w:color w:val="000000"/>
          <w:sz w:val="18"/>
          <w:szCs w:val="18"/>
          <w:lang w:val="en-US"/>
        </w:rPr>
        <w:lastRenderedPageBreak/>
        <w:t>182. Twisting arms: court referred and' court linked mediation under judicial pressure /Ministry of Justice Research Series, №1/07 // http://www.justice.gov.uk/ publications/docs/Twisting-arms-part 1 .pdf.</w:t>
      </w:r>
    </w:p>
    <w:p w:rsidR="002C3BA1" w:rsidRPr="002C3BA1" w:rsidRDefault="002C3BA1" w:rsidP="002C3BA1">
      <w:pPr>
        <w:pStyle w:val="WW8Num2z0"/>
        <w:shd w:val="clear" w:color="auto" w:fill="F7F7F7"/>
        <w:spacing w:line="270" w:lineRule="atLeast"/>
        <w:jc w:val="both"/>
        <w:rPr>
          <w:rFonts w:ascii="Verdana" w:hAnsi="Verdana"/>
          <w:color w:val="000000"/>
          <w:sz w:val="18"/>
          <w:szCs w:val="18"/>
          <w:lang w:val="en-US"/>
        </w:rPr>
      </w:pPr>
      <w:r w:rsidRPr="002C3BA1">
        <w:rPr>
          <w:rFonts w:ascii="Verdana" w:hAnsi="Verdana"/>
          <w:color w:val="000000"/>
          <w:sz w:val="18"/>
          <w:szCs w:val="18"/>
          <w:lang w:val="en-US"/>
        </w:rPr>
        <w:t>183. Visentin M. Compendium of Best European Practices on Mediation for Civil Cases // http://a-to-j.ru/index.php?s=research.</w:t>
      </w:r>
    </w:p>
    <w:p w:rsidR="002C3BA1" w:rsidRPr="002C3BA1" w:rsidRDefault="002C3BA1" w:rsidP="002C3BA1">
      <w:pPr>
        <w:pStyle w:val="WW8Num2z0"/>
        <w:shd w:val="clear" w:color="auto" w:fill="F7F7F7"/>
        <w:spacing w:line="270" w:lineRule="atLeast"/>
        <w:jc w:val="both"/>
        <w:rPr>
          <w:rFonts w:ascii="Verdana" w:hAnsi="Verdana"/>
          <w:color w:val="000000"/>
          <w:sz w:val="18"/>
          <w:szCs w:val="18"/>
          <w:lang w:val="en-US"/>
        </w:rPr>
      </w:pPr>
      <w:r w:rsidRPr="002C3BA1">
        <w:rPr>
          <w:rFonts w:ascii="Verdana" w:hAnsi="Verdana"/>
          <w:color w:val="000000"/>
          <w:sz w:val="18"/>
          <w:szCs w:val="18"/>
          <w:lang w:val="en-US"/>
        </w:rPr>
        <w:t>184. Visentin. M. Improvement of access to justice in the Russian Federation. Comprndium of the best practices on alternatives to litigation between public authorities and private parties // http://a-to-j.ru/index.php?s=research.</w:t>
      </w:r>
    </w:p>
    <w:p w:rsidR="0068362D" w:rsidRPr="00031E5A" w:rsidRDefault="002C3BA1" w:rsidP="002C3BA1">
      <w:r w:rsidRPr="002C3BA1">
        <w:rPr>
          <w:rFonts w:ascii="Verdana" w:hAnsi="Verdana"/>
          <w:color w:val="000000"/>
          <w:sz w:val="18"/>
          <w:szCs w:val="18"/>
          <w:lang w:val="en-US"/>
        </w:rPr>
        <w:br/>
      </w:r>
      <w:r w:rsidRPr="002C3BA1">
        <w:rPr>
          <w:rFonts w:ascii="Verdana" w:hAnsi="Verdana"/>
          <w:color w:val="000000"/>
          <w:sz w:val="18"/>
          <w:szCs w:val="18"/>
          <w:lang w:val="en-US"/>
        </w:rPr>
        <w:br/>
      </w:r>
      <w:bookmarkStart w:id="0" w:name="_GoBack"/>
      <w:bookmarkEnd w:id="0"/>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53" w:rsidRDefault="002D0E53">
      <w:r>
        <w:separator/>
      </w:r>
    </w:p>
  </w:endnote>
  <w:endnote w:type="continuationSeparator" w:id="0">
    <w:p w:rsidR="002D0E53" w:rsidRDefault="002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53" w:rsidRDefault="002D0E53">
      <w:r>
        <w:separator/>
      </w:r>
    </w:p>
  </w:footnote>
  <w:footnote w:type="continuationSeparator" w:id="0">
    <w:p w:rsidR="002D0E53" w:rsidRDefault="002D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0E53"/>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FC41-2E81-411B-927B-4BDAFF32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9972</TotalTime>
  <Pages>16</Pages>
  <Words>8585</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2582</cp:revision>
  <cp:lastPrinted>2009-02-06T08:36:00Z</cp:lastPrinted>
  <dcterms:created xsi:type="dcterms:W3CDTF">2015-03-22T11:10:00Z</dcterms:created>
  <dcterms:modified xsi:type="dcterms:W3CDTF">2015-09-28T14:04:00Z</dcterms:modified>
</cp:coreProperties>
</file>