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D0805" w:rsidRDefault="00FD0805" w:rsidP="00FD0805">
      <w:r w:rsidRPr="00EF2799">
        <w:rPr>
          <w:rFonts w:ascii="Times New Roman" w:hAnsi="Times New Roman" w:cs="Times New Roman"/>
          <w:b/>
          <w:sz w:val="24"/>
          <w:szCs w:val="24"/>
        </w:rPr>
        <w:t>Сліпченко Галина Дмитрівна</w:t>
      </w:r>
      <w:r w:rsidRPr="00EF2799">
        <w:rPr>
          <w:rFonts w:ascii="Times New Roman" w:hAnsi="Times New Roman" w:cs="Times New Roman"/>
          <w:sz w:val="24"/>
          <w:szCs w:val="24"/>
        </w:rPr>
        <w:t xml:space="preserve">, доцент кафедри заводської технології ліків </w:t>
      </w:r>
      <w:r w:rsidRPr="00EF2799">
        <w:rPr>
          <w:rFonts w:ascii="Times New Roman" w:hAnsi="Times New Roman" w:cs="Times New Roman"/>
          <w:color w:val="000000"/>
          <w:sz w:val="24"/>
          <w:szCs w:val="24"/>
        </w:rPr>
        <w:t xml:space="preserve">Національного фармацевтичного університету. </w:t>
      </w:r>
      <w:r w:rsidRPr="00EF2799">
        <w:rPr>
          <w:rFonts w:ascii="Times New Roman" w:hAnsi="Times New Roman" w:cs="Times New Roman"/>
          <w:sz w:val="24"/>
          <w:szCs w:val="24"/>
        </w:rPr>
        <w:t>Назва дисертації: «Наукове та експериментальне обґрунтування створення лікарських засобів на основі рослинної сировини та екстракту шоломниці байкальської». Шифр та назва спеціальності – 15.00.01 – технологія ліків, організація фармацевтичної справи та судова фармація. Спецрада – Д 64.605.02 Національного фармацевтичного університету</w:t>
      </w:r>
    </w:p>
    <w:sectPr w:rsidR="0064656E" w:rsidRPr="00FD08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FD0805" w:rsidRPr="00FD08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A6209-E09C-436C-A2E7-AAECECDE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2021-05-09T08:44:00Z</dcterms:created>
  <dcterms:modified xsi:type="dcterms:W3CDTF">2021-05-09T08:46:00Z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