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E13524" w:rsidRDefault="00E13524" w:rsidP="00E13524">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Банковская тайна: правовые аспекты</w:t>
      </w:r>
    </w:p>
    <w:p w:rsidR="00772005" w:rsidRDefault="00772005" w:rsidP="003C1328">
      <w:pPr>
        <w:jc w:val="both"/>
        <w:rPr>
          <w:rFonts w:ascii="Verdana" w:hAnsi="Verdana"/>
          <w:color w:val="000000"/>
          <w:sz w:val="18"/>
          <w:szCs w:val="18"/>
        </w:rPr>
      </w:pPr>
    </w:p>
    <w:p w:rsidR="00772005" w:rsidRDefault="00772005" w:rsidP="003C1328">
      <w:pPr>
        <w:jc w:val="both"/>
        <w:rPr>
          <w:rFonts w:ascii="Verdana" w:hAnsi="Verdana"/>
          <w:color w:val="000000"/>
          <w:sz w:val="18"/>
          <w:szCs w:val="18"/>
        </w:rPr>
      </w:pPr>
    </w:p>
    <w:p w:rsidR="00772005" w:rsidRDefault="00772005" w:rsidP="003C1328">
      <w:pPr>
        <w:jc w:val="both"/>
        <w:rPr>
          <w:rFonts w:ascii="Verdana" w:hAnsi="Verdana"/>
          <w:color w:val="000000"/>
          <w:sz w:val="18"/>
          <w:szCs w:val="18"/>
        </w:rPr>
      </w:pP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Год: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2000</w:t>
      </w: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Маркелова, Карина Александровна</w:t>
      </w: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Саратов</w:t>
      </w: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12.00.12</w:t>
      </w: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E13524" w:rsidRDefault="00E13524" w:rsidP="00E13524">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E13524" w:rsidRDefault="00E13524" w:rsidP="00E13524">
      <w:pPr>
        <w:spacing w:line="270" w:lineRule="atLeast"/>
        <w:rPr>
          <w:rFonts w:ascii="Verdana" w:hAnsi="Verdana"/>
          <w:color w:val="000000"/>
          <w:sz w:val="18"/>
          <w:szCs w:val="18"/>
        </w:rPr>
      </w:pPr>
      <w:r>
        <w:rPr>
          <w:rFonts w:ascii="Verdana" w:hAnsi="Verdana"/>
          <w:color w:val="000000"/>
          <w:sz w:val="18"/>
          <w:szCs w:val="18"/>
        </w:rPr>
        <w:t>184</w:t>
      </w:r>
    </w:p>
    <w:p w:rsidR="00E13524" w:rsidRDefault="00E13524" w:rsidP="00E13524">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Маркелова, Карина Александровна</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Банковская</w:t>
      </w:r>
      <w:r>
        <w:rPr>
          <w:rStyle w:val="WW8Num3z0"/>
          <w:rFonts w:ascii="Verdana" w:hAnsi="Verdana"/>
          <w:color w:val="000000"/>
          <w:sz w:val="18"/>
          <w:szCs w:val="18"/>
        </w:rPr>
        <w:t> </w:t>
      </w:r>
      <w:r>
        <w:rPr>
          <w:rFonts w:ascii="Verdana" w:hAnsi="Verdana"/>
          <w:color w:val="000000"/>
          <w:sz w:val="18"/>
          <w:szCs w:val="18"/>
        </w:rPr>
        <w:t>тайна как правовая категория</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Банковская информация и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по российскому законодательству</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Особенности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как правовой категории</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Банковская тайна в системе правовых режимов информации с ограниченным доступом</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Особенности правовой категории «</w:t>
      </w:r>
      <w:r>
        <w:rPr>
          <w:rStyle w:val="WW8Num4z0"/>
          <w:rFonts w:ascii="Verdana" w:hAnsi="Verdana"/>
          <w:color w:val="4682B4"/>
          <w:sz w:val="18"/>
          <w:szCs w:val="18"/>
        </w:rPr>
        <w:t>банковская тайна</w:t>
      </w:r>
      <w:r>
        <w:rPr>
          <w:rFonts w:ascii="Verdana" w:hAnsi="Verdana"/>
          <w:color w:val="000000"/>
          <w:sz w:val="18"/>
          <w:szCs w:val="18"/>
        </w:rPr>
        <w:t>»</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Банковская тайна как объект правового регулирования (исторический аспект и зарубежный опыт)</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Содержание правового режима банковской тайны</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Общая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области банковской тайны</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Субъекты правоотношений, складывающихся по поводу банковской тайны</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Порядок предоставления сведений, составляющих банковскую</w:t>
      </w:r>
      <w:r>
        <w:rPr>
          <w:rStyle w:val="WW8Num3z0"/>
          <w:rFonts w:ascii="Verdana" w:hAnsi="Verdana"/>
          <w:color w:val="000000"/>
          <w:sz w:val="18"/>
          <w:szCs w:val="18"/>
        </w:rPr>
        <w:t> </w:t>
      </w:r>
      <w:r>
        <w:rPr>
          <w:rStyle w:val="WW8Num4z0"/>
          <w:rFonts w:ascii="Verdana" w:hAnsi="Verdana"/>
          <w:color w:val="4682B4"/>
          <w:sz w:val="18"/>
          <w:szCs w:val="18"/>
        </w:rPr>
        <w:t>тайну</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Ответственность за нарушение законодательства о банковской</w:t>
      </w:r>
      <w:r>
        <w:rPr>
          <w:rStyle w:val="WW8Num3z0"/>
          <w:rFonts w:ascii="Verdana" w:hAnsi="Verdana"/>
          <w:color w:val="000000"/>
          <w:sz w:val="18"/>
          <w:szCs w:val="18"/>
        </w:rPr>
        <w:t> </w:t>
      </w:r>
      <w:r>
        <w:rPr>
          <w:rStyle w:val="WW8Num4z0"/>
          <w:rFonts w:ascii="Verdana" w:hAnsi="Verdana"/>
          <w:color w:val="4682B4"/>
          <w:sz w:val="18"/>
          <w:szCs w:val="18"/>
        </w:rPr>
        <w:t>тайне</w:t>
      </w:r>
    </w:p>
    <w:p w:rsidR="00E13524" w:rsidRDefault="00E13524" w:rsidP="00E13524">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"Банковская тайна: правовые аспекты"</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С недавнего времени в России происходят существенные изменения, которые обусловлены новыми явлениями в экономике России, ее развитием в направлении перехода к рыночным отношениям. Одним из центральных звеньев системы рыночных структур являются банки. Развитие их деятельности - необходимое условие реального создания рыночного механизма1.</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 экономических преобразований начался с реформирования банковской системы. До недавнего времени работа банков, банковские операции, расчеты были далеки от</w:t>
      </w:r>
      <w:r>
        <w:rPr>
          <w:rStyle w:val="WW8Num3z0"/>
          <w:rFonts w:ascii="Verdana" w:hAnsi="Verdana"/>
          <w:color w:val="000000"/>
          <w:sz w:val="18"/>
          <w:szCs w:val="18"/>
        </w:rPr>
        <w:t> </w:t>
      </w:r>
      <w:r>
        <w:rPr>
          <w:rStyle w:val="WW8Num4z0"/>
          <w:rFonts w:ascii="Verdana" w:hAnsi="Verdana"/>
          <w:color w:val="4682B4"/>
          <w:sz w:val="18"/>
          <w:szCs w:val="18"/>
        </w:rPr>
        <w:t>юриста</w:t>
      </w:r>
      <w:r>
        <w:rPr>
          <w:rFonts w:ascii="Verdana" w:hAnsi="Verdana"/>
          <w:color w:val="000000"/>
          <w:sz w:val="18"/>
          <w:szCs w:val="18"/>
        </w:rPr>
        <w:t>. Сейчас ситуация резко изменилась. По мере укрепления рыночной экономики, развития банковской деятельности возрастает практическое значение банковского права2. Формирующееся банковское право России - явление новое, но уже одно из самых необходимых и используемых отраслей права. Знание норм банковского права становится необходимостью не только для</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где бы они ни работали, но и для каждого предпринимателя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действующего в сфере экономики, работника налоговых служб, руководителя предприятия и т.д.</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настоящее время миллионы людей имеют вклады в банках, миллионы людей участвуют в предпринимательской деятельности, осуществление которой непосредственным образом связано с </w:t>
      </w:r>
      <w:r>
        <w:rPr>
          <w:rFonts w:ascii="Verdana" w:hAnsi="Verdana"/>
          <w:color w:val="000000"/>
          <w:sz w:val="18"/>
          <w:szCs w:val="18"/>
        </w:rPr>
        <w:lastRenderedPageBreak/>
        <w:t>открытием банковских счетов, осуществлением расчетов через банки. И все они зависят от состояния банковской системы 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банковской деятельности.</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это, а также появление в России двухуровневой банковской системы, породило необходимость срочной разработки основ кредитно-банковских отношений, адекватных реалиям рыночной экономики. Стремление удовлетворить потребности бурно развивающейся банковской системы привело к некоторой несогласованности в</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актах, регулирующих сферу банков</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Банковское дело. Под ред.</w:t>
      </w:r>
      <w:r>
        <w:rPr>
          <w:rStyle w:val="WW8Num3z0"/>
          <w:rFonts w:ascii="Verdana" w:hAnsi="Verdana"/>
          <w:color w:val="000000"/>
          <w:sz w:val="18"/>
          <w:szCs w:val="18"/>
        </w:rPr>
        <w:t> </w:t>
      </w:r>
      <w:r>
        <w:rPr>
          <w:rStyle w:val="WW8Num4z0"/>
          <w:rFonts w:ascii="Verdana" w:hAnsi="Verdana"/>
          <w:color w:val="4682B4"/>
          <w:sz w:val="18"/>
          <w:szCs w:val="18"/>
        </w:rPr>
        <w:t>Колесникова</w:t>
      </w:r>
      <w:r>
        <w:rPr>
          <w:rStyle w:val="WW8Num3z0"/>
          <w:rFonts w:ascii="Verdana" w:hAnsi="Verdana"/>
          <w:color w:val="000000"/>
          <w:sz w:val="18"/>
          <w:szCs w:val="18"/>
        </w:rPr>
        <w:t> </w:t>
      </w:r>
      <w:r>
        <w:rPr>
          <w:rFonts w:ascii="Verdana" w:hAnsi="Verdana"/>
          <w:color w:val="000000"/>
          <w:sz w:val="18"/>
          <w:szCs w:val="18"/>
        </w:rPr>
        <w:t>В.И., Кроливецкой Л.П. М. 1997. С.З.</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Курс лекций. М. 1997. С. 5. ской деятельности, а также к поспешному и не всегда корректному формулированию ряда базовых правовых понятий в этой области.3</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числу таких понятий относится и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Fonts w:ascii="Verdana" w:hAnsi="Verdana"/>
          <w:color w:val="000000"/>
          <w:sz w:val="18"/>
          <w:szCs w:val="18"/>
        </w:rPr>
        <w:t>. Уяснение юридической сущности данной категории важно как с теоретической, так и с практической точки зрения, поскольку перед банковскими работниками каждый день возникают вопросы практического применения правовых норм, обеспечивающих защиту сведений, составляющих банковскую</w:t>
      </w:r>
      <w:r>
        <w:rPr>
          <w:rStyle w:val="WW8Num3z0"/>
          <w:rFonts w:ascii="Verdana" w:hAnsi="Verdana"/>
          <w:color w:val="000000"/>
          <w:sz w:val="18"/>
          <w:szCs w:val="18"/>
        </w:rPr>
        <w:t> </w:t>
      </w:r>
      <w:r>
        <w:rPr>
          <w:rStyle w:val="WW8Num4z0"/>
          <w:rFonts w:ascii="Verdana" w:hAnsi="Verdana"/>
          <w:color w:val="4682B4"/>
          <w:sz w:val="18"/>
          <w:szCs w:val="18"/>
        </w:rPr>
        <w:t>тайну</w:t>
      </w:r>
      <w:r>
        <w:rPr>
          <w:rStyle w:val="WW8Num3z0"/>
          <w:rFonts w:ascii="Verdana" w:hAnsi="Verdana"/>
          <w:color w:val="000000"/>
          <w:sz w:val="18"/>
          <w:szCs w:val="18"/>
        </w:rPr>
        <w:t> </w:t>
      </w:r>
      <w:r>
        <w:rPr>
          <w:rFonts w:ascii="Verdana" w:hAnsi="Verdana"/>
          <w:color w:val="000000"/>
          <w:sz w:val="18"/>
          <w:szCs w:val="18"/>
        </w:rPr>
        <w:t>4 От степени защиты информации, от уровня документационного обеспечения деятельности банков во многом зависит эффективность функционирования всей банковской системы. Преждевременное, несанкционированное попадание информации к физическим или юридическим лицам может нанести ущерб интересам кредитных организаций, Центрального банка Российской Федерации, его территориальным учреждениям или их клиентам. В связи с этим в Банке России, его учреждениях действует система защиты информации от несанкционированного доступа к ней.</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Законодательство может и должно защищать право на ту информацию, которая обладает признаками банковской, коммерческой и иной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И если вопросы, связанные с охраной государственной тайны, подробно</w:t>
      </w:r>
      <w:r>
        <w:rPr>
          <w:rStyle w:val="WW8Num3z0"/>
          <w:rFonts w:ascii="Verdana" w:hAnsi="Verdana"/>
          <w:color w:val="000000"/>
          <w:sz w:val="18"/>
          <w:szCs w:val="18"/>
        </w:rPr>
        <w:t> </w:t>
      </w:r>
      <w:r>
        <w:rPr>
          <w:rStyle w:val="WW8Num4z0"/>
          <w:rFonts w:ascii="Verdana" w:hAnsi="Verdana"/>
          <w:color w:val="4682B4"/>
          <w:sz w:val="18"/>
          <w:szCs w:val="18"/>
        </w:rPr>
        <w:t>урегулированы</w:t>
      </w:r>
      <w:r>
        <w:rPr>
          <w:rFonts w:ascii="Verdana" w:hAnsi="Verdana"/>
          <w:color w:val="000000"/>
          <w:sz w:val="18"/>
          <w:szCs w:val="18"/>
        </w:rPr>
        <w:t>, то вопросы, связанные с защитой сведений, составляющих банковскую тайну, относятся к числу менее разработанных в правовой литературе. На сегодняшний день отдельные нормы, регулирующие вопросы, связанные с содержанием и порядком предоставления сведений, составляющих банковскую тайну, содержатся в различных нормативных актах. Специальный закон об охране банковской тайны отсутствует.</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вышесказанное обусловливает необходимость научного исследования данного вопроса. Тем более, что среди исследований этой проблемы до сих пор не выработано единой точки зрения по вопросам сущности, содержания и порядка предоставления сведений, составляющих банковскую тайну. Анализ</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Проблематика правового регулирования банковской тайны. Деньги и кредит. 1998. №7. С.69.</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См.:</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Указ. соч. С.69. правовой литературы показывает, что «на сегодняшний день мнения авторов варьируются в широком диапазоне между двумя противоположными точками зрения, обусловленными, в основном, их профессиональными интересами»5.</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Вышеизложенным и объясняется выбор темы диссертационного исследования и ее актуальность.</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Состояние научной разработанности темы. Изучение литературы показывает, что комплексного исследования проблем правового регулирования банковской тайны наука в настоящее время не имеет. Анализ дореволюционных исследований показал, что проблемам банковской тайны в то время особого значения не уделялось. В советские времена режим банковской тайны распространялся лишь на вклады</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сберегательных учреждениях и преподносился в качестве льготы.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затрагивающие тайну вкладов граждан в сберегательных кассах, были исследованы</w:t>
      </w:r>
      <w:r>
        <w:rPr>
          <w:rStyle w:val="WW8Num3z0"/>
          <w:rFonts w:ascii="Verdana" w:hAnsi="Verdana"/>
          <w:color w:val="000000"/>
          <w:sz w:val="18"/>
          <w:szCs w:val="18"/>
        </w:rPr>
        <w:t> </w:t>
      </w:r>
      <w:r>
        <w:rPr>
          <w:rStyle w:val="WW8Num4z0"/>
          <w:rFonts w:ascii="Verdana" w:hAnsi="Verdana"/>
          <w:color w:val="4682B4"/>
          <w:sz w:val="18"/>
          <w:szCs w:val="18"/>
        </w:rPr>
        <w:t>Седугиным</w:t>
      </w:r>
      <w:r>
        <w:rPr>
          <w:rStyle w:val="WW8Num3z0"/>
          <w:rFonts w:ascii="Verdana" w:hAnsi="Verdana"/>
          <w:color w:val="000000"/>
          <w:sz w:val="18"/>
          <w:szCs w:val="18"/>
        </w:rPr>
        <w:t> </w:t>
      </w:r>
      <w:r>
        <w:rPr>
          <w:rFonts w:ascii="Verdana" w:hAnsi="Verdana"/>
          <w:color w:val="000000"/>
          <w:sz w:val="18"/>
          <w:szCs w:val="18"/>
        </w:rPr>
        <w:t>П.И. Проблемам правового регулирования банковской тайны и ее содержанию уделяли внимание</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Гвирц-ман М.В., Ефимова Л.Г.,</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Плешаков A.M.</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правового регулирования банковской тайны потребовал обращения к трудам по общей теории права, финансовому, гражданскому и другим отраслям права:</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С.С., Богуславского М.М., Бричко J1.B.,</w:t>
      </w:r>
      <w:r>
        <w:rPr>
          <w:rStyle w:val="WW8Num3z0"/>
          <w:rFonts w:ascii="Verdana" w:hAnsi="Verdana"/>
          <w:color w:val="000000"/>
          <w:sz w:val="18"/>
          <w:szCs w:val="18"/>
        </w:rPr>
        <w:t> </w:t>
      </w:r>
      <w:r>
        <w:rPr>
          <w:rStyle w:val="WW8Num4z0"/>
          <w:rFonts w:ascii="Verdana" w:hAnsi="Verdana"/>
          <w:color w:val="4682B4"/>
          <w:sz w:val="18"/>
          <w:szCs w:val="18"/>
        </w:rPr>
        <w:t>Брызгалина</w:t>
      </w:r>
      <w:r>
        <w:rPr>
          <w:rStyle w:val="WW8Num3z0"/>
          <w:rFonts w:ascii="Verdana" w:hAnsi="Verdana"/>
          <w:color w:val="000000"/>
          <w:sz w:val="18"/>
          <w:szCs w:val="18"/>
        </w:rPr>
        <w:t> </w:t>
      </w:r>
      <w:r>
        <w:rPr>
          <w:rFonts w:ascii="Verdana" w:hAnsi="Verdana"/>
          <w:color w:val="000000"/>
          <w:sz w:val="18"/>
          <w:szCs w:val="18"/>
        </w:rPr>
        <w:t>А.В., Васильева A.M., Венгерова А.Б.,</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 xml:space="preserve">О.Н., Карасевой </w:t>
      </w:r>
      <w:r>
        <w:rPr>
          <w:rFonts w:ascii="Verdana" w:hAnsi="Verdana"/>
          <w:color w:val="000000"/>
          <w:sz w:val="18"/>
          <w:szCs w:val="18"/>
        </w:rPr>
        <w:lastRenderedPageBreak/>
        <w:t>М.В., Когана М.Л.,</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Матузова Н.И., Ровинского Е.А.,</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Е.А., Тенен-баума В.О., Тосуняна Г.А.,</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Экмаляна A.M. и многих других.</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них авторы рассматривают</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проблемы, относящиеся к теме диссертационного исследования.</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диссертационного исследования являлся комплексный анализ правового регулирования</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по поводу банковской тайны, в аспекте исследования ее в качестве объекта указанных правоотношений и как одного из элементов защиты прав и</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Указ. соч. С. 69.</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граждан и субъектов предпринимательской деятельности в условиях становления и развития рыночной экономики в России. Достижение указанной цели обусловлено постановкой и решением следующих задач:</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сущность и понятие правовой категории «</w:t>
      </w:r>
      <w:r>
        <w:rPr>
          <w:rStyle w:val="WW8Num4z0"/>
          <w:rFonts w:ascii="Verdana" w:hAnsi="Verdana"/>
          <w:color w:val="4682B4"/>
          <w:sz w:val="18"/>
          <w:szCs w:val="18"/>
        </w:rPr>
        <w:t>банковская тайна</w:t>
      </w:r>
      <w:r>
        <w:rPr>
          <w:rFonts w:ascii="Verdana" w:hAnsi="Verdana"/>
          <w:color w:val="000000"/>
          <w:sz w:val="18"/>
          <w:szCs w:val="18"/>
        </w:rPr>
        <w:t>»;</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выявить отличительные особенности банковской тайны от других правовых режимов информации, обладающих ограниченным доступом;</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исследовать содержание банковской тайны, определить объем сведений, ее составляющих;</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эволюцию правового регулирования банковской тайны на разных этапах исторического развития российского государства;</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провести сравнительный анализ российского правового регулирования банковской тайны с зарубежным опытом;</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проанализировать сущность и характер правоотношений, складывающихся по поводу банковской тайны;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исчерпывающий перечень субъектов, имеющих право</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сведения, составляющие банковскую тайну;</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дать основную характеристику правового положения указанных субъектов;</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различных государственных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по истребованию сведений, составляющих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проанализировать меры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Style w:val="WW8Num3z0"/>
          <w:rFonts w:ascii="Verdana" w:hAnsi="Verdana"/>
          <w:color w:val="000000"/>
          <w:sz w:val="18"/>
          <w:szCs w:val="18"/>
        </w:rPr>
        <w:t> </w:t>
      </w:r>
      <w:r>
        <w:rPr>
          <w:rFonts w:ascii="Verdana" w:hAnsi="Verdana"/>
          <w:color w:val="000000"/>
          <w:sz w:val="18"/>
          <w:szCs w:val="18"/>
        </w:rPr>
        <w:t>в области предоставления сведений, составляющих банковскую тайну, установленные</w:t>
      </w:r>
      <w:r>
        <w:rPr>
          <w:rStyle w:val="WW8Num3z0"/>
          <w:rFonts w:ascii="Verdana" w:hAnsi="Verdana"/>
          <w:color w:val="000000"/>
          <w:sz w:val="18"/>
          <w:szCs w:val="18"/>
        </w:rPr>
        <w:t> </w:t>
      </w:r>
      <w:r>
        <w:rPr>
          <w:rStyle w:val="WW8Num4z0"/>
          <w:rFonts w:ascii="Verdana" w:hAnsi="Verdana"/>
          <w:color w:val="4682B4"/>
          <w:sz w:val="18"/>
          <w:szCs w:val="18"/>
        </w:rPr>
        <w:t>административным</w:t>
      </w:r>
      <w:r>
        <w:rPr>
          <w:rFonts w:ascii="Verdana" w:hAnsi="Verdana"/>
          <w:color w:val="000000"/>
          <w:sz w:val="18"/>
          <w:szCs w:val="18"/>
        </w:rPr>
        <w:t>, гражданским, банковским и иным законодательством Российской Федерации;</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противоречия 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правового регулирования банковской тайны;</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рекомендации по совершенствованию правового регулирования банковской тайны.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диссертационного исследования являются теоретические и практические вопросы правового регулирования банковских правоотношений, складывающихся по поводу банковской тайны: объем и содержание банковской тайны как объекта указанных правоотношений, состав и характеристика субъектов этих правоотношений, полномочия субъектов, а также ответственность за нарушение законодательства, регулирующего такие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Предметом исследования выступает законодательная и теоретическая база правового регулирования банковской тайны.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Методологические основы исследования. Основу исследования составили: общенаучный, логический, исторический, системно-структурный, сравнительно-правовой методы. В процессе исследования проанализированы соответствующие положения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федеральных законодательных и иных нормативно-правовых актов, законодательство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законодательство зарубежных стран. В работе также использованы правовые акты методического характера, в частности: инструкции Центрального банка Российской Федерации, инструкции Сберегательного банка Российской Федерации и т.п.</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диссертационного исследования. Научная новизна диссертационного исследования состоит в определенном вкладе автора в развитие теории такой комплексной отрасли российского законодательства как банковское право. В данном диссертационном исследовании впервые предпринята попытка на основе системного подхода провести комплексное исследование вопросов правового регулирования правоотношений, складывающихся по поводу банковской тайны. </w:t>
      </w:r>
      <w:r>
        <w:rPr>
          <w:rFonts w:ascii="Verdana" w:hAnsi="Verdana"/>
          <w:color w:val="000000"/>
          <w:sz w:val="18"/>
          <w:szCs w:val="18"/>
        </w:rPr>
        <w:lastRenderedPageBreak/>
        <w:t>В работе предпринимается попытка раскрыть объем и содержание банковской тайны как объекта указанных правоотношений, охарактеризовать состав и правовое положение субъектов этих правоотношений, исследовать их полномочия, а также ответственность за нарушение законодательства, регулирующего такие правоотношения с учетом положений нового российского банковского законодательства.</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 В результате проведенного исследования в диссертации разработаны теоретические положения и сделаны практические выводы, характеризующиеся новизной или содержащие элементы новизны, которые выносятся на защиту:</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доказано, что банковская тайна - особый самостоятельный правовой режим информации, обладающей ограниченным доступом, и этот режим не сводится ни к одному из ранее известных правовых режимов информации;</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обосновано, что доступ к сведениям, составляющим банковскую тайну, представляет собой ознакомление со сведениями, составляющими банковскую тайну, определенного лица, имеющего на это право в соответствии с законом и лишь в случаях, предусмотренных действующим законодательством;</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обосновано, что банковская тайна является комплексным институтом банковского права, так как, по своей сути, она представляет собой определенную совокупность элементов, являющихся предметом регулирования как других правовых институтов банковского права, таких как: банковский счет, банковский вклад, кредитный договор и т.п., так и иных отраслей права: финансового, гражданского, налогового, уголовного и т.п.;</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доказано, что банковская тайна представляет собой любые сведения о клиентах и корреспондентах кредитной организации, Банка России полученные ими в прсдессе осуществления банковской деятельности и</w:t>
      </w:r>
      <w:r>
        <w:rPr>
          <w:rStyle w:val="WW8Num3z0"/>
          <w:rFonts w:ascii="Verdana" w:hAnsi="Verdana"/>
          <w:color w:val="000000"/>
          <w:sz w:val="18"/>
          <w:szCs w:val="18"/>
        </w:rPr>
        <w:t> </w:t>
      </w:r>
      <w:r>
        <w:rPr>
          <w:rStyle w:val="WW8Num4z0"/>
          <w:rFonts w:ascii="Verdana" w:hAnsi="Verdana"/>
          <w:color w:val="4682B4"/>
          <w:sz w:val="18"/>
          <w:szCs w:val="18"/>
        </w:rPr>
        <w:t>охраняемые</w:t>
      </w:r>
      <w:r>
        <w:rPr>
          <w:rStyle w:val="WW8Num3z0"/>
          <w:rFonts w:ascii="Verdana" w:hAnsi="Verdana"/>
          <w:color w:val="000000"/>
          <w:sz w:val="18"/>
          <w:szCs w:val="18"/>
        </w:rPr>
        <w:t> </w:t>
      </w:r>
      <w:r>
        <w:rPr>
          <w:rFonts w:ascii="Verdana" w:hAnsi="Verdana"/>
          <w:color w:val="000000"/>
          <w:sz w:val="18"/>
          <w:szCs w:val="18"/>
        </w:rPr>
        <w:t>ими в силу закона, а также иные сведения, устанавливаемые кредитной организацией на основании законов как в интересах своих клиентов, так и в своих собственных интересах;</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обосновано, что правоотношения, складывающиеся по поводу банковской тайны, во-первых, носят смешанный, одновременно частно-правовой и публично-правовой характер; во-вторых, большинство таких правоотношений являются</w:t>
      </w:r>
      <w:r>
        <w:rPr>
          <w:rStyle w:val="WW8Num3z0"/>
          <w:rFonts w:ascii="Verdana" w:hAnsi="Verdana"/>
          <w:color w:val="000000"/>
          <w:sz w:val="18"/>
          <w:szCs w:val="18"/>
        </w:rPr>
        <w:t> </w:t>
      </w:r>
      <w:r>
        <w:rPr>
          <w:rStyle w:val="WW8Num4z0"/>
          <w:rFonts w:ascii="Verdana" w:hAnsi="Verdana"/>
          <w:color w:val="4682B4"/>
          <w:sz w:val="18"/>
          <w:szCs w:val="18"/>
        </w:rPr>
        <w:t>императивными</w:t>
      </w:r>
      <w:r>
        <w:rPr>
          <w:rFonts w:ascii="Verdana" w:hAnsi="Verdana"/>
          <w:color w:val="000000"/>
          <w:sz w:val="18"/>
          <w:szCs w:val="18"/>
        </w:rPr>
        <w:t>; в-третьих, большинству таких правоотношений не присуще равенство сторон правоотношения; в связи с чем</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складывающееся по поводу банковской тайны, - сложное комплексное правоотношение, сочетающее в себе характерные особенности финансовых и гражданско-правовых правоотношений, носящие одновременно публично-правовой и частно-правовой характер, одновременно</w:t>
      </w:r>
      <w:r>
        <w:rPr>
          <w:rStyle w:val="WW8Num3z0"/>
          <w:rFonts w:ascii="Verdana" w:hAnsi="Verdana"/>
          <w:color w:val="000000"/>
          <w:sz w:val="18"/>
          <w:szCs w:val="18"/>
        </w:rPr>
        <w:t> </w:t>
      </w:r>
      <w:r>
        <w:rPr>
          <w:rStyle w:val="WW8Num4z0"/>
          <w:rFonts w:ascii="Verdana" w:hAnsi="Verdana"/>
          <w:color w:val="4682B4"/>
          <w:sz w:val="18"/>
          <w:szCs w:val="18"/>
        </w:rPr>
        <w:t>урегулированное</w:t>
      </w:r>
      <w:r>
        <w:rPr>
          <w:rStyle w:val="WW8Num3z0"/>
          <w:rFonts w:ascii="Verdana" w:hAnsi="Verdana"/>
          <w:color w:val="000000"/>
          <w:sz w:val="18"/>
          <w:szCs w:val="18"/>
        </w:rPr>
        <w:t> </w:t>
      </w:r>
      <w:r>
        <w:rPr>
          <w:rFonts w:ascii="Verdana" w:hAnsi="Verdana"/>
          <w:color w:val="000000"/>
          <w:sz w:val="18"/>
          <w:szCs w:val="18"/>
        </w:rPr>
        <w:t>банковским, гражданским гражданско-процессуальным, финансовым, налоговым,</w:t>
      </w:r>
      <w:r>
        <w:rPr>
          <w:rStyle w:val="WW8Num3z0"/>
          <w:rFonts w:ascii="Verdana" w:hAnsi="Verdana"/>
          <w:color w:val="000000"/>
          <w:sz w:val="18"/>
          <w:szCs w:val="18"/>
        </w:rPr>
        <w:t> </w:t>
      </w:r>
      <w:r>
        <w:rPr>
          <w:rStyle w:val="WW8Num4z0"/>
          <w:rFonts w:ascii="Verdana" w:hAnsi="Verdana"/>
          <w:color w:val="4682B4"/>
          <w:sz w:val="18"/>
          <w:szCs w:val="18"/>
        </w:rPr>
        <w:t>таможенным</w:t>
      </w:r>
      <w:r>
        <w:rPr>
          <w:rFonts w:ascii="Verdana" w:hAnsi="Verdana"/>
          <w:color w:val="000000"/>
          <w:sz w:val="18"/>
          <w:szCs w:val="18"/>
        </w:rPr>
        <w:t>, административным, конституционным, уголовно-процессуальным, уголовным и иным законодательством;</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обоснована необходимость включения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приставов-исполнителей в перечень лиц,</w:t>
      </w:r>
      <w:r>
        <w:rPr>
          <w:rStyle w:val="WW8Num3z0"/>
          <w:rFonts w:ascii="Verdana" w:hAnsi="Verdana"/>
          <w:color w:val="000000"/>
          <w:sz w:val="18"/>
          <w:szCs w:val="18"/>
        </w:rPr>
        <w:t> </w:t>
      </w:r>
      <w:r>
        <w:rPr>
          <w:rStyle w:val="WW8Num4z0"/>
          <w:rFonts w:ascii="Verdana" w:hAnsi="Verdana"/>
          <w:color w:val="4682B4"/>
          <w:sz w:val="18"/>
          <w:szCs w:val="18"/>
        </w:rPr>
        <w:t>правомочных</w:t>
      </w:r>
      <w:r>
        <w:rPr>
          <w:rStyle w:val="WW8Num3z0"/>
          <w:rFonts w:ascii="Verdana" w:hAnsi="Verdana"/>
          <w:color w:val="000000"/>
          <w:sz w:val="18"/>
          <w:szCs w:val="18"/>
        </w:rPr>
        <w:t> </w:t>
      </w:r>
      <w:r>
        <w:rPr>
          <w:rFonts w:ascii="Verdana" w:hAnsi="Verdana"/>
          <w:color w:val="000000"/>
          <w:sz w:val="18"/>
          <w:szCs w:val="18"/>
        </w:rPr>
        <w:t>запрашивать сведения, составляющие банковскую тайну,</w:t>
      </w:r>
      <w:r>
        <w:rPr>
          <w:rStyle w:val="WW8Num3z0"/>
          <w:rFonts w:ascii="Verdana" w:hAnsi="Verdana"/>
          <w:color w:val="000000"/>
          <w:sz w:val="18"/>
          <w:szCs w:val="18"/>
        </w:rPr>
        <w:t> </w:t>
      </w:r>
      <w:r>
        <w:rPr>
          <w:rStyle w:val="WW8Num4z0"/>
          <w:rFonts w:ascii="Verdana" w:hAnsi="Verdana"/>
          <w:color w:val="4682B4"/>
          <w:sz w:val="18"/>
          <w:szCs w:val="18"/>
        </w:rPr>
        <w:t>закрепленный</w:t>
      </w:r>
      <w:r>
        <w:rPr>
          <w:rStyle w:val="WW8Num3z0"/>
          <w:rFonts w:ascii="Verdana" w:hAnsi="Verdana"/>
          <w:color w:val="000000"/>
          <w:sz w:val="18"/>
          <w:szCs w:val="18"/>
        </w:rPr>
        <w:t> </w:t>
      </w:r>
      <w:r>
        <w:rPr>
          <w:rFonts w:ascii="Verdana" w:hAnsi="Verdana"/>
          <w:color w:val="000000"/>
          <w:sz w:val="18"/>
          <w:szCs w:val="18"/>
        </w:rPr>
        <w:t>в статье 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предложено исключить из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статью 561, регламентирующую составление</w:t>
      </w:r>
      <w:r>
        <w:rPr>
          <w:rStyle w:val="WW8Num3z0"/>
          <w:rFonts w:ascii="Verdana" w:hAnsi="Verdana"/>
          <w:color w:val="000000"/>
          <w:sz w:val="18"/>
          <w:szCs w:val="18"/>
        </w:rPr>
        <w:t> </w:t>
      </w:r>
      <w:r>
        <w:rPr>
          <w:rStyle w:val="WW8Num4z0"/>
          <w:rFonts w:ascii="Verdana" w:hAnsi="Verdana"/>
          <w:color w:val="4682B4"/>
          <w:sz w:val="18"/>
          <w:szCs w:val="18"/>
        </w:rPr>
        <w:t>завещательных</w:t>
      </w:r>
      <w:r>
        <w:rPr>
          <w:rStyle w:val="WW8Num3z0"/>
          <w:rFonts w:ascii="Verdana" w:hAnsi="Verdana"/>
          <w:color w:val="000000"/>
          <w:sz w:val="18"/>
          <w:szCs w:val="18"/>
        </w:rPr>
        <w:t> </w:t>
      </w:r>
      <w:r>
        <w:rPr>
          <w:rFonts w:ascii="Verdana" w:hAnsi="Verdana"/>
          <w:color w:val="000000"/>
          <w:sz w:val="18"/>
          <w:szCs w:val="18"/>
        </w:rPr>
        <w:t>распоряжений в Сберегательном банке Российской Федерации, как нарушающую права вкладчиков и</w:t>
      </w:r>
      <w:r>
        <w:rPr>
          <w:rStyle w:val="WW8Num3z0"/>
          <w:rFonts w:ascii="Verdana" w:hAnsi="Verdana"/>
          <w:color w:val="000000"/>
          <w:sz w:val="18"/>
          <w:szCs w:val="18"/>
        </w:rPr>
        <w:t> </w:t>
      </w:r>
      <w:r>
        <w:rPr>
          <w:rStyle w:val="WW8Num4z0"/>
          <w:rFonts w:ascii="Verdana" w:hAnsi="Verdana"/>
          <w:color w:val="4682B4"/>
          <w:sz w:val="18"/>
          <w:szCs w:val="18"/>
        </w:rPr>
        <w:t>противоречащую</w:t>
      </w:r>
      <w:r>
        <w:rPr>
          <w:rStyle w:val="WW8Num3z0"/>
          <w:rFonts w:ascii="Verdana" w:hAnsi="Verdana"/>
          <w:color w:val="000000"/>
          <w:sz w:val="18"/>
          <w:szCs w:val="18"/>
        </w:rPr>
        <w:t> </w:t>
      </w:r>
      <w:r>
        <w:rPr>
          <w:rFonts w:ascii="Verdana" w:hAnsi="Verdana"/>
          <w:color w:val="000000"/>
          <w:sz w:val="18"/>
          <w:szCs w:val="18"/>
        </w:rPr>
        <w:t>действующему законодательству, и, следовательно, исключить лиц, указанных владельцем счета или вклада в</w:t>
      </w:r>
      <w:r>
        <w:rPr>
          <w:rStyle w:val="WW8Num4z0"/>
          <w:rFonts w:ascii="Verdana" w:hAnsi="Verdana"/>
          <w:color w:val="4682B4"/>
          <w:sz w:val="18"/>
          <w:szCs w:val="18"/>
        </w:rPr>
        <w:t>завещательном</w:t>
      </w:r>
      <w:r>
        <w:rPr>
          <w:rStyle w:val="WW8Num3z0"/>
          <w:rFonts w:ascii="Verdana" w:hAnsi="Verdana"/>
          <w:color w:val="000000"/>
          <w:sz w:val="18"/>
          <w:szCs w:val="18"/>
        </w:rPr>
        <w:t> </w:t>
      </w:r>
      <w:r>
        <w:rPr>
          <w:rFonts w:ascii="Verdana" w:hAnsi="Verdana"/>
          <w:color w:val="000000"/>
          <w:sz w:val="18"/>
          <w:szCs w:val="18"/>
        </w:rPr>
        <w:t>распоряжении, сделанном в Сберегательном банке Российской Федерации, из части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обосновано, что государственные органы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не указанные в ст.26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не</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запрашивать сведения, составляющие банковскую тайну, так как перечень субъектов, имеющих право истребовать такие сведения, является исчерпывающий!,</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доказано, что сведения, составляющие банковскую тайну, могут предоставляться органам предварительного следствия лишь когда в их производстве находится возбужденное уголовное дело, то есть проведение проверки в порядке ст. 109</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не дает им права на</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сведений, составляющих банковскую тайну; а</w:t>
      </w:r>
      <w:r>
        <w:rPr>
          <w:rStyle w:val="WW8Num3z0"/>
          <w:rFonts w:ascii="Verdana" w:hAnsi="Verdana"/>
          <w:color w:val="000000"/>
          <w:sz w:val="18"/>
          <w:szCs w:val="18"/>
        </w:rPr>
        <w:t> </w:t>
      </w:r>
      <w:r>
        <w:rPr>
          <w:rStyle w:val="WW8Num4z0"/>
          <w:rFonts w:ascii="Verdana" w:hAnsi="Verdana"/>
          <w:color w:val="4682B4"/>
          <w:sz w:val="18"/>
          <w:szCs w:val="18"/>
        </w:rPr>
        <w:t>санкция</w:t>
      </w:r>
      <w:r>
        <w:rPr>
          <w:rStyle w:val="WW8Num3z0"/>
          <w:rFonts w:ascii="Verdana" w:hAnsi="Verdana"/>
          <w:color w:val="000000"/>
          <w:sz w:val="18"/>
          <w:szCs w:val="18"/>
        </w:rPr>
        <w:t> </w:t>
      </w:r>
      <w:r>
        <w:rPr>
          <w:rFonts w:ascii="Verdana" w:hAnsi="Verdana"/>
          <w:color w:val="000000"/>
          <w:sz w:val="18"/>
          <w:szCs w:val="18"/>
        </w:rPr>
        <w:t xml:space="preserve">прокурора необходима не </w:t>
      </w:r>
      <w:r>
        <w:rPr>
          <w:rFonts w:ascii="Verdana" w:hAnsi="Verdana"/>
          <w:color w:val="000000"/>
          <w:sz w:val="18"/>
          <w:szCs w:val="18"/>
        </w:rPr>
        <w:lastRenderedPageBreak/>
        <w:t>только при направлении в кредитную организацию соответствующего запроса, но и при производстве других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таких как: выемка,</w:t>
      </w:r>
      <w:r>
        <w:rPr>
          <w:rStyle w:val="WW8Num3z0"/>
          <w:rFonts w:ascii="Verdana" w:hAnsi="Verdana"/>
          <w:color w:val="000000"/>
          <w:sz w:val="18"/>
          <w:szCs w:val="18"/>
        </w:rPr>
        <w:t> </w:t>
      </w:r>
      <w:r>
        <w:rPr>
          <w:rStyle w:val="WW8Num4z0"/>
          <w:rFonts w:ascii="Verdana" w:hAnsi="Verdana"/>
          <w:color w:val="4682B4"/>
          <w:sz w:val="18"/>
          <w:szCs w:val="18"/>
        </w:rPr>
        <w:t>обыск</w:t>
      </w:r>
      <w:r>
        <w:rPr>
          <w:rFonts w:ascii="Verdana" w:hAnsi="Verdana"/>
          <w:color w:val="000000"/>
          <w:sz w:val="18"/>
          <w:szCs w:val="18"/>
        </w:rPr>
        <w:t>, допрос служащих банка, направленных на получение информации, содержащей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обосновано, что органы</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не являются субъектом, правомочным запрашивать и получать от банка сведения, составляющие банковскую тайну, поскольку</w:t>
      </w:r>
      <w:r>
        <w:rPr>
          <w:rStyle w:val="WW8Num3z0"/>
          <w:rFonts w:ascii="Verdana" w:hAnsi="Verdana"/>
          <w:color w:val="000000"/>
          <w:sz w:val="18"/>
          <w:szCs w:val="18"/>
        </w:rPr>
        <w:t> </w:t>
      </w:r>
      <w:r>
        <w:rPr>
          <w:rStyle w:val="WW8Num4z0"/>
          <w:rFonts w:ascii="Verdana" w:hAnsi="Verdana"/>
          <w:color w:val="4682B4"/>
          <w:sz w:val="18"/>
          <w:szCs w:val="18"/>
        </w:rPr>
        <w:t>милиция</w:t>
      </w:r>
      <w:r>
        <w:rPr>
          <w:rStyle w:val="WW8Num3z0"/>
          <w:rFonts w:ascii="Verdana" w:hAnsi="Verdana"/>
          <w:color w:val="000000"/>
          <w:sz w:val="18"/>
          <w:szCs w:val="18"/>
        </w:rPr>
        <w:t> </w:t>
      </w:r>
      <w:r>
        <w:rPr>
          <w:rFonts w:ascii="Verdana" w:hAnsi="Verdana"/>
          <w:color w:val="000000"/>
          <w:sz w:val="18"/>
          <w:szCs w:val="18"/>
        </w:rPr>
        <w:t>- орган дознания, а не предварительного следствия;</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доказано, что налоговые органы вправе требовать от кредитных организаций лишь ограниченный круг сведений, составляющих банковскую тайну, а именно: лишь такие сведения, которые подтверждают</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поручений налогоплательщиков, плательщиков сборов и налоговых агентов и</w:t>
      </w:r>
      <w:r>
        <w:rPr>
          <w:rStyle w:val="WW8Num3z0"/>
          <w:rFonts w:ascii="Verdana" w:hAnsi="Verdana"/>
          <w:color w:val="000000"/>
          <w:sz w:val="18"/>
          <w:szCs w:val="18"/>
        </w:rPr>
        <w:t> </w:t>
      </w:r>
      <w:r>
        <w:rPr>
          <w:rStyle w:val="WW8Num4z0"/>
          <w:rFonts w:ascii="Verdana" w:hAnsi="Verdana"/>
          <w:color w:val="4682B4"/>
          <w:sz w:val="18"/>
          <w:szCs w:val="18"/>
        </w:rPr>
        <w:t>инкассовых</w:t>
      </w:r>
      <w:r>
        <w:rPr>
          <w:rStyle w:val="WW8Num3z0"/>
          <w:rFonts w:ascii="Verdana" w:hAnsi="Verdana"/>
          <w:color w:val="000000"/>
          <w:sz w:val="18"/>
          <w:szCs w:val="18"/>
        </w:rPr>
        <w:t> </w:t>
      </w:r>
      <w:r>
        <w:rPr>
          <w:rFonts w:ascii="Verdana" w:hAnsi="Verdana"/>
          <w:color w:val="000000"/>
          <w:sz w:val="18"/>
          <w:szCs w:val="18"/>
        </w:rPr>
        <w:t>поручений (распоряжений) налоговых органов о списании со счетов</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плательщиков сборов и налоговых агентов сумм налогов и пени; в связи с чем пункт 8</w:t>
      </w:r>
      <w:r>
        <w:rPr>
          <w:rStyle w:val="WW8Num3z0"/>
          <w:rFonts w:ascii="Verdana" w:hAnsi="Verdana"/>
          <w:color w:val="000000"/>
          <w:sz w:val="18"/>
          <w:szCs w:val="18"/>
        </w:rPr>
        <w:t> </w:t>
      </w:r>
      <w:r>
        <w:rPr>
          <w:rStyle w:val="WW8Num4z0"/>
          <w:rFonts w:ascii="Verdana" w:hAnsi="Verdana"/>
          <w:color w:val="4682B4"/>
          <w:sz w:val="18"/>
          <w:szCs w:val="18"/>
        </w:rPr>
        <w:t>Указа</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«Об осуществлении комплексных мер по своевременному и полному внесению в бюджет налогов и иных обязательных платежей» от 23.05.94 г. №1006, предписывающий банкам</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Fonts w:ascii="Verdana" w:hAnsi="Verdana"/>
          <w:color w:val="000000"/>
          <w:sz w:val="18"/>
          <w:szCs w:val="18"/>
        </w:rPr>
        <w:t>сообщать об операциях физических лиц на сумму, эквивалентную 10 тысячам долларов</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противоречит ст.26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не предусматривающей возможность</w:t>
      </w:r>
      <w:r>
        <w:rPr>
          <w:rStyle w:val="WW8Num3z0"/>
          <w:rFonts w:ascii="Verdana" w:hAnsi="Verdana"/>
          <w:color w:val="000000"/>
          <w:sz w:val="18"/>
          <w:szCs w:val="18"/>
        </w:rPr>
        <w:t> </w:t>
      </w:r>
      <w:r>
        <w:rPr>
          <w:rStyle w:val="WW8Num4z0"/>
          <w:rFonts w:ascii="Verdana" w:hAnsi="Verdana"/>
          <w:color w:val="4682B4"/>
          <w:sz w:val="18"/>
          <w:szCs w:val="18"/>
        </w:rPr>
        <w:t>истребования</w:t>
      </w:r>
      <w:r>
        <w:rPr>
          <w:rStyle w:val="WW8Num3z0"/>
          <w:rFonts w:ascii="Verdana" w:hAnsi="Verdana"/>
          <w:color w:val="000000"/>
          <w:sz w:val="18"/>
          <w:szCs w:val="18"/>
        </w:rPr>
        <w:t> </w:t>
      </w:r>
      <w:r>
        <w:rPr>
          <w:rFonts w:ascii="Verdana" w:hAnsi="Verdana"/>
          <w:color w:val="000000"/>
          <w:sz w:val="18"/>
          <w:szCs w:val="18"/>
        </w:rPr>
        <w:t>информации, составляющей банковскую тайну, в отношении физических лиц.</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результатов диссертационного исследования. Научно-практическая значимость диссертационного исследования имеет несколько аспектов:</w:t>
      </w:r>
      <w:r>
        <w:rPr>
          <w:rStyle w:val="WW8Num3z0"/>
          <w:rFonts w:ascii="Verdana" w:hAnsi="Verdana"/>
          <w:color w:val="000000"/>
          <w:sz w:val="18"/>
          <w:szCs w:val="18"/>
        </w:rPr>
        <w:t> </w:t>
      </w:r>
      <w:r>
        <w:rPr>
          <w:rStyle w:val="WW8Num4z0"/>
          <w:rFonts w:ascii="Verdana" w:hAnsi="Verdana"/>
          <w:color w:val="4682B4"/>
          <w:sz w:val="18"/>
          <w:szCs w:val="18"/>
        </w:rPr>
        <w:t>правотворческий</w:t>
      </w:r>
      <w:r>
        <w:rPr>
          <w:rFonts w:ascii="Verdana" w:hAnsi="Verdana"/>
          <w:color w:val="000000"/>
          <w:sz w:val="18"/>
          <w:szCs w:val="18"/>
        </w:rPr>
        <w:t>, научный и учебный.</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Правотворческий проявляется в том, что выводы и рекомендации, содержащиеся в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законотворческой</w:t>
      </w:r>
      <w:r>
        <w:rPr>
          <w:rStyle w:val="WW8Num3z0"/>
          <w:rFonts w:ascii="Verdana" w:hAnsi="Verdana"/>
          <w:color w:val="000000"/>
          <w:sz w:val="18"/>
          <w:szCs w:val="18"/>
        </w:rPr>
        <w:t> </w:t>
      </w:r>
      <w:r>
        <w:rPr>
          <w:rFonts w:ascii="Verdana" w:hAnsi="Verdana"/>
          <w:color w:val="000000"/>
          <w:sz w:val="18"/>
          <w:szCs w:val="18"/>
        </w:rPr>
        <w:t>деятельности по совершенствованию правовых норм, регулирующих правоотношения, складывающиеся по поводу предоставления сведений, составляющих банковскую тайну.</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Научный аспект предполагает использование теоретических выводов, предположений и рекомендаций диссертации в ходе дальнейшей разработки и исследований проблем банковского права.</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Учебный аспект предполагает использование материалов данного диссертационного исследования при преподавании банковского права как в качестве составной части финансового права, так и в качестве самостоятельной учебной дисциплины студентам юридических и других учебных заведений.</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теоретические положения и выводы диссертации прошли апробацию в различных формах:</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выступления с докладами на научно-практических конференциях;</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проведение практических (семинарских) занятий по банковскому и финансовому праву в Саратовской государственной академии права;</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публикация статей;</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и одобрение диссертации на заседании кафедры финансового, банковского и</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права Саратовской государственной академии права.</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двух глав, включающих семь параграфов, заключения и списка использованной литературы.</w:t>
      </w:r>
    </w:p>
    <w:p w:rsidR="00E13524" w:rsidRDefault="00E13524" w:rsidP="00E13524">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Маркелова, Карина Александровна</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основании проведенного исследования можно сделать следующие выводы: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представляет собой один из важнейших комплексных институтов банковского права, поскольку</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складывающиеся по поводу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не только пронизывают все области банковской деятельности, но и затрагивают большое количество государственных органов.</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Банковская тайна представляет собой вид банковской информации, которая, в свою очередь, является видом такого объекта гражданских прав как информация. При оказании банковских услуг между клиентом и кредитной организацией происходит обмен информацией, которая приобретает вид документированной информации и трансформируется в банковскую</w:t>
      </w:r>
      <w:r>
        <w:rPr>
          <w:rStyle w:val="WW8Num4z0"/>
          <w:rFonts w:ascii="Verdana" w:hAnsi="Verdana"/>
          <w:color w:val="4682B4"/>
          <w:sz w:val="18"/>
          <w:szCs w:val="18"/>
        </w:rPr>
        <w:t>тайну</w:t>
      </w:r>
      <w:r>
        <w:rPr>
          <w:rFonts w:ascii="Verdana" w:hAnsi="Verdana"/>
          <w:color w:val="000000"/>
          <w:sz w:val="18"/>
          <w:szCs w:val="18"/>
        </w:rPr>
        <w:t>, собственником которой является клиент, а владельцем становится кредитная организация. Вследствие чего, банковская тайна является ограниченно</w:t>
      </w:r>
      <w:r>
        <w:rPr>
          <w:rStyle w:val="WW8Num3z0"/>
          <w:rFonts w:ascii="Verdana" w:hAnsi="Verdana"/>
          <w:color w:val="000000"/>
          <w:sz w:val="18"/>
          <w:szCs w:val="18"/>
        </w:rPr>
        <w:t> </w:t>
      </w:r>
      <w:r>
        <w:rPr>
          <w:rStyle w:val="WW8Num4z0"/>
          <w:rFonts w:ascii="Verdana" w:hAnsi="Verdana"/>
          <w:color w:val="4682B4"/>
          <w:sz w:val="18"/>
          <w:szCs w:val="18"/>
        </w:rPr>
        <w:t>оборотоспособным</w:t>
      </w:r>
      <w:r>
        <w:rPr>
          <w:rStyle w:val="WW8Num3z0"/>
          <w:rFonts w:ascii="Verdana" w:hAnsi="Verdana"/>
          <w:color w:val="000000"/>
          <w:sz w:val="18"/>
          <w:szCs w:val="18"/>
        </w:rPr>
        <w:t> </w:t>
      </w:r>
      <w:r>
        <w:rPr>
          <w:rFonts w:ascii="Verdana" w:hAnsi="Verdana"/>
          <w:color w:val="000000"/>
          <w:sz w:val="18"/>
          <w:szCs w:val="18"/>
        </w:rPr>
        <w:t>объектом гражданских прав.</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Доступ к сведениям, составляющим банковскую тайну, представляет собой ознакомление со сведениями, составляющими банковскую тайну, определенного лица, имеющего на это право в соответствии с законом и лишь в случаях, предусмотренных действующим законодательством.</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Правовой режим банковской тайны представляет собой особый самостоятельный правовой режим информации, обладающей ограниченным доступом, и этот режим не сводится ни к одному из ранее известных правовых режимов информации. Поэтому не следует отождествлять банковскую тайну с коммерческой,</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либо иными видами тайн. Целесообразнее вести речь лишь о соотношении режима банковской тайны с другими правовыми режимами информации (личная, семейная, коммерческая,</w:t>
      </w:r>
      <w:r>
        <w:rPr>
          <w:rStyle w:val="WW8Num3z0"/>
          <w:rFonts w:ascii="Verdana" w:hAnsi="Verdana"/>
          <w:color w:val="000000"/>
          <w:sz w:val="18"/>
          <w:szCs w:val="18"/>
        </w:rPr>
        <w:t> </w:t>
      </w:r>
      <w:r>
        <w:rPr>
          <w:rStyle w:val="WW8Num4z0"/>
          <w:rFonts w:ascii="Verdana" w:hAnsi="Verdana"/>
          <w:color w:val="4682B4"/>
          <w:sz w:val="18"/>
          <w:szCs w:val="18"/>
        </w:rPr>
        <w:t>служебная</w:t>
      </w:r>
      <w:r>
        <w:rPr>
          <w:rFonts w:ascii="Verdana" w:hAnsi="Verdana"/>
          <w:color w:val="000000"/>
          <w:sz w:val="18"/>
          <w:szCs w:val="18"/>
        </w:rPr>
        <w:t>, государственная, следственная, судебная и т.д. тайны), поскольку одна и та же информация может существовать в каждом конкретном случае в различных правовых режимах.</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 банковской</w:t>
      </w:r>
      <w:r>
        <w:rPr>
          <w:rStyle w:val="WW8Num3z0"/>
          <w:rFonts w:ascii="Verdana" w:hAnsi="Verdana"/>
          <w:color w:val="000000"/>
          <w:sz w:val="18"/>
          <w:szCs w:val="18"/>
        </w:rPr>
        <w:t> </w:t>
      </w:r>
      <w:r>
        <w:rPr>
          <w:rStyle w:val="WW8Num4z0"/>
          <w:rFonts w:ascii="Verdana" w:hAnsi="Verdana"/>
          <w:color w:val="4682B4"/>
          <w:sz w:val="18"/>
          <w:szCs w:val="18"/>
        </w:rPr>
        <w:t>тайне</w:t>
      </w:r>
      <w:r>
        <w:rPr>
          <w:rStyle w:val="WW8Num3z0"/>
          <w:rFonts w:ascii="Verdana" w:hAnsi="Verdana"/>
          <w:color w:val="000000"/>
          <w:sz w:val="18"/>
          <w:szCs w:val="18"/>
        </w:rPr>
        <w:t> </w:t>
      </w:r>
      <w:r>
        <w:rPr>
          <w:rFonts w:ascii="Verdana" w:hAnsi="Verdana"/>
          <w:color w:val="000000"/>
          <w:sz w:val="18"/>
          <w:szCs w:val="18"/>
        </w:rPr>
        <w:t>в полной мере можно говорить как о правовой категории. Банковская тайна - фундаментальное, общее понятие, охватывающее (обобщающее) все</w:t>
      </w:r>
      <w:r>
        <w:rPr>
          <w:rStyle w:val="WW8Num3z0"/>
          <w:rFonts w:ascii="Verdana" w:hAnsi="Verdana"/>
          <w:color w:val="000000"/>
          <w:sz w:val="18"/>
          <w:szCs w:val="18"/>
        </w:rPr>
        <w:t> </w:t>
      </w:r>
      <w:r>
        <w:rPr>
          <w:rStyle w:val="WW8Num4z0"/>
          <w:rFonts w:ascii="Verdana" w:hAnsi="Verdana"/>
          <w:color w:val="4682B4"/>
          <w:sz w:val="18"/>
          <w:szCs w:val="18"/>
        </w:rPr>
        <w:t>охраняемые</w:t>
      </w:r>
      <w:r>
        <w:rPr>
          <w:rStyle w:val="WW8Num3z0"/>
          <w:rFonts w:ascii="Verdana" w:hAnsi="Verdana"/>
          <w:color w:val="000000"/>
          <w:sz w:val="18"/>
          <w:szCs w:val="18"/>
        </w:rPr>
        <w:t> </w:t>
      </w:r>
      <w:r>
        <w:rPr>
          <w:rFonts w:ascii="Verdana" w:hAnsi="Verdana"/>
          <w:color w:val="000000"/>
          <w:sz w:val="18"/>
          <w:szCs w:val="18"/>
        </w:rPr>
        <w:t>кредитной организацией сведения об операциях, счетах и вкладах ее клиентов и корреспондентов, а также иные сведения, устанавливаемые кредитной организацией в соответствии с законодательством Российской Федерации. Понятие «</w:t>
      </w:r>
      <w:r>
        <w:rPr>
          <w:rStyle w:val="WW8Num4z0"/>
          <w:rFonts w:ascii="Verdana" w:hAnsi="Verdana"/>
          <w:color w:val="4682B4"/>
          <w:sz w:val="18"/>
          <w:szCs w:val="18"/>
        </w:rPr>
        <w:t>банковская тайна</w:t>
      </w:r>
      <w:r>
        <w:rPr>
          <w:rFonts w:ascii="Verdana" w:hAnsi="Verdana"/>
          <w:color w:val="000000"/>
          <w:sz w:val="18"/>
          <w:szCs w:val="18"/>
        </w:rPr>
        <w:t>» употребляется не только в банковском, но и финансовом, налоговом, гражданском, уголовном праве, в других отраслях и подотрослях права, субъекты которых</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вступать в правоотношения по поводу банковской тайны.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Немалую роль категория «</w:t>
      </w:r>
      <w:r>
        <w:rPr>
          <w:rStyle w:val="WW8Num4z0"/>
          <w:rFonts w:ascii="Verdana" w:hAnsi="Verdana"/>
          <w:color w:val="4682B4"/>
          <w:sz w:val="18"/>
          <w:szCs w:val="18"/>
        </w:rPr>
        <w:t>банковская тайна</w:t>
      </w:r>
      <w:r>
        <w:rPr>
          <w:rFonts w:ascii="Verdana" w:hAnsi="Verdana"/>
          <w:color w:val="000000"/>
          <w:sz w:val="18"/>
          <w:szCs w:val="18"/>
        </w:rPr>
        <w:t>» сыграла в определении банковского права как комплексной отрасли законодательства, поскольку правоотношения, складывающиеся в области предоставления сведений, составляющих банковскую тайну, регулируются совершенно разными по своей отраслевой принадлежности правовыми нормами.</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Банковская тайна представляет собой комплексный институт банковского права, так как, по своей сути, она представляет собой определенную совокупность элементов, являющихся предметом регулирования как других институтов банковского права, таких как: банковский счет, банковский вклад, кредитный договор и т.п., так и иных отраслей права: финансового, гражданского, налогового, уголовного и т.п.</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 банковской тайне следует относить не только сведения о счетах, вкладах клиентов банка и операциях по ним. Ее содержание намного шире.</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Банковская тайна представляет собой любые сведения о клиентах и корреспондентах кредитной организации, Банка России полученные ими в процессе осуществления банковской деятельности и охраняемые ими в силу закона, а также иные сведения, устанавливаемые кредитной организацией на основании законов как в интересах своих клиентов, так и в своих собственных интересах.</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 менее строго банковская тайна</w:t>
      </w:r>
      <w:r>
        <w:rPr>
          <w:rStyle w:val="WW8Num3z0"/>
          <w:rFonts w:ascii="Verdana" w:hAnsi="Verdana"/>
          <w:color w:val="000000"/>
          <w:sz w:val="18"/>
          <w:szCs w:val="18"/>
        </w:rPr>
        <w:t> </w:t>
      </w:r>
      <w:r>
        <w:rPr>
          <w:rStyle w:val="WW8Num4z0"/>
          <w:rFonts w:ascii="Verdana" w:hAnsi="Verdana"/>
          <w:color w:val="4682B4"/>
          <w:sz w:val="18"/>
          <w:szCs w:val="18"/>
        </w:rPr>
        <w:t>охранялась</w:t>
      </w:r>
      <w:r>
        <w:rPr>
          <w:rStyle w:val="WW8Num3z0"/>
          <w:rFonts w:ascii="Verdana" w:hAnsi="Verdana"/>
          <w:color w:val="000000"/>
          <w:sz w:val="18"/>
          <w:szCs w:val="18"/>
        </w:rPr>
        <w:t> </w:t>
      </w:r>
      <w:r>
        <w:rPr>
          <w:rFonts w:ascii="Verdana" w:hAnsi="Verdana"/>
          <w:color w:val="000000"/>
          <w:sz w:val="18"/>
          <w:szCs w:val="18"/>
        </w:rPr>
        <w:t>и в дореволюционной России. Все служащие банка должны были хранить в тайне все сведения, касающиеся</w:t>
      </w:r>
      <w:r>
        <w:rPr>
          <w:rStyle w:val="WW8Num3z0"/>
          <w:rFonts w:ascii="Verdana" w:hAnsi="Verdana"/>
          <w:color w:val="000000"/>
          <w:sz w:val="18"/>
          <w:szCs w:val="18"/>
        </w:rPr>
        <w:t> </w:t>
      </w:r>
      <w:r>
        <w:rPr>
          <w:rStyle w:val="WW8Num4z0"/>
          <w:rFonts w:ascii="Verdana" w:hAnsi="Verdana"/>
          <w:color w:val="4682B4"/>
          <w:sz w:val="18"/>
          <w:szCs w:val="18"/>
        </w:rPr>
        <w:t>вверяемых</w:t>
      </w:r>
      <w:r>
        <w:rPr>
          <w:rStyle w:val="WW8Num3z0"/>
          <w:rFonts w:ascii="Verdana" w:hAnsi="Verdana"/>
          <w:color w:val="000000"/>
          <w:sz w:val="18"/>
          <w:szCs w:val="18"/>
        </w:rPr>
        <w:t> </w:t>
      </w:r>
      <w:r>
        <w:rPr>
          <w:rFonts w:ascii="Verdana" w:hAnsi="Verdana"/>
          <w:color w:val="000000"/>
          <w:sz w:val="18"/>
          <w:szCs w:val="18"/>
        </w:rPr>
        <w:t>банку частных и коммерческих дел и счетов.</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Союзе режим банковской тайны распространялся лишь на вклады</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сберегательных учреждениях и преподносился в качестве льготы.</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современном этапе во многих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банковская тайна регулируется практически так же, как и в России. Правовой охране банковской тайны в странах с развитой банковской системой уделяется значительно больше внимания, чем в России. Так, например, в Швейцарии, Австрии, Люксембурге защита банковской информации является самой важной задачей банковского правового регулирования. В этих странах получить сведения, составляющие банковскую тайну, практически невозможно. Представляет интерес и опыт</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xml:space="preserve">в данном вопросе. Отношения по поводу банковской тайны регулируются там специальными актами: Законом о банковской тайне </w:t>
      </w:r>
      <w:r>
        <w:rPr>
          <w:rFonts w:ascii="Verdana" w:hAnsi="Verdana"/>
          <w:color w:val="000000"/>
          <w:sz w:val="18"/>
          <w:szCs w:val="18"/>
        </w:rPr>
        <w:lastRenderedPageBreak/>
        <w:t>1970 года и Законом о праве на финансовую тайну 1978 года, а также иными законами по поводу</w:t>
      </w:r>
      <w:r>
        <w:rPr>
          <w:rStyle w:val="WW8Num3z0"/>
          <w:rFonts w:ascii="Verdana" w:hAnsi="Verdana"/>
          <w:color w:val="000000"/>
          <w:sz w:val="18"/>
          <w:szCs w:val="18"/>
        </w:rPr>
        <w:t> </w:t>
      </w:r>
      <w:r>
        <w:rPr>
          <w:rStyle w:val="WW8Num4z0"/>
          <w:rFonts w:ascii="Verdana" w:hAnsi="Verdana"/>
          <w:color w:val="4682B4"/>
          <w:sz w:val="18"/>
          <w:szCs w:val="18"/>
        </w:rPr>
        <w:t>отмывания</w:t>
      </w:r>
      <w:r>
        <w:rPr>
          <w:rStyle w:val="WW8Num3z0"/>
          <w:rFonts w:ascii="Verdana" w:hAnsi="Verdana"/>
          <w:color w:val="000000"/>
          <w:sz w:val="18"/>
          <w:szCs w:val="18"/>
        </w:rPr>
        <w:t> </w:t>
      </w:r>
      <w:r>
        <w:rPr>
          <w:rFonts w:ascii="Verdana" w:hAnsi="Verdana"/>
          <w:color w:val="000000"/>
          <w:sz w:val="18"/>
          <w:szCs w:val="18"/>
        </w:rPr>
        <w:t>денег, наркотиков.</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Правоотношения, складывающиеся по поводу банковской тайны, являются видом банковских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поскольку: во-первых, одной из сторон в этих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всегда является кредитная организация; во-вторых, данные правоотношения возникают в процессе банковской деятельности; в-третьих, эти правоотношения возникают по поводу банковской информации. Главной чертой, отличающей большинство правоотношений, складывающихся в области банковской тайны, от гражданско-правовых отношений, является их</w:t>
      </w:r>
      <w:r>
        <w:rPr>
          <w:rStyle w:val="WW8Num3z0"/>
          <w:rFonts w:ascii="Verdana" w:hAnsi="Verdana"/>
          <w:color w:val="000000"/>
          <w:sz w:val="18"/>
          <w:szCs w:val="18"/>
        </w:rPr>
        <w:t> </w:t>
      </w:r>
      <w:r>
        <w:rPr>
          <w:rStyle w:val="WW8Num4z0"/>
          <w:rFonts w:ascii="Verdana" w:hAnsi="Verdana"/>
          <w:color w:val="4682B4"/>
          <w:sz w:val="18"/>
          <w:szCs w:val="18"/>
        </w:rPr>
        <w:t>императивный</w:t>
      </w:r>
      <w:r>
        <w:rPr>
          <w:rStyle w:val="WW8Num3z0"/>
          <w:rFonts w:ascii="Verdana" w:hAnsi="Verdana"/>
          <w:color w:val="000000"/>
          <w:sz w:val="18"/>
          <w:szCs w:val="18"/>
        </w:rPr>
        <w:t> </w:t>
      </w:r>
      <w:r>
        <w:rPr>
          <w:rFonts w:ascii="Verdana" w:hAnsi="Verdana"/>
          <w:color w:val="000000"/>
          <w:sz w:val="18"/>
          <w:szCs w:val="18"/>
        </w:rPr>
        <w:t>характер, присущий финансовым правоотношениям и совершенно несвойственный гражданско-правовым. Более того, правоотношения, складывающиеся по поводу банковской тайны, носят смешанный, одновременно частно-правовой и публично-правовой характер, что отличает их от гражданско-правовых отношений, которым присущ частно-правовой характер, и от финансовых правоотношений, которые носят публично-правовой характер.</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складывающееся по поводу банковской тайны, представляет собой сложное комплексное правоотношение, сочетающее в себе характерные особенности финансовых и гражданско-правовых отношений, носящее одновременно частно-правовой и публично-правовой характер, одновременно</w:t>
      </w:r>
      <w:r>
        <w:rPr>
          <w:rStyle w:val="WW8Num3z0"/>
          <w:rFonts w:ascii="Verdana" w:hAnsi="Verdana"/>
          <w:color w:val="000000"/>
          <w:sz w:val="18"/>
          <w:szCs w:val="18"/>
        </w:rPr>
        <w:t> </w:t>
      </w:r>
      <w:r>
        <w:rPr>
          <w:rStyle w:val="WW8Num4z0"/>
          <w:rFonts w:ascii="Verdana" w:hAnsi="Verdana"/>
          <w:color w:val="4682B4"/>
          <w:sz w:val="18"/>
          <w:szCs w:val="18"/>
        </w:rPr>
        <w:t>урегулированное</w:t>
      </w:r>
      <w:r>
        <w:rPr>
          <w:rStyle w:val="WW8Num3z0"/>
          <w:rFonts w:ascii="Verdana" w:hAnsi="Verdana"/>
          <w:color w:val="000000"/>
          <w:sz w:val="18"/>
          <w:szCs w:val="18"/>
        </w:rPr>
        <w:t> </w:t>
      </w:r>
      <w:r>
        <w:rPr>
          <w:rFonts w:ascii="Verdana" w:hAnsi="Verdana"/>
          <w:color w:val="000000"/>
          <w:sz w:val="18"/>
          <w:szCs w:val="18"/>
        </w:rPr>
        <w:t>банковским, гражданским, финансовым, налоговым,</w:t>
      </w:r>
      <w:r>
        <w:rPr>
          <w:rStyle w:val="WW8Num3z0"/>
          <w:rFonts w:ascii="Verdana" w:hAnsi="Verdana"/>
          <w:color w:val="000000"/>
          <w:sz w:val="18"/>
          <w:szCs w:val="18"/>
        </w:rPr>
        <w:t> </w:t>
      </w:r>
      <w:r>
        <w:rPr>
          <w:rStyle w:val="WW8Num4z0"/>
          <w:rFonts w:ascii="Verdana" w:hAnsi="Verdana"/>
          <w:color w:val="4682B4"/>
          <w:sz w:val="18"/>
          <w:szCs w:val="18"/>
        </w:rPr>
        <w:t>таможенным</w:t>
      </w:r>
      <w:r>
        <w:rPr>
          <w:rFonts w:ascii="Verdana" w:hAnsi="Verdana"/>
          <w:color w:val="000000"/>
          <w:sz w:val="18"/>
          <w:szCs w:val="18"/>
        </w:rPr>
        <w:t>, административным, гражданско-процессуальным, конституционным, уголовным, уголовно-процессуальным и иным законодательством.</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Важнейшим элементом правоотношения, складывающегося по поводу банковской тайны, являются его субъекты - лица (физические, юридические, государственные органы, кредитные организации), участвующие в конкретном</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Style w:val="WW8Num3z0"/>
          <w:rFonts w:ascii="Verdana" w:hAnsi="Verdana"/>
          <w:color w:val="000000"/>
          <w:sz w:val="18"/>
          <w:szCs w:val="18"/>
        </w:rPr>
        <w:t> </w:t>
      </w:r>
      <w:r>
        <w:rPr>
          <w:rFonts w:ascii="Verdana" w:hAnsi="Verdana"/>
          <w:color w:val="000000"/>
          <w:sz w:val="18"/>
          <w:szCs w:val="18"/>
        </w:rPr>
        <w:t>по поводу банковской тайны, наделенные законом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в области охраны и предоставления сведений, составляющих банковскую тайну.</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Субъектный состав правоотношений, складывающихся по поводу банковской тайны, следует рассматривать в двух аспектах: когда информация предоставляется самому клиенту или любому лицу с его согласия, и когда информация предоставляется без согласия клиента.</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Клиент вправе распоряжаться информацией о своей финансовой деятельности по своему</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без какого-либо ограничения. То есть, клиент может предоставлять любому лицу (представителю) право получать такие сведения, более того, он вправе заключить договор с кредитной организацией и средствами массовой информации о публикации подобной информации, руководствуясь своими собственными интересами.</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Второй аспект данного вопроса предполагает определение круга субъектов, имеющих право</w:t>
      </w:r>
      <w:r>
        <w:rPr>
          <w:rStyle w:val="WW8Num3z0"/>
          <w:rFonts w:ascii="Verdana" w:hAnsi="Verdana"/>
          <w:color w:val="000000"/>
          <w:sz w:val="18"/>
          <w:szCs w:val="18"/>
        </w:rPr>
        <w:t> </w:t>
      </w:r>
      <w:r>
        <w:rPr>
          <w:rStyle w:val="WW8Num4z0"/>
          <w:rFonts w:ascii="Verdana" w:hAnsi="Verdana"/>
          <w:color w:val="4682B4"/>
          <w:sz w:val="18"/>
          <w:szCs w:val="18"/>
        </w:rPr>
        <w:t>истребовать</w:t>
      </w:r>
      <w:r>
        <w:rPr>
          <w:rStyle w:val="WW8Num3z0"/>
          <w:rFonts w:ascii="Verdana" w:hAnsi="Verdana"/>
          <w:color w:val="000000"/>
          <w:sz w:val="18"/>
          <w:szCs w:val="18"/>
        </w:rPr>
        <w:t> </w:t>
      </w:r>
      <w:r>
        <w:rPr>
          <w:rFonts w:ascii="Verdana" w:hAnsi="Verdana"/>
          <w:color w:val="000000"/>
          <w:sz w:val="18"/>
          <w:szCs w:val="18"/>
        </w:rPr>
        <w:t>сведения, составляющие банковскую тайну, независимо от согласия клиента, а зачастую и вопреки его нежеланию посвящать кого-либо в свои финансовые дела.</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в отношении юридических лиц и граждан, осуществляющих предпринимательскую деятельность без образования юридического лица, кредитной организацией справки должны выдаваться: им самим, их представителям, судам и</w:t>
      </w:r>
      <w:r>
        <w:rPr>
          <w:rStyle w:val="WW8Num3z0"/>
          <w:rFonts w:ascii="Verdana" w:hAnsi="Verdana"/>
          <w:color w:val="000000"/>
          <w:sz w:val="18"/>
          <w:szCs w:val="18"/>
        </w:rPr>
        <w:t> </w:t>
      </w:r>
      <w:r>
        <w:rPr>
          <w:rStyle w:val="WW8Num4z0"/>
          <w:rFonts w:ascii="Verdana" w:hAnsi="Verdana"/>
          <w:color w:val="4682B4"/>
          <w:sz w:val="18"/>
          <w:szCs w:val="18"/>
        </w:rPr>
        <w:t>арбитражным</w:t>
      </w:r>
      <w:r>
        <w:rPr>
          <w:rStyle w:val="WW8Num3z0"/>
          <w:rFonts w:ascii="Verdana" w:hAnsi="Verdana"/>
          <w:color w:val="000000"/>
          <w:sz w:val="18"/>
          <w:szCs w:val="18"/>
        </w:rPr>
        <w:t> </w:t>
      </w:r>
      <w:r>
        <w:rPr>
          <w:rFonts w:ascii="Verdana" w:hAnsi="Verdana"/>
          <w:color w:val="000000"/>
          <w:sz w:val="18"/>
          <w:szCs w:val="18"/>
        </w:rPr>
        <w:t>судам (судьям), Счетной палате Российской Федерации, органам государственной налоговой службы и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таможенным органам Российской Федерации в случаях, предусмотренных</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актами об их деятельности, а при наличии согласия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 органам предварительного следствия по</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находящимся в их производстве.</w:t>
      </w:r>
    </w:p>
    <w:p w:rsidR="00E13524" w:rsidRDefault="00E13524" w:rsidP="00E13524">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отношении физических лиц правом получения сведений, составляющих банковскую тайну, обладают лишь два субъекта: суды и органы предварительного следствия по делам, находящимся в их производстве при наличии согласия прокурора.</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Справки по счетам и вкладам в случае смерти их владельцев выдаются кредитной организацией лицам, указанным владельцем счета или вклада в сделанном кредитной организации</w:t>
      </w:r>
      <w:r>
        <w:rPr>
          <w:rStyle w:val="WW8Num3z0"/>
          <w:rFonts w:ascii="Verdana" w:hAnsi="Verdana"/>
          <w:color w:val="000000"/>
          <w:sz w:val="18"/>
          <w:szCs w:val="18"/>
        </w:rPr>
        <w:t> </w:t>
      </w:r>
      <w:r>
        <w:rPr>
          <w:rStyle w:val="WW8Num4z0"/>
          <w:rFonts w:ascii="Verdana" w:hAnsi="Verdana"/>
          <w:color w:val="4682B4"/>
          <w:sz w:val="18"/>
          <w:szCs w:val="18"/>
        </w:rPr>
        <w:t>завещательном</w:t>
      </w:r>
      <w:r>
        <w:rPr>
          <w:rStyle w:val="WW8Num3z0"/>
          <w:rFonts w:ascii="Verdana" w:hAnsi="Verdana"/>
          <w:color w:val="000000"/>
          <w:sz w:val="18"/>
          <w:szCs w:val="18"/>
        </w:rPr>
        <w:t> </w:t>
      </w:r>
      <w:r>
        <w:rPr>
          <w:rFonts w:ascii="Verdana" w:hAnsi="Verdana"/>
          <w:color w:val="000000"/>
          <w:sz w:val="18"/>
          <w:szCs w:val="18"/>
        </w:rPr>
        <w:t>распоряжении, нотариальным конторам по находящимся в их производстве наследственным делам о вкладах умерших вкладчиков, а в отношении счетов иностранных граждан - иностранным</w:t>
      </w:r>
      <w:r>
        <w:rPr>
          <w:rStyle w:val="WW8Num3z0"/>
          <w:rFonts w:ascii="Verdana" w:hAnsi="Verdana"/>
          <w:color w:val="000000"/>
          <w:sz w:val="18"/>
          <w:szCs w:val="18"/>
        </w:rPr>
        <w:t> </w:t>
      </w:r>
      <w:r>
        <w:rPr>
          <w:rStyle w:val="WW8Num4z0"/>
          <w:rFonts w:ascii="Verdana" w:hAnsi="Verdana"/>
          <w:color w:val="4682B4"/>
          <w:sz w:val="18"/>
          <w:szCs w:val="18"/>
        </w:rPr>
        <w:t>консульским</w:t>
      </w:r>
      <w:r>
        <w:rPr>
          <w:rStyle w:val="WW8Num3z0"/>
          <w:rFonts w:ascii="Verdana" w:hAnsi="Verdana"/>
          <w:color w:val="000000"/>
          <w:sz w:val="18"/>
          <w:szCs w:val="18"/>
        </w:rPr>
        <w:t> </w:t>
      </w:r>
      <w:r>
        <w:rPr>
          <w:rFonts w:ascii="Verdana" w:hAnsi="Verdana"/>
          <w:color w:val="000000"/>
          <w:sz w:val="18"/>
          <w:szCs w:val="18"/>
        </w:rPr>
        <w:t>учреждениям.</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Вне поля зрения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 xml:space="preserve">остались судебные приставы-исполнители, которые не включены в круг субъектов, наделенных правом истребовать сведения, составляющие банковскую </w:t>
      </w:r>
      <w:r>
        <w:rPr>
          <w:rFonts w:ascii="Verdana" w:hAnsi="Verdana"/>
          <w:color w:val="000000"/>
          <w:sz w:val="18"/>
          <w:szCs w:val="18"/>
        </w:rPr>
        <w:lastRenderedPageBreak/>
        <w:t>тайну. До недавнего времени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исполнители были включены в состав судов, поэтому имели такое право. В настоящее время эта проблема законодательно не</w:t>
      </w:r>
      <w:r>
        <w:rPr>
          <w:rStyle w:val="WW8Num4z0"/>
          <w:rFonts w:ascii="Verdana" w:hAnsi="Verdana"/>
          <w:color w:val="4682B4"/>
          <w:sz w:val="18"/>
          <w:szCs w:val="18"/>
        </w:rPr>
        <w:t>урегулирована</w:t>
      </w:r>
      <w:r>
        <w:rPr>
          <w:rFonts w:ascii="Verdana" w:hAnsi="Verdana"/>
          <w:color w:val="000000"/>
          <w:sz w:val="18"/>
          <w:szCs w:val="18"/>
        </w:rPr>
        <w:t>, что сильно затрудняет работу</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приставов-исполнителей. Поэтому, на наш взгляд, необходимо наделить судебных приставов-исполнителей правом истребовать сведения, составляющие банковскую тайну, и включить их в круг субъектов, перечисленных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Часть 4</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26 указанного закона в числе субъектов, имеющих право на получение сведений, составляющих банковскую тайну, называет лиц, указанных владельцем счета или вклада в сделанном кредитной организации завещательном распоряжении. Однако, составление</w:t>
      </w:r>
      <w:r>
        <w:rPr>
          <w:rStyle w:val="WW8Num3z0"/>
          <w:rFonts w:ascii="Verdana" w:hAnsi="Verdana"/>
          <w:color w:val="000000"/>
          <w:sz w:val="18"/>
          <w:szCs w:val="18"/>
        </w:rPr>
        <w:t> </w:t>
      </w:r>
      <w:r>
        <w:rPr>
          <w:rStyle w:val="WW8Num4z0"/>
          <w:rFonts w:ascii="Verdana" w:hAnsi="Verdana"/>
          <w:color w:val="4682B4"/>
          <w:sz w:val="18"/>
          <w:szCs w:val="18"/>
        </w:rPr>
        <w:t>завещательного</w:t>
      </w:r>
      <w:r>
        <w:rPr>
          <w:rStyle w:val="WW8Num3z0"/>
          <w:rFonts w:ascii="Verdana" w:hAnsi="Verdana"/>
          <w:color w:val="000000"/>
          <w:sz w:val="18"/>
          <w:szCs w:val="18"/>
        </w:rPr>
        <w:t> </w:t>
      </w:r>
      <w:r>
        <w:rPr>
          <w:rFonts w:ascii="Verdana" w:hAnsi="Verdana"/>
          <w:color w:val="000000"/>
          <w:sz w:val="18"/>
          <w:szCs w:val="18"/>
        </w:rPr>
        <w:t>распоряжения нарушает право граждан на обязательную долю в</w:t>
      </w:r>
      <w:r>
        <w:rPr>
          <w:rStyle w:val="WW8Num4z0"/>
          <w:rFonts w:ascii="Verdana" w:hAnsi="Verdana"/>
          <w:color w:val="4682B4"/>
          <w:sz w:val="18"/>
          <w:szCs w:val="18"/>
        </w:rPr>
        <w:t>наследстве</w:t>
      </w:r>
      <w:r>
        <w:rPr>
          <w:rFonts w:ascii="Verdana" w:hAnsi="Verdana"/>
          <w:color w:val="000000"/>
          <w:sz w:val="18"/>
          <w:szCs w:val="18"/>
        </w:rPr>
        <w:t>, поскольку вклад, завещанный таким способом, не включается в состав наследственного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Кроме того, кредитная организация не является органом,</w:t>
      </w:r>
      <w:r>
        <w:rPr>
          <w:rStyle w:val="WW8Num3z0"/>
          <w:rFonts w:ascii="Verdana" w:hAnsi="Verdana"/>
          <w:color w:val="000000"/>
          <w:sz w:val="18"/>
          <w:szCs w:val="18"/>
        </w:rPr>
        <w:t> </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удостоверять завещания.</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этом основании, на наш взгляд, следует исключить из Гражданского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РСФСР статью 561, регламентирующую составление</w:t>
      </w:r>
      <w:r>
        <w:rPr>
          <w:rStyle w:val="WW8Num3z0"/>
          <w:rFonts w:ascii="Verdana" w:hAnsi="Verdana"/>
          <w:color w:val="000000"/>
          <w:sz w:val="18"/>
          <w:szCs w:val="18"/>
        </w:rPr>
        <w:t> </w:t>
      </w:r>
      <w:r>
        <w:rPr>
          <w:rStyle w:val="WW8Num4z0"/>
          <w:rFonts w:ascii="Verdana" w:hAnsi="Verdana"/>
          <w:color w:val="4682B4"/>
          <w:sz w:val="18"/>
          <w:szCs w:val="18"/>
        </w:rPr>
        <w:t>завещательных</w:t>
      </w:r>
      <w:r>
        <w:rPr>
          <w:rStyle w:val="WW8Num3z0"/>
          <w:rFonts w:ascii="Verdana" w:hAnsi="Verdana"/>
          <w:color w:val="000000"/>
          <w:sz w:val="18"/>
          <w:szCs w:val="18"/>
        </w:rPr>
        <w:t> </w:t>
      </w:r>
      <w:r>
        <w:rPr>
          <w:rFonts w:ascii="Verdana" w:hAnsi="Verdana"/>
          <w:color w:val="000000"/>
          <w:sz w:val="18"/>
          <w:szCs w:val="18"/>
        </w:rPr>
        <w:t>распоряжений в Сберегательном банке Российской Федерации, как нарушающую права вкладчиков и</w:t>
      </w:r>
      <w:r>
        <w:rPr>
          <w:rStyle w:val="WW8Num3z0"/>
          <w:rFonts w:ascii="Verdana" w:hAnsi="Verdana"/>
          <w:color w:val="000000"/>
          <w:sz w:val="18"/>
          <w:szCs w:val="18"/>
        </w:rPr>
        <w:t> </w:t>
      </w:r>
      <w:r>
        <w:rPr>
          <w:rStyle w:val="WW8Num4z0"/>
          <w:rFonts w:ascii="Verdana" w:hAnsi="Verdana"/>
          <w:color w:val="4682B4"/>
          <w:sz w:val="18"/>
          <w:szCs w:val="18"/>
        </w:rPr>
        <w:t>противоречащую</w:t>
      </w:r>
      <w:r>
        <w:rPr>
          <w:rStyle w:val="WW8Num3z0"/>
          <w:rFonts w:ascii="Verdana" w:hAnsi="Verdana"/>
          <w:color w:val="000000"/>
          <w:sz w:val="18"/>
          <w:szCs w:val="18"/>
        </w:rPr>
        <w:t> </w:t>
      </w:r>
      <w:r>
        <w:rPr>
          <w:rFonts w:ascii="Verdana" w:hAnsi="Verdana"/>
          <w:color w:val="000000"/>
          <w:sz w:val="18"/>
          <w:szCs w:val="18"/>
        </w:rPr>
        <w:t>действующему законодательству, и, следовательно, исключить лиц, указанных владельцем счета или вклада в завещательном распоряжении, сделанном в Сберегательном банке Российской Федерации, из части 4 статьи 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смотря на то, что перечень субъектов, имеющих право истребовать сведения, составляющие банковскую тайну, является исчерпывающим и не подлежит</w:t>
      </w:r>
      <w:r>
        <w:rPr>
          <w:rStyle w:val="WW8Num3z0"/>
          <w:rFonts w:ascii="Verdana" w:hAnsi="Verdana"/>
          <w:color w:val="000000"/>
          <w:sz w:val="18"/>
          <w:szCs w:val="18"/>
        </w:rPr>
        <w:t> </w:t>
      </w:r>
      <w:r>
        <w:rPr>
          <w:rStyle w:val="WW8Num4z0"/>
          <w:rFonts w:ascii="Verdana" w:hAnsi="Verdana"/>
          <w:color w:val="4682B4"/>
          <w:sz w:val="18"/>
          <w:szCs w:val="18"/>
        </w:rPr>
        <w:t>расширительному</w:t>
      </w:r>
      <w:r>
        <w:rPr>
          <w:rStyle w:val="WW8Num3z0"/>
          <w:rFonts w:ascii="Verdana" w:hAnsi="Verdana"/>
          <w:color w:val="000000"/>
          <w:sz w:val="18"/>
          <w:szCs w:val="18"/>
        </w:rPr>
        <w:t> </w:t>
      </w:r>
      <w:r>
        <w:rPr>
          <w:rFonts w:ascii="Verdana" w:hAnsi="Verdana"/>
          <w:color w:val="000000"/>
          <w:sz w:val="18"/>
          <w:szCs w:val="18"/>
        </w:rPr>
        <w:t>толкованию, на практике имеют место случаи, когда</w:t>
      </w:r>
      <w:r>
        <w:rPr>
          <w:rStyle w:val="WW8Num3z0"/>
          <w:rFonts w:ascii="Verdana" w:hAnsi="Verdana"/>
          <w:color w:val="000000"/>
          <w:sz w:val="18"/>
          <w:szCs w:val="18"/>
        </w:rPr>
        <w:t> </w:t>
      </w:r>
      <w:r>
        <w:rPr>
          <w:rStyle w:val="WW8Num4z0"/>
          <w:rFonts w:ascii="Verdana" w:hAnsi="Verdana"/>
          <w:color w:val="4682B4"/>
          <w:sz w:val="18"/>
          <w:szCs w:val="18"/>
        </w:rPr>
        <w:t>неуправомоченные</w:t>
      </w:r>
      <w:r>
        <w:rPr>
          <w:rStyle w:val="WW8Num3z0"/>
          <w:rFonts w:ascii="Verdana" w:hAnsi="Verdana"/>
          <w:color w:val="000000"/>
          <w:sz w:val="18"/>
          <w:szCs w:val="18"/>
        </w:rPr>
        <w:t> </w:t>
      </w:r>
      <w:r>
        <w:rPr>
          <w:rFonts w:ascii="Verdana" w:hAnsi="Verdana"/>
          <w:color w:val="000000"/>
          <w:sz w:val="18"/>
          <w:szCs w:val="18"/>
        </w:rPr>
        <w:t>на то лица и органы пытаются получить в банке сведения, составляющие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статьи 26 Федерального закона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и существующая практика позволяют определить ряд лиц и государственных органов, которые, не имея на это права, наиболее часто пытаются получить в банках сведения, составляющие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юридических лиц банком не должны выдаваться справки по запросам: оперативных подразделений</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и федеральной службы безопасности РФ; Министерства финансов РФ; органов Федерального казначейства РФ; оперативных подразделений налоговой полиции; Федеральной службы России по валютному и экспортному контролю; Государственной комиссии по защите прав инвесторов на финансовом и фондовом рынках России; внебюджетных фондов; представителей</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депутатов Государственной Думы Федерального Собрания Российской Федерации, членов Совета Федерации,</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отношении физических лиц банками не должны выдаваться справки: оперативным подразделениям милиции и федеральной службы безопасности РФ; органам Федерального казначейства РФ; Министерству финансов РФ; оперативным подразделениям налоговой полиции; таможенным органам (по делам, не возбужденным в порядке, предусмотренном Уголовно-процессуальным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РСФСР); налоговым органам РФ;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РФ; Федеральной службе России по валютному и экспортному контролю; Государственной комиссии по защите прав инвесторов на финансовом и фондовом рынках России; внебюджетным фондам; представителям Президента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депутатам</w:t>
      </w:r>
      <w:r>
        <w:rPr>
          <w:rStyle w:val="WW8Num3z0"/>
          <w:rFonts w:ascii="Verdana" w:hAnsi="Verdana"/>
          <w:color w:val="000000"/>
          <w:sz w:val="18"/>
          <w:szCs w:val="18"/>
        </w:rPr>
        <w:t> </w:t>
      </w:r>
      <w:r>
        <w:rPr>
          <w:rFonts w:ascii="Verdana" w:hAnsi="Verdana"/>
          <w:color w:val="000000"/>
          <w:sz w:val="18"/>
          <w:szCs w:val="18"/>
        </w:rPr>
        <w:t>Государственной Думы Федерального Собрания Российской Федерации и членам Совета Федерации,</w:t>
      </w:r>
      <w:r>
        <w:rPr>
          <w:rStyle w:val="WW8Num3z0"/>
          <w:rFonts w:ascii="Verdana" w:hAnsi="Verdana"/>
          <w:color w:val="000000"/>
          <w:sz w:val="18"/>
          <w:szCs w:val="18"/>
        </w:rPr>
        <w:t> </w:t>
      </w:r>
      <w:r>
        <w:rPr>
          <w:rStyle w:val="WW8Num4z0"/>
          <w:rFonts w:ascii="Verdana" w:hAnsi="Verdana"/>
          <w:color w:val="4682B4"/>
          <w:sz w:val="18"/>
          <w:szCs w:val="18"/>
        </w:rPr>
        <w:t>адвокатам</w:t>
      </w:r>
      <w:r>
        <w:rPr>
          <w:rFonts w:ascii="Verdana" w:hAnsi="Verdana"/>
          <w:color w:val="000000"/>
          <w:sz w:val="18"/>
          <w:szCs w:val="18"/>
        </w:rPr>
        <w:t>.</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Компетенция государственных органов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по истребованию информации, составляющей банковскую тайну, различна по объему 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и ограничена федеральными законами, регулирующими их деятельность.</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зачастую, указанные субъекты превышают свои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этой сфере. Главным образом это относится к органам предварительного следствия и налоговым органам.</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Органам предварительного следствия действующим законодательством предоставлен наиболее широкий круг полномочий в сфере</w:t>
      </w:r>
      <w:r>
        <w:rPr>
          <w:rStyle w:val="WW8Num3z0"/>
          <w:rFonts w:ascii="Verdana" w:hAnsi="Verdana"/>
          <w:color w:val="000000"/>
          <w:sz w:val="18"/>
          <w:szCs w:val="18"/>
        </w:rPr>
        <w:t> </w:t>
      </w:r>
      <w:r>
        <w:rPr>
          <w:rStyle w:val="WW8Num4z0"/>
          <w:rFonts w:ascii="Verdana" w:hAnsi="Verdana"/>
          <w:color w:val="4682B4"/>
          <w:sz w:val="18"/>
          <w:szCs w:val="18"/>
        </w:rPr>
        <w:t>истребования</w:t>
      </w:r>
      <w:r>
        <w:rPr>
          <w:rStyle w:val="WW8Num3z0"/>
          <w:rFonts w:ascii="Verdana" w:hAnsi="Verdana"/>
          <w:color w:val="000000"/>
          <w:sz w:val="18"/>
          <w:szCs w:val="18"/>
        </w:rPr>
        <w:t> </w:t>
      </w:r>
      <w:r>
        <w:rPr>
          <w:rFonts w:ascii="Verdana" w:hAnsi="Verdana"/>
          <w:color w:val="000000"/>
          <w:sz w:val="18"/>
          <w:szCs w:val="18"/>
        </w:rPr>
        <w:t>сведений, составляющих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Следует отметить, что такие сведения эти органы вправе получить только по возбужденным и находящимся в их производстве уголовным делам и лишь с согласия прокурора. То есть, проведение </w:t>
      </w:r>
      <w:r>
        <w:rPr>
          <w:rFonts w:ascii="Verdana" w:hAnsi="Verdana"/>
          <w:color w:val="000000"/>
          <w:sz w:val="18"/>
          <w:szCs w:val="18"/>
        </w:rPr>
        <w:lastRenderedPageBreak/>
        <w:t>проверки в порядке статьи 109</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РСФСР не дает им права на</w:t>
      </w:r>
      <w:r>
        <w:rPr>
          <w:rStyle w:val="WW8Num3z0"/>
          <w:rFonts w:ascii="Verdana" w:hAnsi="Verdana"/>
          <w:color w:val="000000"/>
          <w:sz w:val="18"/>
          <w:szCs w:val="18"/>
        </w:rPr>
        <w:t> </w:t>
      </w:r>
      <w:r>
        <w:rPr>
          <w:rStyle w:val="WW8Num4z0"/>
          <w:rFonts w:ascii="Verdana" w:hAnsi="Verdana"/>
          <w:color w:val="4682B4"/>
          <w:sz w:val="18"/>
          <w:szCs w:val="18"/>
        </w:rPr>
        <w:t>истребование</w:t>
      </w:r>
      <w:r>
        <w:rPr>
          <w:rStyle w:val="WW8Num3z0"/>
          <w:rFonts w:ascii="Verdana" w:hAnsi="Verdana"/>
          <w:color w:val="000000"/>
          <w:sz w:val="18"/>
          <w:szCs w:val="18"/>
        </w:rPr>
        <w:t> </w:t>
      </w:r>
      <w:r>
        <w:rPr>
          <w:rFonts w:ascii="Verdana" w:hAnsi="Verdana"/>
          <w:color w:val="000000"/>
          <w:sz w:val="18"/>
          <w:szCs w:val="18"/>
        </w:rPr>
        <w:t>сведений, составляющих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наш взгляд,</w:t>
      </w:r>
      <w:r>
        <w:rPr>
          <w:rStyle w:val="WW8Num3z0"/>
          <w:rFonts w:ascii="Verdana" w:hAnsi="Verdana"/>
          <w:color w:val="000000"/>
          <w:sz w:val="18"/>
          <w:szCs w:val="18"/>
        </w:rPr>
        <w:t> </w:t>
      </w:r>
      <w:r>
        <w:rPr>
          <w:rStyle w:val="WW8Num4z0"/>
          <w:rFonts w:ascii="Verdana" w:hAnsi="Verdana"/>
          <w:color w:val="4682B4"/>
          <w:sz w:val="18"/>
          <w:szCs w:val="18"/>
        </w:rPr>
        <w:t>санкция</w:t>
      </w:r>
      <w:r>
        <w:rPr>
          <w:rStyle w:val="WW8Num3z0"/>
          <w:rFonts w:ascii="Verdana" w:hAnsi="Verdana"/>
          <w:color w:val="000000"/>
          <w:sz w:val="18"/>
          <w:szCs w:val="18"/>
        </w:rPr>
        <w:t> </w:t>
      </w:r>
      <w:r>
        <w:rPr>
          <w:rFonts w:ascii="Verdana" w:hAnsi="Verdana"/>
          <w:color w:val="000000"/>
          <w:sz w:val="18"/>
          <w:szCs w:val="18"/>
        </w:rPr>
        <w:t>прокурора необходима не только при направлении в кредитную организацию соответствующего запроса, но и при производстве других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таких как: выемка,</w:t>
      </w:r>
      <w:r>
        <w:rPr>
          <w:rStyle w:val="WW8Num3z0"/>
          <w:rFonts w:ascii="Verdana" w:hAnsi="Verdana"/>
          <w:color w:val="000000"/>
          <w:sz w:val="18"/>
          <w:szCs w:val="18"/>
        </w:rPr>
        <w:t> </w:t>
      </w:r>
      <w:r>
        <w:rPr>
          <w:rStyle w:val="WW8Num4z0"/>
          <w:rFonts w:ascii="Verdana" w:hAnsi="Verdana"/>
          <w:color w:val="4682B4"/>
          <w:sz w:val="18"/>
          <w:szCs w:val="18"/>
        </w:rPr>
        <w:t>обыск</w:t>
      </w:r>
      <w:r>
        <w:rPr>
          <w:rFonts w:ascii="Verdana" w:hAnsi="Verdana"/>
          <w:color w:val="000000"/>
          <w:sz w:val="18"/>
          <w:szCs w:val="18"/>
        </w:rPr>
        <w:t>, допрос служащих банка, направленных на получение информации, содержащей банковскую тайну.</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Органы милиции являются органом</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а не предварительного следствия, поэтому такого права не имеет.</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Налоговые органы, согласно Налоговому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вправе требовать от кредитных организаций лишь ограниченный круг сведений, составляющих банковскую тайну, а именно: лишь такие сведения, касающиеся хозяйственной деятельности</w:t>
      </w:r>
      <w:r>
        <w:rPr>
          <w:rStyle w:val="WW8Num3z0"/>
          <w:rFonts w:ascii="Verdana" w:hAnsi="Verdana"/>
          <w:color w:val="000000"/>
          <w:sz w:val="18"/>
          <w:szCs w:val="18"/>
        </w:rPr>
        <w:t> </w:t>
      </w:r>
      <w:r>
        <w:rPr>
          <w:rStyle w:val="WW8Num4z0"/>
          <w:rFonts w:ascii="Verdana" w:hAnsi="Verdana"/>
          <w:color w:val="4682B4"/>
          <w:sz w:val="18"/>
          <w:szCs w:val="18"/>
        </w:rPr>
        <w:t>налогоплательщика</w:t>
      </w:r>
      <w:r>
        <w:rPr>
          <w:rStyle w:val="WW8Num3z0"/>
          <w:rFonts w:ascii="Verdana" w:hAnsi="Verdana"/>
          <w:color w:val="000000"/>
          <w:sz w:val="18"/>
          <w:szCs w:val="18"/>
        </w:rPr>
        <w:t> </w:t>
      </w:r>
      <w:r>
        <w:rPr>
          <w:rFonts w:ascii="Verdana" w:hAnsi="Verdana"/>
          <w:color w:val="000000"/>
          <w:sz w:val="18"/>
          <w:szCs w:val="18"/>
        </w:rPr>
        <w:t>и необходимые для правильного налогообложения, которые подтверждают</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поручений налогоплательщиков, плательщиков сборов и налоговых агентов и</w:t>
      </w:r>
      <w:r>
        <w:rPr>
          <w:rStyle w:val="WW8Num3z0"/>
          <w:rFonts w:ascii="Verdana" w:hAnsi="Verdana"/>
          <w:color w:val="000000"/>
          <w:sz w:val="18"/>
          <w:szCs w:val="18"/>
        </w:rPr>
        <w:t> </w:t>
      </w:r>
      <w:r>
        <w:rPr>
          <w:rStyle w:val="WW8Num4z0"/>
          <w:rFonts w:ascii="Verdana" w:hAnsi="Verdana"/>
          <w:color w:val="4682B4"/>
          <w:sz w:val="18"/>
          <w:szCs w:val="18"/>
        </w:rPr>
        <w:t>инкассовых</w:t>
      </w:r>
      <w:r>
        <w:rPr>
          <w:rStyle w:val="WW8Num3z0"/>
          <w:rFonts w:ascii="Verdana" w:hAnsi="Verdana"/>
          <w:color w:val="000000"/>
          <w:sz w:val="18"/>
          <w:szCs w:val="18"/>
        </w:rPr>
        <w:t> </w:t>
      </w:r>
      <w:r>
        <w:rPr>
          <w:rFonts w:ascii="Verdana" w:hAnsi="Verdana"/>
          <w:color w:val="000000"/>
          <w:sz w:val="18"/>
          <w:szCs w:val="18"/>
        </w:rPr>
        <w:t>поручений (распоряжений) налоговых органов о списании со счетов</w:t>
      </w:r>
      <w:r>
        <w:rPr>
          <w:rStyle w:val="WW8Num3z0"/>
          <w:rFonts w:ascii="Verdana" w:hAnsi="Verdana"/>
          <w:color w:val="000000"/>
          <w:sz w:val="18"/>
          <w:szCs w:val="18"/>
        </w:rPr>
        <w:t> </w:t>
      </w:r>
      <w:r>
        <w:rPr>
          <w:rStyle w:val="WW8Num4z0"/>
          <w:rFonts w:ascii="Verdana" w:hAnsi="Verdana"/>
          <w:color w:val="4682B4"/>
          <w:sz w:val="18"/>
          <w:szCs w:val="18"/>
        </w:rPr>
        <w:t>налогоплательщиков</w:t>
      </w:r>
      <w:r>
        <w:rPr>
          <w:rFonts w:ascii="Verdana" w:hAnsi="Verdana"/>
          <w:color w:val="000000"/>
          <w:sz w:val="18"/>
          <w:szCs w:val="18"/>
        </w:rPr>
        <w:t>, плательщиков сборов и налоговых агентов сумм налогов и пени.</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этих сведений, согласно статье 86 Налогового кодекса РФ, в распоряжение налоговых органов банк в обязательном порядке предоставляет сведения об открытии и закрытии счета организации или индивидуального предпринимателя. Но это уже не право налогового органа, 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банка.</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банковской тайны непосредственным образом связано с защитой от различных</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проникновений в легальную финансово-хозяйственную деятельность юридических и физических лиц.</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нарушение законодательства, регулирующего правоотношения в области банковской тайны, в зависимости от вида</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 действующее законодательство предусматривает уголовную,</w:t>
      </w:r>
      <w:r>
        <w:rPr>
          <w:rStyle w:val="WW8Num3z0"/>
          <w:rFonts w:ascii="Verdana" w:hAnsi="Verdana"/>
          <w:color w:val="000000"/>
          <w:sz w:val="18"/>
          <w:szCs w:val="18"/>
        </w:rPr>
        <w:t> </w:t>
      </w:r>
      <w:r>
        <w:rPr>
          <w:rStyle w:val="WW8Num4z0"/>
          <w:rFonts w:ascii="Verdana" w:hAnsi="Verdana"/>
          <w:color w:val="4682B4"/>
          <w:sz w:val="18"/>
          <w:szCs w:val="18"/>
        </w:rPr>
        <w:t>административную</w:t>
      </w:r>
      <w:r>
        <w:rPr>
          <w:rFonts w:ascii="Verdana" w:hAnsi="Verdana"/>
          <w:color w:val="000000"/>
          <w:sz w:val="18"/>
          <w:szCs w:val="18"/>
        </w:rPr>
        <w:t>, дисциплинарную и гражданско-правовую ответственность.</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ответственности за нарушение законодательства, регулирующего предоставление и охрану банковской информации, поднимались в правовой литературе достаточно часто. До 1997 года специальные нормы уголовного закона об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области банковской тайны отсутствовали, что существенно затрудняло привлечение лиц,</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разглашении банковской тайны, к уголовной ответственности. Во многих случаях, несмотря на то, что факт</w:t>
      </w:r>
      <w:r>
        <w:rPr>
          <w:rStyle w:val="WW8Num3z0"/>
          <w:rFonts w:ascii="Verdana" w:hAnsi="Verdana"/>
          <w:color w:val="000000"/>
          <w:sz w:val="18"/>
          <w:szCs w:val="18"/>
        </w:rPr>
        <w:t> </w:t>
      </w:r>
      <w:r>
        <w:rPr>
          <w:rStyle w:val="WW8Num4z0"/>
          <w:rFonts w:ascii="Verdana" w:hAnsi="Verdana"/>
          <w:color w:val="4682B4"/>
          <w:sz w:val="18"/>
          <w:szCs w:val="18"/>
        </w:rPr>
        <w:t>разглашения</w:t>
      </w:r>
      <w:r>
        <w:rPr>
          <w:rStyle w:val="WW8Num3z0"/>
          <w:rFonts w:ascii="Verdana" w:hAnsi="Verdana"/>
          <w:color w:val="000000"/>
          <w:sz w:val="18"/>
          <w:szCs w:val="18"/>
        </w:rPr>
        <w:t> </w:t>
      </w:r>
      <w:r>
        <w:rPr>
          <w:rFonts w:ascii="Verdana" w:hAnsi="Verdana"/>
          <w:color w:val="000000"/>
          <w:sz w:val="18"/>
          <w:szCs w:val="18"/>
        </w:rPr>
        <w:t>банковской тайны имел место,</w:t>
      </w:r>
      <w:r>
        <w:rPr>
          <w:rStyle w:val="WW8Num3z0"/>
          <w:rFonts w:ascii="Verdana" w:hAnsi="Verdana"/>
          <w:color w:val="000000"/>
          <w:sz w:val="18"/>
          <w:szCs w:val="18"/>
        </w:rPr>
        <w:t> </w:t>
      </w:r>
      <w:r>
        <w:rPr>
          <w:rStyle w:val="WW8Num4z0"/>
          <w:rFonts w:ascii="Verdana" w:hAnsi="Verdana"/>
          <w:color w:val="4682B4"/>
          <w:sz w:val="18"/>
          <w:szCs w:val="18"/>
        </w:rPr>
        <w:t>виновное</w:t>
      </w:r>
      <w:r>
        <w:rPr>
          <w:rStyle w:val="WW8Num3z0"/>
          <w:rFonts w:ascii="Verdana" w:hAnsi="Verdana"/>
          <w:color w:val="000000"/>
          <w:sz w:val="18"/>
          <w:szCs w:val="18"/>
        </w:rPr>
        <w:t> </w:t>
      </w:r>
      <w:r>
        <w:rPr>
          <w:rFonts w:ascii="Verdana" w:hAnsi="Verdana"/>
          <w:color w:val="000000"/>
          <w:sz w:val="18"/>
          <w:szCs w:val="18"/>
        </w:rPr>
        <w:t>лицо невозможно было привлечь к уголовной ответственности, поскольку в его действиях не усматривалось состава какого-либо преступления.</w:t>
      </w:r>
    </w:p>
    <w:p w:rsidR="00E13524" w:rsidRDefault="00E13524" w:rsidP="00E13524">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Новый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вступивший в силу с 1 января 1997 года в статье 183 предусматривает уголовную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незаконное</w:t>
      </w:r>
      <w:r>
        <w:rPr>
          <w:rStyle w:val="WW8Num3z0"/>
          <w:rFonts w:ascii="Verdana" w:hAnsi="Verdana"/>
          <w:color w:val="000000"/>
          <w:sz w:val="18"/>
          <w:szCs w:val="18"/>
        </w:rPr>
        <w:t> </w:t>
      </w:r>
      <w:r>
        <w:rPr>
          <w:rFonts w:ascii="Verdana" w:hAnsi="Verdana"/>
          <w:color w:val="000000"/>
          <w:sz w:val="18"/>
          <w:szCs w:val="18"/>
        </w:rPr>
        <w:t>получение или разглашение банковской тайны, включив ее в раздел «</w:t>
      </w:r>
      <w:r>
        <w:rPr>
          <w:rStyle w:val="WW8Num4z0"/>
          <w:rFonts w:ascii="Verdana" w:hAnsi="Verdana"/>
          <w:color w:val="4682B4"/>
          <w:sz w:val="18"/>
          <w:szCs w:val="18"/>
        </w:rPr>
        <w:t>Преступления в сфере экономической деятельности</w:t>
      </w:r>
      <w:r>
        <w:rPr>
          <w:rFonts w:ascii="Verdana" w:hAnsi="Verdana"/>
          <w:color w:val="000000"/>
          <w:sz w:val="18"/>
          <w:szCs w:val="18"/>
        </w:rPr>
        <w:t>», что, несомненно, свидетельствует о переходе российской банковской системы на новую, более высокую ступень развития, на которой проблемам банковской тайны должно уделяться особое внимание.</w:t>
      </w:r>
    </w:p>
    <w:p w:rsidR="00E13524" w:rsidRDefault="00E13524" w:rsidP="00E13524">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Маркелова, Карина Александровна, 2000 год</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Российская газета. 1993. №237.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Собрание законодательства РФ. 1994. №32. Ст. 3301; 1999. №28. Ст.3471.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Российской Федерации. Часть вторая. Собрание законодательства РФ. 1996. №5. Ст.410; 1999. №51. Ст.6288.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Ведомости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1964. №24. Ст.407; Собрание законодательства РФ. 1999. №1. Ст.5.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Собрание законодательства РФ. 1996. №25. Ст.2954; 1999. №28. Ст.3491.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Уголовно-процессуальный кодекс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1960. №40. Ст.592; Собрание законодательства РФ. 1999. №28. Ст.3491.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Собрание законодательства РФ. 1995. №19. Ст.1709.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 Кодекс РСФСР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Ведомости ВС РСФСР. 1984. №27. Ст.909; Собрание законодательства РФ. 2000. №2. Ст. 125.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Налоговый кодекс Российской Федерации. Первая часть. Собрание законодательства РФ. 1998. №31. Ст.3824; 1999. №28. Ст.3487; 2000. №2. Ст.134.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Таможенный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РФ и ВС РФ. 1993. №31. Ст. 1224; Собрание законодательства РФ. 1999. №7. Ст.879.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Собрание законодательства РФ. 1997. №1. Ст.1.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w:t>
      </w:r>
      <w:r>
        <w:rPr>
          <w:rStyle w:val="WW8Num4z0"/>
          <w:rFonts w:ascii="Verdana" w:hAnsi="Verdana"/>
          <w:color w:val="4682B4"/>
          <w:sz w:val="18"/>
          <w:szCs w:val="18"/>
        </w:rPr>
        <w:t>О банках и банковской деятельности</w:t>
      </w:r>
      <w:r>
        <w:rPr>
          <w:rFonts w:ascii="Verdana" w:hAnsi="Verdana"/>
          <w:color w:val="000000"/>
          <w:sz w:val="18"/>
          <w:szCs w:val="18"/>
        </w:rPr>
        <w:t>». Собрание законодательства РФ. 1996. №6. Ст.492; 1998. №31. Ст.3829; 1999. №28. Ст.3459; 1999. №28. Ст.3469.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w:t>
      </w:r>
      <w:r>
        <w:rPr>
          <w:rStyle w:val="WW8Num4z0"/>
          <w:rFonts w:ascii="Verdana" w:hAnsi="Verdana"/>
          <w:color w:val="4682B4"/>
          <w:sz w:val="18"/>
          <w:szCs w:val="18"/>
        </w:rPr>
        <w:t>О Центральном банке Российской Федерации (Банке России)</w:t>
      </w:r>
      <w:r>
        <w:rPr>
          <w:rFonts w:ascii="Verdana" w:hAnsi="Verdana"/>
          <w:color w:val="000000"/>
          <w:sz w:val="18"/>
          <w:szCs w:val="18"/>
        </w:rPr>
        <w:t>». Собрание законодательства РФ. 1995. №18. Ст.1593; 1999. №28. Ст.3472.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w:t>
      </w:r>
      <w:r>
        <w:rPr>
          <w:rStyle w:val="WW8Num4z0"/>
          <w:rFonts w:ascii="Verdana" w:hAnsi="Verdana"/>
          <w:color w:val="4682B4"/>
          <w:sz w:val="18"/>
          <w:szCs w:val="18"/>
        </w:rPr>
        <w:t>Об информации, информатизации и защите информации</w:t>
      </w:r>
      <w:r>
        <w:rPr>
          <w:rFonts w:ascii="Verdana" w:hAnsi="Verdana"/>
          <w:color w:val="000000"/>
          <w:sz w:val="18"/>
          <w:szCs w:val="18"/>
        </w:rPr>
        <w:t>». Собрание законодательства РФ. 1995. №8. Ст.609.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 Собрание законодательства РФ. 1997. №30. Ст.3590.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Собрание законодательства РФ.1997. №30. Ст.3591.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 счетной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РФ. 1995. №3. Ст.167.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w:t>
      </w:r>
      <w:r>
        <w:rPr>
          <w:rStyle w:val="WW8Num4z0"/>
          <w:rFonts w:ascii="Verdana" w:hAnsi="Verdana"/>
          <w:color w:val="4682B4"/>
          <w:sz w:val="18"/>
          <w:szCs w:val="18"/>
        </w:rPr>
        <w:t>О связи</w:t>
      </w:r>
      <w:r>
        <w:rPr>
          <w:rFonts w:ascii="Verdana" w:hAnsi="Verdana"/>
          <w:color w:val="000000"/>
          <w:sz w:val="18"/>
          <w:szCs w:val="18"/>
        </w:rPr>
        <w:t>». Собрание законодательства РФ. 1995. №8. Ст.600; 1999. №2. Ст.235; №29. Ст.3697.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совести и о религиозных объединениях». Собрание законодательства РФ. 1997. №39. Ст.4465.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избирательных прав и права на участие в</w:t>
      </w:r>
      <w:r>
        <w:rPr>
          <w:rStyle w:val="WW8Num3z0"/>
          <w:rFonts w:ascii="Verdana" w:hAnsi="Verdana"/>
          <w:color w:val="000000"/>
          <w:sz w:val="18"/>
          <w:szCs w:val="18"/>
        </w:rPr>
        <w:t> </w:t>
      </w:r>
      <w:r>
        <w:rPr>
          <w:rStyle w:val="WW8Num4z0"/>
          <w:rFonts w:ascii="Verdana" w:hAnsi="Verdana"/>
          <w:color w:val="4682B4"/>
          <w:sz w:val="18"/>
          <w:szCs w:val="18"/>
        </w:rPr>
        <w:t>референдуме</w:t>
      </w:r>
      <w:r>
        <w:rPr>
          <w:rStyle w:val="WW8Num3z0"/>
          <w:rFonts w:ascii="Verdana" w:hAnsi="Verdana"/>
          <w:color w:val="000000"/>
          <w:sz w:val="18"/>
          <w:szCs w:val="18"/>
        </w:rPr>
        <w:t> </w:t>
      </w:r>
      <w:r>
        <w:rPr>
          <w:rFonts w:ascii="Verdana" w:hAnsi="Verdana"/>
          <w:color w:val="000000"/>
          <w:sz w:val="18"/>
          <w:szCs w:val="18"/>
        </w:rPr>
        <w:t>граждан Российской Федерации». Собрание законодательства РФ. 1997. №38. Ст.4339; 1999. №14. Ст.1653.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и контролирующих органов». Собрание законодательства РФ. 1995. №17. Ст.1455; Российская-газета. 2000. №45.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 финансовых основах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Собрание законодательства РФ. 1997. №39. Ст.4464; 1999. №28. Ст.3492.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РФ. 1995. №47. Ст.4472; 1999. №7. Ст.878; 1999. №47. Ст.5620; 2000. №2. Ст. 140.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w:t>
      </w:r>
      <w:r>
        <w:rPr>
          <w:rStyle w:val="WW8Num4z0"/>
          <w:rFonts w:ascii="Verdana" w:hAnsi="Verdana"/>
          <w:color w:val="4682B4"/>
          <w:sz w:val="18"/>
          <w:szCs w:val="18"/>
        </w:rPr>
        <w:t>Об органах Федеральной службы безопасности в Российской Федерации</w:t>
      </w:r>
      <w:r>
        <w:rPr>
          <w:rFonts w:ascii="Verdana" w:hAnsi="Verdana"/>
          <w:color w:val="000000"/>
          <w:sz w:val="18"/>
          <w:szCs w:val="18"/>
        </w:rPr>
        <w:t>». Собрание законодательства РФ. 1995. №15. Ст. 1269; 2000. №1. Ст.9.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 статусе члена Совета Федерации и статусе Государственной Думы Федерального Собрания Российской Федерации». Собрание законодательства РФ. 1994. №2. Ст.74; 1999. №28. Ст.3466.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«О введении в действие части первой Налогового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Собрание законодательства РФ. 1998. №31. Ст.3825.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 внесении изменений и дополнений в часть первую Налогового кодекса Российской Федерации». Собрание законодательства РФ. 1999. №28. Ст.3488.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 адвокатуре в СССР</w:t>
      </w:r>
      <w:r>
        <w:rPr>
          <w:rFonts w:ascii="Verdana" w:hAnsi="Verdana"/>
          <w:color w:val="000000"/>
          <w:sz w:val="18"/>
          <w:szCs w:val="18"/>
        </w:rPr>
        <w:t>». Ведомости ВС СССР. 1979. №49. Ст.846.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РФ «</w:t>
      </w:r>
      <w:r>
        <w:rPr>
          <w:rStyle w:val="WW8Num4z0"/>
          <w:rFonts w:ascii="Verdana" w:hAnsi="Verdana"/>
          <w:color w:val="4682B4"/>
          <w:sz w:val="18"/>
          <w:szCs w:val="18"/>
        </w:rPr>
        <w:t>О налоговых органах Российской Федерации</w:t>
      </w:r>
      <w:r>
        <w:rPr>
          <w:rFonts w:ascii="Verdana" w:hAnsi="Verdana"/>
          <w:color w:val="000000"/>
          <w:sz w:val="18"/>
          <w:szCs w:val="18"/>
        </w:rPr>
        <w:t>». Ведомости СНД и ВС РСФСР. 1991. №15. Ст.492; Собрание законодательства РФ. 1999. №28. Ст.3484.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РСФСР «</w:t>
      </w:r>
      <w:r>
        <w:rPr>
          <w:rStyle w:val="WW8Num4z0"/>
          <w:rFonts w:ascii="Verdana" w:hAnsi="Verdana"/>
          <w:color w:val="4682B4"/>
          <w:sz w:val="18"/>
          <w:szCs w:val="18"/>
        </w:rPr>
        <w:t>О государственной налоговой службе в РСФСР</w:t>
      </w:r>
      <w:r>
        <w:rPr>
          <w:rFonts w:ascii="Verdana" w:hAnsi="Verdana"/>
          <w:color w:val="000000"/>
          <w:sz w:val="18"/>
          <w:szCs w:val="18"/>
        </w:rPr>
        <w:t>». Ведомости СНД и ВС РСФСР. 1991. №15. Ст.492.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Закон РФ «</w:t>
      </w:r>
      <w:r>
        <w:rPr>
          <w:rStyle w:val="WW8Num4z0"/>
          <w:rFonts w:ascii="Verdana" w:hAnsi="Verdana"/>
          <w:color w:val="4682B4"/>
          <w:sz w:val="18"/>
          <w:szCs w:val="18"/>
        </w:rPr>
        <w:t>О защите прав потребителей</w:t>
      </w:r>
      <w:r>
        <w:rPr>
          <w:rFonts w:ascii="Verdana" w:hAnsi="Verdana"/>
          <w:color w:val="000000"/>
          <w:sz w:val="18"/>
          <w:szCs w:val="18"/>
        </w:rPr>
        <w:t>». Ведомости СНД РФ и ВС РФ. 1992. №15. Ст.766; Собрание законодательства РФ. 1996. №3. Ст.140; 1999. №51. Ст.6287.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Закон РФ «</w:t>
      </w:r>
      <w:r>
        <w:rPr>
          <w:rStyle w:val="WW8Num4z0"/>
          <w:rFonts w:ascii="Verdana" w:hAnsi="Verdana"/>
          <w:color w:val="4682B4"/>
          <w:sz w:val="18"/>
          <w:szCs w:val="18"/>
        </w:rPr>
        <w:t>О средствах массовой информации</w:t>
      </w:r>
      <w:r>
        <w:rPr>
          <w:rFonts w:ascii="Verdana" w:hAnsi="Verdana"/>
          <w:color w:val="000000"/>
          <w:sz w:val="18"/>
          <w:szCs w:val="18"/>
        </w:rPr>
        <w:t>». Ведомости СНД РФ и ВС РФ. 1992. №7. Ст.300; Собрание законодательства РФ. 1998. №10. Ст.1143.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Закон РФ «О психиатрической помощи и гарантиях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при ее оказании». Ведомости СНД РФ и ВС РФ. 1992. №33. Ст.1913; Собрание законодательства РФ. 1998. №30. Ст.3613.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Закон РФ «</w:t>
      </w:r>
      <w:r>
        <w:rPr>
          <w:rStyle w:val="WW8Num4z0"/>
          <w:rFonts w:ascii="Verdana" w:hAnsi="Verdana"/>
          <w:color w:val="4682B4"/>
          <w:sz w:val="18"/>
          <w:szCs w:val="18"/>
        </w:rPr>
        <w:t>О трансплантации органов и (или) тканей человека</w:t>
      </w:r>
      <w:r>
        <w:rPr>
          <w:rFonts w:ascii="Verdana" w:hAnsi="Verdana"/>
          <w:color w:val="000000"/>
          <w:sz w:val="18"/>
          <w:szCs w:val="18"/>
        </w:rPr>
        <w:t>». Ведомости СНД РФ и ВС РФ. 1993. №2. Ст.62.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Закон РФ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Собрание законодательства РФ. 1997. №41. Ст.8220; Ст.4673.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Основы законодательства Российской Федерации об охране здоровья граждан. Ведомости СНД РФ и ВС РФ. 1993. №33. Ст. 1318; Собрание законодательства РФ. 1999. №51. Ст.6289.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Основы гражданского законодательства СССР и союзных республик.</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Основы законодательства Российской Федерации о</w:t>
      </w:r>
      <w:r>
        <w:rPr>
          <w:rStyle w:val="WW8Num3z0"/>
          <w:rFonts w:ascii="Verdana" w:hAnsi="Verdana"/>
          <w:color w:val="000000"/>
          <w:sz w:val="18"/>
          <w:szCs w:val="18"/>
        </w:rPr>
        <w:t> </w:t>
      </w:r>
      <w:r>
        <w:rPr>
          <w:rStyle w:val="WW8Num4z0"/>
          <w:rFonts w:ascii="Verdana" w:hAnsi="Verdana"/>
          <w:color w:val="4682B4"/>
          <w:sz w:val="18"/>
          <w:szCs w:val="18"/>
        </w:rPr>
        <w:t>нотариате</w:t>
      </w:r>
      <w:r>
        <w:rPr>
          <w:rFonts w:ascii="Verdana" w:hAnsi="Verdana"/>
          <w:color w:val="000000"/>
          <w:sz w:val="18"/>
          <w:szCs w:val="18"/>
        </w:rPr>
        <w:t>. Российская газета. №49. 1993.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Собрание законодательства РФ. 1997. №10. Ст. 1127.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 судебной палате по информационным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при Президенте Российской Федерации». Собрание Актов Президента и Правительства РФ. 1994. №2. Ст.75.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Указ Президента РФ №1635. Собрание законодательства РФ. 1998. №52. Ст.6393.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Указ Президента РФ «Об утверждении Положения о государственном</w:t>
      </w:r>
      <w:r>
        <w:rPr>
          <w:rStyle w:val="WW8Num3z0"/>
          <w:rFonts w:ascii="Verdana" w:hAnsi="Verdana"/>
          <w:color w:val="000000"/>
          <w:sz w:val="18"/>
          <w:szCs w:val="18"/>
        </w:rPr>
        <w:t> </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Собрание законодательства РФ. 1994. №27. Ст.2855; 1999. №38. Ст.4533.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Указ Президента РФ №433. Собрание законодательства РФ. 1998. №17. Ст.1915; 1998. №22. Ст.2413; 1998. №43. Ст.5333; 1998. №49. Ст.6010; 1999. №14. Ст. 1692.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Указ Президента РФ №730. Собрание законодательства РФ. 1997. №29. Ст.3519; 1998. №5. Ст.583.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Указ Президента РФ «</w:t>
      </w:r>
      <w:r>
        <w:rPr>
          <w:rStyle w:val="WW8Num4z0"/>
          <w:rFonts w:ascii="Verdana" w:hAnsi="Verdana"/>
          <w:color w:val="4682B4"/>
          <w:sz w:val="18"/>
          <w:szCs w:val="18"/>
        </w:rPr>
        <w:t>О Федеральной службе России по валютному и экспортному контролю</w:t>
      </w:r>
      <w:r>
        <w:rPr>
          <w:rFonts w:ascii="Verdana" w:hAnsi="Verdana"/>
          <w:color w:val="000000"/>
          <w:sz w:val="18"/>
          <w:szCs w:val="18"/>
        </w:rPr>
        <w:t>». Собрание Актов Президента и Правительства РФ. 1993. №39. Ст.3605.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Указ Президента РФ от 23 мая 1994 года №1006 «Об осуществлении комплексных мер по своевременному и полному внесению в бюджет налогов и иных обязательных платежей. Собрание законодательства РФ. 1994. №5. Ст.396; 1999. №32. Ст. 4045.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Положение о раскрытии информации Банком России и кредитными организациями участниками финансовых рынков. Вестник Банка России. 1998. №46.; 1999. №31.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Положение «Об</w:t>
      </w:r>
      <w:r>
        <w:rPr>
          <w:rStyle w:val="WW8Num3z0"/>
          <w:rFonts w:ascii="Verdana" w:hAnsi="Verdana"/>
          <w:color w:val="000000"/>
          <w:sz w:val="18"/>
          <w:szCs w:val="18"/>
        </w:rPr>
        <w:t> </w:t>
      </w:r>
      <w:r>
        <w:rPr>
          <w:rStyle w:val="WW8Num4z0"/>
          <w:rFonts w:ascii="Verdana" w:hAnsi="Verdana"/>
          <w:color w:val="4682B4"/>
          <w:sz w:val="18"/>
          <w:szCs w:val="18"/>
        </w:rPr>
        <w:t>адвокатуре</w:t>
      </w:r>
      <w:r>
        <w:rPr>
          <w:rStyle w:val="WW8Num3z0"/>
          <w:rFonts w:ascii="Verdana" w:hAnsi="Verdana"/>
          <w:color w:val="000000"/>
          <w:sz w:val="18"/>
          <w:szCs w:val="18"/>
        </w:rPr>
        <w:t> </w:t>
      </w:r>
      <w:r>
        <w:rPr>
          <w:rFonts w:ascii="Verdana" w:hAnsi="Verdana"/>
          <w:color w:val="000000"/>
          <w:sz w:val="18"/>
          <w:szCs w:val="18"/>
        </w:rPr>
        <w:t>в РСФСР». Ведомости ВС РСФСР. 1980. №48. Ст. 1596.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Положение «</w:t>
      </w:r>
      <w:r>
        <w:rPr>
          <w:rStyle w:val="WW8Num4z0"/>
          <w:rFonts w:ascii="Verdana" w:hAnsi="Verdana"/>
          <w:color w:val="4682B4"/>
          <w:sz w:val="18"/>
          <w:szCs w:val="18"/>
        </w:rPr>
        <w:t>О Государственном фонде занятости населения Российской Федерации</w:t>
      </w:r>
      <w:r>
        <w:rPr>
          <w:rFonts w:ascii="Verdana" w:hAnsi="Verdana"/>
          <w:color w:val="000000"/>
          <w:sz w:val="18"/>
          <w:szCs w:val="18"/>
        </w:rPr>
        <w:t>». Российская газета. №122. 1993.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Положение «</w:t>
      </w:r>
      <w:r>
        <w:rPr>
          <w:rStyle w:val="WW8Num4z0"/>
          <w:rFonts w:ascii="Verdana" w:hAnsi="Verdana"/>
          <w:color w:val="4682B4"/>
          <w:sz w:val="18"/>
          <w:szCs w:val="18"/>
        </w:rPr>
        <w:t>О федеральном казначействе Российской Федерации</w:t>
      </w:r>
      <w:r>
        <w:rPr>
          <w:rFonts w:ascii="Verdana" w:hAnsi="Verdana"/>
          <w:color w:val="000000"/>
          <w:sz w:val="18"/>
          <w:szCs w:val="18"/>
        </w:rPr>
        <w:t>». Собрание Актов Президента и Правительства РФ. 1993. №35. Ст.3320; Собрание законодательство РФ. 1997. №5. Ст.696; 1995. №8. Ст.681.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Положение «</w:t>
      </w:r>
      <w:r>
        <w:rPr>
          <w:rStyle w:val="WW8Num4z0"/>
          <w:rFonts w:ascii="Verdana" w:hAnsi="Verdana"/>
          <w:color w:val="4682B4"/>
          <w:sz w:val="18"/>
          <w:szCs w:val="18"/>
        </w:rPr>
        <w:t>О Федеральной службе России по валютному и экспортному контролю</w:t>
      </w:r>
      <w:r>
        <w:rPr>
          <w:rFonts w:ascii="Verdana" w:hAnsi="Verdana"/>
          <w:color w:val="000000"/>
          <w:sz w:val="18"/>
          <w:szCs w:val="18"/>
        </w:rPr>
        <w:t>». Собрание Актов Президента и Правительства РФ. 1993. №47. Ст.4534; Собрание законодательство РФ. 1995. №24. Ст.2283; 1997. №51. Ст.5807.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Положение «О</w:t>
      </w:r>
      <w:r>
        <w:rPr>
          <w:rStyle w:val="WW8Num3z0"/>
          <w:rFonts w:ascii="Verdana" w:hAnsi="Verdana"/>
          <w:color w:val="000000"/>
          <w:sz w:val="18"/>
          <w:szCs w:val="18"/>
        </w:rPr>
        <w:t> </w:t>
      </w:r>
      <w:r>
        <w:rPr>
          <w:rStyle w:val="WW8Num4z0"/>
          <w:rFonts w:ascii="Verdana" w:hAnsi="Verdana"/>
          <w:color w:val="4682B4"/>
          <w:sz w:val="18"/>
          <w:szCs w:val="18"/>
        </w:rPr>
        <w:t>полномочном</w:t>
      </w:r>
      <w:r>
        <w:rPr>
          <w:rStyle w:val="WW8Num3z0"/>
          <w:rFonts w:ascii="Verdana" w:hAnsi="Verdana"/>
          <w:color w:val="000000"/>
          <w:sz w:val="18"/>
          <w:szCs w:val="18"/>
        </w:rPr>
        <w:t> </w:t>
      </w:r>
      <w:r>
        <w:rPr>
          <w:rFonts w:ascii="Verdana" w:hAnsi="Verdana"/>
          <w:color w:val="000000"/>
          <w:sz w:val="18"/>
          <w:szCs w:val="18"/>
        </w:rPr>
        <w:t>представителе Президента Российской Федерации в регионе Российской Федерации». Собрание законодательства РФ. 1997. №28. Ст.3421.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РСФСР «О перечне сведений, которые не могут составлять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СП РФ. 1992. №1-2. Ст.7.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 ВС РФ «Об утверждении Порядка</w:t>
      </w:r>
      <w:r>
        <w:rPr>
          <w:rStyle w:val="WW8Num3z0"/>
          <w:rFonts w:ascii="Verdana" w:hAnsi="Verdana"/>
          <w:color w:val="000000"/>
          <w:sz w:val="18"/>
          <w:szCs w:val="18"/>
        </w:rPr>
        <w:t> </w:t>
      </w:r>
      <w:r>
        <w:rPr>
          <w:rStyle w:val="WW8Num4z0"/>
          <w:rFonts w:ascii="Verdana" w:hAnsi="Verdana"/>
          <w:color w:val="4682B4"/>
          <w:sz w:val="18"/>
          <w:szCs w:val="18"/>
        </w:rPr>
        <w:t>уплаты</w:t>
      </w:r>
      <w:r>
        <w:rPr>
          <w:rStyle w:val="WW8Num3z0"/>
          <w:rFonts w:ascii="Verdana" w:hAnsi="Verdana"/>
          <w:color w:val="000000"/>
          <w:sz w:val="18"/>
          <w:szCs w:val="18"/>
        </w:rPr>
        <w:t> </w:t>
      </w:r>
      <w:r>
        <w:rPr>
          <w:rFonts w:ascii="Verdana" w:hAnsi="Verdana"/>
          <w:color w:val="000000"/>
          <w:sz w:val="18"/>
          <w:szCs w:val="18"/>
        </w:rPr>
        <w:t>страховых взносов работодателями и</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в Пенсионный фонд Российской Федерации». Ведомости СНД РФ и ВС РФ. 1992. №5. Ст. 180; Собрание законодательства РФ. 2000. №2. Ст. 159.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ВС РФ «О внесении изменений и дополнений в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29 сентября 1994 года №7 «</w:t>
      </w:r>
      <w:r>
        <w:rPr>
          <w:rStyle w:val="WW8Num4z0"/>
          <w:rFonts w:ascii="Verdana" w:hAnsi="Verdana"/>
          <w:color w:val="4682B4"/>
          <w:sz w:val="18"/>
          <w:szCs w:val="18"/>
        </w:rPr>
        <w:t>О практике рассмотрения судами дел о защите прав потребителей</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ВС РФ. 1997. №3.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государственных трудовых сберегательных касс СССР. СП СССР. 1963. №10. Ст. 105.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Письмо ЦБ РФ и</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РФ «О некоторых вопросах организации валютного контроля и применения Инструкции «О порядке осуществления валютного контроля за поступлением в Российскую Федерацию валютной выручки от экспорта товаров». Финансовая газета. №6.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Письмо Министерства финансов Российской Федерации «</w:t>
      </w:r>
      <w:r>
        <w:rPr>
          <w:rStyle w:val="WW8Num4z0"/>
          <w:rFonts w:ascii="Verdana" w:hAnsi="Verdana"/>
          <w:color w:val="4682B4"/>
          <w:sz w:val="18"/>
          <w:szCs w:val="18"/>
        </w:rPr>
        <w:t>О порядке предоставления сведений в налоговые органы</w:t>
      </w:r>
      <w:r>
        <w:rPr>
          <w:rFonts w:ascii="Verdana" w:hAnsi="Verdana"/>
          <w:color w:val="000000"/>
          <w:sz w:val="18"/>
          <w:szCs w:val="18"/>
        </w:rPr>
        <w:t>». Бюллетень нормативных актов министерств и ведомств РФ. №4.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59. Письмо Министерства финансов Российской Федерации от 14 июля 1997 года № 3-А2-02. Нормативные акты по финансам, налогам, страхованию и бухгалтерскому учету. №12.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Письмо Министерства финансов Российской Федерации от 17 мая 1996 года № 04-01-10. Документ не опубликован. Содержится в базе данных правовой системы «</w:t>
      </w:r>
      <w:r>
        <w:rPr>
          <w:rStyle w:val="WW8Num4z0"/>
          <w:rFonts w:ascii="Verdana" w:hAnsi="Verdana"/>
          <w:color w:val="4682B4"/>
          <w:sz w:val="18"/>
          <w:szCs w:val="18"/>
        </w:rPr>
        <w:t>Гарант</w:t>
      </w:r>
      <w:r>
        <w:rPr>
          <w:rFonts w:ascii="Verdana" w:hAnsi="Verdana"/>
          <w:color w:val="000000"/>
          <w:sz w:val="18"/>
          <w:szCs w:val="18"/>
        </w:rPr>
        <w:t>».</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Инструкция Сберегательного банка РФ «О порядке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учреждениями Сберегательного банка Российской Федерации операций по вкладам населения». Документ не опубликован. Содержится в базе данных правовой системы «</w:t>
      </w:r>
      <w:r>
        <w:rPr>
          <w:rStyle w:val="WW8Num4z0"/>
          <w:rFonts w:ascii="Verdana" w:hAnsi="Verdana"/>
          <w:color w:val="4682B4"/>
          <w:sz w:val="18"/>
          <w:szCs w:val="18"/>
        </w:rPr>
        <w:t>Консультант Плюс</w:t>
      </w:r>
      <w:r>
        <w:rPr>
          <w:rFonts w:ascii="Verdana" w:hAnsi="Verdana"/>
          <w:color w:val="000000"/>
          <w:sz w:val="18"/>
          <w:szCs w:val="18"/>
        </w:rPr>
        <w:t>».</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Инструкция «О порядке совершения</w:t>
      </w:r>
      <w:r>
        <w:rPr>
          <w:rStyle w:val="WW8Num3z0"/>
          <w:rFonts w:ascii="Verdana" w:hAnsi="Verdana"/>
          <w:color w:val="000000"/>
          <w:sz w:val="18"/>
          <w:szCs w:val="18"/>
        </w:rPr>
        <w:t> </w:t>
      </w:r>
      <w:r>
        <w:rPr>
          <w:rStyle w:val="WW8Num4z0"/>
          <w:rFonts w:ascii="Verdana" w:hAnsi="Verdana"/>
          <w:color w:val="4682B4"/>
          <w:sz w:val="18"/>
          <w:szCs w:val="18"/>
        </w:rPr>
        <w:t>нотариальных</w:t>
      </w:r>
      <w:r>
        <w:rPr>
          <w:rStyle w:val="WW8Num3z0"/>
          <w:rFonts w:ascii="Verdana" w:hAnsi="Verdana"/>
          <w:color w:val="000000"/>
          <w:sz w:val="18"/>
          <w:szCs w:val="18"/>
        </w:rPr>
        <w:t> </w:t>
      </w:r>
      <w:r>
        <w:rPr>
          <w:rFonts w:ascii="Verdana" w:hAnsi="Verdana"/>
          <w:color w:val="000000"/>
          <w:sz w:val="18"/>
          <w:szCs w:val="18"/>
        </w:rPr>
        <w:t>действий должностными лицами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Бюллетень н/а Министерств и Ведомств РФ. №6.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Инструкция «О порядке начисления, уплаты страховых взносов, расходования и учета средств государственного социального страхования». Финансовая газета. №46.1996.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Инструкция «О порядке взимания и учета страховых взносов (платежей) на обязательное медицинское страхование». Собрание Актов Президента и Правительства РФ. 1993. №44. Ст.4198; Собрание законодательства РФ. 1998. №26. Ст.3078; 2000. №2. Ст.246.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правовой помощи и правовых отношениях по гражданским, семейным и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от 22 января 1993 года. Собрание законодательства РФ. 1995. №17. Ст. 1472.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Договор между Российской Федерацией и Азербайджанской Республикой о правовой помощи и правовых отношениях по гражданским, семейным и уголовным делам. Собрание законодательства РФ. 1995. №18. Ст.1598.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Конвенция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 борьбе против незаконного оборота</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Сборник международных договоров СССР и РФ. М. 1994. С.133-157.1. СПЕЦИАЛЬНАЯ ЛИТЕРАТУРА</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Том 2. М. 1982.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Амелина Т., Емельянов А. Банковская</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в свете последних изменений налогового законодательства. Экономика и жизнь. 1999. №35.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Ахидова И. Банковская тайна и аналогия закона. Хозяйство и право. 1999.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Банковский портфель 2. Книга банковского менеджера. Отв. ред. Ю.И.</w:t>
      </w:r>
      <w:r>
        <w:rPr>
          <w:rStyle w:val="WW8Num3z0"/>
          <w:rFonts w:ascii="Verdana" w:hAnsi="Verdana"/>
          <w:color w:val="000000"/>
          <w:sz w:val="18"/>
          <w:szCs w:val="18"/>
        </w:rPr>
        <w:t> </w:t>
      </w:r>
      <w:r>
        <w:rPr>
          <w:rStyle w:val="WW8Num4z0"/>
          <w:rFonts w:ascii="Verdana" w:hAnsi="Verdana"/>
          <w:color w:val="4682B4"/>
          <w:sz w:val="18"/>
          <w:szCs w:val="18"/>
        </w:rPr>
        <w:t>Коробов</w:t>
      </w:r>
      <w:r>
        <w:rPr>
          <w:rFonts w:ascii="Verdana" w:hAnsi="Verdana"/>
          <w:color w:val="000000"/>
          <w:sz w:val="18"/>
          <w:szCs w:val="18"/>
        </w:rPr>
        <w:t>, Ю.Б. Рубин, В.И. Солдаткин. М.: Соминтек.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Банковское дело. Под ред.</w:t>
      </w:r>
      <w:r>
        <w:rPr>
          <w:rStyle w:val="WW8Num3z0"/>
          <w:rFonts w:ascii="Verdana" w:hAnsi="Verdana"/>
          <w:color w:val="000000"/>
          <w:sz w:val="18"/>
          <w:szCs w:val="18"/>
        </w:rPr>
        <w:t> </w:t>
      </w:r>
      <w:r>
        <w:rPr>
          <w:rStyle w:val="WW8Num4z0"/>
          <w:rFonts w:ascii="Verdana" w:hAnsi="Verdana"/>
          <w:color w:val="4682B4"/>
          <w:sz w:val="18"/>
          <w:szCs w:val="18"/>
        </w:rPr>
        <w:t>Колесникова</w:t>
      </w:r>
      <w:r>
        <w:rPr>
          <w:rStyle w:val="WW8Num3z0"/>
          <w:rFonts w:ascii="Verdana" w:hAnsi="Verdana"/>
          <w:color w:val="000000"/>
          <w:sz w:val="18"/>
          <w:szCs w:val="18"/>
        </w:rPr>
        <w:t> </w:t>
      </w:r>
      <w:r>
        <w:rPr>
          <w:rFonts w:ascii="Verdana" w:hAnsi="Verdana"/>
          <w:color w:val="000000"/>
          <w:sz w:val="18"/>
          <w:szCs w:val="18"/>
        </w:rPr>
        <w:t>В.И., Кроливецкой Л.П. М.: Финансы и статистика.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Кивелов С.В. Таможенное право России. Екатеринбург. 1995.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Белов В. Что такое банковская тайна? Финансы и бизнес. 1995. № 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Белоусов J1.</w:t>
      </w:r>
      <w:r>
        <w:rPr>
          <w:rStyle w:val="WW8Num3z0"/>
          <w:rFonts w:ascii="Verdana" w:hAnsi="Verdana"/>
          <w:color w:val="000000"/>
          <w:sz w:val="18"/>
          <w:szCs w:val="18"/>
        </w:rPr>
        <w:t> </w:t>
      </w:r>
      <w:r>
        <w:rPr>
          <w:rStyle w:val="WW8Num4z0"/>
          <w:rFonts w:ascii="Verdana" w:hAnsi="Verdana"/>
          <w:color w:val="4682B4"/>
          <w:sz w:val="18"/>
          <w:szCs w:val="18"/>
        </w:rPr>
        <w:t>Исполнительное</w:t>
      </w:r>
      <w:r>
        <w:rPr>
          <w:rStyle w:val="WW8Num3z0"/>
          <w:rFonts w:ascii="Verdana" w:hAnsi="Verdana"/>
          <w:color w:val="000000"/>
          <w:sz w:val="18"/>
          <w:szCs w:val="18"/>
        </w:rPr>
        <w:t> </w:t>
      </w:r>
      <w:r>
        <w:rPr>
          <w:rFonts w:ascii="Verdana" w:hAnsi="Verdana"/>
          <w:color w:val="000000"/>
          <w:sz w:val="18"/>
          <w:szCs w:val="18"/>
        </w:rPr>
        <w:t>производство. Экономика и жизнь. 2000. №15.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Белых В.,</w:t>
      </w:r>
      <w:r>
        <w:rPr>
          <w:rStyle w:val="WW8Num3z0"/>
          <w:rFonts w:ascii="Verdana" w:hAnsi="Verdana"/>
          <w:color w:val="000000"/>
          <w:sz w:val="18"/>
          <w:szCs w:val="18"/>
        </w:rPr>
        <w:t> </w:t>
      </w:r>
      <w:r>
        <w:rPr>
          <w:rStyle w:val="WW8Num4z0"/>
          <w:rFonts w:ascii="Verdana" w:hAnsi="Verdana"/>
          <w:color w:val="4682B4"/>
          <w:sz w:val="18"/>
          <w:szCs w:val="18"/>
        </w:rPr>
        <w:t>Скуратовский</w:t>
      </w:r>
      <w:r>
        <w:rPr>
          <w:rStyle w:val="WW8Num3z0"/>
          <w:rFonts w:ascii="Verdana" w:hAnsi="Verdana"/>
          <w:color w:val="000000"/>
          <w:sz w:val="18"/>
          <w:szCs w:val="18"/>
        </w:rPr>
        <w:t> </w:t>
      </w:r>
      <w:r>
        <w:rPr>
          <w:rFonts w:ascii="Verdana" w:hAnsi="Verdana"/>
          <w:color w:val="000000"/>
          <w:sz w:val="18"/>
          <w:szCs w:val="18"/>
        </w:rPr>
        <w:t>М. Гражданский кодекс и банковское законодательство. Хозяйство и право. 1997. №4.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Ю.Богуславский М.М. Международное частное право. М.: Международные отношения.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П.Бричко J1.B. Законодательство о расчетах в народном хозяйстве СССР. М. 1977.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Брызгалин</w:t>
      </w:r>
      <w:r>
        <w:rPr>
          <w:rStyle w:val="WW8Num3z0"/>
          <w:rFonts w:ascii="Verdana" w:hAnsi="Verdana"/>
          <w:color w:val="000000"/>
          <w:sz w:val="18"/>
          <w:szCs w:val="18"/>
        </w:rPr>
        <w:t> </w:t>
      </w:r>
      <w:r>
        <w:rPr>
          <w:rFonts w:ascii="Verdana" w:hAnsi="Verdana"/>
          <w:color w:val="000000"/>
          <w:sz w:val="18"/>
          <w:szCs w:val="18"/>
        </w:rPr>
        <w:t>А.В., Попов О., Зарипов В.</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основных положений Налогового кодекса Российской Федерации. Хозяйство и право. 1999. №2.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Правовые категории. М. 1976.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Категории «</w:t>
      </w:r>
      <w:r>
        <w:rPr>
          <w:rStyle w:val="WW8Num4z0"/>
          <w:rFonts w:ascii="Verdana" w:hAnsi="Verdana"/>
          <w:color w:val="4682B4"/>
          <w:sz w:val="18"/>
          <w:szCs w:val="18"/>
        </w:rPr>
        <w:t>банковская тайна</w:t>
      </w:r>
      <w:r>
        <w:rPr>
          <w:rFonts w:ascii="Verdana" w:hAnsi="Verdana"/>
          <w:color w:val="000000"/>
          <w:sz w:val="18"/>
          <w:szCs w:val="18"/>
        </w:rPr>
        <w:t>» и «</w:t>
      </w:r>
      <w:r>
        <w:rPr>
          <w:rStyle w:val="WW8Num4z0"/>
          <w:rFonts w:ascii="Verdana" w:hAnsi="Verdana"/>
          <w:color w:val="4682B4"/>
          <w:sz w:val="18"/>
          <w:szCs w:val="18"/>
        </w:rPr>
        <w:t>коммерческая тайна банка</w:t>
      </w:r>
      <w:r>
        <w:rPr>
          <w:rFonts w:ascii="Verdana" w:hAnsi="Verdana"/>
          <w:color w:val="000000"/>
          <w:sz w:val="18"/>
          <w:szCs w:val="18"/>
        </w:rPr>
        <w:t>» и их соотношение. Банковское дело. 1997. №12.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Викулин</w:t>
      </w:r>
      <w:r>
        <w:rPr>
          <w:rStyle w:val="WW8Num3z0"/>
          <w:rFonts w:ascii="Verdana" w:hAnsi="Verdana"/>
          <w:color w:val="000000"/>
          <w:sz w:val="18"/>
          <w:szCs w:val="18"/>
        </w:rPr>
        <w:t> </w:t>
      </w:r>
      <w:r>
        <w:rPr>
          <w:rFonts w:ascii="Verdana" w:hAnsi="Verdana"/>
          <w:color w:val="000000"/>
          <w:sz w:val="18"/>
          <w:szCs w:val="18"/>
        </w:rPr>
        <w:t>А.Ю. Проблематика правового регулирования банковской</w:t>
      </w:r>
      <w:r>
        <w:rPr>
          <w:rStyle w:val="WW8Num3z0"/>
          <w:rFonts w:ascii="Verdana" w:hAnsi="Verdana"/>
          <w:color w:val="000000"/>
          <w:sz w:val="18"/>
          <w:szCs w:val="18"/>
        </w:rPr>
        <w:t> </w:t>
      </w:r>
      <w:r>
        <w:rPr>
          <w:rStyle w:val="WW8Num4z0"/>
          <w:rFonts w:ascii="Verdana" w:hAnsi="Verdana"/>
          <w:color w:val="4682B4"/>
          <w:sz w:val="18"/>
          <w:szCs w:val="18"/>
        </w:rPr>
        <w:t>тайны</w:t>
      </w:r>
      <w:r>
        <w:rPr>
          <w:rFonts w:ascii="Verdana" w:hAnsi="Verdana"/>
          <w:color w:val="000000"/>
          <w:sz w:val="18"/>
          <w:szCs w:val="18"/>
        </w:rPr>
        <w:t>. Деньги и кредит. 1998. №7.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П.Власова О. Законодательство Великобритании: охрана коммерческой тайны и другой</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Хозяйство и право. 1998. №8.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Гавалда</w:t>
      </w:r>
      <w:r>
        <w:rPr>
          <w:rStyle w:val="WW8Num3z0"/>
          <w:rFonts w:ascii="Verdana" w:hAnsi="Verdana"/>
          <w:color w:val="000000"/>
          <w:sz w:val="18"/>
          <w:szCs w:val="18"/>
        </w:rPr>
        <w:t> </w:t>
      </w:r>
      <w:r>
        <w:rPr>
          <w:rFonts w:ascii="Verdana" w:hAnsi="Verdana"/>
          <w:color w:val="000000"/>
          <w:sz w:val="18"/>
          <w:szCs w:val="18"/>
        </w:rPr>
        <w:t>К., Стуфле Ж. Банковское право. Учреждения Счета - Операции -Услуги. Перевод с французского М.П.</w:t>
      </w:r>
      <w:r>
        <w:rPr>
          <w:rStyle w:val="WW8Num3z0"/>
          <w:rFonts w:ascii="Verdana" w:hAnsi="Verdana"/>
          <w:color w:val="000000"/>
          <w:sz w:val="18"/>
          <w:szCs w:val="18"/>
        </w:rPr>
        <w:t> </w:t>
      </w:r>
      <w:r>
        <w:rPr>
          <w:rStyle w:val="WW8Num4z0"/>
          <w:rFonts w:ascii="Verdana" w:hAnsi="Verdana"/>
          <w:color w:val="4682B4"/>
          <w:sz w:val="18"/>
          <w:szCs w:val="18"/>
        </w:rPr>
        <w:t>Геннер</w:t>
      </w:r>
      <w:r>
        <w:rPr>
          <w:rFonts w:ascii="Verdana" w:hAnsi="Verdana"/>
          <w:color w:val="000000"/>
          <w:sz w:val="18"/>
          <w:szCs w:val="18"/>
        </w:rPr>
        <w:t>. - М.: Финстатинформ.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Гвирцман</w:t>
      </w:r>
      <w:r>
        <w:rPr>
          <w:rStyle w:val="WW8Num3z0"/>
          <w:rFonts w:ascii="Verdana" w:hAnsi="Verdana"/>
          <w:color w:val="000000"/>
          <w:sz w:val="18"/>
          <w:szCs w:val="18"/>
        </w:rPr>
        <w:t> </w:t>
      </w:r>
      <w:r>
        <w:rPr>
          <w:rFonts w:ascii="Verdana" w:hAnsi="Verdana"/>
          <w:color w:val="000000"/>
          <w:sz w:val="18"/>
          <w:szCs w:val="18"/>
        </w:rPr>
        <w:t>М.В. Правовое регулирование банковской тайны. Деньги и кредит. 1992. №6.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Гончаров Д. О банковской и коммерческой тайне.</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2000. №1.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Гражданское право. Том 1.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БЕК. 1993.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Гражданское право. Том 2. Под ред. Е.А. Суханова. М.: БЕК. 1993.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Гражданское право. Том 1. Под ред. Е.А. Суханова. М.: БЕК. 1998.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91. Гражданское право России. Часть 1. Под ред. З.И.</w:t>
      </w:r>
      <w:r>
        <w:rPr>
          <w:rStyle w:val="WW8Num3z0"/>
          <w:rFonts w:ascii="Verdana" w:hAnsi="Verdana"/>
          <w:color w:val="000000"/>
          <w:sz w:val="18"/>
          <w:szCs w:val="18"/>
        </w:rPr>
        <w:t> </w:t>
      </w:r>
      <w:r>
        <w:rPr>
          <w:rStyle w:val="WW8Num4z0"/>
          <w:rFonts w:ascii="Verdana" w:hAnsi="Verdana"/>
          <w:color w:val="4682B4"/>
          <w:sz w:val="18"/>
          <w:szCs w:val="18"/>
        </w:rPr>
        <w:t>Цыбуленко</w:t>
      </w:r>
      <w:r>
        <w:rPr>
          <w:rFonts w:ascii="Verdana" w:hAnsi="Verdana"/>
          <w:color w:val="000000"/>
          <w:sz w:val="18"/>
          <w:szCs w:val="18"/>
        </w:rPr>
        <w:t>. М.1998.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Гросиан</w:t>
      </w:r>
      <w:r>
        <w:rPr>
          <w:rStyle w:val="WW8Num3z0"/>
          <w:rFonts w:ascii="Verdana" w:hAnsi="Verdana"/>
          <w:color w:val="000000"/>
          <w:sz w:val="18"/>
          <w:szCs w:val="18"/>
        </w:rPr>
        <w:t> </w:t>
      </w:r>
      <w:r>
        <w:rPr>
          <w:rFonts w:ascii="Verdana" w:hAnsi="Verdana"/>
          <w:color w:val="000000"/>
          <w:sz w:val="18"/>
          <w:szCs w:val="18"/>
        </w:rPr>
        <w:t>Р.К. Как вести дела с банками. М.: Международные отношения.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Гуценко</w:t>
      </w:r>
      <w:r>
        <w:rPr>
          <w:rStyle w:val="WW8Num3z0"/>
          <w:rFonts w:ascii="Verdana" w:hAnsi="Verdana"/>
          <w:color w:val="000000"/>
          <w:sz w:val="18"/>
          <w:szCs w:val="18"/>
        </w:rPr>
        <w:t> </w:t>
      </w:r>
      <w:r>
        <w:rPr>
          <w:rFonts w:ascii="Verdana" w:hAnsi="Verdana"/>
          <w:color w:val="000000"/>
          <w:sz w:val="18"/>
          <w:szCs w:val="18"/>
        </w:rPr>
        <w:t>К.Ф., Ковалев М.А. Правоохранительные органы. М.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Банковское право. М.: БЕК.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Л.Г. Банковская тайна: сравнительный аспект. Бизнес и банки. 1991. №46.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Зайцева В. «</w:t>
      </w:r>
      <w:r>
        <w:rPr>
          <w:rStyle w:val="WW8Num4z0"/>
          <w:rFonts w:ascii="Verdana" w:hAnsi="Verdana"/>
          <w:color w:val="4682B4"/>
          <w:sz w:val="18"/>
          <w:szCs w:val="18"/>
        </w:rPr>
        <w:t>Страшные тайны</w:t>
      </w:r>
      <w:r>
        <w:rPr>
          <w:rFonts w:ascii="Verdana" w:hAnsi="Verdana"/>
          <w:color w:val="000000"/>
          <w:sz w:val="18"/>
          <w:szCs w:val="18"/>
        </w:rPr>
        <w:t>» за банковской дверью. Бизнес-Адвокат. 1999. №23.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правоотношение. Воронеж.:</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Карасева</w:t>
      </w:r>
      <w:r>
        <w:rPr>
          <w:rStyle w:val="WW8Num3z0"/>
          <w:rFonts w:ascii="Verdana" w:hAnsi="Verdana"/>
          <w:color w:val="000000"/>
          <w:sz w:val="18"/>
          <w:szCs w:val="18"/>
        </w:rPr>
        <w:t> </w:t>
      </w:r>
      <w:r>
        <w:rPr>
          <w:rFonts w:ascii="Verdana" w:hAnsi="Verdana"/>
          <w:color w:val="000000"/>
          <w:sz w:val="18"/>
          <w:szCs w:val="18"/>
        </w:rPr>
        <w:t>М.В. Финансовое право. Общая часть. М.: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Коган</w:t>
      </w:r>
      <w:r>
        <w:rPr>
          <w:rStyle w:val="WW8Num3z0"/>
          <w:rFonts w:ascii="Verdana" w:hAnsi="Verdana"/>
          <w:color w:val="000000"/>
          <w:sz w:val="18"/>
          <w:szCs w:val="18"/>
        </w:rPr>
        <w:t> </w:t>
      </w:r>
      <w:r>
        <w:rPr>
          <w:rFonts w:ascii="Verdana" w:hAnsi="Verdana"/>
          <w:color w:val="000000"/>
          <w:sz w:val="18"/>
          <w:szCs w:val="18"/>
        </w:rPr>
        <w:t>М.Л. Предприятие клиент банка. Расчетное, кредитное обслуживание. Валютные операции. М.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Коломиец А. Условие о</w:t>
      </w:r>
      <w:r>
        <w:rPr>
          <w:rStyle w:val="WW8Num3z0"/>
          <w:rFonts w:ascii="Verdana" w:hAnsi="Verdana"/>
          <w:color w:val="000000"/>
          <w:sz w:val="18"/>
          <w:szCs w:val="18"/>
        </w:rPr>
        <w:t> </w:t>
      </w:r>
      <w:r>
        <w:rPr>
          <w:rStyle w:val="WW8Num4z0"/>
          <w:rFonts w:ascii="Verdana" w:hAnsi="Verdana"/>
          <w:color w:val="4682B4"/>
          <w:sz w:val="18"/>
          <w:szCs w:val="18"/>
        </w:rPr>
        <w:t>неразглашении</w:t>
      </w:r>
      <w:r>
        <w:rPr>
          <w:rStyle w:val="WW8Num3z0"/>
          <w:rFonts w:ascii="Verdana" w:hAnsi="Verdana"/>
          <w:color w:val="000000"/>
          <w:sz w:val="18"/>
          <w:szCs w:val="18"/>
        </w:rPr>
        <w:t> </w:t>
      </w:r>
      <w:r>
        <w:rPr>
          <w:rFonts w:ascii="Verdana" w:hAnsi="Verdana"/>
          <w:color w:val="000000"/>
          <w:sz w:val="18"/>
          <w:szCs w:val="18"/>
        </w:rPr>
        <w:t>коммерческой тайны в трудовом договоре (контракте). Хозяйство и право. 1998. № 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Части второй. Отв. редактор</w:t>
      </w:r>
      <w:r>
        <w:rPr>
          <w:rStyle w:val="WW8Num3z0"/>
          <w:rFonts w:ascii="Verdana" w:hAnsi="Verdana"/>
          <w:color w:val="000000"/>
          <w:sz w:val="18"/>
          <w:szCs w:val="18"/>
        </w:rPr>
        <w:t> </w:t>
      </w:r>
      <w:r>
        <w:rPr>
          <w:rStyle w:val="WW8Num4z0"/>
          <w:rFonts w:ascii="Verdana" w:hAnsi="Verdana"/>
          <w:color w:val="4682B4"/>
          <w:sz w:val="18"/>
          <w:szCs w:val="18"/>
        </w:rPr>
        <w:t>Садиков</w:t>
      </w:r>
      <w:r>
        <w:rPr>
          <w:rStyle w:val="WW8Num3z0"/>
          <w:rFonts w:ascii="Verdana" w:hAnsi="Verdana"/>
          <w:color w:val="000000"/>
          <w:sz w:val="18"/>
          <w:szCs w:val="18"/>
        </w:rPr>
        <w:t> </w:t>
      </w:r>
      <w:r>
        <w:rPr>
          <w:rFonts w:ascii="Verdana" w:hAnsi="Verdana"/>
          <w:color w:val="000000"/>
          <w:sz w:val="18"/>
          <w:szCs w:val="18"/>
        </w:rPr>
        <w:t>О.Н.-М.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Комментарий к Уголовному кодексу РФ. Отв. редактор</w:t>
      </w:r>
      <w:r>
        <w:rPr>
          <w:rStyle w:val="WW8Num3z0"/>
          <w:rFonts w:ascii="Verdana" w:hAnsi="Verdana"/>
          <w:color w:val="000000"/>
          <w:sz w:val="18"/>
          <w:szCs w:val="18"/>
        </w:rPr>
        <w:t> </w:t>
      </w:r>
      <w:r>
        <w:rPr>
          <w:rStyle w:val="WW8Num4z0"/>
          <w:rFonts w:ascii="Verdana" w:hAnsi="Verdana"/>
          <w:color w:val="4682B4"/>
          <w:sz w:val="18"/>
          <w:szCs w:val="18"/>
        </w:rPr>
        <w:t>Радченко</w:t>
      </w:r>
      <w:r>
        <w:rPr>
          <w:rStyle w:val="WW8Num3z0"/>
          <w:rFonts w:ascii="Verdana" w:hAnsi="Verdana"/>
          <w:color w:val="000000"/>
          <w:sz w:val="18"/>
          <w:szCs w:val="18"/>
        </w:rPr>
        <w:t> </w:t>
      </w:r>
      <w:r>
        <w:rPr>
          <w:rFonts w:ascii="Verdana" w:hAnsi="Verdana"/>
          <w:color w:val="000000"/>
          <w:sz w:val="18"/>
          <w:szCs w:val="18"/>
        </w:rPr>
        <w:t>В.И. М.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Уголовному кодексу РФ. Под ред.</w:t>
      </w:r>
      <w:r>
        <w:rPr>
          <w:rStyle w:val="WW8Num3z0"/>
          <w:rFonts w:ascii="Verdana" w:hAnsi="Verdana"/>
          <w:color w:val="000000"/>
          <w:sz w:val="18"/>
          <w:szCs w:val="18"/>
        </w:rPr>
        <w:t> </w:t>
      </w:r>
      <w:r>
        <w:rPr>
          <w:rStyle w:val="WW8Num4z0"/>
          <w:rFonts w:ascii="Verdana" w:hAnsi="Verdana"/>
          <w:color w:val="4682B4"/>
          <w:sz w:val="18"/>
          <w:szCs w:val="18"/>
        </w:rPr>
        <w:t>Наумова</w:t>
      </w:r>
      <w:r>
        <w:rPr>
          <w:rStyle w:val="WW8Num3z0"/>
          <w:rFonts w:ascii="Verdana" w:hAnsi="Verdana"/>
          <w:color w:val="000000"/>
          <w:sz w:val="18"/>
          <w:szCs w:val="18"/>
        </w:rPr>
        <w:t> </w:t>
      </w:r>
      <w:r>
        <w:rPr>
          <w:rFonts w:ascii="Verdana" w:hAnsi="Verdana"/>
          <w:color w:val="000000"/>
          <w:sz w:val="18"/>
          <w:szCs w:val="18"/>
        </w:rPr>
        <w:t>А.В. М.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Комментарий к Федеральному закону «</w:t>
      </w:r>
      <w:r>
        <w:rPr>
          <w:rStyle w:val="WW8Num4z0"/>
          <w:rFonts w:ascii="Verdana" w:hAnsi="Verdana"/>
          <w:color w:val="4682B4"/>
          <w:sz w:val="18"/>
          <w:szCs w:val="18"/>
        </w:rPr>
        <w:t>О прокуратуре Российской Федерации</w:t>
      </w:r>
      <w:r>
        <w:rPr>
          <w:rFonts w:ascii="Verdana" w:hAnsi="Verdana"/>
          <w:color w:val="000000"/>
          <w:sz w:val="18"/>
          <w:szCs w:val="18"/>
        </w:rPr>
        <w:t>». Под ред.</w:t>
      </w:r>
      <w:r>
        <w:rPr>
          <w:rStyle w:val="WW8Num3z0"/>
          <w:rFonts w:ascii="Verdana" w:hAnsi="Verdana"/>
          <w:color w:val="000000"/>
          <w:sz w:val="18"/>
          <w:szCs w:val="18"/>
        </w:rPr>
        <w:t> </w:t>
      </w:r>
      <w:r>
        <w:rPr>
          <w:rStyle w:val="WW8Num4z0"/>
          <w:rFonts w:ascii="Verdana" w:hAnsi="Verdana"/>
          <w:color w:val="4682B4"/>
          <w:sz w:val="18"/>
          <w:szCs w:val="18"/>
        </w:rPr>
        <w:t>Маршунова</w:t>
      </w:r>
      <w:r>
        <w:rPr>
          <w:rStyle w:val="WW8Num3z0"/>
          <w:rFonts w:ascii="Verdana" w:hAnsi="Verdana"/>
          <w:color w:val="000000"/>
          <w:sz w:val="18"/>
          <w:szCs w:val="18"/>
        </w:rPr>
        <w:t> </w:t>
      </w:r>
      <w:r>
        <w:rPr>
          <w:rFonts w:ascii="Verdana" w:hAnsi="Verdana"/>
          <w:color w:val="000000"/>
          <w:sz w:val="18"/>
          <w:szCs w:val="18"/>
        </w:rPr>
        <w:t>М.Н.</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Кормош</w:t>
      </w:r>
      <w:r>
        <w:rPr>
          <w:rStyle w:val="WW8Num3z0"/>
          <w:rFonts w:ascii="Verdana" w:hAnsi="Verdana"/>
          <w:color w:val="000000"/>
          <w:sz w:val="18"/>
          <w:szCs w:val="18"/>
        </w:rPr>
        <w:t> </w:t>
      </w:r>
      <w:r>
        <w:rPr>
          <w:rFonts w:ascii="Verdana" w:hAnsi="Verdana"/>
          <w:color w:val="000000"/>
          <w:sz w:val="18"/>
          <w:szCs w:val="18"/>
        </w:rPr>
        <w:t>Ю. Банковская система Германии. Хозяйство и право. 1999. № 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Курбатов</w:t>
      </w:r>
      <w:r>
        <w:rPr>
          <w:rStyle w:val="WW8Num3z0"/>
          <w:rFonts w:ascii="Verdana" w:hAnsi="Verdana"/>
          <w:color w:val="000000"/>
          <w:sz w:val="18"/>
          <w:szCs w:val="18"/>
        </w:rPr>
        <w:t> </w:t>
      </w:r>
      <w:r>
        <w:rPr>
          <w:rFonts w:ascii="Verdana" w:hAnsi="Verdana"/>
          <w:color w:val="000000"/>
          <w:sz w:val="18"/>
          <w:szCs w:val="18"/>
        </w:rPr>
        <w:t>А.Я., Максимова С.А. Правовой режим корреспондентских счетов банков. Дело и право. 1996. № 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Курс лекций по теории государства и права. Часть 2. Саратов: ПКЦ. 1993.</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М.:</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Малько А.В. Теория государства и права. Курс лекций.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Международное частное право. Под ред.</w:t>
      </w:r>
      <w:r>
        <w:rPr>
          <w:rStyle w:val="WW8Num3z0"/>
          <w:rFonts w:ascii="Verdana" w:hAnsi="Verdana"/>
          <w:color w:val="000000"/>
          <w:sz w:val="18"/>
          <w:szCs w:val="18"/>
        </w:rPr>
        <w:t> </w:t>
      </w:r>
      <w:r>
        <w:rPr>
          <w:rStyle w:val="WW8Num4z0"/>
          <w:rFonts w:ascii="Verdana" w:hAnsi="Verdana"/>
          <w:color w:val="4682B4"/>
          <w:sz w:val="18"/>
          <w:szCs w:val="18"/>
        </w:rPr>
        <w:t>Садикова</w:t>
      </w:r>
      <w:r>
        <w:rPr>
          <w:rStyle w:val="WW8Num3z0"/>
          <w:rFonts w:ascii="Verdana" w:hAnsi="Verdana"/>
          <w:color w:val="000000"/>
          <w:sz w:val="18"/>
          <w:szCs w:val="18"/>
        </w:rPr>
        <w:t> </w:t>
      </w:r>
      <w:r>
        <w:rPr>
          <w:rFonts w:ascii="Verdana" w:hAnsi="Verdana"/>
          <w:color w:val="000000"/>
          <w:sz w:val="18"/>
          <w:szCs w:val="18"/>
        </w:rPr>
        <w:t>О.Н. М. 1984.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Медведев А. «</w:t>
      </w:r>
      <w:r>
        <w:rPr>
          <w:rStyle w:val="WW8Num4z0"/>
          <w:rFonts w:ascii="Verdana" w:hAnsi="Verdana"/>
          <w:color w:val="4682B4"/>
          <w:sz w:val="18"/>
          <w:szCs w:val="18"/>
        </w:rPr>
        <w:t>Независимый</w:t>
      </w:r>
      <w:r>
        <w:rPr>
          <w:rFonts w:ascii="Verdana" w:hAnsi="Verdana"/>
          <w:color w:val="000000"/>
          <w:sz w:val="18"/>
          <w:szCs w:val="18"/>
        </w:rPr>
        <w:t>» аудит на службе у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Хозяйство и право. 1999. № 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Медведкин</w:t>
      </w:r>
      <w:r>
        <w:rPr>
          <w:rStyle w:val="WW8Num3z0"/>
          <w:rFonts w:ascii="Verdana" w:hAnsi="Verdana"/>
          <w:color w:val="000000"/>
          <w:sz w:val="18"/>
          <w:szCs w:val="18"/>
        </w:rPr>
        <w:t> </w:t>
      </w:r>
      <w:r>
        <w:rPr>
          <w:rFonts w:ascii="Verdana" w:hAnsi="Verdana"/>
          <w:color w:val="000000"/>
          <w:sz w:val="18"/>
          <w:szCs w:val="18"/>
        </w:rPr>
        <w:t>А.Н. Некоторые правовые и организационные вопросы защиты информации в системе Банка России. Деньги и кредит. 1997.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Михайлов В. Интеллектуальная собственность под охраной уголовного закона. Закон. 1999.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Михайлов В. Право на информацию. Закон. 1999.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Научно-практический комментарий к Уголовно-процессуальному кодексу РСФСР. Под ред.</w:t>
      </w:r>
      <w:r>
        <w:rPr>
          <w:rStyle w:val="WW8Num3z0"/>
          <w:rFonts w:ascii="Verdana" w:hAnsi="Verdana"/>
          <w:color w:val="000000"/>
          <w:sz w:val="18"/>
          <w:szCs w:val="18"/>
        </w:rPr>
        <w:t> </w:t>
      </w:r>
      <w:r>
        <w:rPr>
          <w:rStyle w:val="WW8Num4z0"/>
          <w:rFonts w:ascii="Verdana" w:hAnsi="Verdana"/>
          <w:color w:val="4682B4"/>
          <w:sz w:val="18"/>
          <w:szCs w:val="18"/>
        </w:rPr>
        <w:t>Лебедева</w:t>
      </w:r>
      <w:r>
        <w:rPr>
          <w:rStyle w:val="WW8Num3z0"/>
          <w:rFonts w:ascii="Verdana" w:hAnsi="Verdana"/>
          <w:color w:val="000000"/>
          <w:sz w:val="18"/>
          <w:szCs w:val="18"/>
        </w:rPr>
        <w:t> </w:t>
      </w:r>
      <w:r>
        <w:rPr>
          <w:rFonts w:ascii="Verdana" w:hAnsi="Verdana"/>
          <w:color w:val="000000"/>
          <w:sz w:val="18"/>
          <w:szCs w:val="18"/>
        </w:rPr>
        <w:t>В.М. М.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Ненашев А. Банковский счет: анализ</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и возникающих проблем. ЭЖ-Юрист. 1997. № 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Общая теория права. Учебное пособие. Под общ. ред.</w:t>
      </w:r>
      <w:r>
        <w:rPr>
          <w:rStyle w:val="WW8Num3z0"/>
          <w:rFonts w:ascii="Verdana" w:hAnsi="Verdana"/>
          <w:color w:val="000000"/>
          <w:sz w:val="18"/>
          <w:szCs w:val="18"/>
        </w:rPr>
        <w:t> </w:t>
      </w:r>
      <w:r>
        <w:rPr>
          <w:rStyle w:val="WW8Num4z0"/>
          <w:rFonts w:ascii="Verdana" w:hAnsi="Verdana"/>
          <w:color w:val="4682B4"/>
          <w:sz w:val="18"/>
          <w:szCs w:val="18"/>
        </w:rPr>
        <w:t>Пиголкина</w:t>
      </w:r>
      <w:r>
        <w:rPr>
          <w:rStyle w:val="WW8Num3z0"/>
          <w:rFonts w:ascii="Verdana" w:hAnsi="Verdana"/>
          <w:color w:val="000000"/>
          <w:sz w:val="18"/>
          <w:szCs w:val="18"/>
        </w:rPr>
        <w:t> </w:t>
      </w:r>
      <w:r>
        <w:rPr>
          <w:rFonts w:ascii="Verdana" w:hAnsi="Verdana"/>
          <w:color w:val="000000"/>
          <w:sz w:val="18"/>
          <w:szCs w:val="18"/>
        </w:rPr>
        <w:t>А.С. М.: МГТУ.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Основы банковского права. Курс лекций. М.: Юристь.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Правовые проблемы банковской тайны. Хозяйство и право. 1997 .№7.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Панкратов В., Гусева Т. Налоговая</w:t>
      </w:r>
      <w:r>
        <w:rPr>
          <w:rStyle w:val="WW8Num3z0"/>
          <w:rFonts w:ascii="Verdana" w:hAnsi="Verdana"/>
          <w:color w:val="000000"/>
          <w:sz w:val="18"/>
          <w:szCs w:val="18"/>
        </w:rPr>
        <w:t> </w:t>
      </w:r>
      <w:r>
        <w:rPr>
          <w:rStyle w:val="WW8Num4z0"/>
          <w:rFonts w:ascii="Verdana" w:hAnsi="Verdana"/>
          <w:color w:val="4682B4"/>
          <w:sz w:val="18"/>
          <w:szCs w:val="18"/>
        </w:rPr>
        <w:t>полиция</w:t>
      </w:r>
      <w:r>
        <w:rPr>
          <w:rStyle w:val="WW8Num3z0"/>
          <w:rFonts w:ascii="Verdana" w:hAnsi="Verdana"/>
          <w:color w:val="000000"/>
          <w:sz w:val="18"/>
          <w:szCs w:val="18"/>
        </w:rPr>
        <w:t> </w:t>
      </w:r>
      <w:r>
        <w:rPr>
          <w:rFonts w:ascii="Verdana" w:hAnsi="Verdana"/>
          <w:color w:val="000000"/>
          <w:sz w:val="18"/>
          <w:szCs w:val="18"/>
        </w:rPr>
        <w:t>и пределы ее полномочий. Закон. 1999.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Плешаков</w:t>
      </w:r>
      <w:r>
        <w:rPr>
          <w:rStyle w:val="WW8Num3z0"/>
          <w:rFonts w:ascii="Verdana" w:hAnsi="Verdana"/>
          <w:color w:val="000000"/>
          <w:sz w:val="18"/>
          <w:szCs w:val="18"/>
        </w:rPr>
        <w:t> </w:t>
      </w:r>
      <w:r>
        <w:rPr>
          <w:rFonts w:ascii="Verdana" w:hAnsi="Verdana"/>
          <w:color w:val="000000"/>
          <w:sz w:val="18"/>
          <w:szCs w:val="18"/>
        </w:rPr>
        <w:t>A.M. Банковская тайна: запрет,</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и порядок предоставления сведений. Деньги и кредит. 1997.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Поллард</w:t>
      </w:r>
      <w:r>
        <w:rPr>
          <w:rStyle w:val="WW8Num3z0"/>
          <w:rFonts w:ascii="Verdana" w:hAnsi="Verdana"/>
          <w:color w:val="000000"/>
          <w:sz w:val="18"/>
          <w:szCs w:val="18"/>
        </w:rPr>
        <w:t> </w:t>
      </w:r>
      <w:r>
        <w:rPr>
          <w:rFonts w:ascii="Verdana" w:hAnsi="Verdana"/>
          <w:color w:val="000000"/>
          <w:sz w:val="18"/>
          <w:szCs w:val="18"/>
        </w:rPr>
        <w:t>A.M., Пассейк Ж.Г., Эллис К.Х.,</w:t>
      </w:r>
      <w:r>
        <w:rPr>
          <w:rStyle w:val="WW8Num3z0"/>
          <w:rFonts w:ascii="Verdana" w:hAnsi="Verdana"/>
          <w:color w:val="000000"/>
          <w:sz w:val="18"/>
          <w:szCs w:val="18"/>
        </w:rPr>
        <w:t> </w:t>
      </w:r>
      <w:r>
        <w:rPr>
          <w:rStyle w:val="WW8Num4z0"/>
          <w:rFonts w:ascii="Verdana" w:hAnsi="Verdana"/>
          <w:color w:val="4682B4"/>
          <w:sz w:val="18"/>
          <w:szCs w:val="18"/>
        </w:rPr>
        <w:t>Дейли</w:t>
      </w:r>
      <w:r>
        <w:rPr>
          <w:rStyle w:val="WW8Num3z0"/>
          <w:rFonts w:ascii="Verdana" w:hAnsi="Verdana"/>
          <w:color w:val="000000"/>
          <w:sz w:val="18"/>
          <w:szCs w:val="18"/>
        </w:rPr>
        <w:t> </w:t>
      </w:r>
      <w:r>
        <w:rPr>
          <w:rFonts w:ascii="Verdana" w:hAnsi="Verdana"/>
          <w:color w:val="000000"/>
          <w:sz w:val="18"/>
          <w:szCs w:val="18"/>
        </w:rPr>
        <w:t>Ж.П. Банковское право США. -М.: Прогресс. 1992.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Правовое регулирование банковской деятельности. Под ред.</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Е.А. М.: ЮрИнформ.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финансового права. -М.: 1961.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Правовое регулирование банковской деятельности. Под ред.</w:t>
      </w:r>
      <w:r>
        <w:rPr>
          <w:rStyle w:val="WW8Num3z0"/>
          <w:rFonts w:ascii="Verdana" w:hAnsi="Verdana"/>
          <w:color w:val="000000"/>
          <w:sz w:val="18"/>
          <w:szCs w:val="18"/>
        </w:rPr>
        <w:t> </w:t>
      </w:r>
      <w:r>
        <w:rPr>
          <w:rStyle w:val="WW8Num4z0"/>
          <w:rFonts w:ascii="Verdana" w:hAnsi="Verdana"/>
          <w:color w:val="4682B4"/>
          <w:sz w:val="18"/>
          <w:szCs w:val="18"/>
        </w:rPr>
        <w:t>Суханова</w:t>
      </w:r>
      <w:r>
        <w:rPr>
          <w:rStyle w:val="WW8Num3z0"/>
          <w:rFonts w:ascii="Verdana" w:hAnsi="Verdana"/>
          <w:color w:val="000000"/>
          <w:sz w:val="18"/>
          <w:szCs w:val="18"/>
        </w:rPr>
        <w:t> </w:t>
      </w:r>
      <w:r>
        <w:rPr>
          <w:rFonts w:ascii="Verdana" w:hAnsi="Verdana"/>
          <w:color w:val="000000"/>
          <w:sz w:val="18"/>
          <w:szCs w:val="18"/>
        </w:rPr>
        <w:t>Е.А. М.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Седугин</w:t>
      </w:r>
      <w:r>
        <w:rPr>
          <w:rStyle w:val="WW8Num3z0"/>
          <w:rFonts w:ascii="Verdana" w:hAnsi="Verdana"/>
          <w:color w:val="000000"/>
          <w:sz w:val="18"/>
          <w:szCs w:val="18"/>
        </w:rPr>
        <w:t> </w:t>
      </w:r>
      <w:r>
        <w:rPr>
          <w:rFonts w:ascii="Verdana" w:hAnsi="Verdana"/>
          <w:color w:val="000000"/>
          <w:sz w:val="18"/>
          <w:szCs w:val="18"/>
        </w:rPr>
        <w:t>П.И. Вклады граждан в кредитных учреждениях. М.1964.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Семенов В. Крутые парни. Исповедь кооператора, убившего уголовного авторитета. Экономика и жизнь. 1991. №1.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Синелыциков</w:t>
      </w:r>
      <w:r>
        <w:rPr>
          <w:rStyle w:val="WW8Num3z0"/>
          <w:rFonts w:ascii="Verdana" w:hAnsi="Verdana"/>
          <w:color w:val="000000"/>
          <w:sz w:val="18"/>
          <w:szCs w:val="18"/>
        </w:rPr>
        <w:t> </w:t>
      </w:r>
      <w:r>
        <w:rPr>
          <w:rFonts w:ascii="Verdana" w:hAnsi="Verdana"/>
          <w:color w:val="000000"/>
          <w:sz w:val="18"/>
          <w:szCs w:val="18"/>
        </w:rPr>
        <w:t>Ю.П. Прокурорская работа «</w:t>
      </w:r>
      <w:r>
        <w:rPr>
          <w:rStyle w:val="WW8Num4z0"/>
          <w:rFonts w:ascii="Verdana" w:hAnsi="Verdana"/>
          <w:color w:val="4682B4"/>
          <w:sz w:val="18"/>
          <w:szCs w:val="18"/>
        </w:rPr>
        <w:t>без проблем</w:t>
      </w:r>
      <w:r>
        <w:rPr>
          <w:rFonts w:ascii="Verdana" w:hAnsi="Verdana"/>
          <w:color w:val="000000"/>
          <w:sz w:val="18"/>
          <w:szCs w:val="18"/>
        </w:rPr>
        <w:t>» не бывает. ЭЖ-Юрист. №41.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Советское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Ровинского</w:t>
      </w:r>
      <w:r>
        <w:rPr>
          <w:rStyle w:val="WW8Num3z0"/>
          <w:rFonts w:ascii="Verdana" w:hAnsi="Verdana"/>
          <w:color w:val="000000"/>
          <w:sz w:val="18"/>
          <w:szCs w:val="18"/>
        </w:rPr>
        <w:t> </w:t>
      </w:r>
      <w:r>
        <w:rPr>
          <w:rFonts w:ascii="Verdana" w:hAnsi="Verdana"/>
          <w:color w:val="000000"/>
          <w:sz w:val="18"/>
          <w:szCs w:val="18"/>
        </w:rPr>
        <w:t>Е.А. М.: 1978.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Соловьев Э. Коммерческая тайна и ее защита. М. 1994.</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131.</w:t>
      </w:r>
      <w:r>
        <w:rPr>
          <w:rStyle w:val="WW8Num3z0"/>
          <w:rFonts w:ascii="Verdana" w:hAnsi="Verdana"/>
          <w:color w:val="000000"/>
          <w:sz w:val="18"/>
          <w:szCs w:val="18"/>
        </w:rPr>
        <w:t> </w:t>
      </w:r>
      <w:r>
        <w:rPr>
          <w:rStyle w:val="WW8Num4z0"/>
          <w:rFonts w:ascii="Verdana" w:hAnsi="Verdana"/>
          <w:color w:val="4682B4"/>
          <w:sz w:val="18"/>
          <w:szCs w:val="18"/>
        </w:rPr>
        <w:t>Стенюков</w:t>
      </w:r>
      <w:r>
        <w:rPr>
          <w:rStyle w:val="WW8Num3z0"/>
          <w:rFonts w:ascii="Verdana" w:hAnsi="Verdana"/>
          <w:color w:val="000000"/>
          <w:sz w:val="18"/>
          <w:szCs w:val="18"/>
        </w:rPr>
        <w:t> </w:t>
      </w:r>
      <w:r>
        <w:rPr>
          <w:rFonts w:ascii="Verdana" w:hAnsi="Verdana"/>
          <w:color w:val="000000"/>
          <w:sz w:val="18"/>
          <w:szCs w:val="18"/>
        </w:rPr>
        <w:t>М.В. Документы. Делопроизводство. Практическое пособие. М.: Приор.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Тененбаум</w:t>
      </w:r>
      <w:r>
        <w:rPr>
          <w:rStyle w:val="WW8Num3z0"/>
          <w:rFonts w:ascii="Verdana" w:hAnsi="Verdana"/>
          <w:color w:val="000000"/>
          <w:sz w:val="18"/>
          <w:szCs w:val="18"/>
        </w:rPr>
        <w:t> </w:t>
      </w:r>
      <w:r>
        <w:rPr>
          <w:rFonts w:ascii="Verdana" w:hAnsi="Verdana"/>
          <w:color w:val="000000"/>
          <w:sz w:val="18"/>
          <w:szCs w:val="18"/>
        </w:rPr>
        <w:t>В.О. Государство: система категорий. Саратов:</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1971.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Теория государства и права. Под ред.</w:t>
      </w:r>
      <w:r>
        <w:rPr>
          <w:rStyle w:val="WW8Num3z0"/>
          <w:rFonts w:ascii="Verdana" w:hAnsi="Verdana"/>
          <w:color w:val="000000"/>
          <w:sz w:val="18"/>
          <w:szCs w:val="18"/>
        </w:rPr>
        <w:t> </w:t>
      </w:r>
      <w:r>
        <w:rPr>
          <w:rStyle w:val="WW8Num4z0"/>
          <w:rFonts w:ascii="Verdana" w:hAnsi="Verdana"/>
          <w:color w:val="4682B4"/>
          <w:sz w:val="18"/>
          <w:szCs w:val="18"/>
        </w:rPr>
        <w:t>Бабаева</w:t>
      </w:r>
      <w:r>
        <w:rPr>
          <w:rStyle w:val="WW8Num3z0"/>
          <w:rFonts w:ascii="Verdana" w:hAnsi="Verdana"/>
          <w:color w:val="000000"/>
          <w:sz w:val="18"/>
          <w:szCs w:val="18"/>
        </w:rPr>
        <w:t> </w:t>
      </w:r>
      <w:r>
        <w:rPr>
          <w:rFonts w:ascii="Verdana" w:hAnsi="Verdana"/>
          <w:color w:val="000000"/>
          <w:sz w:val="18"/>
          <w:szCs w:val="18"/>
        </w:rPr>
        <w:t>В.К. -М.: Юристъ.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Викулин А.Ю., Экмалян A.M. Банковское право Российской Федерации. Общая часть. Учебник. Под общей редакцией академика Топор-нина Б.Н.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Тосунян</w:t>
      </w:r>
      <w:r>
        <w:rPr>
          <w:rStyle w:val="WW8Num3z0"/>
          <w:rFonts w:ascii="Verdana" w:hAnsi="Verdana"/>
          <w:color w:val="000000"/>
          <w:sz w:val="18"/>
          <w:szCs w:val="18"/>
        </w:rPr>
        <w:t> </w:t>
      </w:r>
      <w:r>
        <w:rPr>
          <w:rFonts w:ascii="Verdana" w:hAnsi="Verdana"/>
          <w:color w:val="000000"/>
          <w:sz w:val="18"/>
          <w:szCs w:val="18"/>
        </w:rPr>
        <w:t>Г.А. Место банковского права в системе российского права. Юридический мир. 1998. №8.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Уайтинг</w:t>
      </w:r>
      <w:r>
        <w:rPr>
          <w:rStyle w:val="WW8Num3z0"/>
          <w:rFonts w:ascii="Verdana" w:hAnsi="Verdana"/>
          <w:color w:val="000000"/>
          <w:sz w:val="18"/>
          <w:szCs w:val="18"/>
        </w:rPr>
        <w:t> </w:t>
      </w:r>
      <w:r>
        <w:rPr>
          <w:rFonts w:ascii="Verdana" w:hAnsi="Verdana"/>
          <w:color w:val="000000"/>
          <w:sz w:val="18"/>
          <w:szCs w:val="18"/>
        </w:rPr>
        <w:t>Д.П. Осваиваем банковское дело. М.: Юнити.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Федоров А. Защита тайны при производстве по уголовным делам. Закон. 1999. №10.</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М.: БЕК. 1996.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Химичевой</w:t>
      </w:r>
      <w:r>
        <w:rPr>
          <w:rStyle w:val="WW8Num3z0"/>
          <w:rFonts w:ascii="Verdana" w:hAnsi="Verdana"/>
          <w:color w:val="000000"/>
          <w:sz w:val="18"/>
          <w:szCs w:val="18"/>
        </w:rPr>
        <w:t> </w:t>
      </w:r>
      <w:r>
        <w:rPr>
          <w:rFonts w:ascii="Verdana" w:hAnsi="Verdana"/>
          <w:color w:val="000000"/>
          <w:sz w:val="18"/>
          <w:szCs w:val="18"/>
        </w:rPr>
        <w:t>Н.И. М.: Юристъ. 1999.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Финансовое право. Под ред.</w:t>
      </w:r>
      <w:r>
        <w:rPr>
          <w:rStyle w:val="WW8Num3z0"/>
          <w:rFonts w:ascii="Verdana" w:hAnsi="Verdana"/>
          <w:color w:val="000000"/>
          <w:sz w:val="18"/>
          <w:szCs w:val="18"/>
        </w:rPr>
        <w:t> </w:t>
      </w:r>
      <w:r>
        <w:rPr>
          <w:rStyle w:val="WW8Num4z0"/>
          <w:rFonts w:ascii="Verdana" w:hAnsi="Verdana"/>
          <w:color w:val="4682B4"/>
          <w:sz w:val="18"/>
          <w:szCs w:val="18"/>
        </w:rPr>
        <w:t>Горбуновой</w:t>
      </w:r>
      <w:r>
        <w:rPr>
          <w:rStyle w:val="WW8Num3z0"/>
          <w:rFonts w:ascii="Verdana" w:hAnsi="Verdana"/>
          <w:color w:val="000000"/>
          <w:sz w:val="18"/>
          <w:szCs w:val="18"/>
        </w:rPr>
        <w:t> </w:t>
      </w:r>
      <w:r>
        <w:rPr>
          <w:rFonts w:ascii="Verdana" w:hAnsi="Verdana"/>
          <w:color w:val="000000"/>
          <w:sz w:val="18"/>
          <w:szCs w:val="18"/>
        </w:rPr>
        <w:t>О.Н. М.: 1996. 75.Чубаров С. Банковский вклад. Хозяйство и право. 1997. №12.</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Шараев С. Правовой статус налоговой полиции. Хозяйство и право. 1999. №6.</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Шерстюк</w:t>
      </w:r>
      <w:r>
        <w:rPr>
          <w:rStyle w:val="WW8Num3z0"/>
          <w:rFonts w:ascii="Verdana" w:hAnsi="Verdana"/>
          <w:color w:val="000000"/>
          <w:sz w:val="18"/>
          <w:szCs w:val="18"/>
        </w:rPr>
        <w:t> </w:t>
      </w:r>
      <w:r>
        <w:rPr>
          <w:rFonts w:ascii="Verdana" w:hAnsi="Verdana"/>
          <w:color w:val="000000"/>
          <w:sz w:val="18"/>
          <w:szCs w:val="18"/>
        </w:rPr>
        <w:t>В. Комментарий к Федеральному закону «</w:t>
      </w:r>
      <w:r>
        <w:rPr>
          <w:rStyle w:val="WW8Num4z0"/>
          <w:rFonts w:ascii="Verdana" w:hAnsi="Verdana"/>
          <w:color w:val="4682B4"/>
          <w:sz w:val="18"/>
          <w:szCs w:val="18"/>
        </w:rPr>
        <w:t>Об исполнительном производстве</w:t>
      </w:r>
      <w:r>
        <w:rPr>
          <w:rFonts w:ascii="Verdana" w:hAnsi="Verdana"/>
          <w:color w:val="000000"/>
          <w:sz w:val="18"/>
          <w:szCs w:val="18"/>
        </w:rPr>
        <w:t>». Хозяйство и право. 1998. №8.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Шипиев</w:t>
      </w:r>
      <w:r>
        <w:rPr>
          <w:rStyle w:val="WW8Num3z0"/>
          <w:rFonts w:ascii="Verdana" w:hAnsi="Verdana"/>
          <w:color w:val="000000"/>
          <w:sz w:val="18"/>
          <w:szCs w:val="18"/>
        </w:rPr>
        <w:t> </w:t>
      </w:r>
      <w:r>
        <w:rPr>
          <w:rFonts w:ascii="Verdana" w:hAnsi="Verdana"/>
          <w:color w:val="000000"/>
          <w:sz w:val="18"/>
          <w:szCs w:val="18"/>
        </w:rPr>
        <w:t>В., Ильжиринов В. От кого засекречены нарушения в сфере внешнеэкономической деятельности?. Законность. 1996. № 9.</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Яни</w:t>
      </w:r>
      <w:r>
        <w:rPr>
          <w:rStyle w:val="WW8Num3z0"/>
          <w:rFonts w:ascii="Verdana" w:hAnsi="Verdana"/>
          <w:color w:val="000000"/>
          <w:sz w:val="18"/>
          <w:szCs w:val="18"/>
        </w:rPr>
        <w:t> </w:t>
      </w:r>
      <w:r>
        <w:rPr>
          <w:rFonts w:ascii="Verdana" w:hAnsi="Verdana"/>
          <w:color w:val="000000"/>
          <w:sz w:val="18"/>
          <w:szCs w:val="18"/>
        </w:rPr>
        <w:t>П. Уголовное преследование за</w:t>
      </w:r>
      <w:r>
        <w:rPr>
          <w:rStyle w:val="WW8Num3z0"/>
          <w:rFonts w:ascii="Verdana" w:hAnsi="Verdana"/>
          <w:color w:val="000000"/>
          <w:sz w:val="18"/>
          <w:szCs w:val="18"/>
        </w:rPr>
        <w:t> </w:t>
      </w:r>
      <w:r>
        <w:rPr>
          <w:rStyle w:val="WW8Num4z0"/>
          <w:rFonts w:ascii="Verdana" w:hAnsi="Verdana"/>
          <w:color w:val="4682B4"/>
          <w:sz w:val="18"/>
          <w:szCs w:val="18"/>
        </w:rPr>
        <w:t>посягательства</w:t>
      </w:r>
      <w:r>
        <w:rPr>
          <w:rStyle w:val="WW8Num3z0"/>
          <w:rFonts w:ascii="Verdana" w:hAnsi="Verdana"/>
          <w:color w:val="000000"/>
          <w:sz w:val="18"/>
          <w:szCs w:val="18"/>
        </w:rPr>
        <w:t> </w:t>
      </w:r>
      <w:r>
        <w:rPr>
          <w:rFonts w:ascii="Verdana" w:hAnsi="Verdana"/>
          <w:color w:val="000000"/>
          <w:sz w:val="18"/>
          <w:szCs w:val="18"/>
        </w:rPr>
        <w:t>на средства банков. Законность. 1996. № 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Ярков</w:t>
      </w:r>
      <w:r>
        <w:rPr>
          <w:rStyle w:val="WW8Num3z0"/>
          <w:rFonts w:ascii="Verdana" w:hAnsi="Verdana"/>
          <w:color w:val="000000"/>
          <w:sz w:val="18"/>
          <w:szCs w:val="18"/>
        </w:rPr>
        <w:t> </w:t>
      </w:r>
      <w:r>
        <w:rPr>
          <w:rFonts w:ascii="Verdana" w:hAnsi="Verdana"/>
          <w:color w:val="000000"/>
          <w:sz w:val="18"/>
          <w:szCs w:val="18"/>
        </w:rPr>
        <w:t>В., Бойко Т. Как вернуть свое</w:t>
      </w:r>
      <w:r>
        <w:rPr>
          <w:rStyle w:val="WW8Num3z0"/>
          <w:rFonts w:ascii="Verdana" w:hAnsi="Verdana"/>
          <w:color w:val="000000"/>
          <w:sz w:val="18"/>
          <w:szCs w:val="18"/>
        </w:rPr>
        <w:t> </w:t>
      </w:r>
      <w:r>
        <w:rPr>
          <w:rStyle w:val="WW8Num4z0"/>
          <w:rFonts w:ascii="Verdana" w:hAnsi="Verdana"/>
          <w:color w:val="4682B4"/>
          <w:sz w:val="18"/>
          <w:szCs w:val="18"/>
        </w:rPr>
        <w:t>имущество</w:t>
      </w:r>
      <w:r>
        <w:rPr>
          <w:rStyle w:val="WW8Num3z0"/>
          <w:rFonts w:ascii="Verdana" w:hAnsi="Verdana"/>
          <w:color w:val="000000"/>
          <w:sz w:val="18"/>
          <w:szCs w:val="18"/>
        </w:rPr>
        <w:t> </w:t>
      </w:r>
      <w:r>
        <w:rPr>
          <w:rFonts w:ascii="Verdana" w:hAnsi="Verdana"/>
          <w:color w:val="000000"/>
          <w:sz w:val="18"/>
          <w:szCs w:val="18"/>
        </w:rPr>
        <w:t>по решению арбитража. Бизнес-Адвокат. 1997. №11.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ДИССЕРТАЦИОННЫЕ ИССЛЕДОВАНИЯ</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Киримова</w:t>
      </w:r>
      <w:r>
        <w:rPr>
          <w:rStyle w:val="WW8Num3z0"/>
          <w:rFonts w:ascii="Verdana" w:hAnsi="Verdana"/>
          <w:color w:val="000000"/>
          <w:sz w:val="18"/>
          <w:szCs w:val="18"/>
        </w:rPr>
        <w:t> </w:t>
      </w:r>
      <w:r>
        <w:rPr>
          <w:rFonts w:ascii="Verdana" w:hAnsi="Verdana"/>
          <w:color w:val="000000"/>
          <w:sz w:val="18"/>
          <w:szCs w:val="18"/>
        </w:rPr>
        <w:t>Е.А. Правовой институт (теоретико-правовое исследование). Ав-тореф. дис. .канд. юр. наук. Саратов: СТАЛ. 1998.</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Малиновская</w:t>
      </w:r>
      <w:r>
        <w:rPr>
          <w:rStyle w:val="WW8Num3z0"/>
          <w:rFonts w:ascii="Verdana" w:hAnsi="Verdana"/>
          <w:color w:val="000000"/>
          <w:sz w:val="18"/>
          <w:szCs w:val="18"/>
        </w:rPr>
        <w:t> </w:t>
      </w:r>
      <w:r>
        <w:rPr>
          <w:rFonts w:ascii="Verdana" w:hAnsi="Verdana"/>
          <w:color w:val="000000"/>
          <w:sz w:val="18"/>
          <w:szCs w:val="18"/>
        </w:rPr>
        <w:t>В.М. Ответственность за нарушение</w:t>
      </w:r>
      <w:r>
        <w:rPr>
          <w:rStyle w:val="WW8Num3z0"/>
          <w:rFonts w:ascii="Verdana" w:hAnsi="Verdana"/>
          <w:color w:val="000000"/>
          <w:sz w:val="18"/>
          <w:szCs w:val="18"/>
        </w:rPr>
        <w:t> </w:t>
      </w:r>
      <w:r>
        <w:rPr>
          <w:rStyle w:val="WW8Num4z0"/>
          <w:rFonts w:ascii="Verdana" w:hAnsi="Verdana"/>
          <w:color w:val="4682B4"/>
          <w:sz w:val="18"/>
          <w:szCs w:val="18"/>
        </w:rPr>
        <w:t>таможенного</w:t>
      </w:r>
      <w:r>
        <w:rPr>
          <w:rStyle w:val="WW8Num3z0"/>
          <w:rFonts w:ascii="Verdana" w:hAnsi="Verdana"/>
          <w:color w:val="000000"/>
          <w:sz w:val="18"/>
          <w:szCs w:val="18"/>
        </w:rPr>
        <w:t> </w:t>
      </w:r>
      <w:r>
        <w:rPr>
          <w:rFonts w:ascii="Verdana" w:hAnsi="Verdana"/>
          <w:color w:val="000000"/>
          <w:sz w:val="18"/>
          <w:szCs w:val="18"/>
        </w:rPr>
        <w:t>законодательства РФ (финансово-правовые аспекты). Автореф. дис. .канд. юр. наук. М. 1997.</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Олейник</w:t>
      </w:r>
      <w:r>
        <w:rPr>
          <w:rStyle w:val="WW8Num3z0"/>
          <w:rFonts w:ascii="Verdana" w:hAnsi="Verdana"/>
          <w:color w:val="000000"/>
          <w:sz w:val="18"/>
          <w:szCs w:val="18"/>
        </w:rPr>
        <w:t> </w:t>
      </w:r>
      <w:r>
        <w:rPr>
          <w:rFonts w:ascii="Verdana" w:hAnsi="Verdana"/>
          <w:color w:val="000000"/>
          <w:sz w:val="18"/>
          <w:szCs w:val="18"/>
        </w:rPr>
        <w:t>О.М. Теоретические основы банковского права (гражданско-правовые и хозяйственно-правовые аспекты). Автореф. дис. .докт. юр. наук. М. 1998.1. СПРАВОЧНЫЕ ИЗДАНИЯ</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Словарь иностранных слов. 12-е издание. Вед. ред. JI.H. Комарова. М.: Русский язык. 1985.</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Краткий внешне-экономический словарь-справочник. Под ред. В.Е. Рыбал-кина. М.: Международные отношения. 1991.</w:t>
      </w:r>
    </w:p>
    <w:p w:rsidR="00E13524" w:rsidRDefault="00E13524" w:rsidP="00E13524">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Финансово-кредитный словарь. Т.1. Под ред. B.JI. Дьяченко. М.: Госфиниз-дат. 1961.</w:t>
      </w:r>
    </w:p>
    <w:p w:rsidR="00772005" w:rsidRDefault="00E13524" w:rsidP="00E13524">
      <w:pPr>
        <w:jc w:val="both"/>
        <w:rPr>
          <w:rFonts w:ascii="Verdana" w:hAnsi="Verdana"/>
          <w:color w:val="000000"/>
          <w:sz w:val="18"/>
          <w:szCs w:val="18"/>
        </w:rPr>
      </w:pPr>
      <w:r>
        <w:rPr>
          <w:rFonts w:ascii="Verdana" w:hAnsi="Verdana"/>
          <w:color w:val="000000"/>
          <w:sz w:val="18"/>
          <w:szCs w:val="18"/>
        </w:rPr>
        <w:br/>
      </w:r>
      <w:bookmarkStart w:id="0" w:name="_GoBack"/>
      <w:bookmarkEnd w:id="0"/>
    </w:p>
    <w:p w:rsidR="00772005" w:rsidRDefault="00772005" w:rsidP="003C1328">
      <w:pPr>
        <w:jc w:val="both"/>
        <w:rPr>
          <w:rFonts w:ascii="Verdana" w:hAnsi="Verdana"/>
          <w:color w:val="000000"/>
          <w:sz w:val="18"/>
          <w:szCs w:val="18"/>
        </w:rPr>
      </w:pPr>
    </w:p>
    <w:p w:rsidR="00772005" w:rsidRDefault="00772005"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951" w:rsidRDefault="00281951">
      <w:r>
        <w:separator/>
      </w:r>
    </w:p>
  </w:endnote>
  <w:endnote w:type="continuationSeparator" w:id="0">
    <w:p w:rsidR="00281951" w:rsidRDefault="0028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951" w:rsidRDefault="00281951">
      <w:r>
        <w:separator/>
      </w:r>
    </w:p>
  </w:footnote>
  <w:footnote w:type="continuationSeparator" w:id="0">
    <w:p w:rsidR="00281951" w:rsidRDefault="002819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51"/>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11960-0BBE-4D18-8D95-433040386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12345</TotalTime>
  <Pages>14</Pages>
  <Words>7732</Words>
  <Characters>44078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51707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294</cp:revision>
  <cp:lastPrinted>2009-02-06T08:36:00Z</cp:lastPrinted>
  <dcterms:created xsi:type="dcterms:W3CDTF">2015-03-22T11:10:00Z</dcterms:created>
  <dcterms:modified xsi:type="dcterms:W3CDTF">2015-10-09T08:57:00Z</dcterms:modified>
</cp:coreProperties>
</file>