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760A" w14:textId="331CE135" w:rsidR="00BD2D64" w:rsidRPr="00DF221E" w:rsidRDefault="00DF221E" w:rsidP="00DF221E">
      <w:bookmarkStart w:id="0" w:name="_GoBack"/>
      <w:r>
        <w:rPr>
          <w:rFonts w:ascii="Verdana" w:hAnsi="Verdana"/>
          <w:color w:val="000000"/>
          <w:sz w:val="18"/>
          <w:szCs w:val="18"/>
          <w:shd w:val="clear" w:color="auto" w:fill="FFFFFF"/>
        </w:rPr>
        <w:t xml:space="preserve">Касьяненко Татьяна Сергеевна. О </w:t>
      </w:r>
      <w:proofErr w:type="spellStart"/>
      <w:r>
        <w:rPr>
          <w:rFonts w:ascii="Verdana" w:hAnsi="Verdana"/>
          <w:color w:val="000000"/>
          <w:sz w:val="18"/>
          <w:szCs w:val="18"/>
          <w:shd w:val="clear" w:color="auto" w:fill="FFFFFF"/>
        </w:rPr>
        <w:t>собенности</w:t>
      </w:r>
      <w:proofErr w:type="spellEnd"/>
      <w:r>
        <w:rPr>
          <w:rFonts w:ascii="Verdana" w:hAnsi="Verdana"/>
          <w:color w:val="000000"/>
          <w:sz w:val="18"/>
          <w:szCs w:val="18"/>
          <w:shd w:val="clear" w:color="auto" w:fill="FFFFFF"/>
        </w:rPr>
        <w:t xml:space="preserve"> правового регулирования труда работников, занятых в строительстве</w:t>
      </w:r>
      <w:bookmarkEnd w:id="0"/>
      <w:r>
        <w:rPr>
          <w:rFonts w:ascii="Verdana" w:hAnsi="Verdana"/>
          <w:color w:val="000000"/>
          <w:sz w:val="18"/>
          <w:szCs w:val="18"/>
          <w:shd w:val="clear" w:color="auto" w:fill="FFFFFF"/>
        </w:rPr>
        <w:t xml:space="preserve">: диссертация ... кандидата юридических наук: 12.00.05 / Касьяненко Татьяна </w:t>
      </w:r>
      <w:proofErr w:type="gramStart"/>
      <w:r>
        <w:rPr>
          <w:rFonts w:ascii="Verdana" w:hAnsi="Verdana"/>
          <w:color w:val="000000"/>
          <w:sz w:val="18"/>
          <w:szCs w:val="18"/>
          <w:shd w:val="clear" w:color="auto" w:fill="FFFFFF"/>
        </w:rPr>
        <w:t>Сергеевна;[</w:t>
      </w:r>
      <w:proofErr w:type="gramEnd"/>
      <w:r>
        <w:rPr>
          <w:rFonts w:ascii="Verdana" w:hAnsi="Verdana"/>
          <w:color w:val="000000"/>
          <w:sz w:val="18"/>
          <w:szCs w:val="18"/>
          <w:shd w:val="clear" w:color="auto" w:fill="FFFFFF"/>
        </w:rPr>
        <w:t xml:space="preserve">Место защиты: Московский государственный юридический университет имени О.Е. </w:t>
      </w:r>
      <w:proofErr w:type="spellStart"/>
      <w:r>
        <w:rPr>
          <w:rFonts w:ascii="Verdana" w:hAnsi="Verdana"/>
          <w:color w:val="000000"/>
          <w:sz w:val="18"/>
          <w:szCs w:val="18"/>
          <w:shd w:val="clear" w:color="auto" w:fill="FFFFFF"/>
        </w:rPr>
        <w:t>Кутафина</w:t>
      </w:r>
      <w:proofErr w:type="spellEnd"/>
      <w:r>
        <w:rPr>
          <w:rFonts w:ascii="Verdana" w:hAnsi="Verdana"/>
          <w:color w:val="000000"/>
          <w:sz w:val="18"/>
          <w:szCs w:val="18"/>
          <w:shd w:val="clear" w:color="auto" w:fill="FFFFFF"/>
        </w:rPr>
        <w:t xml:space="preserve"> (МГЮА)].- Москва, 2016.- 196 с.</w:t>
      </w:r>
    </w:p>
    <w:sectPr w:rsidR="00BD2D64" w:rsidRPr="00DF22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E495" w14:textId="77777777" w:rsidR="00E53057" w:rsidRDefault="00E53057">
      <w:pPr>
        <w:spacing w:after="0" w:line="240" w:lineRule="auto"/>
      </w:pPr>
      <w:r>
        <w:separator/>
      </w:r>
    </w:p>
  </w:endnote>
  <w:endnote w:type="continuationSeparator" w:id="0">
    <w:p w14:paraId="017DE385" w14:textId="77777777" w:rsidR="00E53057" w:rsidRDefault="00E5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92670" w14:textId="77777777" w:rsidR="00E53057" w:rsidRDefault="00E53057">
      <w:pPr>
        <w:spacing w:after="0" w:line="240" w:lineRule="auto"/>
      </w:pPr>
      <w:r>
        <w:separator/>
      </w:r>
    </w:p>
  </w:footnote>
  <w:footnote w:type="continuationSeparator" w:id="0">
    <w:p w14:paraId="2D70922F" w14:textId="77777777" w:rsidR="00E53057" w:rsidRDefault="00E53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057"/>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cp:revision>
  <cp:lastPrinted>2009-02-06T05:36:00Z</cp:lastPrinted>
  <dcterms:created xsi:type="dcterms:W3CDTF">2017-02-26T13:11:00Z</dcterms:created>
  <dcterms:modified xsi:type="dcterms:W3CDTF">2017-03-10T20:47:00Z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