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D855D" w14:textId="77777777" w:rsidR="008734FC" w:rsidRDefault="008734FC" w:rsidP="008734F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Правовой выбор и реализация права</w:t>
      </w:r>
    </w:p>
    <w:bookmarkEnd w:id="0"/>
    <w:p w14:paraId="3FB1D002" w14:textId="0A32153C" w:rsidR="008734FC" w:rsidRDefault="008734FC" w:rsidP="008734F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Сомиков, Кирилл Александрович</w:t>
      </w:r>
      <w:r>
        <w:rPr>
          <w:rFonts w:ascii="Verdana" w:hAnsi="Verdana"/>
          <w:color w:val="000000"/>
          <w:sz w:val="18"/>
          <w:szCs w:val="18"/>
        </w:rPr>
        <w:br/>
      </w:r>
      <w:r>
        <w:rPr>
          <w:rFonts w:ascii="Verdana" w:hAnsi="Verdana"/>
          <w:color w:val="000000"/>
          <w:sz w:val="18"/>
          <w:szCs w:val="18"/>
        </w:rPr>
        <w:br/>
      </w:r>
    </w:p>
    <w:p w14:paraId="147EB9BA" w14:textId="77777777" w:rsidR="008734FC" w:rsidRDefault="008734FC" w:rsidP="008734F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CA7C832" w14:textId="77777777" w:rsidR="008734FC" w:rsidRDefault="008734FC" w:rsidP="008734FC">
      <w:pPr>
        <w:rPr>
          <w:rFonts w:ascii="Verdana" w:hAnsi="Verdana"/>
          <w:color w:val="000000"/>
          <w:sz w:val="18"/>
          <w:szCs w:val="18"/>
        </w:rPr>
      </w:pPr>
      <w:r>
        <w:rPr>
          <w:rFonts w:ascii="Verdana" w:hAnsi="Verdana"/>
          <w:color w:val="000000"/>
          <w:sz w:val="18"/>
          <w:szCs w:val="18"/>
        </w:rPr>
        <w:t>2011</w:t>
      </w:r>
    </w:p>
    <w:p w14:paraId="2BB805C6" w14:textId="77777777" w:rsidR="008734FC" w:rsidRDefault="008734FC" w:rsidP="008734FC">
      <w:pPr>
        <w:rPr>
          <w:rFonts w:ascii="Verdana" w:hAnsi="Verdana"/>
          <w:b/>
          <w:bCs/>
          <w:color w:val="000000"/>
          <w:sz w:val="18"/>
          <w:szCs w:val="18"/>
        </w:rPr>
      </w:pPr>
      <w:r>
        <w:rPr>
          <w:rFonts w:ascii="Verdana" w:hAnsi="Verdana"/>
          <w:b/>
          <w:bCs/>
          <w:color w:val="000000"/>
          <w:sz w:val="18"/>
          <w:szCs w:val="18"/>
        </w:rPr>
        <w:t>Автор научной работы: </w:t>
      </w:r>
    </w:p>
    <w:p w14:paraId="4DC24E14" w14:textId="77777777" w:rsidR="008734FC" w:rsidRDefault="008734FC" w:rsidP="008734FC">
      <w:pPr>
        <w:rPr>
          <w:rFonts w:ascii="Verdana" w:hAnsi="Verdana"/>
          <w:color w:val="000000"/>
          <w:sz w:val="18"/>
          <w:szCs w:val="18"/>
        </w:rPr>
      </w:pPr>
      <w:r>
        <w:rPr>
          <w:rFonts w:ascii="Verdana" w:hAnsi="Verdana"/>
          <w:color w:val="000000"/>
          <w:sz w:val="18"/>
          <w:szCs w:val="18"/>
        </w:rPr>
        <w:t>Сомиков, Кирилл Александрович</w:t>
      </w:r>
    </w:p>
    <w:p w14:paraId="323A243E" w14:textId="77777777" w:rsidR="008734FC" w:rsidRDefault="008734FC" w:rsidP="008734FC">
      <w:pPr>
        <w:rPr>
          <w:rFonts w:ascii="Verdana" w:hAnsi="Verdana"/>
          <w:b/>
          <w:bCs/>
          <w:color w:val="000000"/>
          <w:sz w:val="18"/>
          <w:szCs w:val="18"/>
        </w:rPr>
      </w:pPr>
      <w:r>
        <w:rPr>
          <w:rFonts w:ascii="Verdana" w:hAnsi="Verdana"/>
          <w:b/>
          <w:bCs/>
          <w:color w:val="000000"/>
          <w:sz w:val="18"/>
          <w:szCs w:val="18"/>
        </w:rPr>
        <w:t>Ученая cтепень: </w:t>
      </w:r>
    </w:p>
    <w:p w14:paraId="7B8D233B" w14:textId="77777777" w:rsidR="008734FC" w:rsidRDefault="008734FC" w:rsidP="008734FC">
      <w:pPr>
        <w:rPr>
          <w:rFonts w:ascii="Verdana" w:hAnsi="Verdana"/>
          <w:color w:val="000000"/>
          <w:sz w:val="18"/>
          <w:szCs w:val="18"/>
        </w:rPr>
      </w:pPr>
      <w:r>
        <w:rPr>
          <w:rFonts w:ascii="Verdana" w:hAnsi="Verdana"/>
          <w:color w:val="000000"/>
          <w:sz w:val="18"/>
          <w:szCs w:val="18"/>
        </w:rPr>
        <w:t>кандидат юридических наук</w:t>
      </w:r>
    </w:p>
    <w:p w14:paraId="708D7DED" w14:textId="77777777" w:rsidR="008734FC" w:rsidRDefault="008734FC" w:rsidP="008734FC">
      <w:pPr>
        <w:rPr>
          <w:rFonts w:ascii="Verdana" w:hAnsi="Verdana"/>
          <w:b/>
          <w:bCs/>
          <w:color w:val="000000"/>
          <w:sz w:val="18"/>
          <w:szCs w:val="18"/>
        </w:rPr>
      </w:pPr>
      <w:r>
        <w:rPr>
          <w:rFonts w:ascii="Verdana" w:hAnsi="Verdana"/>
          <w:b/>
          <w:bCs/>
          <w:color w:val="000000"/>
          <w:sz w:val="18"/>
          <w:szCs w:val="18"/>
        </w:rPr>
        <w:t>Место защиты диссертации: </w:t>
      </w:r>
    </w:p>
    <w:p w14:paraId="7F24D1B9" w14:textId="77777777" w:rsidR="008734FC" w:rsidRDefault="008734FC" w:rsidP="008734FC">
      <w:pPr>
        <w:rPr>
          <w:rFonts w:ascii="Verdana" w:hAnsi="Verdana"/>
          <w:color w:val="000000"/>
          <w:sz w:val="18"/>
          <w:szCs w:val="18"/>
        </w:rPr>
      </w:pPr>
      <w:r>
        <w:rPr>
          <w:rFonts w:ascii="Verdana" w:hAnsi="Verdana"/>
          <w:color w:val="000000"/>
          <w:sz w:val="18"/>
          <w:szCs w:val="18"/>
        </w:rPr>
        <w:t>Екатеринбург</w:t>
      </w:r>
    </w:p>
    <w:p w14:paraId="428EA450" w14:textId="77777777" w:rsidR="008734FC" w:rsidRDefault="008734FC" w:rsidP="008734FC">
      <w:pPr>
        <w:rPr>
          <w:rFonts w:ascii="Verdana" w:hAnsi="Verdana"/>
          <w:b/>
          <w:bCs/>
          <w:color w:val="000000"/>
          <w:sz w:val="18"/>
          <w:szCs w:val="18"/>
        </w:rPr>
      </w:pPr>
      <w:r>
        <w:rPr>
          <w:rFonts w:ascii="Verdana" w:hAnsi="Verdana"/>
          <w:b/>
          <w:bCs/>
          <w:color w:val="000000"/>
          <w:sz w:val="18"/>
          <w:szCs w:val="18"/>
        </w:rPr>
        <w:t>Код cпециальности ВАК: </w:t>
      </w:r>
    </w:p>
    <w:p w14:paraId="75425F82" w14:textId="77777777" w:rsidR="008734FC" w:rsidRDefault="008734FC" w:rsidP="008734FC">
      <w:pPr>
        <w:rPr>
          <w:rFonts w:ascii="Verdana" w:hAnsi="Verdana"/>
          <w:color w:val="000000"/>
          <w:sz w:val="18"/>
          <w:szCs w:val="18"/>
        </w:rPr>
      </w:pPr>
      <w:r>
        <w:rPr>
          <w:rFonts w:ascii="Verdana" w:hAnsi="Verdana"/>
          <w:color w:val="000000"/>
          <w:sz w:val="18"/>
          <w:szCs w:val="18"/>
        </w:rPr>
        <w:t>12.00.01</w:t>
      </w:r>
    </w:p>
    <w:p w14:paraId="0E570540" w14:textId="77777777" w:rsidR="008734FC" w:rsidRDefault="008734FC" w:rsidP="008734FC">
      <w:pPr>
        <w:rPr>
          <w:rFonts w:ascii="Verdana" w:hAnsi="Verdana"/>
          <w:b/>
          <w:bCs/>
          <w:color w:val="000000"/>
          <w:sz w:val="18"/>
          <w:szCs w:val="18"/>
        </w:rPr>
      </w:pPr>
      <w:r>
        <w:rPr>
          <w:rFonts w:ascii="Verdana" w:hAnsi="Verdana"/>
          <w:b/>
          <w:bCs/>
          <w:color w:val="000000"/>
          <w:sz w:val="18"/>
          <w:szCs w:val="18"/>
        </w:rPr>
        <w:t>Специальность: </w:t>
      </w:r>
    </w:p>
    <w:p w14:paraId="3B712804" w14:textId="77777777" w:rsidR="008734FC" w:rsidRDefault="008734FC" w:rsidP="008734FC">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F18EB07" w14:textId="77777777" w:rsidR="008734FC" w:rsidRDefault="008734FC" w:rsidP="008734FC">
      <w:pPr>
        <w:rPr>
          <w:rFonts w:ascii="Verdana" w:hAnsi="Verdana"/>
          <w:b/>
          <w:bCs/>
          <w:color w:val="000000"/>
          <w:sz w:val="18"/>
          <w:szCs w:val="18"/>
        </w:rPr>
      </w:pPr>
      <w:r>
        <w:rPr>
          <w:rFonts w:ascii="Verdana" w:hAnsi="Verdana"/>
          <w:b/>
          <w:bCs/>
          <w:color w:val="000000"/>
          <w:sz w:val="18"/>
          <w:szCs w:val="18"/>
        </w:rPr>
        <w:t>Количество cтраниц: </w:t>
      </w:r>
    </w:p>
    <w:p w14:paraId="79FD79FA" w14:textId="77777777" w:rsidR="008734FC" w:rsidRDefault="008734FC" w:rsidP="008734FC">
      <w:pPr>
        <w:rPr>
          <w:rFonts w:ascii="Verdana" w:hAnsi="Verdana"/>
          <w:color w:val="000000"/>
          <w:sz w:val="18"/>
          <w:szCs w:val="18"/>
        </w:rPr>
      </w:pPr>
      <w:r>
        <w:rPr>
          <w:rFonts w:ascii="Verdana" w:hAnsi="Verdana"/>
          <w:color w:val="000000"/>
          <w:sz w:val="18"/>
          <w:szCs w:val="18"/>
        </w:rPr>
        <w:t>200</w:t>
      </w:r>
    </w:p>
    <w:p w14:paraId="0C3D7791" w14:textId="77777777" w:rsidR="008734FC" w:rsidRDefault="008734FC" w:rsidP="008734F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Сомиков, Кирилл Александрович</w:t>
      </w:r>
    </w:p>
    <w:p w14:paraId="2D20A00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7A75E9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Правовой</w:t>
      </w:r>
      <w:r>
        <w:rPr>
          <w:rStyle w:val="WW8Num2z0"/>
          <w:rFonts w:ascii="Verdana" w:hAnsi="Verdana"/>
          <w:color w:val="000000"/>
          <w:sz w:val="18"/>
          <w:szCs w:val="18"/>
        </w:rPr>
        <w:t> </w:t>
      </w:r>
      <w:r>
        <w:rPr>
          <w:rFonts w:ascii="Verdana" w:hAnsi="Verdana"/>
          <w:color w:val="000000"/>
          <w:sz w:val="18"/>
          <w:szCs w:val="18"/>
        </w:rPr>
        <w:t>выбор как правовая категория</w:t>
      </w:r>
    </w:p>
    <w:p w14:paraId="4AE5B0D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 .Объективные предпосылки и юридическая природа правового выбора</w:t>
      </w:r>
    </w:p>
    <w:p w14:paraId="68BDC89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Структура и виды правового выбора</w:t>
      </w:r>
    </w:p>
    <w:p w14:paraId="53C6758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Особенности правового выбора в юридической деятельности государственно-властного характера</w:t>
      </w:r>
    </w:p>
    <w:p w14:paraId="7F974F8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Правовой</w:t>
      </w:r>
      <w:r>
        <w:rPr>
          <w:rStyle w:val="WW8Num2z0"/>
          <w:rFonts w:ascii="Verdana" w:hAnsi="Verdana"/>
          <w:color w:val="000000"/>
          <w:sz w:val="18"/>
          <w:szCs w:val="18"/>
        </w:rPr>
        <w:t> </w:t>
      </w:r>
      <w:r>
        <w:rPr>
          <w:rStyle w:val="WW8Num3z0"/>
          <w:rFonts w:ascii="Verdana" w:hAnsi="Verdana"/>
          <w:color w:val="4682B4"/>
          <w:sz w:val="18"/>
          <w:szCs w:val="18"/>
        </w:rPr>
        <w:t>выбор</w:t>
      </w:r>
      <w:r>
        <w:rPr>
          <w:rStyle w:val="WW8Num2z0"/>
          <w:rFonts w:ascii="Verdana" w:hAnsi="Verdana"/>
          <w:color w:val="000000"/>
          <w:sz w:val="18"/>
          <w:szCs w:val="18"/>
        </w:rPr>
        <w:t> </w:t>
      </w:r>
      <w:r>
        <w:rPr>
          <w:rFonts w:ascii="Verdana" w:hAnsi="Verdana"/>
          <w:color w:val="000000"/>
          <w:sz w:val="18"/>
          <w:szCs w:val="18"/>
        </w:rPr>
        <w:t>в правотворчестве</w:t>
      </w:r>
    </w:p>
    <w:p w14:paraId="6AD2AA3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 Правовой выбор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p>
    <w:p w14:paraId="2ED8AE1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Правовой выбор в реализации</w:t>
      </w:r>
      <w:r>
        <w:rPr>
          <w:rStyle w:val="WW8Num2z0"/>
          <w:rFonts w:ascii="Verdana" w:hAnsi="Verdana"/>
          <w:color w:val="000000"/>
          <w:sz w:val="18"/>
          <w:szCs w:val="18"/>
        </w:rPr>
        <w:t> </w:t>
      </w:r>
      <w:r>
        <w:rPr>
          <w:rStyle w:val="WW8Num3z0"/>
          <w:rFonts w:ascii="Verdana" w:hAnsi="Verdana"/>
          <w:color w:val="4682B4"/>
          <w:sz w:val="18"/>
          <w:szCs w:val="18"/>
        </w:rPr>
        <w:t>права</w:t>
      </w:r>
    </w:p>
    <w:p w14:paraId="499A6A9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3.1. Правовой выбор в формах реализации права</w:t>
      </w:r>
    </w:p>
    <w:p w14:paraId="43F6EC7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3.2. Особенности правового выбора порядков реализации права</w:t>
      </w:r>
    </w:p>
    <w:p w14:paraId="72DB002D" w14:textId="77777777" w:rsidR="008734FC" w:rsidRDefault="008734FC" w:rsidP="008734F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"Правовой выбор и реализация права"</w:t>
      </w:r>
    </w:p>
    <w:p w14:paraId="56A2A1DA"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Вопрос о правовом выборе является сложным и дискуссионным. Сложность' его детерминирована многоаспектностью самого понятия «</w:t>
      </w:r>
      <w:r>
        <w:rPr>
          <w:rStyle w:val="WW8Num3z0"/>
          <w:rFonts w:ascii="Verdana" w:hAnsi="Verdana"/>
          <w:color w:val="4682B4"/>
          <w:sz w:val="18"/>
          <w:szCs w:val="18"/>
        </w:rPr>
        <w:t>право</w:t>
      </w:r>
      <w:r>
        <w:rPr>
          <w:rFonts w:ascii="Verdana" w:hAnsi="Verdana"/>
          <w:color w:val="000000"/>
          <w:sz w:val="18"/>
          <w:szCs w:val="18"/>
        </w:rPr>
        <w:t>», а дискуссионность обусловлена отсутствием единства,в понимании категории «</w:t>
      </w:r>
      <w:r>
        <w:rPr>
          <w:rStyle w:val="WW8Num3z0"/>
          <w:rFonts w:ascii="Verdana" w:hAnsi="Verdana"/>
          <w:color w:val="4682B4"/>
          <w:sz w:val="18"/>
          <w:szCs w:val="18"/>
        </w:rPr>
        <w:t>выбор</w:t>
      </w:r>
      <w:r>
        <w:rPr>
          <w:rFonts w:ascii="Verdana" w:hAnsi="Verdana"/>
          <w:color w:val="000000"/>
          <w:sz w:val="18"/>
          <w:szCs w:val="18"/>
        </w:rPr>
        <w:t>».</w:t>
      </w:r>
    </w:p>
    <w:p w14:paraId="38280A6D"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является межотраслевой категорией, воспринятой^ (но комплексно не исследуемой) многими^ науками, такими как философия, психология, социология т.д. Несмотря' на особенности, привносимые в понимание содержания^ категории «</w:t>
      </w:r>
      <w:r>
        <w:rPr>
          <w:rStyle w:val="WW8Num3z0"/>
          <w:rFonts w:ascii="Verdana" w:hAnsi="Verdana"/>
          <w:color w:val="4682B4"/>
          <w:sz w:val="18"/>
          <w:szCs w:val="18"/>
        </w:rPr>
        <w:t>выбор</w:t>
      </w:r>
      <w:r>
        <w:rPr>
          <w:rFonts w:ascii="Verdana" w:hAnsi="Verdana"/>
          <w:color w:val="000000"/>
          <w:sz w:val="18"/>
          <w:szCs w:val="18"/>
        </w:rPr>
        <w:t xml:space="preserve">» отдельными науками, сущность остается неизменной. Однако, несмотря на признание существования выбора как явления, до настоящего времени не было самостоятельных научных исследований, полностью посвященных его&gt; изучению в рамках отдельной науки. Исследования; в которых затрагивалась подобная тема, были посвящены </w:t>
      </w:r>
      <w:r>
        <w:rPr>
          <w:rFonts w:ascii="Verdana" w:hAnsi="Verdana"/>
          <w:color w:val="000000"/>
          <w:sz w:val="18"/>
          <w:szCs w:val="18"/>
        </w:rPr>
        <w:lastRenderedPageBreak/>
        <w:t>иным, сопутствующим проблемам и рассматривали выбор лишь фрагментарно и</w:t>
      </w:r>
      <w:r>
        <w:rPr>
          <w:rStyle w:val="WW8Num2z0"/>
          <w:rFonts w:ascii="Verdana" w:hAnsi="Verdana"/>
          <w:color w:val="000000"/>
          <w:sz w:val="18"/>
          <w:szCs w:val="18"/>
        </w:rPr>
        <w:t> </w:t>
      </w:r>
      <w:r>
        <w:rPr>
          <w:rStyle w:val="WW8Num3z0"/>
          <w:rFonts w:ascii="Verdana" w:hAnsi="Verdana"/>
          <w:color w:val="4682B4"/>
          <w:sz w:val="18"/>
          <w:szCs w:val="18"/>
        </w:rPr>
        <w:t>казуально</w:t>
      </w:r>
      <w:r>
        <w:rPr>
          <w:rFonts w:ascii="Verdana" w:hAnsi="Verdana"/>
          <w:color w:val="000000"/>
          <w:sz w:val="18"/>
          <w:szCs w:val="18"/>
        </w:rPr>
        <w:t>, применительно к отдельным его видам.</w:t>
      </w:r>
    </w:p>
    <w:p w14:paraId="7324D674"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Проанализировав этимологию существующих определений «</w:t>
      </w:r>
      <w:r>
        <w:rPr>
          <w:rStyle w:val="WW8Num3z0"/>
          <w:rFonts w:ascii="Verdana" w:hAnsi="Verdana"/>
          <w:color w:val="4682B4"/>
          <w:sz w:val="18"/>
          <w:szCs w:val="18"/>
        </w:rPr>
        <w:t>выбора</w:t>
      </w:r>
      <w:r>
        <w:rPr>
          <w:rFonts w:ascii="Verdana" w:hAnsi="Verdana"/>
          <w:color w:val="000000"/>
          <w:sz w:val="18"/>
          <w:szCs w:val="18"/>
        </w:rPr>
        <w:t>» можно прийти к выводу, что все они сходны в следующем: выбор мыслится во взаимосвязи процесса принятия решения и объективации результата данного процесса (самого решения)1. Указанная взаимосвязь обусловила концептуальное построение диссертационного исследования, а также определила: выбор методов исследования, выбор соотношения объема научно-теоретического и, иллюстрирующего- его, практического- материала; структуру изложения^ материала.</w:t>
      </w:r>
    </w:p>
    <w:p w14:paraId="67441EB1"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Изначально попытки исследования выбора предпринимались в рамках философии. В данной науке «</w:t>
      </w:r>
      <w:r>
        <w:rPr>
          <w:rStyle w:val="WW8Num3z0"/>
          <w:rFonts w:ascii="Verdana" w:hAnsi="Verdana"/>
          <w:color w:val="4682B4"/>
          <w:sz w:val="18"/>
          <w:szCs w:val="18"/>
        </w:rPr>
        <w:t>выбор</w:t>
      </w:r>
      <w:r>
        <w:rPr>
          <w:rFonts w:ascii="Verdana" w:hAnsi="Verdana"/>
          <w:color w:val="000000"/>
          <w:sz w:val="18"/>
          <w:szCs w:val="18"/>
        </w:rPr>
        <w:t>» раскрывается через понятия «воля» и «</w:t>
      </w:r>
      <w:r>
        <w:rPr>
          <w:rStyle w:val="WW8Num3z0"/>
          <w:rFonts w:ascii="Verdana" w:hAnsi="Verdana"/>
          <w:color w:val="4682B4"/>
          <w:sz w:val="18"/>
          <w:szCs w:val="18"/>
        </w:rPr>
        <w:t>свобода</w:t>
      </w:r>
      <w:r>
        <w:rPr>
          <w:rFonts w:ascii="Verdana" w:hAnsi="Verdana"/>
          <w:color w:val="000000"/>
          <w:sz w:val="18"/>
          <w:szCs w:val="18"/>
        </w:rPr>
        <w:t>», при этом «воля - в противоположность к влечению представляет собой духовный акт, благодаря которому подтверждается некоторая ценность, признанная таковой или благодаря которому стремятся к ней.»2, «свобода</w:t>
      </w:r>
    </w:p>
    <w:p w14:paraId="3B5A6490"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Словарь современного русского литературного языка.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Москва - Ленинград, 1951 г., том второй В. АН СССР Институт языкознания;</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70000 слов/ Под ред. Н. Ю. Шведовой. -21-е изд., перераб. и доп.-М.: Рус. Яз., 1989.-924 е.;</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Институт лингвистических исследований. Большой толковый словарь русского языка., СПб, Изд-во «</w:t>
      </w:r>
      <w:r>
        <w:rPr>
          <w:rStyle w:val="WW8Num3z0"/>
          <w:rFonts w:ascii="Verdana" w:hAnsi="Verdana"/>
          <w:color w:val="4682B4"/>
          <w:sz w:val="18"/>
          <w:szCs w:val="18"/>
        </w:rPr>
        <w:t>Норинт</w:t>
      </w:r>
      <w:r>
        <w:rPr>
          <w:rFonts w:ascii="Verdana" w:hAnsi="Verdana"/>
          <w:color w:val="000000"/>
          <w:sz w:val="18"/>
          <w:szCs w:val="18"/>
        </w:rPr>
        <w:t>», 2001. С. 671.</w:t>
      </w:r>
    </w:p>
    <w:p w14:paraId="15D0B03F"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Философский энциклопедический словарь. М., 2006. С. 274. возможность поступать так, как хочется. Свобода — это свобода воли. Воля по своей сущности всегда свободная воля.»3. Свобода человеческой воли выражает активную, целенаправленную, преобразующую роль человека- по отношению" к детерминирующим' обстоятельствам, индивидуально * неповторимое отражение объективных причин в, человеческой деятельности. Раскрывая' содержание1 понятия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воли, нужно иметь в виду и</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желания, и свободу выбора поведения, и отсутствие</w:t>
      </w:r>
      <w:r>
        <w:rPr>
          <w:rStyle w:val="WW8Num2z0"/>
          <w:rFonts w:ascii="Verdana" w:hAnsi="Verdana"/>
          <w:color w:val="000000"/>
          <w:sz w:val="18"/>
          <w:szCs w:val="18"/>
        </w:rPr>
        <w:t> </w:t>
      </w:r>
      <w:r>
        <w:rPr>
          <w:rStyle w:val="WW8Num3z0"/>
          <w:rFonts w:ascii="Verdana" w:hAnsi="Verdana"/>
          <w:color w:val="4682B4"/>
          <w:sz w:val="18"/>
          <w:szCs w:val="18"/>
        </w:rPr>
        <w:t>принуждения</w:t>
      </w:r>
      <w:r>
        <w:rPr>
          <w:rFonts w:ascii="Verdana" w:hAnsi="Verdana"/>
          <w:color w:val="000000"/>
          <w:sz w:val="18"/>
          <w:szCs w:val="18"/>
        </w:rPr>
        <w:t>, и определенное эмоциональное состояние воли, и т.д. Все эти моменты представляют собой- существенные характеристики свободы воли и раскрывают ее содержание, но &gt; не допускается абсолютизация какого-либо из них4.</w:t>
      </w:r>
    </w:p>
    <w:p w14:paraId="020622C1"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Употребление термина^ «</w:t>
      </w:r>
      <w:r>
        <w:rPr>
          <w:rStyle w:val="WW8Num3z0"/>
          <w:rFonts w:ascii="Verdana" w:hAnsi="Verdana"/>
          <w:color w:val="4682B4"/>
          <w:sz w:val="18"/>
          <w:szCs w:val="18"/>
        </w:rPr>
        <w:t>выбор</w:t>
      </w:r>
      <w:r>
        <w:rPr>
          <w:rFonts w:ascii="Verdana" w:hAnsi="Verdana"/>
          <w:color w:val="000000"/>
          <w:sz w:val="18"/>
          <w:szCs w:val="18"/>
        </w:rPr>
        <w:t>» в науке о праве, - законодательстве и юридической практике свидетельствует о признании существования выбора как правового явления, влечет необходимость всестороннего его исследования и введения-в научный оборот самостоятельной'правовой категории, обозначающей данное явление, которую предлагается именовать «</w:t>
      </w:r>
      <w:r>
        <w:rPr>
          <w:rStyle w:val="WW8Num3z0"/>
          <w:rFonts w:ascii="Verdana" w:hAnsi="Verdana"/>
          <w:color w:val="4682B4"/>
          <w:sz w:val="18"/>
          <w:szCs w:val="18"/>
        </w:rPr>
        <w:t>правовой выбор</w:t>
      </w:r>
      <w:r>
        <w:rPr>
          <w:rFonts w:ascii="Verdana" w:hAnsi="Verdana"/>
          <w:color w:val="000000"/>
          <w:sz w:val="18"/>
          <w:szCs w:val="18"/>
        </w:rPr>
        <w:t>».</w:t>
      </w:r>
    </w:p>
    <w:p w14:paraId="406FECA0"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Правовой выбор» выступает важнейшей стороной социального (прежде всего правового) регулирования поведения людей. В различных жизненных ситуациях перед человеком всегда стоит проблема нравственного, религиозного и т.п. выбора, в том числе и выбора правового характера.</w:t>
      </w:r>
    </w:p>
    <w:p w14:paraId="20D59DE8"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Анализ1 теоретических вопросов правового регулированиям позволяет сделать вывод о наличии специальной формы сознательного1 выбора - «</w:t>
      </w:r>
      <w:r>
        <w:rPr>
          <w:rStyle w:val="WW8Num3z0"/>
          <w:rFonts w:ascii="Verdana" w:hAnsi="Verdana"/>
          <w:color w:val="4682B4"/>
          <w:sz w:val="18"/>
          <w:szCs w:val="18"/>
        </w:rPr>
        <w:t>правового выбора</w:t>
      </w:r>
      <w:r>
        <w:rPr>
          <w:rFonts w:ascii="Verdana" w:hAnsi="Verdana"/>
          <w:color w:val="000000"/>
          <w:sz w:val="18"/>
          <w:szCs w:val="18"/>
        </w:rPr>
        <w:t>». Основанием^ для«, этого1 являются особенности права как социального регулятора, специфические особенности правового регулирования и всей правовой системы в целом.</w:t>
      </w:r>
    </w:p>
    <w:p w14:paraId="3E17875A"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господствующей теории, право — это система норм, принимаемых и обеспечиваемых государством. Следовательно, в его содержании</w:t>
      </w:r>
      <w:r>
        <w:rPr>
          <w:rStyle w:val="WW8Num2z0"/>
          <w:rFonts w:ascii="Verdana" w:hAnsi="Verdana"/>
          <w:color w:val="000000"/>
          <w:sz w:val="18"/>
          <w:szCs w:val="18"/>
        </w:rPr>
        <w:t> </w:t>
      </w:r>
      <w:r>
        <w:rPr>
          <w:rStyle w:val="WW8Num3z0"/>
          <w:rFonts w:ascii="Verdana" w:hAnsi="Verdana"/>
          <w:color w:val="4682B4"/>
          <w:sz w:val="18"/>
          <w:szCs w:val="18"/>
        </w:rPr>
        <w:t>закреплена</w:t>
      </w:r>
      <w:r>
        <w:rPr>
          <w:rStyle w:val="WW8Num2z0"/>
          <w:rFonts w:ascii="Verdana" w:hAnsi="Verdana"/>
          <w:color w:val="000000"/>
          <w:sz w:val="18"/>
          <w:szCs w:val="18"/>
        </w:rPr>
        <w:t> </w:t>
      </w:r>
      <w:r>
        <w:rPr>
          <w:rFonts w:ascii="Verdana" w:hAnsi="Verdana"/>
          <w:color w:val="000000"/>
          <w:sz w:val="18"/>
          <w:szCs w:val="18"/>
        </w:rPr>
        <w:t>государственная воля. И хотя содержание этой воли определяется объективными условиями (экономическими, политическими, культурными) перед субъектом</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стоит проблема постоянного правового выбора по объективации</w:t>
      </w:r>
    </w:p>
    <w:p w14:paraId="27B058C5"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Философский энциклопедический словарь. М., 2006. С. 418.</w:t>
      </w:r>
    </w:p>
    <w:p w14:paraId="334A4593"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См.:</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правового положения личности. М., 2008. этих условий в нормативных актах, выбора оптимального характера</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общественных отношений.</w:t>
      </w:r>
    </w:p>
    <w:p w14:paraId="435BE13C"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Далее правовой выбор проявляется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Style w:val="WW8Num2z0"/>
          <w:rFonts w:ascii="Verdana" w:hAnsi="Verdana"/>
          <w:color w:val="000000"/>
          <w:sz w:val="18"/>
          <w:szCs w:val="18"/>
        </w:rPr>
        <w:t> </w:t>
      </w:r>
      <w:r>
        <w:rPr>
          <w:rFonts w:ascii="Verdana" w:hAnsi="Verdana"/>
          <w:color w:val="000000"/>
          <w:sz w:val="18"/>
          <w:szCs w:val="18"/>
        </w:rPr>
        <w:t>— при рассмотрении конкретного дела, при издании индивидуальных правовых актов. Правовой выбор проявляется также в процессе реализации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когда воля государства соединяется с волей отдельных субъектов.</w:t>
      </w:r>
    </w:p>
    <w:p w14:paraId="36DC838E"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Актуальность научного исследования правового выбора состоит в том, что его недооценка, неправильный выбор, ошибки в правовом выборе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и правоприменении влекут: нарушение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ущемление прав и свобод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отсутствие единообразия юридической практики. При этом юридическая наука не дает целостной характеристики «</w:t>
      </w:r>
      <w:r>
        <w:rPr>
          <w:rStyle w:val="WW8Num3z0"/>
          <w:rFonts w:ascii="Verdana" w:hAnsi="Verdana"/>
          <w:color w:val="4682B4"/>
          <w:sz w:val="18"/>
          <w:szCs w:val="18"/>
        </w:rPr>
        <w:t>правового выбора</w:t>
      </w:r>
      <w:r>
        <w:rPr>
          <w:rFonts w:ascii="Verdana" w:hAnsi="Verdana"/>
          <w:color w:val="000000"/>
          <w:sz w:val="18"/>
          <w:szCs w:val="18"/>
        </w:rPr>
        <w:t>»: он не изучается как самостоятельное правовое явление, не исследуется в должной мере юридическая практика. Отсутствие подобного мониторинга детерминирует: либо полное отсутствие практически подкрепленных выводов, относительно оптимизации юридической практики, исходя из всесторонне разработанной теории; либо фрагментарно-казуальный характер, имеющихся немногочисленных теоретических работ, затрагивающих проблематику «</w:t>
      </w:r>
      <w:r>
        <w:rPr>
          <w:rStyle w:val="WW8Num3z0"/>
          <w:rFonts w:ascii="Verdana" w:hAnsi="Verdana"/>
          <w:color w:val="4682B4"/>
          <w:sz w:val="18"/>
          <w:szCs w:val="18"/>
        </w:rPr>
        <w:t>выбора</w:t>
      </w:r>
      <w:r>
        <w:rPr>
          <w:rFonts w:ascii="Verdana" w:hAnsi="Verdana"/>
          <w:color w:val="000000"/>
          <w:sz w:val="18"/>
          <w:szCs w:val="18"/>
        </w:rPr>
        <w:t>», но не исследующих таковую.</w:t>
      </w:r>
    </w:p>
    <w:p w14:paraId="44AFA05F"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Проблема правового выбора мало изучена. Недостаточно исследованными являются следующие ее аспекты: разграничение и соотношение «</w:t>
      </w:r>
      <w:r>
        <w:rPr>
          <w:rStyle w:val="WW8Num3z0"/>
          <w:rFonts w:ascii="Verdana" w:hAnsi="Verdana"/>
          <w:color w:val="4682B4"/>
          <w:sz w:val="18"/>
          <w:szCs w:val="18"/>
        </w:rPr>
        <w:t>выбора</w:t>
      </w:r>
      <w:r>
        <w:rPr>
          <w:rFonts w:ascii="Verdana" w:hAnsi="Verdana"/>
          <w:color w:val="000000"/>
          <w:sz w:val="18"/>
          <w:szCs w:val="18"/>
        </w:rPr>
        <w:t>», «</w:t>
      </w:r>
      <w:r>
        <w:rPr>
          <w:rStyle w:val="WW8Num3z0"/>
          <w:rFonts w:ascii="Verdana" w:hAnsi="Verdana"/>
          <w:color w:val="4682B4"/>
          <w:sz w:val="18"/>
          <w:szCs w:val="18"/>
        </w:rPr>
        <w:t>усмотрения</w:t>
      </w:r>
      <w:r>
        <w:rPr>
          <w:rFonts w:ascii="Verdana" w:hAnsi="Verdana"/>
          <w:color w:val="000000"/>
          <w:sz w:val="18"/>
          <w:szCs w:val="18"/>
        </w:rPr>
        <w:t>» и «</w:t>
      </w:r>
      <w:r>
        <w:rPr>
          <w:rStyle w:val="WW8Num3z0"/>
          <w:rFonts w:ascii="Verdana" w:hAnsi="Verdana"/>
          <w:color w:val="4682B4"/>
          <w:sz w:val="18"/>
          <w:szCs w:val="18"/>
        </w:rPr>
        <w:t>дискреции</w:t>
      </w:r>
      <w:r>
        <w:rPr>
          <w:rFonts w:ascii="Verdana" w:hAnsi="Verdana"/>
          <w:color w:val="000000"/>
          <w:sz w:val="18"/>
          <w:szCs w:val="18"/>
        </w:rPr>
        <w:t>», различные виды правового выбора,</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установление его пределов. От своевременного решения данных проблем зависит: качество действующего законодательства, содержание конкретных субъективных прав и пределы выбора их</w:t>
      </w:r>
      <w:r>
        <w:rPr>
          <w:rStyle w:val="WW8Num2z0"/>
          <w:rFonts w:ascii="Verdana" w:hAnsi="Verdana"/>
          <w:color w:val="000000"/>
          <w:sz w:val="18"/>
          <w:szCs w:val="18"/>
        </w:rPr>
        <w:t> </w:t>
      </w:r>
      <w:r>
        <w:rPr>
          <w:rStyle w:val="WW8Num3z0"/>
          <w:rFonts w:ascii="Verdana" w:hAnsi="Verdana"/>
          <w:color w:val="4682B4"/>
          <w:sz w:val="18"/>
          <w:szCs w:val="18"/>
        </w:rPr>
        <w:t>обладателей</w:t>
      </w:r>
      <w:r>
        <w:rPr>
          <w:rStyle w:val="WW8Num2z0"/>
          <w:rFonts w:ascii="Verdana" w:hAnsi="Verdana"/>
          <w:color w:val="000000"/>
          <w:sz w:val="18"/>
          <w:szCs w:val="18"/>
        </w:rPr>
        <w:t> </w:t>
      </w:r>
      <w:r>
        <w:rPr>
          <w:rFonts w:ascii="Verdana" w:hAnsi="Verdana"/>
          <w:color w:val="000000"/>
          <w:sz w:val="18"/>
          <w:szCs w:val="18"/>
        </w:rPr>
        <w:t>в различных формах и порядках реализации права. Сложное взаимодействие и взаимовлияние правового выбора в правотворчестве и правоприменении как самостоятельных его видов подлежит глубокому изучению.</w:t>
      </w:r>
    </w:p>
    <w:p w14:paraId="20A848C9"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своих научных исследованиях затрагивали проблему «</w:t>
      </w:r>
      <w:r>
        <w:rPr>
          <w:rStyle w:val="WW8Num3z0"/>
          <w:rFonts w:ascii="Verdana" w:hAnsi="Verdana"/>
          <w:color w:val="4682B4"/>
          <w:sz w:val="18"/>
          <w:szCs w:val="18"/>
        </w:rPr>
        <w:t>выбора</w:t>
      </w:r>
      <w:r>
        <w:rPr>
          <w:rFonts w:ascii="Verdana" w:hAnsi="Verdana"/>
          <w:color w:val="000000"/>
          <w:sz w:val="18"/>
          <w:szCs w:val="18"/>
        </w:rPr>
        <w:t>» многие ученые-юристы: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Н.В. Витрук, Е.П. Ильин, О.С.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Д.А. Керимов, В.Н. Кудрявцев, О.Э.</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В.И. Леушин, А.Ф. Лосев,</w:t>
      </w:r>
    </w:p>
    <w:p w14:paraId="72FD0C8D"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A.B. Малько, В.В. Мальцев, Н.И.</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Л.А. Морозова, В.А. Ойгензихт, М.Р.</w:t>
      </w:r>
      <w:r>
        <w:rPr>
          <w:rStyle w:val="WW8Num2z0"/>
          <w:rFonts w:ascii="Verdana" w:hAnsi="Verdana"/>
          <w:color w:val="000000"/>
          <w:sz w:val="18"/>
          <w:szCs w:val="18"/>
        </w:rPr>
        <w:t> </w:t>
      </w:r>
      <w:r>
        <w:rPr>
          <w:rStyle w:val="WW8Num3z0"/>
          <w:rFonts w:ascii="Verdana" w:hAnsi="Verdana"/>
          <w:color w:val="4682B4"/>
          <w:sz w:val="18"/>
          <w:szCs w:val="18"/>
        </w:rPr>
        <w:t>Орзих</w:t>
      </w:r>
      <w:r>
        <w:rPr>
          <w:rFonts w:ascii="Verdana" w:hAnsi="Verdana"/>
          <w:color w:val="000000"/>
          <w:sz w:val="18"/>
          <w:szCs w:val="18"/>
        </w:rPr>
        <w:t>, O.A. Пучков, Ю.А. Тихомиров, A.C.</w:t>
      </w:r>
      <w:r>
        <w:rPr>
          <w:rStyle w:val="WW8Num2z0"/>
          <w:rFonts w:ascii="Verdana" w:hAnsi="Verdana"/>
          <w:color w:val="000000"/>
          <w:sz w:val="18"/>
          <w:szCs w:val="18"/>
        </w:rPr>
        <w:t> </w:t>
      </w:r>
      <w:r>
        <w:rPr>
          <w:rStyle w:val="WW8Num3z0"/>
          <w:rFonts w:ascii="Verdana" w:hAnsi="Verdana"/>
          <w:color w:val="4682B4"/>
          <w:sz w:val="18"/>
          <w:szCs w:val="18"/>
        </w:rPr>
        <w:t>Шабуров</w:t>
      </w:r>
      <w:r>
        <w:rPr>
          <w:rStyle w:val="WW8Num2z0"/>
          <w:rFonts w:ascii="Verdana" w:hAnsi="Verdana"/>
          <w:color w:val="000000"/>
          <w:sz w:val="18"/>
          <w:szCs w:val="18"/>
        </w:rPr>
        <w:t> </w:t>
      </w:r>
      <w:r>
        <w:rPr>
          <w:rFonts w:ascii="Verdana" w:hAnsi="Verdana"/>
          <w:color w:val="000000"/>
          <w:sz w:val="18"/>
          <w:szCs w:val="18"/>
        </w:rPr>
        <w:t>и т.д.</w:t>
      </w:r>
    </w:p>
    <w:p w14:paraId="70D76CA3"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Дореволюционные ученые также обращали свое внимание на существование выбораправового характера: H.A.</w:t>
      </w:r>
      <w:r>
        <w:rPr>
          <w:rStyle w:val="WW8Num2z0"/>
          <w:rFonts w:ascii="Verdana" w:hAnsi="Verdana"/>
          <w:color w:val="000000"/>
          <w:sz w:val="18"/>
          <w:szCs w:val="18"/>
        </w:rPr>
        <w:t> </w:t>
      </w:r>
      <w:r>
        <w:rPr>
          <w:rStyle w:val="WW8Num3z0"/>
          <w:rFonts w:ascii="Verdana" w:hAnsi="Verdana"/>
          <w:color w:val="4682B4"/>
          <w:sz w:val="18"/>
          <w:szCs w:val="18"/>
        </w:rPr>
        <w:t>Гредескул</w:t>
      </w:r>
      <w:r>
        <w:rPr>
          <w:rFonts w:ascii="Verdana" w:hAnsi="Verdana"/>
          <w:color w:val="000000"/>
          <w:sz w:val="18"/>
          <w:szCs w:val="18"/>
        </w:rPr>
        <w:t>, Л.И1. Петражицкий,' E.H. Трубецкой, Г.Ф.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и т.д.</w:t>
      </w:r>
    </w:p>
    <w:p w14:paraId="136FAD51"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существование правового выбора в юридической практике, при анализе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усмотрения» и «</w:t>
      </w:r>
      <w:r>
        <w:rPr>
          <w:rStyle w:val="WW8Num3z0"/>
          <w:rFonts w:ascii="Verdana" w:hAnsi="Verdana"/>
          <w:color w:val="4682B4"/>
          <w:sz w:val="18"/>
          <w:szCs w:val="18"/>
        </w:rPr>
        <w:t>дискреции</w:t>
      </w:r>
      <w:r>
        <w:rPr>
          <w:rFonts w:ascii="Verdana" w:hAnsi="Verdana"/>
          <w:color w:val="000000"/>
          <w:sz w:val="18"/>
          <w:szCs w:val="18"/>
        </w:rPr>
        <w:t>» обращали внимание исследователи различных, преимущественно</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Fonts w:ascii="Verdana" w:hAnsi="Verdana"/>
          <w:color w:val="000000"/>
          <w:sz w:val="18"/>
          <w:szCs w:val="18"/>
        </w:rPr>
        <w:t>, отраслей права: A.B. Брызгалин, P.C.</w:t>
      </w:r>
      <w:r>
        <w:rPr>
          <w:rStyle w:val="WW8Num2z0"/>
          <w:rFonts w:ascii="Verdana" w:hAnsi="Verdana"/>
          <w:color w:val="000000"/>
          <w:sz w:val="18"/>
          <w:szCs w:val="18"/>
        </w:rPr>
        <w:t> </w:t>
      </w:r>
      <w:r>
        <w:rPr>
          <w:rStyle w:val="WW8Num3z0"/>
          <w:rFonts w:ascii="Verdana" w:hAnsi="Verdana"/>
          <w:color w:val="4682B4"/>
          <w:sz w:val="18"/>
          <w:szCs w:val="18"/>
        </w:rPr>
        <w:t>Данелян</w:t>
      </w:r>
      <w:r>
        <w:rPr>
          <w:rFonts w:ascii="Verdana" w:hAnsi="Verdana"/>
          <w:color w:val="000000"/>
          <w:sz w:val="18"/>
          <w:szCs w:val="18"/>
        </w:rPr>
        <w:t>, В.Д. Зорькин, Л.В. Лазарев, A.M.</w:t>
      </w:r>
      <w:r>
        <w:rPr>
          <w:rStyle w:val="WW8Num2z0"/>
          <w:rFonts w:ascii="Verdana" w:hAnsi="Verdana"/>
          <w:color w:val="000000"/>
          <w:sz w:val="18"/>
          <w:szCs w:val="18"/>
        </w:rPr>
        <w:t> </w:t>
      </w:r>
      <w:r>
        <w:rPr>
          <w:rStyle w:val="WW8Num3z0"/>
          <w:rFonts w:ascii="Verdana" w:hAnsi="Verdana"/>
          <w:color w:val="4682B4"/>
          <w:sz w:val="18"/>
          <w:szCs w:val="18"/>
        </w:rPr>
        <w:t>Лушников</w:t>
      </w:r>
      <w:r>
        <w:rPr>
          <w:rFonts w:ascii="Verdana" w:hAnsi="Verdana"/>
          <w:color w:val="000000"/>
          <w:sz w:val="18"/>
          <w:szCs w:val="18"/>
        </w:rPr>
        <w:t>, М.В. Лушникова, В.Ф. Попондопуло, А.И.</w:t>
      </w:r>
      <w:r>
        <w:rPr>
          <w:rStyle w:val="WW8Num2z0"/>
          <w:rFonts w:ascii="Verdana" w:hAnsi="Verdana"/>
          <w:color w:val="000000"/>
          <w:sz w:val="18"/>
          <w:szCs w:val="18"/>
        </w:rPr>
        <w:t> </w:t>
      </w:r>
      <w:r>
        <w:rPr>
          <w:rStyle w:val="WW8Num3z0"/>
          <w:rFonts w:ascii="Verdana" w:hAnsi="Verdana"/>
          <w:color w:val="4682B4"/>
          <w:sz w:val="18"/>
          <w:szCs w:val="18"/>
        </w:rPr>
        <w:t>Рарог</w:t>
      </w:r>
      <w:r>
        <w:rPr>
          <w:rFonts w:ascii="Verdana" w:hAnsi="Verdana"/>
          <w:color w:val="000000"/>
          <w:sz w:val="18"/>
          <w:szCs w:val="18"/>
        </w:rPr>
        <w:t>, H.A. Рогожин, А.П. Рыжакови т.д.</w:t>
      </w:r>
    </w:p>
    <w:p w14:paraId="3E58B8E5"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непосредственно выбору как правовому явлению, не было посвящено самостоятельного исследования. Термин «</w:t>
      </w:r>
      <w:r>
        <w:rPr>
          <w:rStyle w:val="WW8Num3z0"/>
          <w:rFonts w:ascii="Verdana" w:hAnsi="Verdana"/>
          <w:color w:val="4682B4"/>
          <w:sz w:val="18"/>
          <w:szCs w:val="18"/>
        </w:rPr>
        <w:t>правовой выбор</w:t>
      </w:r>
      <w:r>
        <w:rPr>
          <w:rFonts w:ascii="Verdana" w:hAnsi="Verdana"/>
          <w:color w:val="000000"/>
          <w:sz w:val="18"/>
          <w:szCs w:val="18"/>
        </w:rPr>
        <w:t>» не</w:t>
      </w:r>
    </w:p>
    <w:p w14:paraId="6CB9F311"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1 получил закрепления и развития ни в юридической науке, ни в юридической практике.</w:t>
      </w:r>
    </w:p>
    <w:p w14:paraId="34AED720"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Впервые на монографическом уровне всесторонне анализируются особенности правового выбора как явления, его структура, субъектный состав, виды и пределы, взаимосвязь и взаимообусловленность правового выбора и реализации! права, особенности выбора различных форм реализации права, а также обусловленность 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предопределенность выбора отдельных порядков реализации,права:</w:t>
      </w:r>
    </w:p>
    <w:p w14:paraId="327FBB85"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правовой выбор как явление в праве. I</w:t>
      </w:r>
    </w:p>
    <w:p w14:paraId="6949AF70"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особенности правового выбора как явления правового характера, его виды, влияние правового выбора на реализацию права, правовой выбор в рамках различных форм и порядков реализации права.</w:t>
      </w:r>
    </w:p>
    <w:p w14:paraId="4ADC3886"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исследования1 состоит в</w:t>
      </w:r>
      <w:r>
        <w:rPr>
          <w:rStyle w:val="WW8Num2z0"/>
          <w:rFonts w:ascii="Verdana" w:hAnsi="Verdana"/>
          <w:color w:val="000000"/>
          <w:sz w:val="18"/>
          <w:szCs w:val="18"/>
        </w:rPr>
        <w:t> </w:t>
      </w:r>
      <w:r>
        <w:rPr>
          <w:rStyle w:val="WW8Num3z0"/>
          <w:rFonts w:ascii="Verdana" w:hAnsi="Verdana"/>
          <w:color w:val="4682B4"/>
          <w:sz w:val="18"/>
          <w:szCs w:val="18"/>
        </w:rPr>
        <w:t>доказательстве</w:t>
      </w:r>
      <w:r>
        <w:rPr>
          <w:rStyle w:val="WW8Num2z0"/>
          <w:rFonts w:ascii="Verdana" w:hAnsi="Verdana"/>
          <w:color w:val="000000"/>
          <w:sz w:val="18"/>
          <w:szCs w:val="18"/>
        </w:rPr>
        <w:t> </w:t>
      </w:r>
      <w:r>
        <w:rPr>
          <w:rFonts w:ascii="Verdana" w:hAnsi="Verdana"/>
          <w:color w:val="000000"/>
          <w:sz w:val="18"/>
          <w:szCs w:val="18"/>
        </w:rPr>
        <w:t>существования правового выбора как правового явления, его всестороннем исследовании и введении в научный оборот соответствующей данному явлению правовой категории. i</w:t>
      </w:r>
    </w:p>
    <w:p w14:paraId="7D71488A"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7DF8CA7E"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сущность правового выбора как явления, определить его основные признаки, структурные элементы, исследовать сущность и особенности каждого из структурных элементов правового выбора;</w:t>
      </w:r>
    </w:p>
    <w:p w14:paraId="4C7D476C"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выделить виды правового выбора, исходя из различных оснований классификации, определить характерные черты, особенности и пределы правового выбора в правотворчестве и правоприменении; г</w:t>
      </w:r>
    </w:p>
    <w:p w14:paraId="7D29D99D"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особенности правового выбора в. различных формах реализации права;</w:t>
      </w:r>
    </w:p>
    <w:p w14:paraId="498E6501"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особенности 'правового выбора отдельных порядков реализации права и его</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Style w:val="WW8Num2z0"/>
          <w:rFonts w:ascii="Verdana" w:hAnsi="Verdana"/>
          <w:color w:val="000000"/>
          <w:sz w:val="18"/>
          <w:szCs w:val="18"/>
        </w:rPr>
        <w:t> </w:t>
      </w:r>
      <w:r>
        <w:rPr>
          <w:rFonts w:ascii="Verdana" w:hAnsi="Verdana"/>
          <w:color w:val="000000"/>
          <w:sz w:val="18"/>
          <w:szCs w:val="18"/>
        </w:rPr>
        <w:t>детерминированность.</w:t>
      </w:r>
    </w:p>
    <w:p w14:paraId="76C5B2B3"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является диалектический метод и теория познания. В. рамках данного исследования использовались: общенаучные (системный анализ, системно-структурный, интерполяции и экстраполяции), а также частно-научные методы познания правовых явлений и процессов (сравнительно-правовой,, формально-юридический), позволяющие проанализировать, действующие^ нормативные ч правовые акты на наличие выбора как самостоятельного- правового явления. Указанные методы применялись в сочетании с широко используемыми для познания и. объяснения основных закономерностей правовых явлений требованиями объективности, всесторонности и принципа конкретности. По методологическим основам данное диссертационное исследование является теоретико-правовым, соответствующим предметной области теории государства и права.</w:t>
      </w:r>
    </w:p>
    <w:p w14:paraId="196566FB"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соискатель получил новые данные и обобщил ранее известные теоретические и практические материалы правового характера; Результаты диссертационного исследования, по мнению автора, расширяют и дополняют науку теории государства и права, могут быть использованы в дальнейшей разработке проблем, связанных с исследованием непосредственно правового выбора и смежных явлений.</w:t>
      </w:r>
    </w:p>
    <w:p w14:paraId="622C58AA"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собранный и обобщенный теоретико-правовой материал может быть применен в научно-исследовательской работе и преподавании учебных курсов по теории государства и права. Выводы исследования (в части анализа особенностей правового выбора в правотворчестве) представляют интерес, как для</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так и для иных субъектов правотворчества при выработке, концептуальных ориентиров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правовой политики, а также в ходе ее реализации.</w:t>
      </w:r>
    </w:p>
    <w:p w14:paraId="5A525569"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проблемы об объективности наличия , правового выбора как самостоятельного правового явления'и необходимости введения в научный оборот категории; обозначающей данное явление. Настоящая работа является первым комплексным исследованием подобного явления применительно к потребностям юридической науки.</w:t>
      </w:r>
    </w:p>
    <w:p w14:paraId="23A38D50"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иг выводы:</w:t>
      </w:r>
    </w:p>
    <w:p w14:paraId="54710CAE"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w:t>
      </w:r>
      <w:r>
        <w:rPr>
          <w:rStyle w:val="WW8Num3z0"/>
          <w:rFonts w:ascii="Verdana" w:hAnsi="Verdana"/>
          <w:color w:val="4682B4"/>
          <w:sz w:val="18"/>
          <w:szCs w:val="18"/>
        </w:rPr>
        <w:t>Правовой выбор</w:t>
      </w:r>
      <w:r>
        <w:rPr>
          <w:rFonts w:ascii="Verdana" w:hAnsi="Verdana"/>
          <w:color w:val="000000"/>
          <w:sz w:val="18"/>
          <w:szCs w:val="18"/>
        </w:rPr>
        <w:t>»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значимую категорию, обозначающую* соответствующее правовое явление; объективность существования и правовой характер которого вытекают из сущности права и особенностей правового регулирования: Правовой выбор проявляется: во. всех сферах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Fonts w:ascii="Verdana" w:hAnsi="Verdana"/>
          <w:color w:val="000000"/>
          <w:sz w:val="18"/>
          <w:szCs w:val="18"/>
        </w:rPr>
        <w:t>, правоприменение (в том числе юридическая»квалификация):</w:t>
      </w:r>
    </w:p>
    <w:p w14:paraId="10004827"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Правовой выбор</w:t>
      </w:r>
      <w:r>
        <w:rPr>
          <w:rFonts w:ascii="Verdana" w:hAnsi="Verdana"/>
          <w:color w:val="000000"/>
          <w:sz w:val="18"/>
          <w:szCs w:val="18"/>
        </w:rPr>
        <w:t>» — это мыслительная, сознательно-волевая деятельность субъекта: по определению' варианта поведения в сфере права и объективация-ее результата в</w:t>
      </w:r>
      <w:r>
        <w:rPr>
          <w:rStyle w:val="WW8Num2z0"/>
          <w:rFonts w:ascii="Verdana" w:hAnsi="Verdana"/>
          <w:color w:val="000000"/>
          <w:sz w:val="18"/>
          <w:szCs w:val="18"/>
        </w:rPr>
        <w:t> </w:t>
      </w:r>
      <w:r>
        <w:rPr>
          <w:rStyle w:val="WW8Num3z0"/>
          <w:rFonts w:ascii="Verdana" w:hAnsi="Verdana"/>
          <w:color w:val="4682B4"/>
          <w:sz w:val="18"/>
          <w:szCs w:val="18"/>
        </w:rPr>
        <w:t>деянии</w:t>
      </w:r>
      <w:r>
        <w:rPr>
          <w:rStyle w:val="WW8Num2z0"/>
          <w:rFonts w:ascii="Verdana" w:hAnsi="Verdana"/>
          <w:color w:val="000000"/>
          <w:sz w:val="18"/>
          <w:szCs w:val="18"/>
        </w:rPr>
        <w:t> </w:t>
      </w:r>
      <w:r>
        <w:rPr>
          <w:rFonts w:ascii="Verdana" w:hAnsi="Verdana"/>
          <w:color w:val="000000"/>
          <w:sz w:val="18"/>
          <w:szCs w:val="18"/>
        </w:rPr>
        <w:t>субъекта. Как правовая категория «</w:t>
      </w:r>
      <w:r>
        <w:rPr>
          <w:rStyle w:val="WW8Num3z0"/>
          <w:rFonts w:ascii="Verdana" w:hAnsi="Verdana"/>
          <w:color w:val="4682B4"/>
          <w:sz w:val="18"/>
          <w:szCs w:val="18"/>
        </w:rPr>
        <w:t>правовой выбор</w:t>
      </w:r>
      <w:r>
        <w:rPr>
          <w:rFonts w:ascii="Verdana" w:hAnsi="Verdana"/>
          <w:color w:val="000000"/>
          <w:sz w:val="18"/>
          <w:szCs w:val="18"/>
        </w:rPr>
        <w:t>» вписывается в. категориальный аппарат юридической науки и находится в тесной взаимосвязи с другими юридическими • категориями:, «</w:t>
      </w:r>
      <w:r>
        <w:rPr>
          <w:rStyle w:val="WW8Num3z0"/>
          <w:rFonts w:ascii="Verdana" w:hAnsi="Verdana"/>
          <w:color w:val="4682B4"/>
          <w:sz w:val="18"/>
          <w:szCs w:val="18"/>
        </w:rPr>
        <w:t>правосознание</w:t>
      </w:r>
      <w:r>
        <w:rPr>
          <w:rFonts w:ascii="Verdana" w:hAnsi="Verdana"/>
          <w:color w:val="000000"/>
          <w:sz w:val="18"/>
          <w:szCs w:val="18"/>
        </w:rPr>
        <w:t>»^ «</w:t>
      </w:r>
      <w:r>
        <w:rPr>
          <w:rStyle w:val="WW8Num3z0"/>
          <w:rFonts w:ascii="Verdana" w:hAnsi="Verdana"/>
          <w:color w:val="4682B4"/>
          <w:sz w:val="18"/>
          <w:szCs w:val="18"/>
        </w:rPr>
        <w:t>субъективное право</w:t>
      </w:r>
      <w:r>
        <w:rPr>
          <w:rFonts w:ascii="Verdana" w:hAnsi="Verdana"/>
          <w:color w:val="000000"/>
          <w:sz w:val="18"/>
          <w:szCs w:val="18"/>
        </w:rPr>
        <w:t>», «</w:t>
      </w:r>
      <w:r>
        <w:rPr>
          <w:rStyle w:val="WW8Num3z0"/>
          <w:rFonts w:ascii="Verdana" w:hAnsi="Verdana"/>
          <w:color w:val="4682B4"/>
          <w:sz w:val="18"/>
          <w:szCs w:val="18"/>
        </w:rPr>
        <w:t>правовое поведение</w:t>
      </w:r>
      <w:r>
        <w:rPr>
          <w:rFonts w:ascii="Verdana" w:hAnsi="Verdana"/>
          <w:color w:val="000000"/>
          <w:sz w:val="18"/>
          <w:szCs w:val="18"/>
        </w:rPr>
        <w:t>», «</w:t>
      </w:r>
      <w:r>
        <w:rPr>
          <w:rStyle w:val="WW8Num3z0"/>
          <w:rFonts w:ascii="Verdana" w:hAnsi="Verdana"/>
          <w:color w:val="4682B4"/>
          <w:sz w:val="18"/>
          <w:szCs w:val="18"/>
        </w:rPr>
        <w:t>правовая активность</w:t>
      </w:r>
      <w:r>
        <w:rPr>
          <w:rFonts w:ascii="Verdana" w:hAnsi="Verdana"/>
          <w:color w:val="000000"/>
          <w:sz w:val="18"/>
          <w:szCs w:val="18"/>
        </w:rPr>
        <w:t>»^ «</w:t>
      </w:r>
      <w:r>
        <w:rPr>
          <w:rStyle w:val="WW8Num3z0"/>
          <w:rFonts w:ascii="Verdana" w:hAnsi="Verdana"/>
          <w:color w:val="4682B4"/>
          <w:sz w:val="18"/>
          <w:szCs w:val="18"/>
        </w:rPr>
        <w:t>усмотрение</w:t>
      </w:r>
      <w:r>
        <w:rPr>
          <w:rFonts w:ascii="Verdana" w:hAnsi="Verdana"/>
          <w:color w:val="000000"/>
          <w:sz w:val="18"/>
          <w:szCs w:val="18"/>
        </w:rPr>
        <w:t>», «</w:t>
      </w:r>
      <w:r>
        <w:rPr>
          <w:rStyle w:val="WW8Num3z0"/>
          <w:rFonts w:ascii="Verdana" w:hAnsi="Verdana"/>
          <w:color w:val="4682B4"/>
          <w:sz w:val="18"/>
          <w:szCs w:val="18"/>
        </w:rPr>
        <w:t>дискреция</w:t>
      </w:r>
      <w:r>
        <w:rPr>
          <w:rFonts w:ascii="Verdana" w:hAnsi="Verdana"/>
          <w:color w:val="000000"/>
          <w:sz w:val="18"/>
          <w:szCs w:val="18"/>
        </w:rPr>
        <w:t>» и т.д.</w:t>
      </w:r>
    </w:p>
    <w:p w14:paraId="75DCCAF2"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Содержание правового выбора, отражает</w:t>
      </w:r>
      <w:r>
        <w:rPr>
          <w:rStyle w:val="WW8Num2z0"/>
          <w:rFonts w:ascii="Verdana" w:hAnsi="Verdana"/>
          <w:color w:val="000000"/>
          <w:sz w:val="18"/>
          <w:szCs w:val="18"/>
        </w:rPr>
        <w:t> </w:t>
      </w:r>
      <w:r>
        <w:rPr>
          <w:rStyle w:val="WW8Num3z0"/>
          <w:rFonts w:ascii="Verdana" w:hAnsi="Verdana"/>
          <w:color w:val="4682B4"/>
          <w:sz w:val="18"/>
          <w:szCs w:val="18"/>
        </w:rPr>
        <w:t>предписание</w:t>
      </w:r>
      <w:r>
        <w:rPr>
          <w:rStyle w:val="WW8Num2z0"/>
          <w:rFonts w:ascii="Verdana" w:hAnsi="Verdana"/>
          <w:color w:val="000000"/>
          <w:sz w:val="18"/>
          <w:szCs w:val="18"/>
        </w:rPr>
        <w:t> </w:t>
      </w:r>
      <w:r>
        <w:rPr>
          <w:rFonts w:ascii="Verdana" w:hAnsi="Verdana"/>
          <w:color w:val="000000"/>
          <w:sz w:val="18"/>
          <w:szCs w:val="18"/>
        </w:rPr>
        <w:t>нормативных правовых актов, которые устанавливают формально-определенный вариант правового поведения; Субъект правотворчества</w:t>
      </w:r>
      <w:r>
        <w:rPr>
          <w:rStyle w:val="WW8Num2z0"/>
          <w:rFonts w:ascii="Verdana" w:hAnsi="Verdana"/>
          <w:color w:val="000000"/>
          <w:sz w:val="18"/>
          <w:szCs w:val="18"/>
        </w:rPr>
        <w:t> </w:t>
      </w:r>
      <w:r>
        <w:rPr>
          <w:rStyle w:val="WW8Num3z0"/>
          <w:rFonts w:ascii="Verdana" w:hAnsi="Verdana"/>
          <w:color w:val="4682B4"/>
          <w:sz w:val="18"/>
          <w:szCs w:val="18"/>
        </w:rPr>
        <w:t>закрепляет</w:t>
      </w:r>
      <w:r>
        <w:rPr>
          <w:rStyle w:val="WW8Num2z0"/>
          <w:rFonts w:ascii="Verdana" w:hAnsi="Verdana"/>
          <w:color w:val="000000"/>
          <w:sz w:val="18"/>
          <w:szCs w:val="18"/>
        </w:rPr>
        <w:t> </w:t>
      </w:r>
      <w:r>
        <w:rPr>
          <w:rFonts w:ascii="Verdana" w:hAnsi="Verdana"/>
          <w:color w:val="000000"/>
          <w:sz w:val="18"/>
          <w:szCs w:val="18"/>
        </w:rPr>
        <w:t>его возможные пределы, пути реализации, отражает цели, формально выражая парадигму правового выбора</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w:t>
      </w:r>
    </w:p>
    <w:p w14:paraId="32628A65"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Состав правового выбора включает в себя, следующие, элементы: субъект, объект, </w:t>
      </w:r>
      <w:r>
        <w:rPr>
          <w:rFonts w:ascii="Verdana" w:hAnsi="Verdana"/>
          <w:color w:val="000000"/>
          <w:sz w:val="18"/>
          <w:szCs w:val="18"/>
        </w:rPr>
        <w:lastRenderedPageBreak/>
        <w:t>субъективную и , объективную стороны. Субъективной стороной правового выбора выступает мыслительная, сознательно-волевая деятельность субъекта по определению варианта поведения в сфере права, а объективной стороной — выражение этого процесса в деянии субъекта. Субъективная сторона правового выбора включает в себя: выбор субъективного права и выбор при его реализации. Субъектом правового выбора является только</w:t>
      </w:r>
      <w:r>
        <w:rPr>
          <w:rStyle w:val="WW8Num2z0"/>
          <w:rFonts w:ascii="Verdana" w:hAnsi="Verdana"/>
          <w:color w:val="000000"/>
          <w:sz w:val="18"/>
          <w:szCs w:val="18"/>
        </w:rPr>
        <w:t> </w:t>
      </w:r>
      <w:r>
        <w:rPr>
          <w:rStyle w:val="WW8Num3z0"/>
          <w:rFonts w:ascii="Verdana" w:hAnsi="Verdana"/>
          <w:color w:val="4682B4"/>
          <w:sz w:val="18"/>
          <w:szCs w:val="18"/>
        </w:rPr>
        <w:t>дееспособное</w:t>
      </w:r>
      <w:r>
        <w:rPr>
          <w:rStyle w:val="WW8Num2z0"/>
          <w:rFonts w:ascii="Verdana" w:hAnsi="Verdana"/>
          <w:color w:val="000000"/>
          <w:sz w:val="18"/>
          <w:szCs w:val="18"/>
        </w:rPr>
        <w:t> </w:t>
      </w:r>
      <w:r>
        <w:rPr>
          <w:rFonts w:ascii="Verdana" w:hAnsi="Verdana"/>
          <w:color w:val="000000"/>
          <w:sz w:val="18"/>
          <w:szCs w:val="18"/>
        </w:rPr>
        <w:t>лицо. Объект правового выбора — это реальное благо, на достижение или использование которого направлены: сознательно-волевой процесс определения варианта правового поведения и его объективация в деянии субъекта.</w:t>
      </w:r>
    </w:p>
    <w:p w14:paraId="09640E80"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 характеристикам правового выбора как явления юридической науки относятся: 1) легальность (возможность субъективного выбора предоставлена объективным правом); 2) сознательно-волевой характер, который вытекает из одноименного основного признака права, подразумевающего наличие правового выбора; 3)</w:t>
      </w:r>
      <w:r>
        <w:rPr>
          <w:rStyle w:val="WW8Num2z0"/>
          <w:rFonts w:ascii="Verdana" w:hAnsi="Verdana"/>
          <w:color w:val="000000"/>
          <w:sz w:val="18"/>
          <w:szCs w:val="18"/>
        </w:rPr>
        <w:t> </w:t>
      </w:r>
      <w:r>
        <w:rPr>
          <w:rStyle w:val="WW8Num3z0"/>
          <w:rFonts w:ascii="Verdana" w:hAnsi="Verdana"/>
          <w:color w:val="4682B4"/>
          <w:sz w:val="18"/>
          <w:szCs w:val="18"/>
        </w:rPr>
        <w:t>правоспособность</w:t>
      </w:r>
      <w:r>
        <w:rPr>
          <w:rStyle w:val="WW8Num2z0"/>
          <w:rFonts w:ascii="Verdana" w:hAnsi="Verdana"/>
          <w:color w:val="000000"/>
          <w:sz w:val="18"/>
          <w:szCs w:val="18"/>
        </w:rPr>
        <w:t> </w:t>
      </w:r>
      <w:r>
        <w:rPr>
          <w:rFonts w:ascii="Verdana" w:hAnsi="Verdana"/>
          <w:color w:val="000000"/>
          <w:sz w:val="18"/>
          <w:szCs w:val="18"/>
        </w:rPr>
        <w:t>и дееспособность субъекта правового выбора;</w:t>
      </w:r>
    </w:p>
    <w:p w14:paraId="5E8CF4C1"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целенаправленность правового выбора (он всегда направлен на определение вариантов правового поведения, необходимых для достижения конкретной цели);</w:t>
      </w:r>
    </w:p>
    <w:p w14:paraId="6096690D"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 пределы, порядок, форма и виды правового выбора установлены законодательно. ,</w:t>
      </w:r>
    </w:p>
    <w:p w14:paraId="054908DE"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Процесс удовлетворения интереса при реализации субъективного права можно отразить в последовательной сменяемости: 1) интерес; 2) выбор субъективного права (в рамках которого будет удовлетворен интерес); 3) конкретное субъективное право; 4) выбор при реализации конкретного субъективного права. Субъективное право предполагает возможность и необходимость выбора варианта правомерного поведения.</w:t>
      </w:r>
    </w:p>
    <w:p w14:paraId="5DE5EAC3"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субъективного права - это мыслительная деятельность, в рамках которой осуществляется определение и анализ тех возможностей, которые предоставляет действующее законодательство для удовлетворения интереса. Выбор при реализации субъективного права представляет собой мыслительную деятельность по определению вариантов поведения, направленного на удовлетворение своего интереса в рамках конкретного субъективного права.</w:t>
      </w:r>
    </w:p>
    <w:p w14:paraId="586C2AEE"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Правовой выбор осуществляется на всех стадиях правового N регулирования: правотворчестве, правоприменении, реализации права.</w:t>
      </w:r>
    </w:p>
    <w:p w14:paraId="48B7E279"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Правовой выбор в правотворчестве предполагает: 1) выбор формы нормативного правового акта; 2) выбор характера правового регулирования 9 типа, метода, способов правового регулирования общественных отношений; 3) выбор используемых юридико-технических средств.</w:t>
      </w:r>
    </w:p>
    <w:p w14:paraId="51781904"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правового выбора в правоприменении обусловлены государственно-властным характером данной деятельности.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Правоприменитель</w:t>
      </w:r>
      <w:r>
        <w:rPr>
          <w:rStyle w:val="WW8Num2z0"/>
          <w:rFonts w:ascii="Verdana" w:hAnsi="Verdana"/>
          <w:color w:val="000000"/>
          <w:sz w:val="18"/>
          <w:szCs w:val="18"/>
        </w:rPr>
        <w:t> </w:t>
      </w:r>
      <w:r>
        <w:rPr>
          <w:rFonts w:ascii="Verdana" w:hAnsi="Verdana"/>
          <w:color w:val="000000"/>
          <w:sz w:val="18"/>
          <w:szCs w:val="18"/>
        </w:rPr>
        <w:t>выбирает оптимальный вариант правового поведения для максимальной реализации предписаний норм права.</w:t>
      </w:r>
    </w:p>
    <w:p w14:paraId="07649F39"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Правовой выбор проявляется в процессе реализации правовых предписаний, при соединении воли государства с волей отдельных субъектов права.</w:t>
      </w:r>
    </w:p>
    <w:p w14:paraId="3A3D0F58" w14:textId="77777777" w:rsidR="008734FC" w:rsidRDefault="008734FC" w:rsidP="008734F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Сомиков, Кирилл Александрович</w:t>
      </w:r>
    </w:p>
    <w:p w14:paraId="5382814D"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0A75B1C"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Обобщая все вышесказанное, следует отметить, что нами проанализирован правовой выбор как явление, обоснован его правовой характер и сформулировано определение обозначающей его категории. Правовой выбор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значимую категорию, обозначающую соответствующее правовое явление, объективность его существования, правовой характер вытекают из сущности права, особенностей правового регулирования и проявляется во всех сферах правового регулирования.</w:t>
      </w:r>
    </w:p>
    <w:p w14:paraId="3F5F2FD7"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Правовой выбор есть мыслительная, сознательно-волевая деятельность субъекта по определению варианта поведения в сфере права и объективация ее результата в</w:t>
      </w:r>
      <w:r>
        <w:rPr>
          <w:rStyle w:val="WW8Num2z0"/>
          <w:rFonts w:ascii="Verdana" w:hAnsi="Verdana"/>
          <w:color w:val="000000"/>
          <w:sz w:val="18"/>
          <w:szCs w:val="18"/>
        </w:rPr>
        <w:t> </w:t>
      </w:r>
      <w:r>
        <w:rPr>
          <w:rStyle w:val="WW8Num3z0"/>
          <w:rFonts w:ascii="Verdana" w:hAnsi="Verdana"/>
          <w:color w:val="4682B4"/>
          <w:sz w:val="18"/>
          <w:szCs w:val="18"/>
        </w:rPr>
        <w:t>деянии</w:t>
      </w:r>
      <w:r>
        <w:rPr>
          <w:rStyle w:val="WW8Num2z0"/>
          <w:rFonts w:ascii="Verdana" w:hAnsi="Verdana"/>
          <w:color w:val="000000"/>
          <w:sz w:val="18"/>
          <w:szCs w:val="18"/>
        </w:rPr>
        <w:t> </w:t>
      </w:r>
      <w:r>
        <w:rPr>
          <w:rFonts w:ascii="Verdana" w:hAnsi="Verdana"/>
          <w:color w:val="000000"/>
          <w:sz w:val="18"/>
          <w:szCs w:val="18"/>
        </w:rPr>
        <w:t>субъекта.</w:t>
      </w:r>
    </w:p>
    <w:p w14:paraId="41BB2FCF"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Процесс правового выбора носит интеллектуально-эмоциональный характер, поскольку эмоции </w:t>
      </w:r>
      <w:r>
        <w:rPr>
          <w:rFonts w:ascii="Verdana" w:hAnsi="Verdana"/>
          <w:color w:val="000000"/>
          <w:sz w:val="18"/>
          <w:szCs w:val="18"/>
        </w:rPr>
        <w:lastRenderedPageBreak/>
        <w:t>органически включены в структуру сознания, и человек не может руководствоваться в сфере правового регулирования только рациональным мышлением. Эмоциональная окраска (положительная, отрицательная или нейтральная) существенно влияет на характер и направленность правового выбора. Практика изучения</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показывает - трудно что-либо понять в природе поведения человека, если отвлечься от его эмоциональной</w:t>
      </w:r>
    </w:p>
    <w:p w14:paraId="4525F6D5"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289 сферы .</w:t>
      </w:r>
    </w:p>
    <w:p w14:paraId="5C7B3307"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правового выбора отражает</w:t>
      </w:r>
      <w:r>
        <w:rPr>
          <w:rStyle w:val="WW8Num2z0"/>
          <w:rFonts w:ascii="Verdana" w:hAnsi="Verdana"/>
          <w:color w:val="000000"/>
          <w:sz w:val="18"/>
          <w:szCs w:val="18"/>
        </w:rPr>
        <w:t> </w:t>
      </w:r>
      <w:r>
        <w:rPr>
          <w:rStyle w:val="WW8Num3z0"/>
          <w:rFonts w:ascii="Verdana" w:hAnsi="Verdana"/>
          <w:color w:val="4682B4"/>
          <w:sz w:val="18"/>
          <w:szCs w:val="18"/>
        </w:rPr>
        <w:t>предписание</w:t>
      </w:r>
      <w:r>
        <w:rPr>
          <w:rStyle w:val="WW8Num2z0"/>
          <w:rFonts w:ascii="Verdana" w:hAnsi="Verdana"/>
          <w:color w:val="000000"/>
          <w:sz w:val="18"/>
          <w:szCs w:val="18"/>
        </w:rPr>
        <w:t> </w:t>
      </w:r>
      <w:r>
        <w:rPr>
          <w:rFonts w:ascii="Verdana" w:hAnsi="Verdana"/>
          <w:color w:val="000000"/>
          <w:sz w:val="18"/>
          <w:szCs w:val="18"/>
        </w:rPr>
        <w:t>нормативных правовых актов, которые устанавливают формально-определенный вариант правового поведения, субъект</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закрепляет его возможные пределы, пути реализации, отражает цели, вырабатывает мотивы поведения. Таким образом, формально выражается парадигма правового выбора правомерного поведения.</w:t>
      </w:r>
    </w:p>
    <w:p w14:paraId="7D6171B9"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Правовой выбор - это комплексное правовое явление, которое предполагает наличие субъекта, объекта, а также субъективной и объективной сторон. Субъективной стороной правового выбора выступает мыслительная, сознательно-волевая деятельность субъекта по определению варианта поведения в сфере</w:t>
      </w:r>
    </w:p>
    <w:p w14:paraId="1E54D2C6"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289Теория государства и права: Учебник / Под ред С.С. Алексеева. — М., 1998, С. 277. права, а объективной стороной - воплощение (объективация) результата этой деятельности в деянии субъекта. Субъективная сторона правового выбора включает в себя две составные части - выбор субъективного права и выбор при реализации субъективного права. Субъектом правового выбора в полной мере может являться только</w:t>
      </w:r>
      <w:r>
        <w:rPr>
          <w:rStyle w:val="WW8Num2z0"/>
          <w:rFonts w:ascii="Verdana" w:hAnsi="Verdana"/>
          <w:color w:val="000000"/>
          <w:sz w:val="18"/>
          <w:szCs w:val="18"/>
        </w:rPr>
        <w:t> </w:t>
      </w:r>
      <w:r>
        <w:rPr>
          <w:rStyle w:val="WW8Num3z0"/>
          <w:rFonts w:ascii="Verdana" w:hAnsi="Verdana"/>
          <w:color w:val="4682B4"/>
          <w:sz w:val="18"/>
          <w:szCs w:val="18"/>
        </w:rPr>
        <w:t>дееспособное</w:t>
      </w:r>
      <w:r>
        <w:rPr>
          <w:rStyle w:val="WW8Num2z0"/>
          <w:rFonts w:ascii="Verdana" w:hAnsi="Verdana"/>
          <w:color w:val="000000"/>
          <w:sz w:val="18"/>
          <w:szCs w:val="18"/>
        </w:rPr>
        <w:t> </w:t>
      </w:r>
      <w:r>
        <w:rPr>
          <w:rFonts w:ascii="Verdana" w:hAnsi="Verdana"/>
          <w:color w:val="000000"/>
          <w:sz w:val="18"/>
          <w:szCs w:val="18"/>
        </w:rPr>
        <w:t>лицо. Объект правового выбора — это реальное благо, на достижение или использование которого направлен как сознательно-волевой процесс определения варианта правового поведения, так и объективация этого процесса в деянии субъекта.</w:t>
      </w:r>
    </w:p>
    <w:p w14:paraId="3726C67A"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признакам, которые характеризуют правовой выбор как явление юридической науки следует отнести: 1). легальность (возможность субъективного правового выбора предоставлена объективным правом); 2). сознательно-волевой характер, который вытекает из одноименного основного признака права, подразумевающего наличие правового выбора; 3).</w:t>
      </w:r>
      <w:r>
        <w:rPr>
          <w:rStyle w:val="WW8Num2z0"/>
          <w:rFonts w:ascii="Verdana" w:hAnsi="Verdana"/>
          <w:color w:val="000000"/>
          <w:sz w:val="18"/>
          <w:szCs w:val="18"/>
        </w:rPr>
        <w:t> </w:t>
      </w:r>
      <w:r>
        <w:rPr>
          <w:rStyle w:val="WW8Num3z0"/>
          <w:rFonts w:ascii="Verdana" w:hAnsi="Verdana"/>
          <w:color w:val="4682B4"/>
          <w:sz w:val="18"/>
          <w:szCs w:val="18"/>
        </w:rPr>
        <w:t>правоспособность</w:t>
      </w:r>
      <w:r>
        <w:rPr>
          <w:rStyle w:val="WW8Num2z0"/>
          <w:rFonts w:ascii="Verdana" w:hAnsi="Verdana"/>
          <w:color w:val="000000"/>
          <w:sz w:val="18"/>
          <w:szCs w:val="18"/>
        </w:rPr>
        <w:t> </w:t>
      </w:r>
      <w:r>
        <w:rPr>
          <w:rFonts w:ascii="Verdana" w:hAnsi="Verdana"/>
          <w:color w:val="000000"/>
          <w:sz w:val="18"/>
          <w:szCs w:val="18"/>
        </w:rPr>
        <w:t>и дееспособность субъекта правового выбора; 4). целенаправленность правового выбора (он всегда направлен на определение вариантов правового поведения, необходимых для достижения конкретной цели).</w:t>
      </w:r>
    </w:p>
    <w:p w14:paraId="65991A46"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удовлетворения своего интереса при реализации субъективного права лицо дважды осуществляет правовой выбор: 1) выбор субъективного права для удовлетворения своего интереса; 2) выбор при реализации избранного права. В целом вышеуказанный процесс можно отразить в последовательной сменяемости: 1) интерес; 2) выбор субъективного права (в рамках которого будет удовлетворен интерес); 3) конкретное субъективное право; 4) выбор при реализации конкретного субъективного права. Субъективное право предполагает возможность и необходимость правового выбора варианта правомерного поведения.</w:t>
      </w:r>
    </w:p>
    <w:p w14:paraId="3D91D51C"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субъективного права — это мыслительная деятельность, в рамках которой осуществляется определение и анализ тех возможностей, которые предоставляет действующее законодательство для удовлетворения интереса.</w:t>
      </w:r>
    </w:p>
    <w:p w14:paraId="1EA9594F"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при' реализации субъективного права представляет собой I мыслительную деятельность по определению вариантов поведения, направленного на удовлетворение своего интереса в рамках конкретного субъективного права.</w:t>
      </w:r>
    </w:p>
    <w:p w14:paraId="61D3DFC6"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специфики правового выбора мы пришли к выводу о наличии следующих его самостоятельных разновидностей: 1)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Fonts w:ascii="Verdana" w:hAnsi="Verdana"/>
          <w:color w:val="000000"/>
          <w:sz w:val="18"/>
          <w:szCs w:val="18"/>
        </w:rPr>
        <w:t>; 2) в правоприменении; 3) в реализации права. Каждая из указанных разновидностей правового выбора имеет свое содержание, нормативное закрепление и место в системе правового регулирования.</w:t>
      </w:r>
    </w:p>
    <w:p w14:paraId="183C91FD"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Правовой выбор в правотворчестве предполагает: 1. Выбор формы нормативного правового акта; 2. Выбор содержания нормативного правового акта - типа, метода, способов правового регулирования общественных отношений; 3. Выбор юридико-технических средств.</w:t>
      </w:r>
    </w:p>
    <w:p w14:paraId="66B94F54"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Выбор формы подразумевает определение субъектом правотворчества места нормативного правового акта в иерархической их системе в зависимости от юридической силы. Выбираемая форма должна , органично облекать его содержание с целью последующей эффективной реализации. Полагаем, что определяющее влияние на выбор субъектом правотворчества формы нормативного правового акта оказывает предмет регулирования, действие его по кругу лиц, а также в пространстве. Степень важности, значимости регулируемых I общественных отношений наиболее существенно коррелирует с юридической силой нормативного правового акта. Выбор формы нормативного правового акта</w:t>
      </w:r>
    </w:p>
    <w:p w14:paraId="6E254119"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г зависит от содержания регулируемьк отношений, а также от целого ряда других I условий, которые требуют от субъекта правотворчества выбрать именно такой-способ юридического построения регулирования, чтобы сделать правовое регулирование наиболее эффективным и целесообразным290.</w:t>
      </w:r>
    </w:p>
    <w:p w14:paraId="263F5864"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содержания нормативного правового акта представляет собой познавательный процесс' со своими трудностями в выборе объекта и методов</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регулирования291, а также включает в себя выбор типа, способа правового регулирования и правового режима. Этот правовой выбор формируется исходя из особенностей предмета правового регулирования, формы нормативного</w:t>
      </w:r>
    </w:p>
    <w:p w14:paraId="672EB4FD"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290 Черепахи» Б.Б. К вопросу о частном и</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 М., 1994. С. 34.</w:t>
      </w:r>
    </w:p>
    <w:p w14:paraId="05E244C0"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Котелевская</w:t>
      </w:r>
      <w:r>
        <w:rPr>
          <w:rStyle w:val="WW8Num2z0"/>
          <w:rFonts w:ascii="Verdana" w:hAnsi="Verdana"/>
          <w:color w:val="000000"/>
          <w:sz w:val="18"/>
          <w:szCs w:val="18"/>
        </w:rPr>
        <w:t> </w:t>
      </w:r>
      <w:r>
        <w:rPr>
          <w:rFonts w:ascii="Verdana" w:hAnsi="Verdana"/>
          <w:color w:val="000000"/>
          <w:sz w:val="18"/>
          <w:szCs w:val="18"/>
        </w:rPr>
        <w:t>И.В. Информация и законодательный процесс // Советское государство и право. 1990. N 9. С. 38.</w:t>
      </w:r>
    </w:p>
    <w:p w14:paraId="5474305F"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174 правового акта и, кроме того, влияет на выбор юридических средств. По нашему мнению, эффективность нормативного правового акта является прямым следствием и показателем эффективности выбора его содержания.</w:t>
      </w:r>
    </w:p>
    <w:p w14:paraId="08709650"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юридико-технических средств мы понимаем как определение их совокупности, которая подлежит закреплению в нормативном правовом акте и в наибольшей степени соответствует его форме, а также оптимально соотносится с предметом регулирования, целью его принятия, методом, способами, типом правового регулирования и правовым режимом. Выбор юридико-технических средств тесно переплетается с выбором формы и содержания нормативного правового акта, поскольку представляет собой юридико-техническое наполнение создаваемого нормативного правового акта исходя из его формы, социальной, экономической, политической и иной направленности. Следует отметить, что объективная сторона этой деятельности проходит в рамках требований различных по юридической силе нормативных правовых актов, регламентирующих</w:t>
      </w:r>
      <w:r>
        <w:rPr>
          <w:rStyle w:val="WW8Num2z0"/>
          <w:rFonts w:ascii="Verdana" w:hAnsi="Verdana"/>
          <w:color w:val="000000"/>
          <w:sz w:val="18"/>
          <w:szCs w:val="18"/>
        </w:rPr>
        <w:t> </w:t>
      </w:r>
      <w:r>
        <w:rPr>
          <w:rStyle w:val="WW8Num3z0"/>
          <w:rFonts w:ascii="Verdana" w:hAnsi="Verdana"/>
          <w:color w:val="4682B4"/>
          <w:sz w:val="18"/>
          <w:szCs w:val="18"/>
        </w:rPr>
        <w:t>процессуальную</w:t>
      </w:r>
      <w:r>
        <w:rPr>
          <w:rStyle w:val="WW8Num2z0"/>
          <w:rFonts w:ascii="Verdana" w:hAnsi="Verdana"/>
          <w:color w:val="000000"/>
          <w:sz w:val="18"/>
          <w:szCs w:val="18"/>
        </w:rPr>
        <w:t> </w:t>
      </w:r>
      <w:r>
        <w:rPr>
          <w:rFonts w:ascii="Verdana" w:hAnsi="Verdana"/>
          <w:color w:val="000000"/>
          <w:sz w:val="18"/>
          <w:szCs w:val="18"/>
        </w:rPr>
        <w:t>сторону правотворчества, и сопутствует выбору юридико-технических средств, оказывая влияние лишь на процедурные элементы правотворчества.</w:t>
      </w:r>
    </w:p>
    <w:p w14:paraId="624340D2"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правового выбора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Style w:val="WW8Num2z0"/>
          <w:rFonts w:ascii="Verdana" w:hAnsi="Verdana"/>
          <w:color w:val="000000"/>
          <w:sz w:val="18"/>
          <w:szCs w:val="18"/>
        </w:rPr>
        <w:t> </w:t>
      </w:r>
      <w:r>
        <w:rPr>
          <w:rFonts w:ascii="Verdana" w:hAnsi="Verdana"/>
          <w:color w:val="000000"/>
          <w:sz w:val="18"/>
          <w:szCs w:val="18"/>
        </w:rPr>
        <w:t>обусловлены государственно-властным характером данной деятельности.</w:t>
      </w:r>
      <w:r>
        <w:rPr>
          <w:rStyle w:val="WW8Num2z0"/>
          <w:rFonts w:ascii="Verdana" w:hAnsi="Verdana"/>
          <w:color w:val="000000"/>
          <w:sz w:val="18"/>
          <w:szCs w:val="18"/>
        </w:rPr>
        <w:t> </w:t>
      </w:r>
      <w:r>
        <w:rPr>
          <w:rStyle w:val="WW8Num3z0"/>
          <w:rFonts w:ascii="Verdana" w:hAnsi="Verdana"/>
          <w:color w:val="4682B4"/>
          <w:sz w:val="18"/>
          <w:szCs w:val="18"/>
        </w:rPr>
        <w:t>Правоприменитель</w:t>
      </w:r>
      <w:r>
        <w:rPr>
          <w:rStyle w:val="WW8Num2z0"/>
          <w:rFonts w:ascii="Verdana" w:hAnsi="Verdana"/>
          <w:color w:val="000000"/>
          <w:sz w:val="18"/>
          <w:szCs w:val="18"/>
        </w:rPr>
        <w:t> </w:t>
      </w:r>
      <w:r>
        <w:rPr>
          <w:rFonts w:ascii="Verdana" w:hAnsi="Verdana"/>
          <w:color w:val="000000"/>
          <w:sz w:val="18"/>
          <w:szCs w:val="18"/>
        </w:rPr>
        <w:t>выбирает оптимальный вариант правового поведения для максимальной реализации</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Style w:val="WW8Num2z0"/>
          <w:rFonts w:ascii="Verdana" w:hAnsi="Verdana"/>
          <w:color w:val="000000"/>
          <w:sz w:val="18"/>
          <w:szCs w:val="18"/>
        </w:rPr>
        <w:t> </w:t>
      </w:r>
      <w:r>
        <w:rPr>
          <w:rFonts w:ascii="Verdana" w:hAnsi="Verdana"/>
          <w:color w:val="000000"/>
          <w:sz w:val="18"/>
          <w:szCs w:val="18"/>
        </w:rPr>
        <w:t>норм права. Правоприменение подразумевает правовой выбор, поскольку, являясь сложным процессом, включает в себя несколько стадий, в том числе установление фактических обстоятельств дела, выбор и</w:t>
      </w:r>
    </w:p>
    <w:p w14:paraId="491A9640"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292 анализ правовой нормы, подлежащей применению и принятие решения . Помимо самостоятельной стадии правовой выбор имеет место также при принятии решения, которое, по сути, и является результатом (итогом) выбора варианта правового разрешения юридического дела, который в наибольшей степени соответствует как действующему законодательству, так и особенностям конкретного дела.</w:t>
      </w:r>
    </w:p>
    <w:p w14:paraId="1C02E68D"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Безруков</w:t>
      </w:r>
      <w:r>
        <w:rPr>
          <w:rStyle w:val="WW8Num2z0"/>
          <w:rFonts w:ascii="Verdana" w:hAnsi="Verdana"/>
          <w:color w:val="000000"/>
          <w:sz w:val="18"/>
          <w:szCs w:val="18"/>
        </w:rPr>
        <w:t> </w:t>
      </w:r>
      <w:r>
        <w:rPr>
          <w:rFonts w:ascii="Verdana" w:hAnsi="Verdana"/>
          <w:color w:val="000000"/>
          <w:sz w:val="18"/>
          <w:szCs w:val="18"/>
        </w:rPr>
        <w:t>A.M. Преюдициарная связь судебных актов. М. 2007. С. 184.</w:t>
      </w:r>
    </w:p>
    <w:p w14:paraId="365365C5"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Правовой выбор проявляется в процессе реализации правовых предписаний, при соединении воли государства с волей отдельных субъектов права.</w:t>
      </w:r>
    </w:p>
    <w:p w14:paraId="38741966"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категорию «</w:t>
      </w:r>
      <w:r>
        <w:rPr>
          <w:rStyle w:val="WW8Num3z0"/>
          <w:rFonts w:ascii="Verdana" w:hAnsi="Verdana"/>
          <w:color w:val="4682B4"/>
          <w:sz w:val="18"/>
          <w:szCs w:val="18"/>
        </w:rPr>
        <w:t>правовой выбор</w:t>
      </w:r>
      <w:r>
        <w:rPr>
          <w:rFonts w:ascii="Verdana" w:hAnsi="Verdana"/>
          <w:color w:val="000000"/>
          <w:sz w:val="18"/>
          <w:szCs w:val="18"/>
        </w:rPr>
        <w:t>» в аспекте его влияния на реализацию права мы, прежде всего, обращали внимание на выражение у внутренней мыслительной (сознательно-волевой) деятельности в поведении субъектов</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xml:space="preserve">. Необходимо учитывать, что </w:t>
      </w:r>
      <w:r>
        <w:rPr>
          <w:rFonts w:ascii="Verdana" w:hAnsi="Verdana"/>
          <w:color w:val="000000"/>
          <w:sz w:val="18"/>
          <w:szCs w:val="18"/>
        </w:rPr>
        <w:lastRenderedPageBreak/>
        <w:t>мыслительный образ предполагаемого, планируемого поведения может отличаться от его воплощения в фактическом деянии (действии или</w:t>
      </w:r>
      <w:r>
        <w:rPr>
          <w:rStyle w:val="WW8Num2z0"/>
          <w:rFonts w:ascii="Verdana" w:hAnsi="Verdana"/>
          <w:color w:val="000000"/>
          <w:sz w:val="18"/>
          <w:szCs w:val="18"/>
        </w:rPr>
        <w:t> </w:t>
      </w:r>
      <w:r>
        <w:rPr>
          <w:rStyle w:val="WW8Num3z0"/>
          <w:rFonts w:ascii="Verdana" w:hAnsi="Verdana"/>
          <w:color w:val="4682B4"/>
          <w:sz w:val="18"/>
          <w:szCs w:val="18"/>
        </w:rPr>
        <w:t>бездействии</w:t>
      </w:r>
      <w:r>
        <w:rPr>
          <w:rFonts w:ascii="Verdana" w:hAnsi="Verdana"/>
          <w:color w:val="000000"/>
          <w:sz w:val="18"/>
          <w:szCs w:val="18"/>
        </w:rPr>
        <w:t>) субъекта правового выбора. Подобное явление имеет место, поскольку на воплощение желаемого субъектом образа поведения в реальной действительности, значительное влияние оказывают внешние обстоятельства. Под которыми нами понимаются обстоятельства времени, места, обстановки и т.д., т.е. вся совокупность аспектов объективной реальности, присущая моменту</w:t>
      </w:r>
      <w:r>
        <w:rPr>
          <w:rStyle w:val="WW8Num2z0"/>
          <w:rFonts w:ascii="Verdana" w:hAnsi="Verdana"/>
          <w:color w:val="000000"/>
          <w:sz w:val="18"/>
          <w:szCs w:val="18"/>
        </w:rPr>
        <w:t> </w:t>
      </w:r>
      <w:r>
        <w:rPr>
          <w:rStyle w:val="WW8Num3z0"/>
          <w:rFonts w:ascii="Verdana" w:hAnsi="Verdana"/>
          <w:color w:val="4682B4"/>
          <w:sz w:val="18"/>
          <w:szCs w:val="18"/>
        </w:rPr>
        <w:t>деяния</w:t>
      </w:r>
      <w:r>
        <w:rPr>
          <w:rStyle w:val="WW8Num2z0"/>
          <w:rFonts w:ascii="Verdana" w:hAnsi="Verdana"/>
          <w:color w:val="000000"/>
          <w:sz w:val="18"/>
          <w:szCs w:val="18"/>
        </w:rPr>
        <w:t> </w:t>
      </w:r>
      <w:r>
        <w:rPr>
          <w:rFonts w:ascii="Verdana" w:hAnsi="Verdana"/>
          <w:color w:val="000000"/>
          <w:sz w:val="18"/>
          <w:szCs w:val="18"/>
        </w:rPr>
        <w:t>субъекта. Действия человека предопределены правовым выбором и реализацией стратегий поведения во множестве событий293.</w:t>
      </w:r>
    </w:p>
    <w:p w14:paraId="58FF27EF"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реальное поведение субъекта правового выбора оказывает влияние совокупность внешних обстоятельств не как таковая (сама по себе), а её субъективная оценка индивидом, исходя из его уровня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ценностей, мотивации, а также многих других факторов в их соотнесении с желаемым результатом деятельности.</w:t>
      </w:r>
    </w:p>
    <w:p w14:paraId="4FABD969"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Отношение индивида к конкретным правовым</w:t>
      </w:r>
      <w:r>
        <w:rPr>
          <w:rStyle w:val="WW8Num2z0"/>
          <w:rFonts w:ascii="Verdana" w:hAnsi="Verdana"/>
          <w:color w:val="000000"/>
          <w:sz w:val="18"/>
          <w:szCs w:val="18"/>
        </w:rPr>
        <w:t> </w:t>
      </w:r>
      <w:r>
        <w:rPr>
          <w:rStyle w:val="WW8Num3z0"/>
          <w:rFonts w:ascii="Verdana" w:hAnsi="Verdana"/>
          <w:color w:val="4682B4"/>
          <w:sz w:val="18"/>
          <w:szCs w:val="18"/>
        </w:rPr>
        <w:t>предписаниям</w:t>
      </w:r>
      <w:r>
        <w:rPr>
          <w:rStyle w:val="WW8Num2z0"/>
          <w:rFonts w:ascii="Verdana" w:hAnsi="Verdana"/>
          <w:color w:val="000000"/>
          <w:sz w:val="18"/>
          <w:szCs w:val="18"/>
        </w:rPr>
        <w:t> </w:t>
      </w:r>
      <w:r>
        <w:rPr>
          <w:rFonts w:ascii="Verdana" w:hAnsi="Verdana"/>
          <w:color w:val="000000"/>
          <w:sz w:val="18"/>
          <w:szCs w:val="18"/>
        </w:rPr>
        <w:t>в значительной мере определяется особенностями его1 личности. Это предопределяет многообразие и разнонаправленность правового выбора вариантов поведения различными субъектами, реализующими одни нормы права.</w:t>
      </w:r>
    </w:p>
    <w:p w14:paraId="0EC065F7"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Анализируемая категория позволяет характеризовать явления в жизни общества, сконцентрированные вокруг человека, человеческих ценностей и интересов, т.е. в строго</w:t>
      </w:r>
      <w:r>
        <w:rPr>
          <w:rStyle w:val="WW8Num2z0"/>
          <w:rFonts w:ascii="Verdana" w:hAnsi="Verdana"/>
          <w:color w:val="000000"/>
          <w:sz w:val="18"/>
          <w:szCs w:val="18"/>
        </w:rPr>
        <w:t> </w:t>
      </w:r>
      <w:r>
        <w:rPr>
          <w:rStyle w:val="WW8Num3z0"/>
          <w:rFonts w:ascii="Verdana" w:hAnsi="Verdana"/>
          <w:color w:val="4682B4"/>
          <w:sz w:val="18"/>
          <w:szCs w:val="18"/>
        </w:rPr>
        <w:t>персоноцентристском</w:t>
      </w:r>
      <w:r>
        <w:rPr>
          <w:rStyle w:val="WW8Num2z0"/>
          <w:rFonts w:ascii="Verdana" w:hAnsi="Verdana"/>
          <w:color w:val="000000"/>
          <w:sz w:val="18"/>
          <w:szCs w:val="18"/>
        </w:rPr>
        <w:t> </w:t>
      </w:r>
      <w:r>
        <w:rPr>
          <w:rFonts w:ascii="Verdana" w:hAnsi="Verdana"/>
          <w:color w:val="000000"/>
          <w:sz w:val="18"/>
          <w:szCs w:val="18"/>
        </w:rPr>
        <w:t>значении.</w:t>
      </w:r>
    </w:p>
    <w:p w14:paraId="06147FE3" w14:textId="77777777" w:rsidR="008734FC" w:rsidRDefault="008734FC" w:rsidP="008734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Данных подход нашел отражение в нашем исследовании, поскольку мы склоняемся к пониманию реализации права, как совокупности объективаций</w:t>
      </w:r>
    </w:p>
    <w:p w14:paraId="5B7AE20F" w14:textId="77777777" w:rsidR="008734FC" w:rsidRDefault="008734FC" w:rsidP="008734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Д.С. Интегративная модель поведения человека // Общественные науки и современность М. 2008. №3 С. 47. результатов правового выбора каждого участника правовой жизни, при условии соответствия каждого деяния предписаниям норм права. Следовательно, определяющее влияние правового выбора на реализацию права, его механизм, а также механизм социального действия права, нельзя отрицать.</w:t>
      </w:r>
    </w:p>
    <w:p w14:paraId="143F34F1" w14:textId="77777777" w:rsidR="008734FC" w:rsidRDefault="008734FC" w:rsidP="008734F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Сомиков, Кирилл Александрович, 2011 год</w:t>
      </w:r>
    </w:p>
    <w:p w14:paraId="57DEACB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нормативные акты</w:t>
      </w:r>
    </w:p>
    <w:p w14:paraId="14948D9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2z0"/>
          <w:rFonts w:ascii="Verdana" w:hAnsi="Verdana"/>
          <w:color w:val="000000"/>
          <w:sz w:val="18"/>
          <w:szCs w:val="18"/>
        </w:rPr>
        <w:t> </w:t>
      </w:r>
      <w:r>
        <w:rPr>
          <w:rStyle w:val="WW8Num3z0"/>
          <w:rFonts w:ascii="Verdana" w:hAnsi="Verdana"/>
          <w:color w:val="4682B4"/>
          <w:sz w:val="18"/>
          <w:szCs w:val="18"/>
        </w:rPr>
        <w:t>голосовании</w:t>
      </w:r>
      <w:r>
        <w:rPr>
          <w:rStyle w:val="WW8Num2z0"/>
          <w:rFonts w:ascii="Verdana" w:hAnsi="Verdana"/>
          <w:color w:val="000000"/>
          <w:sz w:val="18"/>
          <w:szCs w:val="18"/>
        </w:rPr>
        <w:t> </w:t>
      </w:r>
      <w:r>
        <w:rPr>
          <w:rFonts w:ascii="Verdana" w:hAnsi="Verdana"/>
          <w:color w:val="000000"/>
          <w:sz w:val="18"/>
          <w:szCs w:val="18"/>
        </w:rPr>
        <w:t>12 декабря 1993 г.).</w:t>
      </w:r>
    </w:p>
    <w:p w14:paraId="2207F08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21 июля 1994 г. N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РФ. 25.07.1994. № 13. Ст.1447.</w:t>
      </w:r>
    </w:p>
    <w:p w14:paraId="25A2763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конституционный закон от 26 февраля 1997 г. № 1-ФКЗ «Об</w:t>
      </w:r>
      <w:r>
        <w:rPr>
          <w:rStyle w:val="WW8Num2z0"/>
          <w:rFonts w:ascii="Verdana" w:hAnsi="Verdana"/>
          <w:color w:val="000000"/>
          <w:sz w:val="18"/>
          <w:szCs w:val="18"/>
        </w:rPr>
        <w:t> </w:t>
      </w:r>
      <w:r>
        <w:rPr>
          <w:rStyle w:val="WW8Num3z0"/>
          <w:rFonts w:ascii="Verdana" w:hAnsi="Verdana"/>
          <w:color w:val="4682B4"/>
          <w:sz w:val="18"/>
          <w:szCs w:val="18"/>
        </w:rPr>
        <w:t>Уполномоченном</w:t>
      </w:r>
      <w:r>
        <w:rPr>
          <w:rStyle w:val="WW8Num2z0"/>
          <w:rFonts w:ascii="Verdana" w:hAnsi="Verdana"/>
          <w:color w:val="000000"/>
          <w:sz w:val="18"/>
          <w:szCs w:val="18"/>
        </w:rPr>
        <w:t> </w:t>
      </w:r>
      <w:r>
        <w:rPr>
          <w:rFonts w:ascii="Verdana" w:hAnsi="Verdana"/>
          <w:color w:val="000000"/>
          <w:sz w:val="18"/>
          <w:szCs w:val="18"/>
        </w:rPr>
        <w:t>по правам человека в Российской Федерации» // Собрание законодательства РФ. 03.03.1997. № 9. Ст. 1011.</w:t>
      </w:r>
    </w:p>
    <w:p w14:paraId="649E887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 Уголовно-процессуальный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РФ от 18 декабря 2001 г. № 174-ФЗ // Собрание законодательства РФ. 24.12. 2001. № 52 (Часть 1). Ст. 4921.</w:t>
      </w:r>
    </w:p>
    <w:p w14:paraId="30E5ADD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конституционный закон от 28 июля 2004 г. №5-ФКЗ «О</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05.07.2004. № 27. Ст. 2710.</w:t>
      </w:r>
    </w:p>
    <w:p w14:paraId="764C14C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 Гражданский кодекс РФ (часть первая) от 30.11.1994 г. № 51-ФЗ // Собрание законодательства РФ. 05.12.1994. № 32. Ст. 3301.</w:t>
      </w:r>
    </w:p>
    <w:p w14:paraId="5FC6358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 Гражданский кодекс РФ (часть вторая) от 26.01.1996 г. № 14-ФЗ // Собрание законодательства РФ. 29.01.1996 г. № 5. Ст. 410.</w:t>
      </w:r>
    </w:p>
    <w:p w14:paraId="51FFE25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 Гражданский кодекс РФ (часть третья) от 26.11.2001 г. № 146-ФЗ // Собрание законодательства РФ. 03.12.2001 г. № 49. Ст. 4552.</w:t>
      </w:r>
    </w:p>
    <w:p w14:paraId="609B183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 Гражданский кодекс РФ (часть четвертая) от 18.12.2006 г. № 230-Ф3 // Собрание законодательства РФ. 25.12.2006 г. № 52 (Часть 1). Ст. 5496.</w:t>
      </w:r>
    </w:p>
    <w:p w14:paraId="38FC01E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 Семейный кодекс РФ от 25.12.1995 г. № 223-Ф3 // Собрание законодательства РФ. 01.01.1996 г. № 1. Ст. 16.</w:t>
      </w:r>
    </w:p>
    <w:p w14:paraId="36E2605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Уголовный кодекс РФ от 13 июня 1996 г. № 63-Ф3 // Собрание законодательства РФ. </w:t>
      </w:r>
      <w:r>
        <w:rPr>
          <w:rFonts w:ascii="Verdana" w:hAnsi="Verdana"/>
          <w:color w:val="000000"/>
          <w:sz w:val="18"/>
          <w:szCs w:val="18"/>
        </w:rPr>
        <w:lastRenderedPageBreak/>
        <w:t>17.06.1996. № 25. Ст. 2954.</w:t>
      </w:r>
    </w:p>
    <w:p w14:paraId="2597173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 Налоговый кодекс РФ от 31.07.1998 г. № 146-ФЗ // Собраниезаконодательства РФ. 03.08.1998 г. № 31. Ст. 3824.</w:t>
      </w:r>
    </w:p>
    <w:p w14:paraId="30626D8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 Кодекс торгового</w:t>
      </w:r>
      <w:r>
        <w:rPr>
          <w:rStyle w:val="WW8Num2z0"/>
          <w:rFonts w:ascii="Verdana" w:hAnsi="Verdana"/>
          <w:color w:val="000000"/>
          <w:sz w:val="18"/>
          <w:szCs w:val="18"/>
        </w:rPr>
        <w:t> </w:t>
      </w:r>
      <w:r>
        <w:rPr>
          <w:rStyle w:val="WW8Num3z0"/>
          <w:rFonts w:ascii="Verdana" w:hAnsi="Verdana"/>
          <w:color w:val="4682B4"/>
          <w:sz w:val="18"/>
          <w:szCs w:val="18"/>
        </w:rPr>
        <w:t>мореплавания</w:t>
      </w:r>
      <w:r>
        <w:rPr>
          <w:rStyle w:val="WW8Num2z0"/>
          <w:rFonts w:ascii="Verdana" w:hAnsi="Verdana"/>
          <w:color w:val="000000"/>
          <w:sz w:val="18"/>
          <w:szCs w:val="18"/>
        </w:rPr>
        <w:t> </w:t>
      </w:r>
      <w:r>
        <w:rPr>
          <w:rFonts w:ascii="Verdana" w:hAnsi="Verdana"/>
          <w:color w:val="000000"/>
          <w:sz w:val="18"/>
          <w:szCs w:val="18"/>
        </w:rPr>
        <w:t>РФ от 30.04.1999 г. № 81-ФЗ // Собрание законодательства РФ. 03.05.1999 г. № 18. Ст. 2207.</w:t>
      </w:r>
    </w:p>
    <w:p w14:paraId="4B0F9D2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 Кодекс РФ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от 30 декабря 2001 г. № 195-ФЗ // Собрание законодательства РФ. 07.01.2001. № 1 (Часть 1). Ст. 1.</w:t>
      </w:r>
    </w:p>
    <w:p w14:paraId="310C5F8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 Трудовой кодекс РФ от 30.12.2001 г. № 197-ФЗ // Собрание законодательства РФ. 07.01.2002. № 1 (Часть 1). Ст. 3.</w:t>
      </w:r>
    </w:p>
    <w:p w14:paraId="42B94B4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РФ от 14.11.2002 г. № 138-Ф3 // Собрание законодательства РФ. 18.11.2002 г. № 46. Ст. 4532.</w:t>
      </w:r>
    </w:p>
    <w:p w14:paraId="598ACEF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РФ от 24.07.2002 г. № 95-ФЗ // Собрание законодательства РФ. 29.07.2002 г. № 30. Ст. 3012.</w:t>
      </w:r>
    </w:p>
    <w:p w14:paraId="3D31EB1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от 21.11.1995 г. №170-ФЗ «</w:t>
      </w:r>
      <w:r>
        <w:rPr>
          <w:rStyle w:val="WW8Num3z0"/>
          <w:rFonts w:ascii="Verdana" w:hAnsi="Verdana"/>
          <w:color w:val="4682B4"/>
          <w:sz w:val="18"/>
          <w:szCs w:val="18"/>
        </w:rPr>
        <w:t>Об использовании атомной энергии</w:t>
      </w:r>
      <w:r>
        <w:rPr>
          <w:rFonts w:ascii="Verdana" w:hAnsi="Verdana"/>
          <w:color w:val="000000"/>
          <w:sz w:val="18"/>
          <w:szCs w:val="18"/>
        </w:rPr>
        <w:t>» // Собрание законодательства РФ. 27.11.1995 г. № 48. Ст. 4552.</w:t>
      </w:r>
    </w:p>
    <w:p w14:paraId="3F1393C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от 27.01.1997 г. № 122-ФЗ «О государственной регистрации прав ,на</w:t>
      </w:r>
      <w:r>
        <w:rPr>
          <w:rStyle w:val="WW8Num2z0"/>
          <w:rFonts w:ascii="Verdana" w:hAnsi="Verdana"/>
          <w:color w:val="000000"/>
          <w:sz w:val="18"/>
          <w:szCs w:val="18"/>
        </w:rPr>
        <w:t> </w:t>
      </w:r>
      <w:r>
        <w:rPr>
          <w:rStyle w:val="WW8Num3z0"/>
          <w:rFonts w:ascii="Verdana" w:hAnsi="Verdana"/>
          <w:color w:val="4682B4"/>
          <w:sz w:val="18"/>
          <w:szCs w:val="18"/>
        </w:rPr>
        <w:t>недвижимое</w:t>
      </w:r>
      <w:r>
        <w:rPr>
          <w:rStyle w:val="WW8Num2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РФ:- 28.07.1997 г. № 30. Ст. 3594.</w:t>
      </w:r>
    </w:p>
    <w:p w14:paraId="6D19711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закон от 25.02.1999' г. № 40-ФЗ «О несостоятельности -(банкротстве) кредитных организаций» // Собрание законодательства РФ. 01.03.1999 г. №9. Ст. 1097.</w:t>
      </w:r>
    </w:p>
    <w:p w14:paraId="04146ED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РФ-от 08.08.2001 г. № 129-ФЗ «</w:t>
      </w:r>
      <w:r>
        <w:rPr>
          <w:rStyle w:val="WW8Num3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Собрание законодательства РФ. 13.08.200Гг. № 33 (Часть 1). Ст. 343 К</w:t>
      </w:r>
    </w:p>
    <w:p w14:paraId="1EED5F7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 Федеральный закон от 10.01.2003 № 18-ФЗ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железнодорожного транспорта Российской Федерации» // Собрание законодательства РФ. 13.01.2003 г. №2. Ст. 170.</w:t>
      </w:r>
    </w:p>
    <w:p w14:paraId="1374098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 Федеральный закон от б октября 2003 г. №131-Ф3 «Об общих принципах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06.10.2003 г. № 40. Ст. 3822. .</w:t>
      </w:r>
    </w:p>
    <w:p w14:paraId="659E942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25. Федеральный закон от 10 декабря 2003 г. №173-Ф3 «</w:t>
      </w:r>
      <w:r>
        <w:rPr>
          <w:rStyle w:val="WW8Num3z0"/>
          <w:rFonts w:ascii="Verdana" w:hAnsi="Verdana"/>
          <w:color w:val="4682B4"/>
          <w:sz w:val="18"/>
          <w:szCs w:val="18"/>
        </w:rPr>
        <w:t>О валютном регулировании и валютном контроле</w:t>
      </w:r>
      <w:r>
        <w:rPr>
          <w:rFonts w:ascii="Verdana" w:hAnsi="Verdana"/>
          <w:color w:val="000000"/>
          <w:sz w:val="18"/>
          <w:szCs w:val="18"/>
        </w:rPr>
        <w:t>» // Собрание законодательства^ РФ. 15.12.2003 г. №50. Ст. 4859:</w:t>
      </w:r>
    </w:p>
    <w:p w14:paraId="0FA7602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26. Федеральный закон от 19.06.2004 г. №54-ФЗ «О* собраниях, митингах, демонстрациях, шествиях и</w:t>
      </w:r>
      <w:r>
        <w:rPr>
          <w:rStyle w:val="WW8Num2z0"/>
          <w:rFonts w:ascii="Verdana" w:hAnsi="Verdana"/>
          <w:color w:val="000000"/>
          <w:sz w:val="18"/>
          <w:szCs w:val="18"/>
        </w:rPr>
        <w:t> </w:t>
      </w:r>
      <w:r>
        <w:rPr>
          <w:rStyle w:val="WW8Num3z0"/>
          <w:rFonts w:ascii="Verdana" w:hAnsi="Verdana"/>
          <w:color w:val="4682B4"/>
          <w:sz w:val="18"/>
          <w:szCs w:val="18"/>
        </w:rPr>
        <w:t>пикетированиях</w:t>
      </w:r>
      <w:r>
        <w:rPr>
          <w:rFonts w:ascii="Verdana" w:hAnsi="Verdana"/>
          <w:color w:val="000000"/>
          <w:sz w:val="18"/>
          <w:szCs w:val="18"/>
        </w:rPr>
        <w:t>» // Собрание законодательства РФ. 21.06.2004 г. № 25. Ст. 2485.</w:t>
      </w:r>
    </w:p>
    <w:p w14:paraId="2320C84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27. Кузбасского регионального отделения</w:t>
      </w:r>
      <w:r>
        <w:rPr>
          <w:rStyle w:val="WW8Num2z0"/>
          <w:rFonts w:ascii="Verdana" w:hAnsi="Verdana"/>
          <w:color w:val="000000"/>
          <w:sz w:val="18"/>
          <w:szCs w:val="18"/>
        </w:rPr>
        <w:t> </w:t>
      </w:r>
      <w:r>
        <w:rPr>
          <w:rStyle w:val="WW8Num3z0"/>
          <w:rFonts w:ascii="Verdana" w:hAnsi="Verdana"/>
          <w:color w:val="4682B4"/>
          <w:sz w:val="18"/>
          <w:szCs w:val="18"/>
        </w:rPr>
        <w:t>ФСС</w:t>
      </w:r>
      <w:r>
        <w:rPr>
          <w:rStyle w:val="WW8Num2z0"/>
          <w:rFonts w:ascii="Verdana" w:hAnsi="Verdana"/>
          <w:color w:val="000000"/>
          <w:sz w:val="18"/>
          <w:szCs w:val="18"/>
        </w:rPr>
        <w:t> </w:t>
      </w:r>
      <w:r>
        <w:rPr>
          <w:rFonts w:ascii="Verdana" w:hAnsi="Verdana"/>
          <w:color w:val="000000"/>
          <w:sz w:val="18"/>
          <w:szCs w:val="18"/>
        </w:rPr>
        <w:t>РФ от 03.02.2005 г. № 954-В»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w:t>
      </w:r>
    </w:p>
    <w:p w14:paraId="3BAF4AC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Конституционного Суда РФ от 14.07.2005 г. № 9-П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о проверке конституционности положений ст. 113 Налогового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РФ» // Вестник Конституционного Суда РФ. N 4. 2005 г.</w:t>
      </w:r>
    </w:p>
    <w:p w14:paraId="4ED4234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29. Постановление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от 19.12.2005 г. № 12-П «По делу о проверке</w:t>
      </w:r>
      <w:r>
        <w:rPr>
          <w:rStyle w:val="WW8Num2z0"/>
          <w:rFonts w:ascii="Verdana" w:hAnsi="Verdana"/>
          <w:color w:val="000000"/>
          <w:sz w:val="18"/>
          <w:szCs w:val="18"/>
        </w:rPr>
        <w:t> </w:t>
      </w:r>
      <w:r>
        <w:rPr>
          <w:rStyle w:val="WW8Num3z0"/>
          <w:rFonts w:ascii="Verdana" w:hAnsi="Verdana"/>
          <w:color w:val="4682B4"/>
          <w:sz w:val="18"/>
          <w:szCs w:val="18"/>
        </w:rPr>
        <w:t>конституционности</w:t>
      </w:r>
      <w:r>
        <w:rPr>
          <w:rStyle w:val="WW8Num2z0"/>
          <w:rFonts w:ascii="Verdana" w:hAnsi="Verdana"/>
          <w:color w:val="000000"/>
          <w:sz w:val="18"/>
          <w:szCs w:val="18"/>
        </w:rPr>
        <w:t> </w:t>
      </w:r>
      <w:r>
        <w:rPr>
          <w:rFonts w:ascii="Verdana" w:hAnsi="Verdana"/>
          <w:color w:val="000000"/>
          <w:sz w:val="18"/>
          <w:szCs w:val="18"/>
        </w:rPr>
        <w:t>абзаца-8 п. 1 ст. 20 Федерального закона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16.01.2006 г. № 3. Ст. 335.</w:t>
      </w:r>
    </w:p>
    <w:p w14:paraId="3B5A787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30. Постановление Конституционного Суда РФ 19.12.2005 г. №12-П «По делу о проверке конституционности абзаца 8 п. 1 ст. 20 Федерального закона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16.01.2006г. № 3. Ст. 335.</w:t>
      </w:r>
    </w:p>
    <w:p w14:paraId="18CB677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31. Постановление Конституционного Суда РФ от 27 ноября 2008 г. N 11-П «По делу о проверке конституционности ч.2 ст. 5 Федерального закона «</w:t>
      </w:r>
      <w:r>
        <w:rPr>
          <w:rStyle w:val="WW8Num3z0"/>
          <w:rFonts w:ascii="Verdana" w:hAnsi="Verdana"/>
          <w:color w:val="4682B4"/>
          <w:sz w:val="18"/>
          <w:szCs w:val="18"/>
        </w:rPr>
        <w:t>О минимальном размере оплате труда</w:t>
      </w:r>
      <w:r>
        <w:rPr>
          <w:rFonts w:ascii="Verdana" w:hAnsi="Verdana"/>
          <w:color w:val="000000"/>
          <w:sz w:val="18"/>
          <w:szCs w:val="18"/>
        </w:rPr>
        <w:t>»»// СПС Консультант-плюс</w:t>
      </w:r>
    </w:p>
    <w:p w14:paraId="4E4DD11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32. Постановление</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26.02.2008 г. № 11542/07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2008 г. № 5.</w:t>
      </w:r>
    </w:p>
    <w:p w14:paraId="1A5C5A4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33. Постановление Конституционного Суда РФ от 16.07.2008 г. № 9-П «По делу о проверке конституционности положений ст. 82</w:t>
      </w:r>
      <w:r>
        <w:rPr>
          <w:rStyle w:val="WW8Num2z0"/>
          <w:rFonts w:ascii="Verdana" w:hAnsi="Verdana"/>
          <w:color w:val="000000"/>
          <w:sz w:val="18"/>
          <w:szCs w:val="18"/>
        </w:rPr>
        <w:t> </w:t>
      </w:r>
      <w:r>
        <w:rPr>
          <w:rStyle w:val="WW8Num3z0"/>
          <w:rFonts w:ascii="Verdana" w:hAnsi="Verdana"/>
          <w:color w:val="4682B4"/>
          <w:sz w:val="18"/>
          <w:szCs w:val="18"/>
        </w:rPr>
        <w:t>Уголовнопроцессуального</w:t>
      </w:r>
      <w:r>
        <w:rPr>
          <w:rStyle w:val="WW8Num2z0"/>
          <w:rFonts w:ascii="Verdana" w:hAnsi="Verdana"/>
          <w:color w:val="000000"/>
          <w:sz w:val="18"/>
          <w:szCs w:val="18"/>
        </w:rPr>
        <w:t> </w:t>
      </w:r>
      <w:r>
        <w:rPr>
          <w:rFonts w:ascii="Verdana" w:hAnsi="Verdana"/>
          <w:color w:val="000000"/>
          <w:sz w:val="18"/>
          <w:szCs w:val="18"/>
        </w:rPr>
        <w:t xml:space="preserve">кодекса РФ» // Вестник </w:t>
      </w:r>
      <w:r>
        <w:rPr>
          <w:rFonts w:ascii="Verdana" w:hAnsi="Verdana"/>
          <w:color w:val="000000"/>
          <w:sz w:val="18"/>
          <w:szCs w:val="18"/>
        </w:rPr>
        <w:lastRenderedPageBreak/>
        <w:t>Конституционного Суда РФ. № 4. 2008 г.</w:t>
      </w:r>
    </w:p>
    <w:p w14:paraId="63FFD1E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34. Постановление Конституционного Суда РФ от 25.03.2008 г. № 6-П «По делу о проверке конституционности ч. 3 ст. 21</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РФ» // Собрание законодательства РФ. 31.03.2008 г. № 13. Ст. 1352.</w:t>
      </w:r>
    </w:p>
    <w:p w14:paraId="68242D4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35. Постановление Правительства РФ от 02.08.2001 г. № 576 «Об утверждении основных требований к концепции и разработке проектов федеральных законов» // Собрание законодательства РФ. 06.08.2001 г. № 32. Ст. 3335.</w:t>
      </w:r>
    </w:p>
    <w:p w14:paraId="4EEB17D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36. Постановление Правительства РФ от 01.06.2004 г. № 260 «</w:t>
      </w:r>
      <w:r>
        <w:rPr>
          <w:rStyle w:val="WW8Num3z0"/>
          <w:rFonts w:ascii="Verdana" w:hAnsi="Verdana"/>
          <w:color w:val="4682B4"/>
          <w:sz w:val="18"/>
          <w:szCs w:val="18"/>
        </w:rPr>
        <w:t>О Регламенте Правительства РФ и Положении об Аппарате Правительства РФ</w:t>
      </w:r>
      <w:r>
        <w:rPr>
          <w:rFonts w:ascii="Verdana" w:hAnsi="Verdana"/>
          <w:color w:val="000000"/>
          <w:sz w:val="18"/>
          <w:szCs w:val="18"/>
        </w:rPr>
        <w:t>» // Собрание законодательства РФ. 07.06.2004 г. № 23. Ст. 2313.</w:t>
      </w:r>
    </w:p>
    <w:p w14:paraId="2BFECC1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37. Постановление Правительства от 28.06.2005 г. № 452 «О Типовом регламенте внутренней организации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 Собрание законодательства РФ. 01.08.2005 г. № 31. Ст. 3233.</w:t>
      </w:r>
    </w:p>
    <w:p w14:paraId="68E8ED5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38. Постановление Правительства РФ от 19.01.2005 г. № 30 «</w:t>
      </w:r>
      <w:r>
        <w:rPr>
          <w:rStyle w:val="WW8Num3z0"/>
          <w:rFonts w:ascii="Verdana" w:hAnsi="Verdana"/>
          <w:color w:val="4682B4"/>
          <w:sz w:val="18"/>
          <w:szCs w:val="18"/>
        </w:rPr>
        <w:t>О Типовом регламенте взаимодействия федеральных органов исполнительной власти</w:t>
      </w:r>
      <w:r>
        <w:rPr>
          <w:rFonts w:ascii="Verdana" w:hAnsi="Verdana"/>
          <w:color w:val="000000"/>
          <w:sz w:val="18"/>
          <w:szCs w:val="18"/>
        </w:rPr>
        <w:t>» // Собрание законодательства РФ. 24.01.2005 г. № 4. Ст. 305.</w:t>
      </w:r>
    </w:p>
    <w:p w14:paraId="4AE6120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39. Постановление Государственной Думы от 22.01.1998 г. № 2134-П-ГД «</w:t>
      </w:r>
      <w:r>
        <w:rPr>
          <w:rStyle w:val="WW8Num3z0"/>
          <w:rFonts w:ascii="Verdana" w:hAnsi="Verdana"/>
          <w:color w:val="4682B4"/>
          <w:sz w:val="18"/>
          <w:szCs w:val="18"/>
        </w:rPr>
        <w:t>О Регламенте Государственной Думы Федерального Собрания РФ</w:t>
      </w:r>
      <w:r>
        <w:rPr>
          <w:rFonts w:ascii="Verdana" w:hAnsi="Verdana"/>
          <w:color w:val="000000"/>
          <w:sz w:val="18"/>
          <w:szCs w:val="18"/>
        </w:rPr>
        <w:t>» // Собрание законодательства РФ. 16.02.1998 г. № 7. Ст. 801.</w:t>
      </w:r>
    </w:p>
    <w:p w14:paraId="774E4DD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40. Постановление Совета Федерации ФС РФ от 30.01. 2002 г. № 33-СФ «</w:t>
      </w:r>
      <w:r>
        <w:rPr>
          <w:rStyle w:val="WW8Num3z0"/>
          <w:rFonts w:ascii="Verdana" w:hAnsi="Verdana"/>
          <w:color w:val="4682B4"/>
          <w:sz w:val="18"/>
          <w:szCs w:val="18"/>
        </w:rPr>
        <w:t>О Регламенте Совета Федерации Федерального Собрания РФ</w:t>
      </w:r>
      <w:r>
        <w:rPr>
          <w:rFonts w:ascii="Verdana" w:hAnsi="Verdana"/>
          <w:color w:val="000000"/>
          <w:sz w:val="18"/>
          <w:szCs w:val="18"/>
        </w:rPr>
        <w:t>» // Собрание законодательства РФ. 18.02.2002 г. № 7. Ст. 635.</w:t>
      </w:r>
    </w:p>
    <w:p w14:paraId="120D0CE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41.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Высшего Арбитражного Суда РФ от 11.06.1999 г. № 8 «О действии международных договоров Российской Федерацииприменительно к вопросам</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процесса» // Вестник ВАС РФ. № 8. 1999.</w:t>
      </w:r>
    </w:p>
    <w:p w14:paraId="19B4744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42. Постановление Пленума Высшего Арбитражного Суда РФ от 12.10.2006 г. № 53 «Об оценке</w:t>
      </w:r>
      <w:r>
        <w:rPr>
          <w:rStyle w:val="WW8Num2z0"/>
          <w:rFonts w:ascii="Verdana" w:hAnsi="Verdana"/>
          <w:color w:val="000000"/>
          <w:sz w:val="18"/>
          <w:szCs w:val="18"/>
        </w:rPr>
        <w:t> </w:t>
      </w:r>
      <w:r>
        <w:rPr>
          <w:rStyle w:val="WW8Num3z0"/>
          <w:rFonts w:ascii="Verdana" w:hAnsi="Verdana"/>
          <w:color w:val="4682B4"/>
          <w:sz w:val="18"/>
          <w:szCs w:val="18"/>
        </w:rPr>
        <w:t>арбитражными</w:t>
      </w:r>
      <w:r>
        <w:rPr>
          <w:rStyle w:val="WW8Num2z0"/>
          <w:rFonts w:ascii="Verdana" w:hAnsi="Verdana"/>
          <w:color w:val="000000"/>
          <w:sz w:val="18"/>
          <w:szCs w:val="18"/>
        </w:rPr>
        <w:t> </w:t>
      </w:r>
      <w:r>
        <w:rPr>
          <w:rFonts w:ascii="Verdana" w:hAnsi="Verdana"/>
          <w:color w:val="000000"/>
          <w:sz w:val="18"/>
          <w:szCs w:val="18"/>
        </w:rPr>
        <w:t>судами обоснованности получения налогоплательщиками налоговой выгоды» // Вестник ВАС РФ. № 12. декабрь, 2006.</w:t>
      </w:r>
    </w:p>
    <w:p w14:paraId="3ADE6FE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43. Постановление Президиума Высшего Арбитражного Суда РФ от 23.04.2007 г. № 14307/06 // Вестник ВАС РФ. 2007. № 7.</w:t>
      </w:r>
    </w:p>
    <w:p w14:paraId="0278117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44. Постановление Пленума Высшего Арбитражного Суда РФ от 30.06.2008 г. №30 «О некоторых вопросах, возникающих в связи с применением арбитражными судами антимонопольного законодательства» // Вестник ВАС РФ. № 8. август, 2008.</w:t>
      </w:r>
    </w:p>
    <w:p w14:paraId="5343CC1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45. Приказ</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от 29.10.2003 г. № 278 «Об утверждении Рекомендаций по проведению юридической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нормативных правовых актов субъектов РФ» (с изм. и доп. от 06.05.2005 г., 09.03.2007 г., 26.08.2008 г.)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Минюста РФ. № 11. 2003.</w:t>
      </w:r>
    </w:p>
    <w:p w14:paraId="6AF871F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46. Монографии, собрания сочинений</w:t>
      </w:r>
    </w:p>
    <w:p w14:paraId="583997C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 1961. С. 143 144.</w:t>
      </w:r>
    </w:p>
    <w:p w14:paraId="348189C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1966. С. 94.</w:t>
      </w:r>
    </w:p>
    <w:p w14:paraId="688FB69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Социальная ценность права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обществе. М., 1971. С. 99.</w:t>
      </w:r>
    </w:p>
    <w:p w14:paraId="6C5C9F2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Т. 1. Основные вопросы общей теории социалистического права. Свердловск, 1972. С. 108.</w:t>
      </w:r>
    </w:p>
    <w:p w14:paraId="3851EB3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Свердловск, 1973. Т. 2. С. 201-210.</w:t>
      </w:r>
    </w:p>
    <w:p w14:paraId="39B96D3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Право: азбука, теория, философия: Опыт комплексногоуисследования. М., 1999.</w:t>
      </w:r>
    </w:p>
    <w:p w14:paraId="19A0388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поиск новых подходов // Алексеев С.С. Избранное. М., 2003. С. 202.</w:t>
      </w:r>
    </w:p>
    <w:p w14:paraId="32A4EFC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M.B. Вступительная статья к книге: Барак А.</w:t>
      </w:r>
      <w:r>
        <w:rPr>
          <w:rStyle w:val="WW8Num2z0"/>
          <w:rFonts w:ascii="Verdana" w:hAnsi="Verdana"/>
          <w:color w:val="000000"/>
          <w:sz w:val="18"/>
          <w:szCs w:val="18"/>
        </w:rPr>
        <w:t> </w:t>
      </w:r>
      <w:r>
        <w:rPr>
          <w:rStyle w:val="WW8Num3z0"/>
          <w:rFonts w:ascii="Verdana" w:hAnsi="Verdana"/>
          <w:color w:val="4682B4"/>
          <w:sz w:val="18"/>
          <w:szCs w:val="18"/>
        </w:rPr>
        <w:t>Судейское</w:t>
      </w:r>
      <w:r>
        <w:rPr>
          <w:rStyle w:val="WW8Num2z0"/>
          <w:rFonts w:ascii="Verdana" w:hAnsi="Verdana"/>
          <w:color w:val="000000"/>
          <w:sz w:val="18"/>
          <w:szCs w:val="18"/>
        </w:rPr>
        <w:t> </w:t>
      </w:r>
      <w:r>
        <w:rPr>
          <w:rFonts w:ascii="Verdana" w:hAnsi="Verdana"/>
          <w:color w:val="000000"/>
          <w:sz w:val="18"/>
          <w:szCs w:val="18"/>
        </w:rPr>
        <w:t>усмотрение. М., 1999.</w:t>
      </w:r>
    </w:p>
    <w:p w14:paraId="7C8E83B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Байтин</w:t>
      </w:r>
      <w:r>
        <w:rPr>
          <w:rStyle w:val="WW8Num2z0"/>
          <w:rFonts w:ascii="Verdana" w:hAnsi="Verdana"/>
          <w:color w:val="000000"/>
          <w:sz w:val="18"/>
          <w:szCs w:val="18"/>
        </w:rPr>
        <w:t> </w:t>
      </w:r>
      <w:r>
        <w:rPr>
          <w:rFonts w:ascii="Verdana" w:hAnsi="Verdana"/>
          <w:color w:val="000000"/>
          <w:sz w:val="18"/>
          <w:szCs w:val="18"/>
        </w:rPr>
        <w:t xml:space="preserve">М.И. Сущность права (Современное нормативное правопониманиеIна грани двух </w:t>
      </w:r>
      <w:r>
        <w:rPr>
          <w:rFonts w:ascii="Verdana" w:hAnsi="Verdana"/>
          <w:color w:val="000000"/>
          <w:sz w:val="18"/>
          <w:szCs w:val="18"/>
        </w:rPr>
        <w:lastRenderedPageBreak/>
        <w:t>веков). Саратов, 2001. С. 80</w:t>
      </w:r>
    </w:p>
    <w:p w14:paraId="02611EE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56. Барак А. Судейское</w:t>
      </w:r>
      <w:r>
        <w:rPr>
          <w:rStyle w:val="WW8Num2z0"/>
          <w:rFonts w:ascii="Verdana" w:hAnsi="Verdana"/>
          <w:color w:val="000000"/>
          <w:sz w:val="18"/>
          <w:szCs w:val="18"/>
        </w:rPr>
        <w:t> </w:t>
      </w:r>
      <w:r>
        <w:rPr>
          <w:rStyle w:val="WW8Num3z0"/>
          <w:rFonts w:ascii="Verdana" w:hAnsi="Verdana"/>
          <w:color w:val="4682B4"/>
          <w:sz w:val="18"/>
          <w:szCs w:val="18"/>
        </w:rPr>
        <w:t>усмотрение</w:t>
      </w:r>
      <w:r>
        <w:rPr>
          <w:rFonts w:ascii="Verdana" w:hAnsi="Verdana"/>
          <w:color w:val="000000"/>
          <w:sz w:val="18"/>
          <w:szCs w:val="18"/>
        </w:rPr>
        <w:t>: М., 1999. С. 27.</w:t>
      </w:r>
    </w:p>
    <w:p w14:paraId="62EBB97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А. К. Судебная практика в развитии советского трудового законодательства. Казань, 1971. С. 26 -27.</w:t>
      </w:r>
    </w:p>
    <w:p w14:paraId="08370ED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Безруков</w:t>
      </w:r>
      <w:r>
        <w:rPr>
          <w:rStyle w:val="WW8Num2z0"/>
          <w:rFonts w:ascii="Verdana" w:hAnsi="Verdana"/>
          <w:color w:val="000000"/>
          <w:sz w:val="18"/>
          <w:szCs w:val="18"/>
        </w:rPr>
        <w:t> </w:t>
      </w:r>
      <w:r>
        <w:rPr>
          <w:rFonts w:ascii="Verdana" w:hAnsi="Verdana"/>
          <w:color w:val="000000"/>
          <w:sz w:val="18"/>
          <w:szCs w:val="18"/>
        </w:rPr>
        <w:t>A.M. Преюдициарная связь судебных актов. М. 2007. С. 184.</w:t>
      </w:r>
    </w:p>
    <w:p w14:paraId="4341C55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Бербешкина</w:t>
      </w:r>
      <w:r>
        <w:rPr>
          <w:rStyle w:val="WW8Num2z0"/>
          <w:rFonts w:ascii="Verdana" w:hAnsi="Verdana"/>
          <w:color w:val="000000"/>
          <w:sz w:val="18"/>
          <w:szCs w:val="18"/>
        </w:rPr>
        <w:t> </w:t>
      </w:r>
      <w:r>
        <w:rPr>
          <w:rFonts w:ascii="Verdana" w:hAnsi="Verdana"/>
          <w:color w:val="000000"/>
          <w:sz w:val="18"/>
          <w:szCs w:val="18"/>
        </w:rPr>
        <w:t>З.А. Справедливость как социально-философская категория. М., 1983. С. 113-114.</w:t>
      </w:r>
    </w:p>
    <w:p w14:paraId="4D3D90D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 С. 56-64.</w:t>
      </w:r>
    </w:p>
    <w:p w14:paraId="4DEBA02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Боннер</w:t>
      </w:r>
      <w:r>
        <w:rPr>
          <w:rStyle w:val="WW8Num2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 С. 111 122.</w:t>
      </w:r>
    </w:p>
    <w:p w14:paraId="636C4D5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62. Бунге М. Причинность: место принципа в современной науке. М., 1962. С. 211-212.</w:t>
      </w:r>
    </w:p>
    <w:p w14:paraId="4CDFD38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 Б. Теория государства и права. Изд. 3-е. М., 2000. С. 324.</w:t>
      </w:r>
    </w:p>
    <w:p w14:paraId="41C2C27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Веселов</w:t>
      </w:r>
      <w:r>
        <w:rPr>
          <w:rStyle w:val="WW8Num2z0"/>
          <w:rFonts w:ascii="Verdana" w:hAnsi="Verdana"/>
          <w:color w:val="000000"/>
          <w:sz w:val="18"/>
          <w:szCs w:val="18"/>
        </w:rPr>
        <w:t> </w:t>
      </w:r>
      <w:r>
        <w:rPr>
          <w:rFonts w:ascii="Verdana" w:hAnsi="Verdana"/>
          <w:color w:val="000000"/>
          <w:sz w:val="18"/>
          <w:szCs w:val="18"/>
        </w:rPr>
        <w:t>П.В. Аксиомы делового письма: культура общения ш официальной переписки. М., 1993.С.72</w:t>
      </w:r>
    </w:p>
    <w:p w14:paraId="67AB936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правового положения личности. М., 2008.</w:t>
      </w:r>
    </w:p>
    <w:p w14:paraId="3C4251B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66. Вольтер. Философские сочинения. М., 1989. С. 518.</w:t>
      </w:r>
    </w:p>
    <w:p w14:paraId="574508D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67. Регель Г. Немецкая классическая философия. В 2-х т. Т. 1. М., 2000. С. 328.</w:t>
      </w:r>
    </w:p>
    <w:p w14:paraId="0E71A8A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М., 1972. С. 80</w:t>
      </w:r>
    </w:p>
    <w:p w14:paraId="3960DD0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Гредескул</w:t>
      </w:r>
      <w:r>
        <w:rPr>
          <w:rStyle w:val="WW8Num2z0"/>
          <w:rFonts w:ascii="Verdana" w:hAnsi="Verdana"/>
          <w:color w:val="000000"/>
          <w:sz w:val="18"/>
          <w:szCs w:val="18"/>
        </w:rPr>
        <w:t> </w:t>
      </w:r>
      <w:r>
        <w:rPr>
          <w:rFonts w:ascii="Verdana" w:hAnsi="Verdana"/>
          <w:color w:val="000000"/>
          <w:sz w:val="18"/>
          <w:szCs w:val="18"/>
        </w:rPr>
        <w:t>H.A. К учению об осуществлении права. Интеллектуальный процесс, требующийся для*осуществления права. Харьков, 1900.</w:t>
      </w:r>
    </w:p>
    <w:p w14:paraId="540B0EE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Д.И. Соразмерность ограничения свободы предпринимательства. М., 2002. С. 51.</w:t>
      </w:r>
    </w:p>
    <w:p w14:paraId="4747C62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Применение норм советского права. Вопросы теории. Свердловск, 1973. С. 9.</w:t>
      </w:r>
    </w:p>
    <w:p w14:paraId="278A9BC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М. И. Основы общей и юридической психологии. М., 1996. С. 143.187</w:t>
      </w:r>
    </w:p>
    <w:p w14:paraId="0B868BD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В.И. Разумность, добросовестность, незлоупотреблениеiгражданскими правами. М., 2002. С. 91.</w:t>
      </w:r>
    </w:p>
    <w:p w14:paraId="43B0791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С.С. Противоречие при социализме и право. Владимир, 1972, С. 174.</w:t>
      </w:r>
    </w:p>
    <w:p w14:paraId="642194E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Жилин</w:t>
      </w:r>
      <w:r>
        <w:rPr>
          <w:rStyle w:val="WW8Num2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2z0"/>
          <w:rFonts w:ascii="Verdana" w:hAnsi="Verdana"/>
          <w:color w:val="000000"/>
          <w:sz w:val="18"/>
          <w:szCs w:val="18"/>
        </w:rPr>
        <w:t> </w:t>
      </w:r>
      <w:r>
        <w:rPr>
          <w:rStyle w:val="WW8Num3z0"/>
          <w:rFonts w:ascii="Verdana" w:hAnsi="Verdana"/>
          <w:color w:val="4682B4"/>
          <w:sz w:val="18"/>
          <w:szCs w:val="18"/>
        </w:rPr>
        <w:t>инстанции</w:t>
      </w:r>
      <w:r>
        <w:rPr>
          <w:rFonts w:ascii="Verdana" w:hAnsi="Verdana"/>
          <w:color w:val="000000"/>
          <w:sz w:val="18"/>
          <w:szCs w:val="18"/>
        </w:rPr>
        <w:t>. М.: Городец, 2000.</w:t>
      </w:r>
    </w:p>
    <w:p w14:paraId="775B762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И.С. Институт вины в налоговом праве. М., 2009. С. 81.</w:t>
      </w:r>
    </w:p>
    <w:p w14:paraId="0AD0B48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 П. Психология воли. СПб., 2000. С. 11.</w:t>
      </w:r>
    </w:p>
    <w:p w14:paraId="03A94F9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Камышанский</w:t>
      </w:r>
      <w:r>
        <w:rPr>
          <w:rStyle w:val="WW8Num2z0"/>
          <w:rFonts w:ascii="Verdana" w:hAnsi="Verdana"/>
          <w:color w:val="000000"/>
          <w:sz w:val="18"/>
          <w:szCs w:val="18"/>
        </w:rPr>
        <w:t> </w:t>
      </w:r>
      <w:r>
        <w:rPr>
          <w:rFonts w:ascii="Verdana" w:hAnsi="Verdana"/>
          <w:color w:val="000000"/>
          <w:sz w:val="18"/>
          <w:szCs w:val="18"/>
        </w:rPr>
        <w:t>В. П. Право собственности: пределы и ограничения. М., 2000. С. 90 93</w:t>
      </w:r>
    </w:p>
    <w:p w14:paraId="115E48F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Философские проблемы права. М., 1972. С. 461.</w:t>
      </w:r>
    </w:p>
    <w:p w14:paraId="6921022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В.М. Социальный механизм уголовно-правового воздействия. М., 1983. С. 116.</w:t>
      </w:r>
    </w:p>
    <w:p w14:paraId="325D037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С.Н. Реализация права: понятие и формы реализации права. Н. Новгород, 2002. С. 11-12.</w:t>
      </w:r>
    </w:p>
    <w:p w14:paraId="3559B50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С.Н. Реализация права, юридическое</w:t>
      </w:r>
      <w:r>
        <w:rPr>
          <w:rStyle w:val="WW8Num2z0"/>
          <w:rFonts w:ascii="Verdana" w:hAnsi="Verdana"/>
          <w:color w:val="000000"/>
          <w:sz w:val="18"/>
          <w:szCs w:val="18"/>
        </w:rPr>
        <w:t> </w:t>
      </w:r>
      <w:r>
        <w:rPr>
          <w:rStyle w:val="WW8Num3z0"/>
          <w:rFonts w:ascii="Verdana" w:hAnsi="Verdana"/>
          <w:color w:val="4682B4"/>
          <w:sz w:val="18"/>
          <w:szCs w:val="18"/>
        </w:rPr>
        <w:t>толкование</w:t>
      </w:r>
      <w:r>
        <w:rPr>
          <w:rFonts w:ascii="Verdana" w:hAnsi="Verdana"/>
          <w:color w:val="000000"/>
          <w:sz w:val="18"/>
          <w:szCs w:val="18"/>
        </w:rPr>
        <w:t>, законность. Н. Новгород, 2002. С. 9.110.'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Правовое поведение: норма и патология. М., Наука, 1982.</w:t>
      </w:r>
    </w:p>
    <w:p w14:paraId="4D82C97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 и поведение. М., 1978. С. 83.</w:t>
      </w:r>
    </w:p>
    <w:p w14:paraId="2D78116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Самощенко И.С., Никитинский В.Н.,</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Эффективность правовых норм. М., 1980. С. 36-37.</w:t>
      </w:r>
    </w:p>
    <w:p w14:paraId="7241871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в Советском государстве / Отв. ред. И.Н.</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И.С. Самощенко. М., 1985. С. 40.</w:t>
      </w:r>
    </w:p>
    <w:p w14:paraId="56E79CC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Э.В., Сальников В.П. Наука о государстве. СПб. 1999, С. 138.</w:t>
      </w:r>
    </w:p>
    <w:p w14:paraId="0E762CA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Применение советского права. Казань, 1972. С. 8 — 9.</w:t>
      </w:r>
    </w:p>
    <w:p w14:paraId="669CAD0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Санкции в советском праве. М., 1962.</w:t>
      </w:r>
    </w:p>
    <w:p w14:paraId="23A6F0F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 Зерцало, 2002. С. 169.</w:t>
      </w:r>
    </w:p>
    <w:p w14:paraId="5677CEA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Полн. собр. соч. Т. 1. С. 159</w:t>
      </w:r>
    </w:p>
    <w:p w14:paraId="4D3FFE7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Полное собр. соч. Т. 33. С. 24.</w:t>
      </w:r>
    </w:p>
    <w:p w14:paraId="2B10EEB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Липатова</w:t>
      </w:r>
      <w:r>
        <w:rPr>
          <w:rStyle w:val="WW8Num2z0"/>
          <w:rFonts w:ascii="Verdana" w:hAnsi="Verdana"/>
          <w:color w:val="000000"/>
          <w:sz w:val="18"/>
          <w:szCs w:val="18"/>
        </w:rPr>
        <w:t> </w:t>
      </w:r>
      <w:r>
        <w:rPr>
          <w:rFonts w:ascii="Verdana" w:hAnsi="Verdana"/>
          <w:color w:val="000000"/>
          <w:sz w:val="18"/>
          <w:szCs w:val="18"/>
        </w:rPr>
        <w:t>Э.Г., Чаннова С.Е. Постатейный</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кодексу РФ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Fonts w:ascii="Verdana" w:hAnsi="Verdana"/>
          <w:color w:val="000000"/>
          <w:sz w:val="18"/>
          <w:szCs w:val="18"/>
        </w:rPr>
        <w:t>. М., 2008. С. 241.</w:t>
      </w:r>
    </w:p>
    <w:p w14:paraId="43A3E9F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Страсть и диалектика. Литературные размышления фююсофа. М., 1990. С. 61.</w:t>
      </w:r>
    </w:p>
    <w:p w14:paraId="02541EC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Реализация прав граждан в условиях развитого социализма. М., 1983. С. 85. «</w:t>
      </w:r>
    </w:p>
    <w:p w14:paraId="702E3F1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Малюшин</w:t>
      </w:r>
      <w:r>
        <w:rPr>
          <w:rStyle w:val="WW8Num2z0"/>
          <w:rFonts w:ascii="Verdana" w:hAnsi="Verdana"/>
          <w:color w:val="000000"/>
          <w:sz w:val="18"/>
          <w:szCs w:val="18"/>
        </w:rPr>
        <w:t> </w:t>
      </w:r>
      <w:r>
        <w:rPr>
          <w:rFonts w:ascii="Verdana" w:hAnsi="Verdana"/>
          <w:color w:val="000000"/>
          <w:sz w:val="18"/>
          <w:szCs w:val="18"/>
        </w:rPr>
        <w:t>A.A. Конституционно-судебное правотворчество в правовом государстве. М. 2006. С. 92.</w:t>
      </w:r>
    </w:p>
    <w:p w14:paraId="3936498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М., 2004</w:t>
      </w:r>
    </w:p>
    <w:p w14:paraId="72B0264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97. Маркс К., Энгельс Ф. Соч. Т. 20. С. 116.</w:t>
      </w:r>
    </w:p>
    <w:p w14:paraId="6ABA126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98. Маркс К., Энгельс Ф. Соч. Т. 25. Ч. 1. С. 422.</w:t>
      </w:r>
    </w:p>
    <w:p w14:paraId="7F61606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99. Маркс К., Энгельс Ф. Соч. Т. 46. Ч. 2., С. 222.</w:t>
      </w:r>
    </w:p>
    <w:p w14:paraId="55BCE8F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М.К. Проблемы усмотрения правоприменителя: природа, признаки, пределы. Тексты лекций. Уфа, 1990. С. 14.</w:t>
      </w:r>
    </w:p>
    <w:p w14:paraId="4B436FD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М.К. Усмотрение правоприменителя. Уфа, 1991. С. 38.</w:t>
      </w:r>
    </w:p>
    <w:p w14:paraId="7526E9A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102. Мигранян А. Гражданское общество. 50/50. Опыт словаря нового мышления. М., 1989. С. 446 447.</w:t>
      </w:r>
    </w:p>
    <w:p w14:paraId="70DE248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Михайловская</w:t>
      </w:r>
      <w:r>
        <w:rPr>
          <w:rStyle w:val="WW8Num2z0"/>
          <w:rFonts w:ascii="Verdana" w:hAnsi="Verdana"/>
          <w:color w:val="000000"/>
          <w:sz w:val="18"/>
          <w:szCs w:val="18"/>
        </w:rPr>
        <w:t> </w:t>
      </w:r>
      <w:r>
        <w:rPr>
          <w:rFonts w:ascii="Verdana" w:hAnsi="Verdana"/>
          <w:color w:val="000000"/>
          <w:sz w:val="18"/>
          <w:szCs w:val="18"/>
        </w:rPr>
        <w:t>И.Б. Суды и судьи: независимость и управляемость. М. 2008. С. 167.</w:t>
      </w:r>
    </w:p>
    <w:p w14:paraId="152D055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Мордовец</w:t>
      </w:r>
      <w:r>
        <w:rPr>
          <w:rStyle w:val="WW8Num2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Fonts w:ascii="Verdana" w:hAnsi="Verdana"/>
          <w:color w:val="000000"/>
          <w:sz w:val="18"/>
          <w:szCs w:val="18"/>
        </w:rPr>
        <w:t>. Саратов, 1997. С. 8.I</w:t>
      </w:r>
    </w:p>
    <w:p w14:paraId="7B31FB5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Л.В. Конституционное регулирование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1985. С. 115.</w:t>
      </w:r>
    </w:p>
    <w:p w14:paraId="47854A8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A.B. Применение уголовно-правовых норм. Волгоград, 1973. С. 97.</w:t>
      </w:r>
    </w:p>
    <w:p w14:paraId="5F88B67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Нашиц</w:t>
      </w:r>
      <w:r>
        <w:rPr>
          <w:rStyle w:val="WW8Num2z0"/>
          <w:rFonts w:ascii="Verdana" w:hAnsi="Verdana"/>
          <w:color w:val="000000"/>
          <w:sz w:val="18"/>
          <w:szCs w:val="18"/>
        </w:rPr>
        <w:t> </w:t>
      </w:r>
      <w:r>
        <w:rPr>
          <w:rFonts w:ascii="Verdana" w:hAnsi="Verdana"/>
          <w:color w:val="000000"/>
          <w:sz w:val="18"/>
          <w:szCs w:val="18"/>
        </w:rPr>
        <w:t>А. Правотворчество. Теория 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техника. М., 1974. С. 80.</w:t>
      </w:r>
    </w:p>
    <w:p w14:paraId="1ACBFCF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Применение советских правовых норм, М., 1960. С. 126.</w:t>
      </w:r>
    </w:p>
    <w:p w14:paraId="1EB5845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109. Практика рассмотрения коммерческих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анализ и комментарии постановлений Пленума и обзоров Президиума Высшего Арбитражного Суда РФ// Под ред. JI.A.</w:t>
      </w:r>
      <w:r>
        <w:rPr>
          <w:rStyle w:val="WW8Num2z0"/>
          <w:rFonts w:ascii="Verdana" w:hAnsi="Verdana"/>
          <w:color w:val="000000"/>
          <w:sz w:val="18"/>
          <w:szCs w:val="18"/>
        </w:rPr>
        <w:t> </w:t>
      </w:r>
      <w:r>
        <w:rPr>
          <w:rStyle w:val="WW8Num3z0"/>
          <w:rFonts w:ascii="Verdana" w:hAnsi="Verdana"/>
          <w:color w:val="4682B4"/>
          <w:sz w:val="18"/>
          <w:szCs w:val="18"/>
        </w:rPr>
        <w:t>Новоселовой</w:t>
      </w:r>
      <w:r>
        <w:rPr>
          <w:rFonts w:ascii="Verdana" w:hAnsi="Verdana"/>
          <w:color w:val="000000"/>
          <w:sz w:val="18"/>
          <w:szCs w:val="18"/>
        </w:rPr>
        <w:t>, М.А. Рожковой. Вып. 1., М., 2007. С. 183.</w:t>
      </w:r>
    </w:p>
    <w:p w14:paraId="34A32FA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Ойгензихт</w:t>
      </w:r>
      <w:r>
        <w:rPr>
          <w:rStyle w:val="WW8Num2z0"/>
          <w:rFonts w:ascii="Verdana" w:hAnsi="Verdana"/>
          <w:color w:val="000000"/>
          <w:sz w:val="18"/>
          <w:szCs w:val="18"/>
        </w:rPr>
        <w:t> </w:t>
      </w:r>
      <w:r>
        <w:rPr>
          <w:rFonts w:ascii="Verdana" w:hAnsi="Verdana"/>
          <w:color w:val="000000"/>
          <w:sz w:val="18"/>
          <w:szCs w:val="18"/>
        </w:rPr>
        <w:t>В.А. Воля и волеизъявление (Очерки теории философии и психологии права). Душанбе, 1983. С. 67.</w:t>
      </w:r>
    </w:p>
    <w:p w14:paraId="736749D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111. Комментарий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 Под ред. JI.A.</w:t>
      </w:r>
      <w:r>
        <w:rPr>
          <w:rStyle w:val="WW8Num2z0"/>
          <w:rFonts w:ascii="Verdana" w:hAnsi="Verdana"/>
          <w:color w:val="000000"/>
          <w:sz w:val="18"/>
          <w:szCs w:val="18"/>
        </w:rPr>
        <w:t> </w:t>
      </w:r>
      <w:r>
        <w:rPr>
          <w:rStyle w:val="WW8Num3z0"/>
          <w:rFonts w:ascii="Verdana" w:hAnsi="Verdana"/>
          <w:color w:val="4682B4"/>
          <w:sz w:val="18"/>
          <w:szCs w:val="18"/>
        </w:rPr>
        <w:t>Окунькова</w:t>
      </w:r>
      <w:r>
        <w:rPr>
          <w:rFonts w:ascii="Verdana" w:hAnsi="Verdana"/>
          <w:color w:val="000000"/>
          <w:sz w:val="18"/>
          <w:szCs w:val="18"/>
        </w:rPr>
        <w:t>. М., 2006. С. 194.</w:t>
      </w:r>
    </w:p>
    <w:p w14:paraId="5C89B8B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Орзих</w:t>
      </w:r>
      <w:r>
        <w:rPr>
          <w:rStyle w:val="WW8Num2z0"/>
          <w:rFonts w:ascii="Verdana" w:hAnsi="Verdana"/>
          <w:color w:val="000000"/>
          <w:sz w:val="18"/>
          <w:szCs w:val="18"/>
        </w:rPr>
        <w:t> </w:t>
      </w:r>
      <w:r>
        <w:rPr>
          <w:rFonts w:ascii="Verdana" w:hAnsi="Verdana"/>
          <w:color w:val="000000"/>
          <w:sz w:val="18"/>
          <w:szCs w:val="18"/>
        </w:rPr>
        <w:t>М.Р. Личность и право. М., 1975. С. 67.</w:t>
      </w:r>
    </w:p>
    <w:p w14:paraId="2A7F3FA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 П. Собр. соч. В 3-х т. Т. 3. М., 1951. С. 343.</w:t>
      </w:r>
    </w:p>
    <w:p w14:paraId="6EB901D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Папкова</w:t>
      </w:r>
      <w:r>
        <w:rPr>
          <w:rStyle w:val="WW8Num2z0"/>
          <w:rFonts w:ascii="Verdana" w:hAnsi="Verdana"/>
          <w:color w:val="000000"/>
          <w:sz w:val="18"/>
          <w:szCs w:val="18"/>
        </w:rPr>
        <w:t> </w:t>
      </w:r>
      <w:r>
        <w:rPr>
          <w:rFonts w:ascii="Verdana" w:hAnsi="Verdana"/>
          <w:color w:val="000000"/>
          <w:sz w:val="18"/>
          <w:szCs w:val="18"/>
        </w:rPr>
        <w:t>О. А. Усмотрение суда. М., 2005. С. 39</w:t>
      </w:r>
    </w:p>
    <w:p w14:paraId="4A87923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Л.И. Введение в изучение права и нравственности. Основы эмоциональной психологии. СПб., 2006.</w:t>
      </w:r>
    </w:p>
    <w:p w14:paraId="4E00C8A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И. А. Основные проблемы гражданского права. М., 2003. С. 39.</w:t>
      </w:r>
    </w:p>
    <w:p w14:paraId="0F1EA0D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Поротикова</w:t>
      </w:r>
      <w:r>
        <w:rPr>
          <w:rStyle w:val="WW8Num2z0"/>
          <w:rFonts w:ascii="Verdana" w:hAnsi="Verdana"/>
          <w:color w:val="000000"/>
          <w:sz w:val="18"/>
          <w:szCs w:val="18"/>
        </w:rPr>
        <w:t> </w:t>
      </w:r>
      <w:r>
        <w:rPr>
          <w:rFonts w:ascii="Verdana" w:hAnsi="Verdana"/>
          <w:color w:val="000000"/>
          <w:sz w:val="18"/>
          <w:szCs w:val="18"/>
        </w:rPr>
        <w:t>O.A. Проблема злоупотребления субъективным гражданским правом. М., 2007.</w:t>
      </w:r>
    </w:p>
    <w:p w14:paraId="250DEAD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В.Н. Основы общеправовой процессуальной теории. М., 1991. С. 30.</w:t>
      </w:r>
    </w:p>
    <w:p w14:paraId="21F8236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Пучков</w:t>
      </w:r>
      <w:r>
        <w:rPr>
          <w:rStyle w:val="WW8Num2z0"/>
          <w:rFonts w:ascii="Verdana" w:hAnsi="Verdana"/>
          <w:color w:val="000000"/>
          <w:sz w:val="18"/>
          <w:szCs w:val="18"/>
        </w:rPr>
        <w:t> </w:t>
      </w:r>
      <w:r>
        <w:rPr>
          <w:rFonts w:ascii="Verdana" w:hAnsi="Verdana"/>
          <w:color w:val="000000"/>
          <w:sz w:val="18"/>
          <w:szCs w:val="18"/>
        </w:rPr>
        <w:t>O.A. Антропологические постижения права. Екатеринбург, 1999. С. 67.</w:t>
      </w:r>
    </w:p>
    <w:p w14:paraId="4773480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Механизм правореализации в условиях развитого социализма. Казань, 1980. С. 69.</w:t>
      </w:r>
    </w:p>
    <w:p w14:paraId="2C9F79C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Реализация норм советского права: Системный анализ. Казань, 1989. С. 60.</w:t>
      </w:r>
    </w:p>
    <w:p w14:paraId="7D0EBDF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Н. Основы общей психологии. В 2-х т. Т. 2. М., 1989. С. 134.</w:t>
      </w:r>
    </w:p>
    <w:p w14:paraId="3999EF2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В. С. Кризис западной философии. Соч. В 2-х т. Т. 2. М., 1989. С. 61.</w:t>
      </w:r>
    </w:p>
    <w:p w14:paraId="6178063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Правовое регулирование: предмет, метод, процесс. СПб., 2003. С. 102-115</w:t>
      </w:r>
    </w:p>
    <w:p w14:paraId="5493CA3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125. Сорокин П. Человек. Цивилизация. Общество. М., 1992. С. 127.</w:t>
      </w:r>
    </w:p>
    <w:p w14:paraId="44C1967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Котелевская И.В. Правовые акты. М., 1999.</w:t>
      </w:r>
    </w:p>
    <w:p w14:paraId="51B54D8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Ткешелиадзе</w:t>
      </w:r>
      <w:r>
        <w:rPr>
          <w:rStyle w:val="WW8Num2z0"/>
          <w:rFonts w:ascii="Verdana" w:hAnsi="Verdana"/>
          <w:color w:val="000000"/>
          <w:sz w:val="18"/>
          <w:szCs w:val="18"/>
        </w:rPr>
        <w:t> </w:t>
      </w:r>
      <w:r>
        <w:rPr>
          <w:rFonts w:ascii="Verdana" w:hAnsi="Verdana"/>
          <w:color w:val="000000"/>
          <w:sz w:val="18"/>
          <w:szCs w:val="18"/>
        </w:rPr>
        <w:t>Г. Т. Судебная практика и уголовный закон / Отв. ред. Т.В. Церетели. Тбилиси, 1975. С. 114.</w:t>
      </w:r>
    </w:p>
    <w:p w14:paraId="336D3EF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Лекции по энциклопедии права. М., 2007. С. 83.</w:t>
      </w:r>
    </w:p>
    <w:p w14:paraId="01165A2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129.</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 Н. Проблемы общей теории социалистической правовой надстройки. Казань, 1980. С. 64.</w:t>
      </w:r>
    </w:p>
    <w:p w14:paraId="518DA01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130. Мудрость</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(Краткая латинская фразеология) / Сост. и-Vкомм. А.Ф.</w:t>
      </w:r>
      <w:r>
        <w:rPr>
          <w:rStyle w:val="WW8Num2z0"/>
          <w:rFonts w:ascii="Verdana" w:hAnsi="Verdana"/>
          <w:color w:val="000000"/>
          <w:sz w:val="18"/>
          <w:szCs w:val="18"/>
        </w:rPr>
        <w:t> </w:t>
      </w:r>
      <w:r>
        <w:rPr>
          <w:rStyle w:val="WW8Num3z0"/>
          <w:rFonts w:ascii="Verdana" w:hAnsi="Verdana"/>
          <w:color w:val="4682B4"/>
          <w:sz w:val="18"/>
          <w:szCs w:val="18"/>
        </w:rPr>
        <w:t>Черданцев</w:t>
      </w:r>
      <w:r>
        <w:rPr>
          <w:rFonts w:ascii="Verdana" w:hAnsi="Verdana"/>
          <w:color w:val="000000"/>
          <w:sz w:val="18"/>
          <w:szCs w:val="18"/>
        </w:rPr>
        <w:t>. Екатеринбург, 1996, С. 40.</w:t>
      </w:r>
    </w:p>
    <w:p w14:paraId="4143CAA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Логико-языковые феномены в праве, юридической науке и практике. Екатеринбург, 1993. С. 50.</w:t>
      </w:r>
    </w:p>
    <w:p w14:paraId="60C3543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Черепахин</w:t>
      </w:r>
      <w:r>
        <w:rPr>
          <w:rStyle w:val="WW8Num2z0"/>
          <w:rFonts w:ascii="Verdana" w:hAnsi="Verdana"/>
          <w:color w:val="000000"/>
          <w:sz w:val="18"/>
          <w:szCs w:val="18"/>
        </w:rPr>
        <w:t> </w:t>
      </w:r>
      <w:r>
        <w:rPr>
          <w:rFonts w:ascii="Verdana" w:hAnsi="Verdana"/>
          <w:color w:val="000000"/>
          <w:sz w:val="18"/>
          <w:szCs w:val="18"/>
        </w:rPr>
        <w:t>Б.Б. К вопросу о частном и</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 М., 1994. С. 34</w:t>
      </w:r>
    </w:p>
    <w:p w14:paraId="4082CE7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Чечот</w:t>
      </w:r>
      <w:r>
        <w:rPr>
          <w:rStyle w:val="WW8Num2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Л, 1973. С. 68, 72.</w:t>
      </w:r>
    </w:p>
    <w:p w14:paraId="7537C18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Style w:val="WW8Num2z0"/>
          <w:rFonts w:ascii="Verdana" w:hAnsi="Verdana"/>
          <w:color w:val="000000"/>
          <w:sz w:val="18"/>
          <w:szCs w:val="18"/>
        </w:rPr>
        <w:t> </w:t>
      </w:r>
      <w:r>
        <w:rPr>
          <w:rFonts w:ascii="Verdana" w:hAnsi="Verdana"/>
          <w:color w:val="000000"/>
          <w:sz w:val="18"/>
          <w:szCs w:val="18"/>
        </w:rPr>
        <w:t>М.Д. Уголовный закон. М., 1949. С. 96.</w:t>
      </w:r>
    </w:p>
    <w:p w14:paraId="77088CD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135. Шейдлин Б.В. Сущность советского социалистического права. Л., 1949. С. 117</w:t>
      </w:r>
    </w:p>
    <w:p w14:paraId="1E101FD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Общая теория права. М., 2006. С. 639.</w:t>
      </w:r>
    </w:p>
    <w:p w14:paraId="6BA2988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Общее учение о праве и государстве. М., 2004. С. 18.</w:t>
      </w:r>
    </w:p>
    <w:p w14:paraId="57C264E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138. Шопенгауэр А. Мир как воля и представление (Критика кантовской философии). СПб., 2007. С. 167.</w:t>
      </w:r>
    </w:p>
    <w:p w14:paraId="57A7024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А.И. Справедливость и социалистическое право.Л.,1980 . С.47.</w:t>
      </w:r>
    </w:p>
    <w:p w14:paraId="3D0E8B3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Ягофарова</w:t>
      </w:r>
      <w:r>
        <w:rPr>
          <w:rStyle w:val="WW8Num2z0"/>
          <w:rFonts w:ascii="Verdana" w:hAnsi="Verdana"/>
          <w:color w:val="000000"/>
          <w:sz w:val="18"/>
          <w:szCs w:val="18"/>
        </w:rPr>
        <w:t> </w:t>
      </w:r>
      <w:r>
        <w:rPr>
          <w:rFonts w:ascii="Verdana" w:hAnsi="Verdana"/>
          <w:color w:val="000000"/>
          <w:sz w:val="18"/>
          <w:szCs w:val="18"/>
        </w:rPr>
        <w:t>И.Д. Право как мера ограничения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М., 2006. С. 491. Учебники, учебные пособия</w:t>
      </w:r>
    </w:p>
    <w:p w14:paraId="71FFDD1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Проблемы теории права: курс лекций: в 2-х т. — Свердловск, 1972. Т. 1. 395 с.</w:t>
      </w:r>
    </w:p>
    <w:p w14:paraId="7FD20EA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Общая теория права: в 2-х т. — М., 1981. Т. 1. 360 с.</w:t>
      </w:r>
    </w:p>
    <w:p w14:paraId="3888FF3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1995. С. 214-215.</w:t>
      </w:r>
    </w:p>
    <w:p w14:paraId="7AB31BF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144. Теория государства и права: Учебник / Под ред. С.С. Алексеева; Ml, 1998, С. 277С '</w:t>
      </w:r>
    </w:p>
    <w:p w14:paraId="4444EE2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Философия права. М., 1999. С. 55.</w:t>
      </w:r>
    </w:p>
    <w:p w14:paraId="23705DB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Теория права. М., 2006. С. 86.</w:t>
      </w:r>
    </w:p>
    <w:p w14:paraId="28C7839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147. АлеексеевС.С: Общая теория.права. 2-е Изд., М., 2008.; С. 487. 1'76.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П. В., Панин А. В. Философия. .Учебник. М., 2000. С. 472.</w:t>
      </w:r>
    </w:p>
    <w:p w14:paraId="090F9FA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148. Общая теория1 права. Курс лекций / Под ред.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Н. Новгород, 1993. С, 358.</w:t>
      </w:r>
    </w:p>
    <w:p w14:paraId="376CB02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149. Теория государства и права: Учебник / Под ред. А. И. Денисова. М:, 1972. С. 7Г.. </w:t>
      </w:r>
      <w:r>
        <w:rPr>
          <w:rFonts w:ascii="Arial" w:hAnsi="Arial" w:cs="Arial"/>
          <w:color w:val="000000"/>
          <w:sz w:val="18"/>
          <w:szCs w:val="18"/>
        </w:rPr>
        <w:t>■</w:t>
      </w:r>
      <w:r>
        <w:rPr>
          <w:rFonts w:ascii="Verdana" w:hAnsi="Verdana"/>
          <w:color w:val="000000"/>
          <w:sz w:val="18"/>
          <w:szCs w:val="18"/>
        </w:rPr>
        <w:t xml:space="preserve"> .</w:t>
      </w:r>
    </w:p>
    <w:p w14:paraId="5FAF4E0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 А. Теория права и государства. М., 2003. С. 282.</w:t>
      </w:r>
    </w:p>
    <w:p w14:paraId="6351CF7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151. Теория государства и права / Под ред.В.М.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Style w:val="WW8Num2z0"/>
          <w:rFonts w:ascii="Verdana" w:hAnsi="Verdana"/>
          <w:color w:val="000000"/>
          <w:sz w:val="18"/>
          <w:szCs w:val="18"/>
        </w:rPr>
        <w:t> </w:t>
      </w:r>
      <w:r>
        <w:rPr>
          <w:rFonts w:ascii="Verdana" w:hAnsi="Verdana"/>
          <w:color w:val="000000"/>
          <w:sz w:val="18"/>
          <w:szCs w:val="18"/>
        </w:rPr>
        <w:t>и В.Д. Перевалова. М., 1998. G. 374. • '</w:t>
      </w:r>
    </w:p>
    <w:p w14:paraId="5490EF6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152. Общая теория государства и права. Академический курс в 2 томах / Под ред. М;Н. Марченко. Т. 2. Теория права. М;, 1998. С. 363.</w:t>
      </w:r>
    </w:p>
    <w:p w14:paraId="573D473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Р. С. Психология. Учебник. В 3-х кн. Кн. 1: Общие основы психологии: М., 2001. С. 463 464.</w:t>
      </w:r>
    </w:p>
    <w:p w14:paraId="64E0F78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Философия права. М., 1997. С. 22 28.</w:t>
      </w:r>
    </w:p>
    <w:p w14:paraId="25857A0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155. Нерсесянц. B.C. Общая теория права и государства. М.,1999.С. 426.</w:t>
      </w:r>
    </w:p>
    <w:p w14:paraId="0CA7DD1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156. Проблемы обшей теории права и государева. Учебник. / Под ред. B.C. Нересесянца. М., 1999. С. 422.</w:t>
      </w:r>
    </w:p>
    <w:p w14:paraId="1ED8FD0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157. Теория государства и права: Учебник для вузов / Отв. ред. В.Д. Перевалов. М. 2006. С. 115.</w:t>
      </w:r>
    </w:p>
    <w:p w14:paraId="056F578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158. Протасов В;Н. Теория государства и права., Проблемы теории государства и права. М., 2001. С. 202. ,</w:t>
      </w:r>
    </w:p>
    <w:p w14:paraId="1B7C833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159. Политология/Под ред. A.A. Радугина. М., 1996. С.150.</w:t>
      </w:r>
    </w:p>
    <w:p w14:paraId="12C1E9C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Шабуров</w:t>
      </w:r>
      <w:r>
        <w:rPr>
          <w:rStyle w:val="WW8Num2z0"/>
          <w:rFonts w:ascii="Verdana" w:hAnsi="Verdana"/>
          <w:color w:val="000000"/>
          <w:sz w:val="18"/>
          <w:szCs w:val="18"/>
        </w:rPr>
        <w:t> </w:t>
      </w:r>
      <w:r>
        <w:rPr>
          <w:rFonts w:ascii="Verdana" w:hAnsi="Verdana"/>
          <w:color w:val="000000"/>
          <w:sz w:val="18"/>
          <w:szCs w:val="18"/>
        </w:rPr>
        <w:t>A.C. Юридическая техника. Екатеринбург, 2009. С. 30.'1. Публикации</w:t>
      </w:r>
    </w:p>
    <w:p w14:paraId="3431941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Пробелы и дефекты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и пути их f устранения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№4. 2007. С. 46.t 199.</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A.C. Содержание и осуществление субъективногогражданского права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№3. 2008. С. 46.</w:t>
      </w:r>
    </w:p>
    <w:p w14:paraId="6D0AFD4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Арзамасов</w:t>
      </w:r>
      <w:r>
        <w:rPr>
          <w:rStyle w:val="WW8Num2z0"/>
          <w:rFonts w:ascii="Verdana" w:hAnsi="Verdana"/>
          <w:color w:val="000000"/>
          <w:sz w:val="18"/>
          <w:szCs w:val="18"/>
        </w:rPr>
        <w:t> </w:t>
      </w:r>
      <w:r>
        <w:rPr>
          <w:rFonts w:ascii="Verdana" w:hAnsi="Verdana"/>
          <w:color w:val="000000"/>
          <w:sz w:val="18"/>
          <w:szCs w:val="18"/>
        </w:rPr>
        <w:t>Ю.Г. О правовой природе актов государственного управления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№5. 2007. С. 28.</w:t>
      </w:r>
    </w:p>
    <w:p w14:paraId="59A4C06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Идея законопроекта: сущность, практическая ценность, технико-юридическое оформление // Журнал российского права. №2. 2008.1. С. 19.</w:t>
      </w:r>
    </w:p>
    <w:p w14:paraId="2076F1D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Изосимов C.B., Кузнецов А.П. Юридическая техника: обзор материалов научно-методического семинара. Н. Новгород, сентябрь 1999/ЯОрист. 2000, N 1. С. 58.</w:t>
      </w:r>
    </w:p>
    <w:p w14:paraId="0E28693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165. Бонер А.Т. Применение закона и</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усмотрение // Сов. гос. и право. 1979. N 6. С. 34-42.</w:t>
      </w:r>
    </w:p>
    <w:p w14:paraId="3F59785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Бошно</w:t>
      </w:r>
      <w:r>
        <w:rPr>
          <w:rStyle w:val="WW8Num2z0"/>
          <w:rFonts w:ascii="Verdana" w:hAnsi="Verdana"/>
          <w:color w:val="000000"/>
          <w:sz w:val="18"/>
          <w:szCs w:val="18"/>
        </w:rPr>
        <w:t> </w:t>
      </w:r>
      <w:r>
        <w:rPr>
          <w:rFonts w:ascii="Verdana" w:hAnsi="Verdana"/>
          <w:color w:val="000000"/>
          <w:sz w:val="18"/>
          <w:szCs w:val="18"/>
        </w:rPr>
        <w:t>C.B., Забелина Д.В. Проблемы определения места нормативного правового акта в системе российского законодательства (на примере ФЗ «</w:t>
      </w:r>
      <w:r>
        <w:rPr>
          <w:rStyle w:val="WW8Num3z0"/>
          <w:rFonts w:ascii="Verdana" w:hAnsi="Verdana"/>
          <w:color w:val="4682B4"/>
          <w:sz w:val="18"/>
          <w:szCs w:val="18"/>
        </w:rPr>
        <w:t>Устав железнодорожного транспорта РФ</w:t>
      </w:r>
      <w:r>
        <w:rPr>
          <w:rFonts w:ascii="Verdana" w:hAnsi="Verdana"/>
          <w:color w:val="000000"/>
          <w:sz w:val="18"/>
          <w:szCs w:val="18"/>
        </w:rPr>
        <w:t>») // Современное право. №9. 2007. С. 27.</w:t>
      </w:r>
    </w:p>
    <w:p w14:paraId="66696F4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167. Владыкина Т., Карелина М. Все защищают право инцидент // Российская газета. 2006. 28 сентября.</w:t>
      </w:r>
    </w:p>
    <w:p w14:paraId="75DEC4F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В.И. Механизм обеспечения реализации закона всовременных условиях// Советское государство и право. 1991. N12. С. 1213</w:t>
      </w:r>
    </w:p>
    <w:p w14:paraId="7E363CB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В.В. Теоретико-правовой анализ категориального аппарата информационного права России // Информационное;право: №3. 2007. С. 61</w:t>
      </w:r>
    </w:p>
    <w:p w14:paraId="01C36F4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В.В. Судебное усмотрение // Тезисы до кладов; на теоретической конференции аспирантов института государства и права и юридического:факультета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М., 1984. С. 12.</w:t>
      </w:r>
    </w:p>
    <w:p w14:paraId="4190BEF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171. Ершов В1.'В. Индивидуальное судебное регулирование //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1986. N 6. С. 10.</w:t>
      </w:r>
    </w:p>
    <w:p w14:paraId="68FA470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И.С. О влиянии социально-психологических и философских учений нашосприятие</w:t>
      </w:r>
      <w:r>
        <w:rPr>
          <w:rStyle w:val="WW8Num2z0"/>
          <w:rFonts w:ascii="Verdana" w:hAnsi="Verdana"/>
          <w:color w:val="000000"/>
          <w:sz w:val="18"/>
          <w:szCs w:val="18"/>
        </w:rPr>
        <w:t> </w:t>
      </w:r>
      <w:r>
        <w:rPr>
          <w:rStyle w:val="WW8Num3z0"/>
          <w:rFonts w:ascii="Verdana" w:hAnsi="Verdana"/>
          <w:color w:val="4682B4"/>
          <w:sz w:val="18"/>
          <w:szCs w:val="18"/>
        </w:rPr>
        <w:t>вины</w:t>
      </w:r>
      <w:r>
        <w:rPr>
          <w:rStyle w:val="WW8Num2z0"/>
          <w:rFonts w:ascii="Verdana" w:hAnsi="Verdana"/>
          <w:color w:val="000000"/>
          <w:sz w:val="18"/>
          <w:szCs w:val="18"/>
        </w:rPr>
        <w:t> </w:t>
      </w:r>
      <w:r>
        <w:rPr>
          <w:rFonts w:ascii="Verdana" w:hAnsi="Verdana"/>
          <w:color w:val="000000"/>
          <w:sz w:val="18"/>
          <w:szCs w:val="18"/>
        </w:rPr>
        <w:t>у налогоплательщиков //Российский: следователь. №2. 2008. С. 17.</w:t>
      </w:r>
    </w:p>
    <w:p w14:paraId="64846EE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Иванюк</w:t>
      </w:r>
      <w:r>
        <w:rPr>
          <w:rStyle w:val="WW8Num2z0"/>
          <w:rFonts w:ascii="Verdana" w:hAnsi="Verdana"/>
          <w:color w:val="000000"/>
          <w:sz w:val="18"/>
          <w:szCs w:val="18"/>
        </w:rPr>
        <w:t> </w:t>
      </w:r>
      <w:r>
        <w:rPr>
          <w:rFonts w:ascii="Verdana" w:hAnsi="Verdana"/>
          <w:color w:val="000000"/>
          <w:sz w:val="18"/>
          <w:szCs w:val="18"/>
        </w:rPr>
        <w:t>О.А. Качество закона и проблемы юридической техники // Журнал российского права. №2.2008. С. 31. ' р</w:t>
      </w:r>
    </w:p>
    <w:p w14:paraId="479E673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 xml:space="preserve">И.А. Кодификация экологического законодательства: современные проблемы и условия;применения // Экологическое право. №1.2008. с. 51 /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p>
    <w:p w14:paraId="22EA424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О.П. Пределы субъективных гражданских прав // Журнал российского права; №12. 2007. С. 53.</w:t>
      </w:r>
    </w:p>
    <w:p w14:paraId="0FFE935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К.И. Судебное усмотрение в гражданском процессе;// Сов. гос. и право. 1969: N 4. С. 49-50.</w:t>
      </w:r>
    </w:p>
    <w:p w14:paraId="346629E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Котелевская</w:t>
      </w:r>
      <w:r>
        <w:rPr>
          <w:rStyle w:val="WW8Num2z0"/>
          <w:rFonts w:ascii="Verdana" w:hAnsi="Verdana"/>
          <w:color w:val="000000"/>
          <w:sz w:val="18"/>
          <w:szCs w:val="18"/>
        </w:rPr>
        <w:t> </w:t>
      </w:r>
      <w:r>
        <w:rPr>
          <w:rFonts w:ascii="Verdana" w:hAnsi="Verdana"/>
          <w:color w:val="000000"/>
          <w:sz w:val="18"/>
          <w:szCs w:val="18"/>
        </w:rPr>
        <w:t>И.В1 Информация и законодательныйшроцесс// Советское государство и право: 1990. N 9. С. 38.</w:t>
      </w:r>
    </w:p>
    <w:p w14:paraId="4E621B1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Краснояружский</w:t>
      </w:r>
      <w:r>
        <w:rPr>
          <w:rStyle w:val="WW8Num2z0"/>
          <w:rFonts w:ascii="Verdana" w:hAnsi="Verdana"/>
          <w:color w:val="000000"/>
          <w:sz w:val="18"/>
          <w:szCs w:val="18"/>
        </w:rPr>
        <w:t> </w:t>
      </w:r>
      <w:r>
        <w:rPr>
          <w:rFonts w:ascii="Verdana" w:hAnsi="Verdana"/>
          <w:color w:val="000000"/>
          <w:sz w:val="18"/>
          <w:szCs w:val="18"/>
        </w:rPr>
        <w:t>С. Г. Индивидуальное правовое регулирование194</w:t>
      </w:r>
    </w:p>
    <w:p w14:paraId="24B7417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179. Общетеоретический аспект) //Гос. и право. 1993. N7. С. 128.</w:t>
      </w:r>
    </w:p>
    <w:p w14:paraId="255642F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Мотивы и поведение человека в правовой сфере // Советское государство и право. 1972. N 8.</w:t>
      </w:r>
    </w:p>
    <w:p w14:paraId="795429C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Лукьяненко</w:t>
      </w:r>
      <w:r>
        <w:rPr>
          <w:rStyle w:val="WW8Num2z0"/>
          <w:rFonts w:ascii="Verdana" w:hAnsi="Verdana"/>
          <w:color w:val="000000"/>
          <w:sz w:val="18"/>
          <w:szCs w:val="18"/>
        </w:rPr>
        <w:t> </w:t>
      </w:r>
      <w:r>
        <w:rPr>
          <w:rFonts w:ascii="Verdana" w:hAnsi="Verdana"/>
          <w:color w:val="000000"/>
          <w:sz w:val="18"/>
          <w:szCs w:val="18"/>
        </w:rPr>
        <w:t>М.Ф. Особенности применения гражданско-правовых норм, содержащих оценочные понятия // Государство и право. 2008. №8. С. 32.</w:t>
      </w:r>
    </w:p>
    <w:p w14:paraId="2CD31FD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Макушин</w:t>
      </w:r>
      <w:r>
        <w:rPr>
          <w:rStyle w:val="WW8Num2z0"/>
          <w:rFonts w:ascii="Verdana" w:hAnsi="Verdana"/>
          <w:color w:val="000000"/>
          <w:sz w:val="18"/>
          <w:szCs w:val="18"/>
        </w:rPr>
        <w:t> </w:t>
      </w:r>
      <w:r>
        <w:rPr>
          <w:rFonts w:ascii="Verdana" w:hAnsi="Verdana"/>
          <w:color w:val="000000"/>
          <w:sz w:val="18"/>
          <w:szCs w:val="18"/>
        </w:rPr>
        <w:t>A.A. Конституционный процесс // Конституционное и муниципальное1 право.* №9: 2007. С. 38.222*. Малиновский4 А.А. Усмотрение</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 Государство и-право. 2006. №4. С. 103.</w:t>
      </w:r>
    </w:p>
    <w:p w14:paraId="3A795AA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Минюк</w:t>
      </w:r>
      <w:r>
        <w:rPr>
          <w:rStyle w:val="WW8Num2z0"/>
          <w:rFonts w:ascii="Verdana" w:hAnsi="Verdana"/>
          <w:color w:val="000000"/>
          <w:sz w:val="18"/>
          <w:szCs w:val="18"/>
        </w:rPr>
        <w:t> </w:t>
      </w:r>
      <w:r>
        <w:rPr>
          <w:rFonts w:ascii="Verdana" w:hAnsi="Verdana"/>
          <w:color w:val="000000"/>
          <w:sz w:val="18"/>
          <w:szCs w:val="18"/>
        </w:rPr>
        <w:t>Н.В. Законотворчество как форма выражения правовой политики // Государство и право. №6. 2007. С. 95</w:t>
      </w:r>
    </w:p>
    <w:p w14:paraId="5C970FC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184. Миронов О. Права не только дают или берут — их еще и защищают // Закон. 2003. №11. С. 24.</w:t>
      </w:r>
    </w:p>
    <w:p w14:paraId="2A44589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Л.А. Юридическая техника (обзор материалов научно-методического семинара) // Государство и право. №11. 2000. С. 114.</w:t>
      </w:r>
    </w:p>
    <w:p w14:paraId="1B06C3B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Вопросы обоснованности и целесообразности применения норм советского права // Вопросы общей теории советского права. М., 1960. С. 322 334.</w:t>
      </w:r>
    </w:p>
    <w:p w14:paraId="6D8FF64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Никишин</w:t>
      </w:r>
      <w:r>
        <w:rPr>
          <w:rStyle w:val="WW8Num2z0"/>
          <w:rFonts w:ascii="Verdana" w:hAnsi="Verdana"/>
          <w:color w:val="000000"/>
          <w:sz w:val="18"/>
          <w:szCs w:val="18"/>
        </w:rPr>
        <w:t> </w:t>
      </w:r>
      <w:r>
        <w:rPr>
          <w:rFonts w:ascii="Verdana" w:hAnsi="Verdana"/>
          <w:color w:val="000000"/>
          <w:sz w:val="18"/>
          <w:szCs w:val="18"/>
        </w:rPr>
        <w:t>В.В. Региональный*аспект содержания понятия «</w:t>
      </w:r>
      <w:r>
        <w:rPr>
          <w:rStyle w:val="WW8Num3z0"/>
          <w:rFonts w:ascii="Verdana" w:hAnsi="Verdana"/>
          <w:color w:val="4682B4"/>
          <w:sz w:val="18"/>
          <w:szCs w:val="18"/>
        </w:rPr>
        <w:t xml:space="preserve">экологическое </w:t>
      </w:r>
      <w:r>
        <w:rPr>
          <w:rStyle w:val="WW8Num3z0"/>
          <w:rFonts w:ascii="Verdana" w:hAnsi="Verdana"/>
          <w:color w:val="4682B4"/>
          <w:sz w:val="18"/>
          <w:szCs w:val="18"/>
        </w:rPr>
        <w:lastRenderedPageBreak/>
        <w:t>законодательство</w:t>
      </w:r>
      <w:r>
        <w:rPr>
          <w:rFonts w:ascii="Verdana" w:hAnsi="Verdana"/>
          <w:color w:val="000000"/>
          <w:sz w:val="18"/>
          <w:szCs w:val="18"/>
        </w:rPr>
        <w:t>»'// Экологическое права. №4. 2008. С. 42.</w:t>
      </w:r>
    </w:p>
    <w:p w14:paraId="46E92DE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 В. Индивидуальное регулирование в правовой сфере // Сов. гос. и право. 1992. N 1. С. 123.</w:t>
      </w:r>
    </w:p>
    <w:p w14:paraId="7A93FFC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189. Качество закона и проблемы юридической техники. Обзор научно-практической конференции // Журнал российского права. №2. 2008. С. 38</w:t>
      </w:r>
    </w:p>
    <w:p w14:paraId="1AC7E92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К.И. Судебное усмотрение в гражданском процессе // Сов. гос. и право. 1969. N 4. С. 51.</w:t>
      </w:r>
    </w:p>
    <w:p w14:paraId="02486D3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Кондратов</w:t>
      </w:r>
      <w:r>
        <w:rPr>
          <w:rStyle w:val="WW8Num2z0"/>
          <w:rFonts w:ascii="Verdana" w:hAnsi="Verdana"/>
          <w:color w:val="000000"/>
          <w:sz w:val="18"/>
          <w:szCs w:val="18"/>
        </w:rPr>
        <w:t> </w:t>
      </w:r>
      <w:r>
        <w:rPr>
          <w:rFonts w:ascii="Verdana" w:hAnsi="Verdana"/>
          <w:color w:val="000000"/>
          <w:sz w:val="18"/>
          <w:szCs w:val="18"/>
        </w:rPr>
        <w:t>П.Е. О пределах усмотрения</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Style w:val="WW8Num2z0"/>
          <w:rFonts w:ascii="Verdana" w:hAnsi="Verdana"/>
          <w:color w:val="000000"/>
          <w:sz w:val="18"/>
          <w:szCs w:val="18"/>
        </w:rPr>
        <w:t> </w:t>
      </w:r>
      <w:r>
        <w:rPr>
          <w:rFonts w:ascii="Verdana" w:hAnsi="Verdana"/>
          <w:color w:val="000000"/>
          <w:sz w:val="18"/>
          <w:szCs w:val="18"/>
        </w:rPr>
        <w:t>в процессе принятия уголовно-правовых решений // Актуальные проблемы применения уголовного законодательства в деятельности органов внутренних дел: Труды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М., 1987. С. 29!</w:t>
      </w:r>
    </w:p>
    <w:p w14:paraId="2F91931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О.В. Гражданское общество как многоуровневая система // Право и политика; №5. 2007. С. 64.</w:t>
      </w:r>
    </w:p>
    <w:p w14:paraId="7EC5C71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И.В. О системе советского социалистического права // Советское государство и право. 1958. №11. С. 7</w:t>
      </w:r>
    </w:p>
    <w:p w14:paraId="047351A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Пашкевич</w:t>
      </w:r>
      <w:r>
        <w:rPr>
          <w:rStyle w:val="WW8Num2z0"/>
          <w:rFonts w:ascii="Verdana" w:hAnsi="Verdana"/>
          <w:color w:val="000000"/>
          <w:sz w:val="18"/>
          <w:szCs w:val="18"/>
        </w:rPr>
        <w:t> </w:t>
      </w:r>
      <w:r>
        <w:rPr>
          <w:rFonts w:ascii="Verdana" w:hAnsi="Verdana"/>
          <w:color w:val="000000"/>
          <w:sz w:val="18"/>
          <w:szCs w:val="18"/>
        </w:rPr>
        <w:t>П.Ф. Закон и судейское усмотрение // Сов. гос. и право. 1982. N. 1.С. 55-56.</w:t>
      </w:r>
    </w:p>
    <w:p w14:paraId="5710A2E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B.C. Правовая конструкция альтернативного обязательства // Вестник гражданского права. №3. 2007. С. 38</w:t>
      </w:r>
    </w:p>
    <w:p w14:paraId="3447327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Пешкова</w:t>
      </w:r>
      <w:r>
        <w:rPr>
          <w:rStyle w:val="WW8Num2z0"/>
          <w:rFonts w:ascii="Verdana" w:hAnsi="Verdana"/>
          <w:color w:val="000000"/>
          <w:sz w:val="18"/>
          <w:szCs w:val="18"/>
        </w:rPr>
        <w:t> </w:t>
      </w:r>
      <w:r>
        <w:rPr>
          <w:rFonts w:ascii="Verdana" w:hAnsi="Verdana"/>
          <w:color w:val="000000"/>
          <w:sz w:val="18"/>
          <w:szCs w:val="18"/>
        </w:rPr>
        <w:t>O.A. Понятие судейского усмотрения // Журнал российского права. 1997. N 12. С. 105</w:t>
      </w:r>
    </w:p>
    <w:p w14:paraId="2A67ED4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Д.С. Интегративная модель поведения человека // Общественные науки и современность. М.' 2008. №3. С. 47.</w:t>
      </w:r>
    </w:p>
    <w:p w14:paraId="7007764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Формы реализации норм общенародного права // Сов. государство и право. 1968. №6. С. 31.</w:t>
      </w:r>
    </w:p>
    <w:p w14:paraId="6951F47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С.В.Качество закона и эффективность законодательства. // Советское государство-и право. 1987.№ 7.</w:t>
      </w:r>
    </w:p>
    <w:p w14:paraId="081D1FC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Рарог</w:t>
      </w:r>
      <w:r>
        <w:rPr>
          <w:rFonts w:ascii="Verdana" w:hAnsi="Verdana"/>
          <w:color w:val="000000"/>
          <w:sz w:val="18"/>
          <w:szCs w:val="18"/>
        </w:rPr>
        <w:t>. A.M. Усмотрение правоприменителя при квалификации*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 Уголовное право. 2000, N 1. С. 39.</w:t>
      </w:r>
    </w:p>
    <w:p w14:paraId="6058C9E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Рарог</w:t>
      </w:r>
      <w:r>
        <w:rPr>
          <w:rStyle w:val="WW8Num2z0"/>
          <w:rFonts w:ascii="Verdana" w:hAnsi="Verdana"/>
          <w:color w:val="000000"/>
          <w:sz w:val="18"/>
          <w:szCs w:val="18"/>
        </w:rPr>
        <w:t> </w:t>
      </w:r>
      <w:r>
        <w:rPr>
          <w:rFonts w:ascii="Verdana" w:hAnsi="Verdana"/>
          <w:color w:val="000000"/>
          <w:sz w:val="18"/>
          <w:szCs w:val="18"/>
        </w:rPr>
        <w:t>А.И., Грачева Ю.В. Понятие, основание, признаки и значение</w:t>
      </w:r>
      <w:r>
        <w:rPr>
          <w:rStyle w:val="WW8Num2z0"/>
          <w:rFonts w:ascii="Verdana" w:hAnsi="Verdana"/>
          <w:color w:val="000000"/>
          <w:sz w:val="18"/>
          <w:szCs w:val="18"/>
        </w:rPr>
        <w:t> </w:t>
      </w:r>
      <w:r>
        <w:rPr>
          <w:rStyle w:val="WW8Num3z0"/>
          <w:rFonts w:ascii="Verdana" w:hAnsi="Verdana"/>
          <w:color w:val="4682B4"/>
          <w:sz w:val="18"/>
          <w:szCs w:val="18"/>
        </w:rPr>
        <w:t>судейского</w:t>
      </w:r>
      <w:r>
        <w:rPr>
          <w:rStyle w:val="WW8Num2z0"/>
          <w:rFonts w:ascii="Verdana" w:hAnsi="Verdana"/>
          <w:color w:val="000000"/>
          <w:sz w:val="18"/>
          <w:szCs w:val="18"/>
        </w:rPr>
        <w:t> </w:t>
      </w:r>
      <w:r>
        <w:rPr>
          <w:rFonts w:ascii="Verdana" w:hAnsi="Verdana"/>
          <w:color w:val="000000"/>
          <w:sz w:val="18"/>
          <w:szCs w:val="18"/>
        </w:rPr>
        <w:t>усмотрения в уголовном праве // Государство и право. 2001. №1. С. 91.</w:t>
      </w:r>
    </w:p>
    <w:p w14:paraId="49461D4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М.Н. Социалистическая справедливость // Социологические исследования. 1986. N 3. С. 61.</w:t>
      </w:r>
    </w:p>
    <w:p w14:paraId="21DED4E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203. Понятие</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техники: теоретический аспект // Государственная власть и местное самоуправление. №2. 2003. С. 53.</w:t>
      </w:r>
    </w:p>
    <w:p w14:paraId="7C9AC27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Рукавишникова</w:t>
      </w:r>
      <w:r>
        <w:rPr>
          <w:rStyle w:val="WW8Num2z0"/>
          <w:rFonts w:ascii="Verdana" w:hAnsi="Verdana"/>
          <w:color w:val="000000"/>
          <w:sz w:val="18"/>
          <w:szCs w:val="18"/>
        </w:rPr>
        <w:t> </w:t>
      </w:r>
      <w:r>
        <w:rPr>
          <w:rFonts w:ascii="Verdana" w:hAnsi="Verdana"/>
          <w:color w:val="000000"/>
          <w:sz w:val="18"/>
          <w:szCs w:val="18"/>
        </w:rPr>
        <w:t>И.В. Метод в системе правового регулированияобщественных отношений // Правоведение. 2003. №1. С. 223.</w:t>
      </w:r>
    </w:p>
    <w:p w14:paraId="5824191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Механизм реализации советского права // Правоведение. 1988. №1. С. 6.</w:t>
      </w:r>
    </w:p>
    <w:p w14:paraId="7BE26B2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Сергун</w:t>
      </w:r>
      <w:r>
        <w:rPr>
          <w:rStyle w:val="WW8Num2z0"/>
          <w:rFonts w:ascii="Verdana" w:hAnsi="Verdana"/>
          <w:color w:val="000000"/>
          <w:sz w:val="18"/>
          <w:szCs w:val="18"/>
        </w:rPr>
        <w:t> </w:t>
      </w:r>
      <w:r>
        <w:rPr>
          <w:rFonts w:ascii="Verdana" w:hAnsi="Verdana"/>
          <w:color w:val="000000"/>
          <w:sz w:val="18"/>
          <w:szCs w:val="18"/>
        </w:rPr>
        <w:t>А. К. Принудительное исполнение</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решений в общем процессе реализации норм права // Труды</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Т. 61. М., 1978. С. 76.</w:t>
      </w:r>
    </w:p>
    <w:p w14:paraId="3834B58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Теряевский</w:t>
      </w:r>
      <w:r>
        <w:rPr>
          <w:rStyle w:val="WW8Num2z0"/>
          <w:rFonts w:ascii="Verdana" w:hAnsi="Verdana"/>
          <w:color w:val="000000"/>
          <w:sz w:val="18"/>
          <w:szCs w:val="18"/>
        </w:rPr>
        <w:t> </w:t>
      </w:r>
      <w:r>
        <w:rPr>
          <w:rFonts w:ascii="Verdana" w:hAnsi="Verdana"/>
          <w:color w:val="000000"/>
          <w:sz w:val="18"/>
          <w:szCs w:val="18"/>
        </w:rPr>
        <w:t>С.А. Понятие метода правового регулирования в отечественной юридической науке // новая правовая мысль. 2005. №4. С. 18</w:t>
      </w:r>
    </w:p>
    <w:p w14:paraId="5925665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Правовая сфера общества и правовая система // Журнал российского права. 1998. №4-5</w:t>
      </w:r>
    </w:p>
    <w:p w14:paraId="0AD4177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Критерии законности правовых актов // Право и экономика. 1997. №19. С. 3.</w:t>
      </w:r>
    </w:p>
    <w:p w14:paraId="0593D28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Законодательная система современной России // Государственная власть и местное самоуправление. №2. 2003. С. 29</w:t>
      </w:r>
    </w:p>
    <w:p w14:paraId="12FFFFF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О правилах законодательной техники //Журнал российского права. 1999, NII. С. 110-116.</w:t>
      </w:r>
    </w:p>
    <w:p w14:paraId="020AD9A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Общая концепция развития российского законодательства// Журнал российского права. 1999. №1. С. 17.</w:t>
      </w:r>
    </w:p>
    <w:p w14:paraId="754BD2D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213.</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Юридическое проектирование: критерии и ошибки // Журнал Российского права. 2008. №2. С. 27.</w:t>
      </w:r>
    </w:p>
    <w:p w14:paraId="78E4B51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Фатьянов</w:t>
      </w:r>
      <w:r>
        <w:rPr>
          <w:rStyle w:val="WW8Num2z0"/>
          <w:rFonts w:ascii="Verdana" w:hAnsi="Verdana"/>
          <w:color w:val="000000"/>
          <w:sz w:val="18"/>
          <w:szCs w:val="18"/>
        </w:rPr>
        <w:t> </w:t>
      </w:r>
      <w:r>
        <w:rPr>
          <w:rFonts w:ascii="Verdana" w:hAnsi="Verdana"/>
          <w:color w:val="000000"/>
          <w:sz w:val="18"/>
          <w:szCs w:val="18"/>
        </w:rPr>
        <w:t>A.A. Воля как правовая категория // Государство и право. 2008. №4. С. 5.</w:t>
      </w:r>
    </w:p>
    <w:p w14:paraId="7904E1B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215. Федотов Г. Социальный вопрос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 Новое время. 1990. № 23. С. 41.</w:t>
      </w:r>
    </w:p>
    <w:p w14:paraId="4B531A24"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В.Д. Норма права и ее функции // Государство и право. 2007. №9. С. 6.</w:t>
      </w:r>
    </w:p>
    <w:p w14:paraId="4E1EC4FF"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И.И. проблема эффективности правотворчества в свете современной политико-правовой теории управления обществом // Журнал российского права. 2004. №4. С. 42.</w:t>
      </w:r>
    </w:p>
    <w:p w14:paraId="0D78566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Шумаков</w:t>
      </w:r>
      <w:r>
        <w:rPr>
          <w:rStyle w:val="WW8Num2z0"/>
          <w:rFonts w:ascii="Verdana" w:hAnsi="Verdana"/>
          <w:color w:val="000000"/>
          <w:sz w:val="18"/>
          <w:szCs w:val="18"/>
        </w:rPr>
        <w:t> </w:t>
      </w:r>
      <w:r>
        <w:rPr>
          <w:rFonts w:ascii="Verdana" w:hAnsi="Verdana"/>
          <w:color w:val="000000"/>
          <w:sz w:val="18"/>
          <w:szCs w:val="18"/>
        </w:rPr>
        <w:t>А.И. Взаимообусловленность законотворческого и</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процесса в контексте современного российского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 Государственная власть и местное самоуправление. №4.1972006. С. 49</w:t>
      </w:r>
    </w:p>
    <w:p w14:paraId="5C96CF1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Юртаева</w:t>
      </w:r>
      <w:r>
        <w:rPr>
          <w:rStyle w:val="WW8Num2z0"/>
          <w:rFonts w:ascii="Verdana" w:hAnsi="Verdana"/>
          <w:color w:val="000000"/>
          <w:sz w:val="18"/>
          <w:szCs w:val="18"/>
        </w:rPr>
        <w:t> </w:t>
      </w:r>
      <w:r>
        <w:rPr>
          <w:rFonts w:ascii="Verdana" w:hAnsi="Verdana"/>
          <w:color w:val="000000"/>
          <w:sz w:val="18"/>
          <w:szCs w:val="18"/>
        </w:rPr>
        <w:t>Е.А. Закон о нормативных правовых актах и практикароссийского правотворчества// Журнал.российского права. №5. 2006. С. 411. Диссертации, авторефераты</w:t>
      </w:r>
    </w:p>
    <w:p w14:paraId="20933E8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220. Бошно СЛО. Законодательная инициатива в Государственной Думе Федерального собрания Российской Федерации: Автореф. дис. на соискан. уч. степени канд. юр. наук. М., 1997. С. 17. '</w:t>
      </w:r>
    </w:p>
    <w:p w14:paraId="4BD2C27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Е.П. Обеспечение интересов в гражданско-правовых обязательствах. Автореф. дис. к.ю.и. М., 1980.</w:t>
      </w:r>
    </w:p>
    <w:p w14:paraId="6F7A5D7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Дмитриевцев</w:t>
      </w:r>
      <w:r>
        <w:rPr>
          <w:rStyle w:val="WW8Num2z0"/>
          <w:rFonts w:ascii="Verdana" w:hAnsi="Verdana"/>
          <w:color w:val="000000"/>
          <w:sz w:val="18"/>
          <w:szCs w:val="18"/>
        </w:rPr>
        <w:t> </w:t>
      </w:r>
      <w:r>
        <w:rPr>
          <w:rFonts w:ascii="Verdana" w:hAnsi="Verdana"/>
          <w:color w:val="000000"/>
          <w:sz w:val="18"/>
          <w:szCs w:val="18"/>
        </w:rPr>
        <w:t>К.Н. Процесс правотворчества в РФ: Автореф.дисс. на соис. уч. степени канд. юр. наук. Нижний Новгород, 1994. С. 3;</w:t>
      </w:r>
    </w:p>
    <w:p w14:paraId="4461689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223. Дубовицкий В :Н.</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усмотрение в советском :• государственном управлении. Автореф. дисс. на соискание уч. ст. канд.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1981. С. 11. :</w:t>
      </w:r>
    </w:p>
    <w:p w14:paraId="67F63D2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Игнатенкова</w:t>
      </w:r>
      <w:r>
        <w:rPr>
          <w:rStyle w:val="WW8Num2z0"/>
          <w:rFonts w:ascii="Verdana" w:hAnsi="Verdana"/>
          <w:color w:val="000000"/>
          <w:sz w:val="18"/>
          <w:szCs w:val="18"/>
        </w:rPr>
        <w:t> </w:t>
      </w:r>
      <w:r>
        <w:rPr>
          <w:rFonts w:ascii="Verdana" w:hAnsi="Verdana"/>
          <w:color w:val="000000"/>
          <w:sz w:val="18"/>
          <w:szCs w:val="18"/>
        </w:rPr>
        <w:t>К.Е. Дозволение как способ правового регулирования. Автореф. дисс:. канд. юрид. наук. Саратов. 2006; С. 18;</w:t>
      </w:r>
    </w:p>
    <w:p w14:paraId="6C94C1E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225. Ем В. Категория</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в советском гражданском праве (Вопросы теории). Автореф. дис. к.ю.н. М., 1981.</w:t>
      </w:r>
    </w:p>
    <w:p w14:paraId="21DFB8B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 В. Оценочные понятия в советском праве. Автореф. •дисс. . канд. юрид. наук. Свердловск, 1974. С. 15 16.</w:t>
      </w:r>
    </w:p>
    <w:p w14:paraId="1EBE6A2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 В. Децентрализация в правовом регулировании (Структурньш анализ). Автореф: дисс. доктора юрид. наук. М., 1992. С. 33 -35. . .</w:t>
      </w:r>
    </w:p>
    <w:p w14:paraId="09FAFE9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Лаврова</w:t>
      </w:r>
      <w:r>
        <w:rPr>
          <w:rStyle w:val="WW8Num2z0"/>
          <w:rFonts w:ascii="Verdana" w:hAnsi="Verdana"/>
          <w:color w:val="000000"/>
          <w:sz w:val="18"/>
          <w:szCs w:val="18"/>
        </w:rPr>
        <w:t> </w:t>
      </w:r>
      <w:r>
        <w:rPr>
          <w:rFonts w:ascii="Verdana" w:hAnsi="Verdana"/>
          <w:color w:val="000000"/>
          <w:sz w:val="18"/>
          <w:szCs w:val="18"/>
        </w:rPr>
        <w:t>Н.М. Форма актов государственного управления. Автореф. дис. канд. юрид. наук. М., 1987. С. 20.</w:t>
      </w:r>
    </w:p>
    <w:p w14:paraId="7D057E9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K.K. Инициатива субъектов и</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их поведения по советскому гражданскому праву. Автореф. дис. . к.ю.н. Л., 1972</w:t>
      </w:r>
    </w:p>
    <w:p w14:paraId="56D6F06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В.В. Проблема отражения и оценки общественно опасного поведения в уголовном праве: Автореф. дис. . докт. юрид. наук. М., 1993. С. 26</w:t>
      </w:r>
    </w:p>
    <w:p w14:paraId="0ED16F12"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Мирошник</w:t>
      </w:r>
      <w:r>
        <w:rPr>
          <w:rStyle w:val="WW8Num2z0"/>
          <w:rFonts w:ascii="Verdana" w:hAnsi="Verdana"/>
          <w:color w:val="000000"/>
          <w:sz w:val="18"/>
          <w:szCs w:val="18"/>
        </w:rPr>
        <w:t> </w:t>
      </w:r>
      <w:r>
        <w:rPr>
          <w:rFonts w:ascii="Verdana" w:hAnsi="Verdana"/>
          <w:color w:val="000000"/>
          <w:sz w:val="18"/>
          <w:szCs w:val="18"/>
        </w:rPr>
        <w:t>C.B. Правовые стимулы в российском законодательстве. Автореф. дис. к.ю.н. Ростов-на-Дону, 1997.</w:t>
      </w:r>
    </w:p>
    <w:p w14:paraId="139EBC3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Молодкин</w:t>
      </w:r>
      <w:r>
        <w:rPr>
          <w:rStyle w:val="WW8Num2z0"/>
          <w:rFonts w:ascii="Verdana" w:hAnsi="Verdana"/>
          <w:color w:val="000000"/>
          <w:sz w:val="18"/>
          <w:szCs w:val="18"/>
        </w:rPr>
        <w:t> </w:t>
      </w:r>
      <w:r>
        <w:rPr>
          <w:rFonts w:ascii="Verdana" w:hAnsi="Verdana"/>
          <w:color w:val="000000"/>
          <w:sz w:val="18"/>
          <w:szCs w:val="18"/>
        </w:rPr>
        <w:t>H. Е. Функции судебных актов в правовом регулировании. Дисс. канд. юрид. наук. М., 2005. С. 57.</w:t>
      </w:r>
    </w:p>
    <w:p w14:paraId="4BA83A9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М.Ю. Правовое регулирование как динамическая система: понятие, структура, функции. Дисс.канд. юрид. наук. М., 2008. С. 86.</w:t>
      </w:r>
    </w:p>
    <w:p w14:paraId="0FDB8E51"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A.B. Соблюдение норм советского права как форма их реализации. Дисс.канд. юрид. наук. Саратов, 1980. С. 40.</w:t>
      </w:r>
    </w:p>
    <w:p w14:paraId="74EF716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Поройко</w:t>
      </w:r>
      <w:r>
        <w:rPr>
          <w:rStyle w:val="WW8Num2z0"/>
          <w:rFonts w:ascii="Verdana" w:hAnsi="Verdana"/>
          <w:color w:val="000000"/>
          <w:sz w:val="18"/>
          <w:szCs w:val="18"/>
        </w:rPr>
        <w:t> </w:t>
      </w:r>
      <w:r>
        <w:rPr>
          <w:rFonts w:ascii="Verdana" w:hAnsi="Verdana"/>
          <w:color w:val="000000"/>
          <w:sz w:val="18"/>
          <w:szCs w:val="18"/>
        </w:rPr>
        <w:t>М.С. Обязывающие и управомочивающие нормы в уголовном праве. Автореф. дисс. на соискание уч. ст. канд. юрид. наук. Казань, 2000. С. 17.</w:t>
      </w:r>
    </w:p>
    <w:p w14:paraId="20DE23D5"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Рыбак</w:t>
      </w:r>
      <w:r>
        <w:rPr>
          <w:rStyle w:val="WW8Num2z0"/>
          <w:rFonts w:ascii="Verdana" w:hAnsi="Verdana"/>
          <w:color w:val="000000"/>
          <w:sz w:val="18"/>
          <w:szCs w:val="18"/>
        </w:rPr>
        <w:t> </w:t>
      </w:r>
      <w:r>
        <w:rPr>
          <w:rFonts w:ascii="Verdana" w:hAnsi="Verdana"/>
          <w:color w:val="000000"/>
          <w:sz w:val="18"/>
          <w:szCs w:val="18"/>
        </w:rPr>
        <w:t>C.B. Органы внутренних дел в механизме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 Автореф. дисс. канд. юрид. наук. Волгоград, 1998. С. 1416.</w:t>
      </w:r>
    </w:p>
    <w:p w14:paraId="05116AD7"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Теория правовых средств и механизм реализации права. Дисс. . докт. юрид. наук. Нижний Новгород. 2002. С. 25.</w:t>
      </w:r>
    </w:p>
    <w:p w14:paraId="083C600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Сенников</w:t>
      </w:r>
      <w:r>
        <w:rPr>
          <w:rStyle w:val="WW8Num2z0"/>
          <w:rFonts w:ascii="Verdana" w:hAnsi="Verdana"/>
          <w:color w:val="000000"/>
          <w:sz w:val="18"/>
          <w:szCs w:val="18"/>
        </w:rPr>
        <w:t> </w:t>
      </w:r>
      <w:r>
        <w:rPr>
          <w:rFonts w:ascii="Verdana" w:hAnsi="Verdana"/>
          <w:color w:val="000000"/>
          <w:sz w:val="18"/>
          <w:szCs w:val="18"/>
        </w:rPr>
        <w:t xml:space="preserve">И.Е. Использование права как форма непосредственной реализации </w:t>
      </w:r>
      <w:r>
        <w:rPr>
          <w:rFonts w:ascii="Verdana" w:hAnsi="Verdana"/>
          <w:color w:val="000000"/>
          <w:sz w:val="18"/>
          <w:szCs w:val="18"/>
        </w:rPr>
        <w:lastRenderedPageBreak/>
        <w:t>Юридических норм. Дисс. .канд. юрид. наук. Н.Новгород, 2003. С. 91-92.</w:t>
      </w:r>
    </w:p>
    <w:p w14:paraId="0F3C763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Соловей</w:t>
      </w:r>
      <w:r>
        <w:rPr>
          <w:rStyle w:val="WW8Num2z0"/>
          <w:rFonts w:ascii="Verdana" w:hAnsi="Verdana"/>
          <w:color w:val="000000"/>
          <w:sz w:val="18"/>
          <w:szCs w:val="18"/>
        </w:rPr>
        <w:t> </w:t>
      </w:r>
      <w:r>
        <w:rPr>
          <w:rFonts w:ascii="Verdana" w:hAnsi="Verdana"/>
          <w:color w:val="000000"/>
          <w:sz w:val="18"/>
          <w:szCs w:val="18"/>
        </w:rPr>
        <w:t>Ю.П. Усмотрение в административной деятельности советской</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Автореф. дисс. на соискание уч. ст. канд. юрид. наук. М., 1982. С. 8.</w:t>
      </w:r>
    </w:p>
    <w:p w14:paraId="1D8FB9A8"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Фалькина</w:t>
      </w:r>
      <w:r>
        <w:rPr>
          <w:rStyle w:val="WW8Num2z0"/>
          <w:rFonts w:ascii="Verdana" w:hAnsi="Verdana"/>
          <w:color w:val="000000"/>
          <w:sz w:val="18"/>
          <w:szCs w:val="18"/>
        </w:rPr>
        <w:t> </w:t>
      </w:r>
      <w:r>
        <w:rPr>
          <w:rFonts w:ascii="Verdana" w:hAnsi="Verdana"/>
          <w:color w:val="000000"/>
          <w:sz w:val="18"/>
          <w:szCs w:val="18"/>
        </w:rPr>
        <w:t>Т.Ю. Формы реализации права и механизм их осуществления. Дисс. канд. юрид. наук. Екатеринбург, 2007. С. 79.</w:t>
      </w:r>
    </w:p>
    <w:p w14:paraId="2DD212D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241. Словарно-справочные издания</w:t>
      </w:r>
    </w:p>
    <w:p w14:paraId="6F28728D"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242. Словарь современного русского литературного языка. Изд-во АН СССР, Москва Ленинград, 1951 г., Том второй В. АН СССР Институт языкознания.</w:t>
      </w:r>
    </w:p>
    <w:p w14:paraId="7DBF85E0"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243. Словарь русского языка / Сост. С. И.</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М., 1952. С. 79.</w:t>
      </w:r>
    </w:p>
    <w:p w14:paraId="377FEFEA"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70000 слов/ Под ред. Н. Ю. Шведовой. 21-е изд., перераб. и доп. - М.: Рус. Яз., 1989. - 924 с.</w:t>
      </w:r>
    </w:p>
    <w:p w14:paraId="4223C27E"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245. Философский энциклопедический словарь. М., 1989. С. 97.</w:t>
      </w:r>
    </w:p>
    <w:p w14:paraId="70E9377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246. Философский энциклопедический словарь / Под ред. Е.Ф.</w:t>
      </w:r>
      <w:r>
        <w:rPr>
          <w:rStyle w:val="WW8Num2z0"/>
          <w:rFonts w:ascii="Verdana" w:hAnsi="Verdana"/>
          <w:color w:val="000000"/>
          <w:sz w:val="18"/>
          <w:szCs w:val="18"/>
        </w:rPr>
        <w:t> </w:t>
      </w:r>
      <w:r>
        <w:rPr>
          <w:rStyle w:val="WW8Num3z0"/>
          <w:rFonts w:ascii="Verdana" w:hAnsi="Verdana"/>
          <w:color w:val="4682B4"/>
          <w:sz w:val="18"/>
          <w:szCs w:val="18"/>
        </w:rPr>
        <w:t>Губского</w:t>
      </w:r>
      <w:r>
        <w:rPr>
          <w:rFonts w:ascii="Verdana" w:hAnsi="Verdana"/>
          <w:color w:val="000000"/>
          <w:sz w:val="18"/>
          <w:szCs w:val="18"/>
        </w:rPr>
        <w:t>, Г.В. Кораблевой, В.А.Лутченко, МЛ997,С.422.</w:t>
      </w:r>
    </w:p>
    <w:p w14:paraId="3E027679"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247. Большой юридический словарь / Под ред. А .Я. Сухарева и др.М., 1998. С.782.</w:t>
      </w:r>
    </w:p>
    <w:p w14:paraId="7F87E57B"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248. Популярный энциклопедический словарь. М., 1999. С. 262.</w:t>
      </w:r>
    </w:p>
    <w:p w14:paraId="1B7BA49C"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Комлев</w:t>
      </w:r>
      <w:r>
        <w:rPr>
          <w:rStyle w:val="WW8Num2z0"/>
          <w:rFonts w:ascii="Verdana" w:hAnsi="Verdana"/>
          <w:color w:val="000000"/>
          <w:sz w:val="18"/>
          <w:szCs w:val="18"/>
        </w:rPr>
        <w:t> </w:t>
      </w:r>
      <w:r>
        <w:rPr>
          <w:rFonts w:ascii="Verdana" w:hAnsi="Verdana"/>
          <w:color w:val="000000"/>
          <w:sz w:val="18"/>
          <w:szCs w:val="18"/>
        </w:rPr>
        <w:t>Н.Г. Словарь иностранных слов.М., 1999, С. 110.</w:t>
      </w:r>
    </w:p>
    <w:p w14:paraId="7166B123"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250. Большой энциклопедический словарь. М. 1999. С. 1116.291. £АН Институт лингвистических исследований. Большой толковый словарь русского языка. СПб, Изд-во «</w:t>
      </w:r>
      <w:r>
        <w:rPr>
          <w:rStyle w:val="WW8Num3z0"/>
          <w:rFonts w:ascii="Verdana" w:hAnsi="Verdana"/>
          <w:color w:val="4682B4"/>
          <w:sz w:val="18"/>
          <w:szCs w:val="18"/>
        </w:rPr>
        <w:t>Норинт</w:t>
      </w:r>
      <w:r>
        <w:rPr>
          <w:rFonts w:ascii="Verdana" w:hAnsi="Verdana"/>
          <w:color w:val="000000"/>
          <w:sz w:val="18"/>
          <w:szCs w:val="18"/>
        </w:rPr>
        <w:t>», 2001. С. 671.</w:t>
      </w:r>
    </w:p>
    <w:p w14:paraId="0BA67BF6" w14:textId="77777777" w:rsidR="008734FC" w:rsidRDefault="008734FC" w:rsidP="008734FC">
      <w:pPr>
        <w:pStyle w:val="WW8Num1z2"/>
        <w:shd w:val="clear" w:color="auto" w:fill="F7F7F7"/>
        <w:spacing w:after="0"/>
        <w:rPr>
          <w:rFonts w:ascii="Verdana" w:hAnsi="Verdana"/>
          <w:color w:val="000000"/>
          <w:sz w:val="18"/>
          <w:szCs w:val="18"/>
        </w:rPr>
      </w:pPr>
      <w:r>
        <w:rPr>
          <w:rFonts w:ascii="Verdana" w:hAnsi="Verdana"/>
          <w:color w:val="000000"/>
          <w:sz w:val="18"/>
          <w:szCs w:val="18"/>
        </w:rPr>
        <w:t>251. Философский энциклопедический словарь. М., 2006. С. 274.</w:t>
      </w:r>
    </w:p>
    <w:p w14:paraId="2385AB07" w14:textId="2BA98C6B" w:rsidR="008734FC" w:rsidRPr="008734FC" w:rsidRDefault="008734FC" w:rsidP="008734FC">
      <w:r>
        <w:rPr>
          <w:rFonts w:ascii="Verdana" w:hAnsi="Verdana"/>
          <w:color w:val="000000"/>
          <w:sz w:val="18"/>
          <w:szCs w:val="18"/>
        </w:rPr>
        <w:br/>
      </w:r>
    </w:p>
    <w:sectPr w:rsidR="008734FC" w:rsidRPr="008734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8E8AC" w14:textId="77777777" w:rsidR="00DA6585" w:rsidRDefault="00DA6585">
      <w:pPr>
        <w:spacing w:after="0" w:line="240" w:lineRule="auto"/>
      </w:pPr>
      <w:r>
        <w:separator/>
      </w:r>
    </w:p>
  </w:endnote>
  <w:endnote w:type="continuationSeparator" w:id="0">
    <w:p w14:paraId="30DF2C6E" w14:textId="77777777" w:rsidR="00DA6585" w:rsidRDefault="00DA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93C75" w14:textId="77777777" w:rsidR="00DA6585" w:rsidRDefault="00DA6585">
      <w:pPr>
        <w:spacing w:after="0" w:line="240" w:lineRule="auto"/>
      </w:pPr>
      <w:r>
        <w:separator/>
      </w:r>
    </w:p>
  </w:footnote>
  <w:footnote w:type="continuationSeparator" w:id="0">
    <w:p w14:paraId="3A988527" w14:textId="77777777" w:rsidR="00DA6585" w:rsidRDefault="00DA6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7627</TotalTime>
  <Pages>17</Pages>
  <Words>8256</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1142</cp:revision>
  <cp:lastPrinted>2009-02-06T05:36:00Z</cp:lastPrinted>
  <dcterms:created xsi:type="dcterms:W3CDTF">2016-09-19T15:12:00Z</dcterms:created>
  <dcterms:modified xsi:type="dcterms:W3CDTF">2016-12-26T12:41:00Z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