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BCEB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Залюкова Гузель Ильдаровна. Унификация участия прокурора в гражданском судопроизводстве: диссертация ... кандидата Юридических наук: 12.00.15 / Залюкова Гузель Ильдаровна;[Место защиты: ФГБОУ ВО «Саратовская государственная юридическая академия»], 2020</w:t>
      </w:r>
    </w:p>
    <w:p w14:paraId="08AD5126" w14:textId="77777777" w:rsidR="00C51FF9" w:rsidRPr="00C51FF9" w:rsidRDefault="00C51FF9" w:rsidP="00C51FF9">
      <w:pPr>
        <w:rPr>
          <w:rStyle w:val="3"/>
          <w:color w:val="000000"/>
        </w:rPr>
      </w:pPr>
    </w:p>
    <w:p w14:paraId="7C0EE71B" w14:textId="77777777" w:rsidR="00C51FF9" w:rsidRPr="00C51FF9" w:rsidRDefault="00C51FF9" w:rsidP="00C51FF9">
      <w:pPr>
        <w:rPr>
          <w:rStyle w:val="3"/>
          <w:color w:val="000000"/>
        </w:rPr>
      </w:pPr>
    </w:p>
    <w:p w14:paraId="62C501E0" w14:textId="77777777" w:rsidR="00C51FF9" w:rsidRPr="00C51FF9" w:rsidRDefault="00C51FF9" w:rsidP="00C51FF9">
      <w:pPr>
        <w:rPr>
          <w:rStyle w:val="3"/>
          <w:color w:val="000000"/>
        </w:rPr>
      </w:pPr>
    </w:p>
    <w:p w14:paraId="3AE5CD03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Федеральное государственное бюджетное образовательное учреждение</w:t>
      </w:r>
    </w:p>
    <w:p w14:paraId="1CF6AF61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высшего образования «Ульяновский государственный университет»</w:t>
      </w:r>
    </w:p>
    <w:p w14:paraId="3EB2D40F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На правах рукописи</w:t>
      </w:r>
    </w:p>
    <w:p w14:paraId="6D7E29A6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Залюкова Гузель Ильдаровна</w:t>
      </w:r>
    </w:p>
    <w:p w14:paraId="1C10BC38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Унификация участия прокурора в гражданском судопроизводстве</w:t>
      </w:r>
    </w:p>
    <w:p w14:paraId="49116E02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12.00.15 - гражданский процесс; арбитражный процесс</w:t>
      </w:r>
    </w:p>
    <w:p w14:paraId="3CB62F60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ДИССЕРТАЦИЯ</w:t>
      </w:r>
    </w:p>
    <w:p w14:paraId="344437E3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на соискание ученой степени</w:t>
      </w:r>
    </w:p>
    <w:p w14:paraId="3820DA47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кандидата юридических наук</w:t>
      </w:r>
    </w:p>
    <w:p w14:paraId="5F62B553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Научный руководитель: кандидат юридических наук, доцент, Почетный работник высшего профессионального образования Российской Федерации Ракитина Любовь Николаевна</w:t>
      </w:r>
    </w:p>
    <w:p w14:paraId="68D321B1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Ульяновск - 2019 </w:t>
      </w:r>
    </w:p>
    <w:p w14:paraId="06C07CC3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ОГЛАВЛЕНИЕ</w:t>
      </w:r>
    </w:p>
    <w:p w14:paraId="217F092D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Введение</w:t>
      </w:r>
      <w:r w:rsidRPr="00C51FF9">
        <w:rPr>
          <w:rStyle w:val="3"/>
          <w:color w:val="000000"/>
        </w:rPr>
        <w:tab/>
        <w:t>3</w:t>
      </w:r>
    </w:p>
    <w:p w14:paraId="218FD000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Глава 1. Общие вопросы участия прокурора в гражданском судопроизводстве России</w:t>
      </w:r>
    </w:p>
    <w:p w14:paraId="252B62DF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1.1.</w:t>
      </w:r>
      <w:r w:rsidRPr="00C51FF9">
        <w:rPr>
          <w:rStyle w:val="3"/>
          <w:color w:val="000000"/>
        </w:rPr>
        <w:tab/>
        <w:t>Эволюция</w:t>
      </w:r>
      <w:r w:rsidRPr="00C51FF9">
        <w:rPr>
          <w:rStyle w:val="3"/>
          <w:color w:val="000000"/>
        </w:rPr>
        <w:tab/>
        <w:t>института</w:t>
      </w:r>
      <w:r w:rsidRPr="00C51FF9">
        <w:rPr>
          <w:rStyle w:val="3"/>
          <w:color w:val="000000"/>
        </w:rPr>
        <w:tab/>
        <w:t>участия</w:t>
      </w:r>
      <w:r w:rsidRPr="00C51FF9">
        <w:rPr>
          <w:rStyle w:val="3"/>
          <w:color w:val="000000"/>
        </w:rPr>
        <w:tab/>
        <w:t>прокурора</w:t>
      </w:r>
      <w:r w:rsidRPr="00C51FF9">
        <w:rPr>
          <w:rStyle w:val="3"/>
          <w:color w:val="000000"/>
        </w:rPr>
        <w:tab/>
        <w:t>в</w:t>
      </w:r>
      <w:r w:rsidRPr="00C51FF9">
        <w:rPr>
          <w:rStyle w:val="3"/>
          <w:color w:val="000000"/>
        </w:rPr>
        <w:tab/>
        <w:t>гражданском</w:t>
      </w:r>
    </w:p>
    <w:p w14:paraId="0C7CDACF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судопроизводстве России</w:t>
      </w:r>
      <w:r w:rsidRPr="00C51FF9">
        <w:rPr>
          <w:rStyle w:val="3"/>
          <w:color w:val="000000"/>
        </w:rPr>
        <w:tab/>
        <w:t>17</w:t>
      </w:r>
    </w:p>
    <w:p w14:paraId="2CE2E9DA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1.2.</w:t>
      </w:r>
      <w:r w:rsidRPr="00C51FF9">
        <w:rPr>
          <w:rStyle w:val="3"/>
          <w:color w:val="000000"/>
        </w:rPr>
        <w:tab/>
        <w:t>Характеристика основных тенденций к унификации законодательства в</w:t>
      </w:r>
    </w:p>
    <w:p w14:paraId="183221F2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части участия прокурора в гражданском судопроизводстве России</w:t>
      </w:r>
      <w:r w:rsidRPr="00C51FF9">
        <w:rPr>
          <w:rStyle w:val="3"/>
          <w:color w:val="000000"/>
        </w:rPr>
        <w:tab/>
        <w:t>35</w:t>
      </w:r>
    </w:p>
    <w:p w14:paraId="564CFAE8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1.3.</w:t>
      </w:r>
      <w:r w:rsidRPr="00C51FF9">
        <w:rPr>
          <w:rStyle w:val="3"/>
          <w:color w:val="000000"/>
        </w:rPr>
        <w:tab/>
        <w:t>Функции участия прокурора в гражданском судопроизводстве</w:t>
      </w:r>
      <w:r w:rsidRPr="00C51FF9">
        <w:rPr>
          <w:rStyle w:val="3"/>
          <w:color w:val="000000"/>
        </w:rPr>
        <w:tab/>
        <w:t>81</w:t>
      </w:r>
    </w:p>
    <w:p w14:paraId="624286BF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lastRenderedPageBreak/>
        <w:t>Глава 2. Теоретические и правовые основы унификации законодательства</w:t>
      </w:r>
      <w:r w:rsidRPr="00C51FF9">
        <w:rPr>
          <w:rStyle w:val="3"/>
          <w:color w:val="000000"/>
        </w:rPr>
        <w:tab/>
        <w:t>в части</w:t>
      </w:r>
      <w:r w:rsidRPr="00C51FF9">
        <w:rPr>
          <w:rStyle w:val="3"/>
          <w:color w:val="000000"/>
        </w:rPr>
        <w:tab/>
        <w:t>участия</w:t>
      </w:r>
      <w:r w:rsidRPr="00C51FF9">
        <w:rPr>
          <w:rStyle w:val="3"/>
          <w:color w:val="000000"/>
        </w:rPr>
        <w:tab/>
        <w:t>прокурора</w:t>
      </w:r>
      <w:r w:rsidRPr="00C51FF9">
        <w:rPr>
          <w:rStyle w:val="3"/>
          <w:color w:val="000000"/>
        </w:rPr>
        <w:tab/>
        <w:t>в</w:t>
      </w:r>
      <w:r w:rsidRPr="00C51FF9">
        <w:rPr>
          <w:rStyle w:val="3"/>
          <w:color w:val="000000"/>
        </w:rPr>
        <w:tab/>
        <w:t>гражданском</w:t>
      </w:r>
    </w:p>
    <w:p w14:paraId="2D383FE1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судопроизводстве</w:t>
      </w:r>
    </w:p>
    <w:p w14:paraId="61F76331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2.1.</w:t>
      </w:r>
      <w:r w:rsidRPr="00C51FF9">
        <w:rPr>
          <w:rStyle w:val="3"/>
          <w:color w:val="000000"/>
        </w:rPr>
        <w:tab/>
        <w:t>Концептуальные основы унификации законодательства в части участия</w:t>
      </w:r>
    </w:p>
    <w:p w14:paraId="6AA54170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прокурора в гражданском судопроизводстве</w:t>
      </w:r>
      <w:r w:rsidRPr="00C51FF9">
        <w:rPr>
          <w:rStyle w:val="3"/>
          <w:color w:val="000000"/>
        </w:rPr>
        <w:tab/>
        <w:t>108</w:t>
      </w:r>
    </w:p>
    <w:p w14:paraId="60CC6271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2.2.</w:t>
      </w:r>
      <w:r w:rsidRPr="00C51FF9">
        <w:rPr>
          <w:rStyle w:val="3"/>
          <w:color w:val="000000"/>
        </w:rPr>
        <w:tab/>
        <w:t>Особенности</w:t>
      </w:r>
      <w:r w:rsidRPr="00C51FF9">
        <w:rPr>
          <w:rStyle w:val="3"/>
          <w:color w:val="000000"/>
        </w:rPr>
        <w:tab/>
        <w:t>унификации</w:t>
      </w:r>
      <w:r w:rsidRPr="00C51FF9">
        <w:rPr>
          <w:rStyle w:val="3"/>
          <w:color w:val="000000"/>
        </w:rPr>
        <w:tab/>
        <w:t>гражданского</w:t>
      </w:r>
      <w:r w:rsidRPr="00C51FF9">
        <w:rPr>
          <w:rStyle w:val="3"/>
          <w:color w:val="000000"/>
        </w:rPr>
        <w:tab/>
        <w:t>процессуального</w:t>
      </w:r>
    </w:p>
    <w:p w14:paraId="1BE97374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 xml:space="preserve">законодательства в части участия прокурора в пересмотре судебных актов, не вступивших в законную силу </w:t>
      </w:r>
      <w:r w:rsidRPr="00C51FF9">
        <w:rPr>
          <w:rStyle w:val="3"/>
          <w:color w:val="000000"/>
        </w:rPr>
        <w:tab/>
        <w:t>148</w:t>
      </w:r>
    </w:p>
    <w:p w14:paraId="65FED9EB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2.3.</w:t>
      </w:r>
      <w:r w:rsidRPr="00C51FF9">
        <w:rPr>
          <w:rStyle w:val="3"/>
          <w:color w:val="000000"/>
        </w:rPr>
        <w:tab/>
        <w:t>Особенности</w:t>
      </w:r>
      <w:r w:rsidRPr="00C51FF9">
        <w:rPr>
          <w:rStyle w:val="3"/>
          <w:color w:val="000000"/>
        </w:rPr>
        <w:tab/>
        <w:t>унификации</w:t>
      </w:r>
      <w:r w:rsidRPr="00C51FF9">
        <w:rPr>
          <w:rStyle w:val="3"/>
          <w:color w:val="000000"/>
        </w:rPr>
        <w:tab/>
        <w:t>гражданского</w:t>
      </w:r>
      <w:r w:rsidRPr="00C51FF9">
        <w:rPr>
          <w:rStyle w:val="3"/>
          <w:color w:val="000000"/>
        </w:rPr>
        <w:tab/>
        <w:t>процессуального</w:t>
      </w:r>
    </w:p>
    <w:p w14:paraId="7CFAEFB9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законодательства в части участия прокурора в пересмотре судебных актов,</w:t>
      </w:r>
    </w:p>
    <w:p w14:paraId="41CB86DD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вступивших в законную силу, и в ходе внеинстанционного пересмотра ... 173 Заключение</w:t>
      </w:r>
      <w:r w:rsidRPr="00C51FF9">
        <w:rPr>
          <w:rStyle w:val="3"/>
          <w:color w:val="000000"/>
        </w:rPr>
        <w:tab/>
        <w:t>190</w:t>
      </w:r>
    </w:p>
    <w:p w14:paraId="3801B376" w14:textId="77777777" w:rsidR="00C51FF9" w:rsidRPr="00C51FF9" w:rsidRDefault="00C51FF9" w:rsidP="00C51FF9">
      <w:pPr>
        <w:rPr>
          <w:rStyle w:val="3"/>
          <w:color w:val="000000"/>
        </w:rPr>
      </w:pPr>
      <w:r w:rsidRPr="00C51FF9">
        <w:rPr>
          <w:rStyle w:val="3"/>
          <w:color w:val="000000"/>
        </w:rPr>
        <w:t>Список использованных источников</w:t>
      </w:r>
    </w:p>
    <w:p w14:paraId="344E9447" w14:textId="77777777" w:rsidR="00C51FF9" w:rsidRPr="00C51FF9" w:rsidRDefault="00C51FF9" w:rsidP="00C51FF9">
      <w:pPr>
        <w:rPr>
          <w:rStyle w:val="3"/>
          <w:color w:val="000000"/>
        </w:rPr>
      </w:pPr>
    </w:p>
    <w:p w14:paraId="459B3C89" w14:textId="77777777" w:rsidR="00C51FF9" w:rsidRPr="00C51FF9" w:rsidRDefault="00C51FF9" w:rsidP="00C51FF9">
      <w:pPr>
        <w:rPr>
          <w:rStyle w:val="3"/>
          <w:color w:val="000000"/>
        </w:rPr>
      </w:pPr>
    </w:p>
    <w:p w14:paraId="561D4002" w14:textId="6F6E3E51" w:rsidR="005201B3" w:rsidRDefault="005201B3" w:rsidP="00C51FF9"/>
    <w:p w14:paraId="73598E80" w14:textId="4386341B" w:rsidR="00C51FF9" w:rsidRDefault="00C51FF9" w:rsidP="00C51FF9"/>
    <w:p w14:paraId="0E89C0A9" w14:textId="55B0C67F" w:rsidR="00C51FF9" w:rsidRDefault="00C51FF9" w:rsidP="00C51FF9"/>
    <w:p w14:paraId="64CF716D" w14:textId="77777777" w:rsidR="00C51FF9" w:rsidRDefault="00C51FF9" w:rsidP="00C51FF9">
      <w:pPr>
        <w:pStyle w:val="15"/>
        <w:keepNext/>
        <w:keepLines/>
        <w:shd w:val="clear" w:color="auto" w:fill="auto"/>
        <w:spacing w:after="477" w:line="280" w:lineRule="exact"/>
        <w:ind w:left="4280"/>
        <w:jc w:val="left"/>
      </w:pPr>
      <w:bookmarkStart w:id="0" w:name="bookmark15"/>
      <w:r>
        <w:rPr>
          <w:rStyle w:val="14"/>
          <w:b/>
          <w:bCs/>
          <w:color w:val="000000"/>
        </w:rPr>
        <w:t>Заключение</w:t>
      </w:r>
      <w:bookmarkEnd w:id="0"/>
    </w:p>
    <w:p w14:paraId="053F4B80" w14:textId="77777777" w:rsidR="00C51FF9" w:rsidRDefault="00C51FF9" w:rsidP="00C51FF9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 xml:space="preserve">Итак, унификация участия прокурора в гражданском судопроизводстве это правовое явление, начало которого датируется моментом принятия первого АПК РФ. Анализ современного этапа участия прокурора в гражданском судопроизводстве показал, что имеется потребность в принятии совокупности правовых норм гражданского судопроизводства, сходным образом регулирующих функции прокурора по гражданским делам. С этой целью проведен анализ межотраслевой и внутриотраслевой унификации участия </w:t>
      </w:r>
      <w:r>
        <w:rPr>
          <w:rStyle w:val="21"/>
          <w:color w:val="000000"/>
        </w:rPr>
        <w:lastRenderedPageBreak/>
        <w:t>прокурора в гражданском судопроизводстве. Первый вид унификации предполагает приведение к единообразию норм различных отраслей законодательства. Второй - направлен на приведение норм кодифицированного акта в стройную внутренне согласованную систему.</w:t>
      </w:r>
    </w:p>
    <w:p w14:paraId="68402C5D" w14:textId="77777777" w:rsidR="00C51FF9" w:rsidRDefault="00C51FF9" w:rsidP="00C51FF9">
      <w:pPr>
        <w:pStyle w:val="210"/>
        <w:shd w:val="clear" w:color="auto" w:fill="auto"/>
        <w:tabs>
          <w:tab w:val="left" w:pos="2414"/>
          <w:tab w:val="left" w:pos="5414"/>
          <w:tab w:val="left" w:pos="7464"/>
        </w:tabs>
        <w:spacing w:after="0"/>
        <w:ind w:firstLine="740"/>
        <w:jc w:val="both"/>
      </w:pPr>
      <w:r>
        <w:rPr>
          <w:rStyle w:val="21"/>
          <w:color w:val="000000"/>
        </w:rPr>
        <w:t>Существенная роль в ходе проведения унификации участия прокурора в гражданском судопроизводстве отводится исследованию функций и форм его участия в процессе. Основными функциями участия прокурора в гражданском</w:t>
      </w:r>
      <w:r>
        <w:rPr>
          <w:rStyle w:val="21"/>
          <w:color w:val="000000"/>
        </w:rPr>
        <w:tab/>
        <w:t>судопроизводстве</w:t>
      </w:r>
      <w:r>
        <w:rPr>
          <w:rStyle w:val="21"/>
          <w:color w:val="000000"/>
        </w:rPr>
        <w:tab/>
        <w:t>являются:</w:t>
      </w:r>
      <w:r>
        <w:rPr>
          <w:rStyle w:val="21"/>
          <w:color w:val="000000"/>
        </w:rPr>
        <w:tab/>
        <w:t>правозащитная,</w:t>
      </w:r>
    </w:p>
    <w:p w14:paraId="00F2D4D7" w14:textId="77777777" w:rsidR="00C51FF9" w:rsidRDefault="00C51FF9" w:rsidP="00C51FF9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>правообеспечительная и законоохранительная. Каждая из перечисленных функий предопределяет конкретную форму его участия в гражданском судопроизводстве.</w:t>
      </w:r>
    </w:p>
    <w:p w14:paraId="7EDBE28A" w14:textId="77777777" w:rsidR="00C51FF9" w:rsidRDefault="00C51FF9" w:rsidP="00C51FF9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Анализ межотраслевой унификации позволил выработать оптимальную концепцию участия прокурора в цивилистическом судопроизводстве, которая предполагает наличие трех основных форм: первая - инициирование рассмотрения дела в суде путем подачи заявления, вторая - вступление прокурора в процесс с целью дачи заключения по делу, третья - вступление прокурора в процесс на любой его стадии, в том числе возможность инициирования пересмотра судебного акта в случаях, когда он не являлся участвующим в деле лицом при рассмотрении и разрешении данного дела судом первой инстанции.</w:t>
      </w:r>
    </w:p>
    <w:p w14:paraId="548ECF4E" w14:textId="77777777" w:rsidR="00C51FF9" w:rsidRDefault="00C51FF9" w:rsidP="00C51FF9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Признание и закрепление третьей формы участия прокурора в гражданском судопроизводстве указали на потребность усовершенствования внутриотраслевой унификации норм общей и особенной частей гражданского </w:t>
      </w:r>
      <w:r>
        <w:rPr>
          <w:rStyle w:val="21"/>
          <w:color w:val="000000"/>
        </w:rPr>
        <w:lastRenderedPageBreak/>
        <w:t>процессуального права. Указанная унификация цивилистического процессуального законодательства предполагает обеспечение единства правового регулирования участия прокурора на всех стадиях процесса при сохранении специфики правового статуса прокурора как лица, участвующего в деле, при рассмотрении его судами всех инстанций.</w:t>
      </w:r>
    </w:p>
    <w:p w14:paraId="05B3BC6E" w14:textId="77777777" w:rsidR="00C51FF9" w:rsidRDefault="00C51FF9" w:rsidP="00C51FF9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С учётом результатов исследования обоснована необходимость совершенствования действующего процессуального законодательства, сформулированы конкретные предложения по обеспечению единообразного правового регулирования и оптимизации правоприменительной судебной практики по гражданским делам, в которых участвует прокурор.</w:t>
      </w:r>
    </w:p>
    <w:p w14:paraId="5B507A50" w14:textId="77777777" w:rsidR="00C51FF9" w:rsidRDefault="00C51FF9" w:rsidP="00C51FF9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Предложена унифицированная норма, предусматривающая участие прокурора в цивилистическом процессе:</w:t>
      </w:r>
    </w:p>
    <w:p w14:paraId="39712B4D" w14:textId="77777777" w:rsidR="00C51FF9" w:rsidRDefault="00C51FF9" w:rsidP="00C51FF9">
      <w:pPr>
        <w:pStyle w:val="333"/>
        <w:shd w:val="clear" w:color="auto" w:fill="auto"/>
        <w:ind w:firstLine="760"/>
      </w:pPr>
      <w:r>
        <w:rPr>
          <w:rStyle w:val="332"/>
          <w:i/>
          <w:iCs/>
          <w:color w:val="000000"/>
        </w:rPr>
        <w:t>Статья ... Участие в деле прокурора</w:t>
      </w:r>
    </w:p>
    <w:p w14:paraId="4596F374" w14:textId="77777777" w:rsidR="00C51FF9" w:rsidRDefault="00C51FF9" w:rsidP="006F4C40">
      <w:pPr>
        <w:pStyle w:val="333"/>
        <w:numPr>
          <w:ilvl w:val="0"/>
          <w:numId w:val="1"/>
        </w:numPr>
        <w:shd w:val="clear" w:color="auto" w:fill="auto"/>
        <w:tabs>
          <w:tab w:val="left" w:pos="1070"/>
        </w:tabs>
        <w:ind w:firstLine="760"/>
      </w:pPr>
      <w:r>
        <w:rPr>
          <w:rStyle w:val="332"/>
          <w:i/>
          <w:iCs/>
          <w:color w:val="000000"/>
        </w:rPr>
        <w:t xml:space="preserve">Прокурор вправе обратиться в суд с заявлением в защиту прав, свобод и законных интересов Российской Федерации, субъектов Российской Федерации, муниципальных образований, неопределенного круга лиц, с иском о признании недействительными сделок, совершенных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государственными и муниципальными унитарными предприятиями, государственными учреждениями, а также юридическими лицами, в уставном капитале (фонде) которых есть доля участия Российской Федерации, доля участия субъектов Российской Федерации, доля участия муниципальных образований, о применении последствий недействительности указанных сделок, об оспаривании </w:t>
      </w:r>
      <w:r>
        <w:rPr>
          <w:rStyle w:val="332"/>
          <w:i/>
          <w:iCs/>
          <w:color w:val="000000"/>
        </w:rPr>
        <w:lastRenderedPageBreak/>
        <w:t>нормативных правовых актов, ненормативных правовых актов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 истребовании государственного и муниципального имущества из чужого незаконного владения.</w:t>
      </w:r>
    </w:p>
    <w:p w14:paraId="4B0671BF" w14:textId="77777777" w:rsidR="00C51FF9" w:rsidRDefault="00C51FF9" w:rsidP="00C51FF9">
      <w:pPr>
        <w:pStyle w:val="333"/>
        <w:shd w:val="clear" w:color="auto" w:fill="auto"/>
        <w:ind w:firstLine="760"/>
      </w:pPr>
      <w:r>
        <w:rPr>
          <w:rStyle w:val="332"/>
          <w:i/>
          <w:iCs/>
          <w:color w:val="000000"/>
        </w:rPr>
        <w:t>Заявление в защиту прав, свобод и законных интересов отдельного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Указанное ограничение не распространяется на заявление прокурора о защите нарушенных или оспариваемых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защиты; обеспечения права на жилище в государственном и муниципальном жилищных фондах; охраны здоровья; обеспечения права на благоприятную окружающую среду; образование.</w:t>
      </w:r>
    </w:p>
    <w:p w14:paraId="5146869A" w14:textId="77777777" w:rsidR="00C51FF9" w:rsidRDefault="00C51FF9" w:rsidP="00C51FF9">
      <w:pPr>
        <w:pStyle w:val="333"/>
        <w:shd w:val="clear" w:color="auto" w:fill="auto"/>
        <w:ind w:firstLine="760"/>
      </w:pPr>
      <w:r>
        <w:rPr>
          <w:rStyle w:val="332"/>
          <w:i/>
          <w:iCs/>
          <w:color w:val="000000"/>
        </w:rPr>
        <w:t>Прокурор вправе вступить в дело в защиту интересов ответчика, третьих лиц, заявляющих самостоятельные требования относительно предмета спора и третьих лиц, не заявляющих самостоятельных требований относительно предмета спора в пределах своей компетенции.</w:t>
      </w:r>
    </w:p>
    <w:p w14:paraId="19A69019" w14:textId="77777777" w:rsidR="00C51FF9" w:rsidRDefault="00C51FF9" w:rsidP="006F4C40">
      <w:pPr>
        <w:pStyle w:val="333"/>
        <w:numPr>
          <w:ilvl w:val="0"/>
          <w:numId w:val="1"/>
        </w:numPr>
        <w:shd w:val="clear" w:color="auto" w:fill="auto"/>
        <w:tabs>
          <w:tab w:val="left" w:pos="1023"/>
        </w:tabs>
        <w:ind w:firstLine="760"/>
      </w:pPr>
      <w:r>
        <w:rPr>
          <w:rStyle w:val="332"/>
          <w:i/>
          <w:iCs/>
          <w:color w:val="000000"/>
        </w:rPr>
        <w:t>Прокурор, подавший заявление, пользуется всеми процессуальными правами и несет все процессуальные обязанности истца, за исключением права на заключение мирового соглашения и обязанности по уплате судебных расходов.</w:t>
      </w:r>
    </w:p>
    <w:p w14:paraId="25F2D3DE" w14:textId="77777777" w:rsidR="00C51FF9" w:rsidRDefault="00C51FF9" w:rsidP="00C51FF9">
      <w:pPr>
        <w:pStyle w:val="333"/>
        <w:shd w:val="clear" w:color="auto" w:fill="auto"/>
        <w:ind w:firstLine="760"/>
      </w:pPr>
      <w:r>
        <w:rPr>
          <w:rStyle w:val="332"/>
          <w:i/>
          <w:iCs/>
          <w:color w:val="000000"/>
        </w:rPr>
        <w:t xml:space="preserve">Прокурор обязан в течении 5 дней уведомить гражданина или его законного представителя о своем отказе от поданного им в интересах этого гражданина заявления. В таком случае рассмотрение дела по существу продолжается, если этот гражданин или его законный представитель не </w:t>
      </w:r>
      <w:r>
        <w:rPr>
          <w:rStyle w:val="332"/>
          <w:i/>
          <w:iCs/>
          <w:color w:val="000000"/>
        </w:rPr>
        <w:lastRenderedPageBreak/>
        <w:t>заявит об отказе от иска. При отказе истца от иска суд прекращает производство по делу, если это не противоречит закону или не нарушает права и законные интересы других лиц.</w:t>
      </w:r>
    </w:p>
    <w:p w14:paraId="6FB6BBBF" w14:textId="77777777" w:rsidR="00C51FF9" w:rsidRDefault="00C51FF9" w:rsidP="006F4C40">
      <w:pPr>
        <w:pStyle w:val="333"/>
        <w:numPr>
          <w:ilvl w:val="0"/>
          <w:numId w:val="2"/>
        </w:numPr>
        <w:shd w:val="clear" w:color="auto" w:fill="auto"/>
        <w:tabs>
          <w:tab w:val="left" w:pos="1042"/>
        </w:tabs>
        <w:ind w:firstLine="760"/>
      </w:pPr>
      <w:r>
        <w:rPr>
          <w:rStyle w:val="332"/>
          <w:i/>
          <w:iCs/>
          <w:color w:val="000000"/>
          <w:lang w:val="uk-UA" w:eastAsia="uk-UA"/>
        </w:rPr>
        <w:t xml:space="preserve">Прокурор </w:t>
      </w:r>
      <w:r>
        <w:rPr>
          <w:rStyle w:val="332"/>
          <w:i/>
          <w:iCs/>
          <w:color w:val="000000"/>
        </w:rPr>
        <w:t xml:space="preserve">вступает </w:t>
      </w:r>
      <w:r>
        <w:rPr>
          <w:rStyle w:val="332"/>
          <w:i/>
          <w:iCs/>
          <w:color w:val="000000"/>
          <w:lang w:val="uk-UA" w:eastAsia="uk-UA"/>
        </w:rPr>
        <w:t xml:space="preserve">в </w:t>
      </w:r>
      <w:r>
        <w:rPr>
          <w:rStyle w:val="332"/>
          <w:i/>
          <w:iCs/>
          <w:color w:val="000000"/>
        </w:rPr>
        <w:t>процесс и дает заключение по делам о выселении, о восстановлении на работе, о возмещении вреда, причиненного жизни или здоровью, и в иных случаях, предусмотренных настоящим Кодексом и другими федеральными законами, в целях осуществления возложенных на него полномочий.</w:t>
      </w:r>
    </w:p>
    <w:p w14:paraId="504D6EE5" w14:textId="77777777" w:rsidR="00C51FF9" w:rsidRDefault="00C51FF9" w:rsidP="006F4C40">
      <w:pPr>
        <w:pStyle w:val="333"/>
        <w:numPr>
          <w:ilvl w:val="0"/>
          <w:numId w:val="2"/>
        </w:numPr>
        <w:shd w:val="clear" w:color="auto" w:fill="auto"/>
        <w:tabs>
          <w:tab w:val="left" w:pos="1042"/>
        </w:tabs>
        <w:ind w:firstLine="760"/>
      </w:pPr>
      <w:r>
        <w:rPr>
          <w:rStyle w:val="332"/>
          <w:i/>
          <w:iCs/>
          <w:color w:val="000000"/>
        </w:rPr>
        <w:t>По делам, указанным в части 1 настоящей статьи, прокурор вправе вступить в дело на любой стадии процесса с процессуальными правами и обязанностями лица, участвующего в деле, в целях обеспечения законности.</w:t>
      </w:r>
    </w:p>
    <w:p w14:paraId="45A41F3B" w14:textId="77777777" w:rsidR="00C51FF9" w:rsidRDefault="00C51FF9" w:rsidP="00C51FF9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Учитывая то обстоятельство, что процесс проведения унификации участия прокурора в гражданском судопроизводстве есть сложное правовое явление, требующее не только комплексного, многоуровневого подхода, но и поэтапного проведения, в работе сделан вывод о необходимости разделения процесса унификации на два этапа: сначала следует привести в соответствие нормы общей и особенной частей ГПК РФ с учетом третьей самостоятельной формы участия прокурора в процессе - возможности вступать в процесс на любой его стадии (внутриотраслевая унификация), только после этого, полагаем, возможно начать процесс сближения АПК РФ и ГПК РФ для создания единого кодекса.</w:t>
      </w:r>
    </w:p>
    <w:p w14:paraId="444F04AF" w14:textId="77777777" w:rsidR="00C51FF9" w:rsidRDefault="00C51FF9" w:rsidP="00C51FF9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>Исходя из пандектной системы построения ГПК РФ, имеется необходимость внести корректировки как в общую часть, так и в особенную его часть кодекса.</w:t>
      </w:r>
    </w:p>
    <w:p w14:paraId="267376C8" w14:textId="77777777" w:rsidR="00C51FF9" w:rsidRDefault="00C51FF9" w:rsidP="00C51FF9">
      <w:pPr>
        <w:pStyle w:val="333"/>
        <w:shd w:val="clear" w:color="auto" w:fill="auto"/>
        <w:ind w:firstLine="760"/>
      </w:pPr>
      <w:r>
        <w:rPr>
          <w:rStyle w:val="332"/>
          <w:i/>
          <w:iCs/>
          <w:color w:val="000000"/>
        </w:rPr>
        <w:t>Статья 45. Участие в деле прокурора</w:t>
      </w:r>
    </w:p>
    <w:p w14:paraId="36A09BE4" w14:textId="77777777" w:rsidR="00C51FF9" w:rsidRDefault="00C51FF9" w:rsidP="00C51FF9">
      <w:pPr>
        <w:pStyle w:val="333"/>
        <w:shd w:val="clear" w:color="auto" w:fill="auto"/>
        <w:ind w:firstLine="760"/>
      </w:pPr>
      <w:r>
        <w:rPr>
          <w:rStyle w:val="332"/>
          <w:i/>
          <w:iCs/>
          <w:color w:val="000000"/>
        </w:rPr>
        <w:lastRenderedPageBreak/>
        <w:t>Дополнить ч. 1:</w:t>
      </w:r>
    </w:p>
    <w:p w14:paraId="4A894D5F" w14:textId="77777777" w:rsidR="00C51FF9" w:rsidRDefault="00C51FF9" w:rsidP="00C51FF9">
      <w:pPr>
        <w:pStyle w:val="333"/>
        <w:shd w:val="clear" w:color="auto" w:fill="auto"/>
        <w:ind w:firstLine="760"/>
      </w:pPr>
      <w:r>
        <w:rPr>
          <w:rStyle w:val="3314pt"/>
          <w:i w:val="0"/>
          <w:iCs w:val="0"/>
          <w:color w:val="000000"/>
        </w:rPr>
        <w:t xml:space="preserve">... </w:t>
      </w:r>
      <w:r>
        <w:rPr>
          <w:rStyle w:val="332"/>
          <w:i/>
          <w:iCs/>
          <w:color w:val="000000"/>
        </w:rPr>
        <w:t>Прокурор также вправе вступить в дело в защиту интересов ответчика, третьих лиц, заявляющих самостоятельные требования относительно предмета спора и третьих лиц, не заявляющих самостоятельных требований относительно предмета спора в пределах своей компетенции.</w:t>
      </w:r>
    </w:p>
    <w:p w14:paraId="106A23A9" w14:textId="77777777" w:rsidR="00C51FF9" w:rsidRDefault="00C51FF9" w:rsidP="00C51FF9">
      <w:pPr>
        <w:pStyle w:val="333"/>
        <w:shd w:val="clear" w:color="auto" w:fill="auto"/>
        <w:ind w:firstLine="760"/>
      </w:pPr>
      <w:r>
        <w:rPr>
          <w:rStyle w:val="332"/>
          <w:i/>
          <w:iCs/>
          <w:color w:val="000000"/>
        </w:rPr>
        <w:t>4. По делам, указанным в части 1 настоящей статьи, прокурор вправе вступить в дело, на любой стадии процесса с процессуальными правами и</w:t>
      </w:r>
    </w:p>
    <w:p w14:paraId="52E6BE52" w14:textId="77777777" w:rsidR="00C51FF9" w:rsidRDefault="00C51FF9" w:rsidP="00C51FF9">
      <w:pPr>
        <w:pStyle w:val="333"/>
        <w:shd w:val="clear" w:color="auto" w:fill="auto"/>
        <w:jc w:val="left"/>
      </w:pPr>
      <w:r>
        <w:rPr>
          <w:rStyle w:val="332"/>
          <w:i/>
          <w:iCs/>
          <w:color w:val="000000"/>
        </w:rPr>
        <w:t>обязанностями лица, участвующего в деле.</w:t>
      </w:r>
    </w:p>
    <w:p w14:paraId="792024E8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>Статья 320. Право апелляционного обжалования</w:t>
      </w:r>
    </w:p>
    <w:p w14:paraId="6134BF4E" w14:textId="77777777" w:rsidR="00C51FF9" w:rsidRDefault="00C51FF9" w:rsidP="006F4C40">
      <w:pPr>
        <w:pStyle w:val="333"/>
        <w:numPr>
          <w:ilvl w:val="0"/>
          <w:numId w:val="3"/>
        </w:numPr>
        <w:shd w:val="clear" w:color="auto" w:fill="auto"/>
        <w:tabs>
          <w:tab w:val="left" w:pos="1198"/>
        </w:tabs>
        <w:ind w:firstLine="780"/>
      </w:pPr>
      <w:r>
        <w:rPr>
          <w:rStyle w:val="332"/>
          <w:i/>
          <w:iCs/>
          <w:color w:val="000000"/>
        </w:rPr>
        <w:t>Право принесения апелляционного представления принадлежит прокурору, участвующему в деле. Генеральный Прокурор Российской Федерации и его заместители, прокуроры областей и приравненные к ним прокуроры и их заместители, прокуроры районов и приравненные к ним прокуроры и их заместители в пределах своей компетенции вправе принести апелляционное представление на решение суда независимо от участия в рассмотрении дела.</w:t>
      </w:r>
    </w:p>
    <w:p w14:paraId="3F9C0A3F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>Статья 376. Право на обращение в суд кассационной инстанции</w:t>
      </w:r>
    </w:p>
    <w:p w14:paraId="6041F6D7" w14:textId="77777777" w:rsidR="00C51FF9" w:rsidRDefault="00C51FF9" w:rsidP="006F4C40">
      <w:pPr>
        <w:pStyle w:val="333"/>
        <w:numPr>
          <w:ilvl w:val="0"/>
          <w:numId w:val="3"/>
        </w:numPr>
        <w:shd w:val="clear" w:color="auto" w:fill="auto"/>
        <w:tabs>
          <w:tab w:val="left" w:pos="1198"/>
        </w:tabs>
        <w:ind w:firstLine="780"/>
      </w:pPr>
      <w:r>
        <w:rPr>
          <w:rStyle w:val="332"/>
          <w:i/>
          <w:iCs/>
          <w:color w:val="000000"/>
        </w:rPr>
        <w:t>Право на обращение в суд кассационной инстанции с представлением о пересмотре вступивших в законную силу судебных постановлений в пределах компетенции имеют должностные лица органов прокуратуры, указанные в статье 377 настоящего Кодекса, независимо от участия в рассмотрении дела.</w:t>
      </w:r>
    </w:p>
    <w:p w14:paraId="5DA77BC8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>Статья 391.1. Пересмотр судебных постановлений в порядке надзора</w:t>
      </w:r>
    </w:p>
    <w:p w14:paraId="7D449426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>3. Право на обращение в Президиум Верховного Суда Российской Федерации с представлением о пересмотре судебных постановлений, указанных в части второй настоящей статьи, в пределах своей компетенции имеют Генеральный прокурор Российской Федерации и его заместители независимо от участия в рассмотрении дела.</w:t>
      </w:r>
    </w:p>
    <w:p w14:paraId="4AF4769B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 xml:space="preserve">Статья 200. Исправление описок и явных арифметических ошибок в </w:t>
      </w:r>
      <w:r>
        <w:rPr>
          <w:rStyle w:val="332"/>
          <w:i/>
          <w:iCs/>
          <w:color w:val="000000"/>
        </w:rPr>
        <w:lastRenderedPageBreak/>
        <w:t>решении суда</w:t>
      </w:r>
    </w:p>
    <w:p w14:paraId="1F76FB71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>2. Суд может по своей инициативе или по заявлению лиц, участвующих в деле, прокурора исправить допущенные в решении суда описки или явные арифметические ошибки. Вопрос о внесении исправлений в решение суда рассматривается в судебном заседании. Лица, участвующие в деле, извещаются о времени и месте судебного заседания, однако их неявка не является препятствием к разрешению вопроса о внесении исправлений в решение суда.</w:t>
      </w:r>
    </w:p>
    <w:p w14:paraId="3298DD71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>Статья 223. Порядок и последствия оставления заявления без рассмотрения</w:t>
      </w:r>
    </w:p>
    <w:p w14:paraId="2D740527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>3. Суд по ходатайству истца, ответчика или прокурора отменяет свое определение об оставлении заявления без рассмотрения по основаниям, указанным в абзацах седьмом и восьмом статьи 222 настоящего Кодекса, если истец, ответчик или прокурор представит доказательства, подтверждающие уважительность причин неявки в судебное заседание и невозможности сообщения о них суду. На определение суда об отказе в удовлетворении такого ходатайства может быть подана частная жалоба.</w:t>
      </w:r>
    </w:p>
    <w:p w14:paraId="56F67F7C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>Статья 237. Обжалование заочного решения суда</w:t>
      </w:r>
    </w:p>
    <w:p w14:paraId="49859B7A" w14:textId="77777777" w:rsidR="00C51FF9" w:rsidRDefault="00C51FF9" w:rsidP="006F4C40">
      <w:pPr>
        <w:pStyle w:val="333"/>
        <w:numPr>
          <w:ilvl w:val="0"/>
          <w:numId w:val="4"/>
        </w:numPr>
        <w:shd w:val="clear" w:color="auto" w:fill="auto"/>
        <w:tabs>
          <w:tab w:val="left" w:pos="1073"/>
        </w:tabs>
        <w:ind w:firstLine="780"/>
      </w:pPr>
      <w:r>
        <w:rPr>
          <w:rStyle w:val="332"/>
          <w:i/>
          <w:iCs/>
          <w:color w:val="000000"/>
        </w:rPr>
        <w:t>Ответчик или прокурор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14:paraId="25AA7296" w14:textId="77777777" w:rsidR="00C51FF9" w:rsidRDefault="00C51FF9" w:rsidP="006F4C40">
      <w:pPr>
        <w:pStyle w:val="333"/>
        <w:numPr>
          <w:ilvl w:val="0"/>
          <w:numId w:val="4"/>
        </w:numPr>
        <w:shd w:val="clear" w:color="auto" w:fill="auto"/>
        <w:tabs>
          <w:tab w:val="left" w:pos="1073"/>
        </w:tabs>
        <w:ind w:firstLine="780"/>
      </w:pPr>
      <w:r>
        <w:rPr>
          <w:rStyle w:val="332"/>
          <w:i/>
          <w:iCs/>
          <w:color w:val="000000"/>
        </w:rPr>
        <w:t>Заочное решение суда может быть обжаловано сторонами или прокурором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14:paraId="16FAA11D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t>Статья 394. Подача заявления, представления о пересмотре судебных постановлений по вновь открывшимся или новым обстоятельствам</w:t>
      </w:r>
    </w:p>
    <w:p w14:paraId="280386FD" w14:textId="77777777" w:rsidR="00C51FF9" w:rsidRDefault="00C51FF9" w:rsidP="00C51FF9">
      <w:pPr>
        <w:pStyle w:val="333"/>
        <w:shd w:val="clear" w:color="auto" w:fill="auto"/>
        <w:ind w:firstLine="780"/>
      </w:pPr>
      <w:r>
        <w:rPr>
          <w:rStyle w:val="332"/>
          <w:i/>
          <w:iCs/>
          <w:color w:val="000000"/>
        </w:rPr>
        <w:lastRenderedPageBreak/>
        <w:t>Заявление, представление о пересмотре судебных постановлений по вновь открывшимся или новым обстоятельствам подаются сторонами, прокурором в пределах компетенции, другими лицами, участвующими в деле, в суд, принявший эти постановления. Указанные заявление, представление могут быть поданы в течение трех месяцев со дня установления оснований для пересмотра.</w:t>
      </w:r>
    </w:p>
    <w:p w14:paraId="79BBCB54" w14:textId="77777777" w:rsidR="00C51FF9" w:rsidRPr="00C51FF9" w:rsidRDefault="00C51FF9" w:rsidP="00C51FF9"/>
    <w:sectPr w:rsidR="00C51FF9" w:rsidRPr="00C51F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722E" w14:textId="77777777" w:rsidR="006F4C40" w:rsidRDefault="006F4C40">
      <w:pPr>
        <w:spacing w:after="0" w:line="240" w:lineRule="auto"/>
      </w:pPr>
      <w:r>
        <w:separator/>
      </w:r>
    </w:p>
  </w:endnote>
  <w:endnote w:type="continuationSeparator" w:id="0">
    <w:p w14:paraId="1063B908" w14:textId="77777777" w:rsidR="006F4C40" w:rsidRDefault="006F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74FE" w14:textId="77777777" w:rsidR="006F4C40" w:rsidRDefault="006F4C40">
      <w:pPr>
        <w:spacing w:after="0" w:line="240" w:lineRule="auto"/>
      </w:pPr>
      <w:r>
        <w:separator/>
      </w:r>
    </w:p>
  </w:footnote>
  <w:footnote w:type="continuationSeparator" w:id="0">
    <w:p w14:paraId="1FF62FD8" w14:textId="77777777" w:rsidR="006F4C40" w:rsidRDefault="006F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4C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35"/>
    <w:multiLevelType w:val="multilevel"/>
    <w:tmpl w:val="0000003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4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69940</TotalTime>
  <Pages>9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</cp:revision>
  <dcterms:created xsi:type="dcterms:W3CDTF">2024-06-20T08:51:00Z</dcterms:created>
  <dcterms:modified xsi:type="dcterms:W3CDTF">2024-09-01T18:57:00Z</dcterms:modified>
  <cp:category/>
</cp:coreProperties>
</file>