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0C384" w14:textId="77777777" w:rsidR="00D43AB4" w:rsidRDefault="00D43AB4" w:rsidP="00D43AB4">
      <w:pPr>
        <w:rPr>
          <w:rFonts w:ascii="Verdana" w:hAnsi="Verdana"/>
          <w:color w:val="000000"/>
          <w:sz w:val="18"/>
          <w:szCs w:val="18"/>
          <w:shd w:val="clear" w:color="auto" w:fill="FFFFFF"/>
        </w:rPr>
      </w:pPr>
      <w:r>
        <w:rPr>
          <w:rFonts w:ascii="Verdana" w:hAnsi="Verdana"/>
          <w:color w:val="000000"/>
          <w:sz w:val="18"/>
          <w:szCs w:val="18"/>
          <w:shd w:val="clear" w:color="auto" w:fill="FFFFFF"/>
        </w:rPr>
        <w:t>Контрольно-аналитическое обеспечение управления кредитоспособностью хозяйствующих субъектов</w:t>
      </w:r>
    </w:p>
    <w:p w14:paraId="73D2D021" w14:textId="77777777" w:rsidR="00D43AB4" w:rsidRDefault="00D43AB4" w:rsidP="00D43AB4">
      <w:pPr>
        <w:rPr>
          <w:rFonts w:ascii="Verdana" w:hAnsi="Verdana"/>
          <w:color w:val="000000"/>
          <w:sz w:val="18"/>
          <w:szCs w:val="18"/>
          <w:shd w:val="clear" w:color="auto" w:fill="FFFFFF"/>
        </w:rPr>
      </w:pPr>
    </w:p>
    <w:p w14:paraId="798778E5" w14:textId="77777777" w:rsidR="00D43AB4" w:rsidRDefault="00D43AB4" w:rsidP="00D43AB4">
      <w:pPr>
        <w:rPr>
          <w:rFonts w:ascii="Verdana" w:hAnsi="Verdana"/>
          <w:color w:val="000000"/>
          <w:sz w:val="18"/>
          <w:szCs w:val="18"/>
          <w:shd w:val="clear" w:color="auto" w:fill="FFFFFF"/>
        </w:rPr>
      </w:pPr>
    </w:p>
    <w:p w14:paraId="5D35F395" w14:textId="77777777" w:rsidR="00D43AB4" w:rsidRDefault="00D43AB4" w:rsidP="00D43AB4">
      <w:pPr>
        <w:rPr>
          <w:rFonts w:ascii="Verdana" w:hAnsi="Verdana"/>
          <w:color w:val="000000"/>
          <w:sz w:val="18"/>
          <w:szCs w:val="18"/>
          <w:shd w:val="clear" w:color="auto" w:fill="FFFFFF"/>
        </w:rPr>
      </w:pPr>
    </w:p>
    <w:p w14:paraId="08EC3D79" w14:textId="77777777" w:rsidR="00D43AB4" w:rsidRDefault="00D43AB4" w:rsidP="00D43AB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Бахтин, Кирилл Вадимович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9FEF2E4" w14:textId="77777777" w:rsidR="00D43AB4" w:rsidRDefault="00D43AB4" w:rsidP="00D43AB4">
      <w:pPr>
        <w:spacing w:line="270" w:lineRule="atLeast"/>
        <w:rPr>
          <w:rFonts w:ascii="Verdana" w:hAnsi="Verdana"/>
          <w:color w:val="000000"/>
          <w:sz w:val="18"/>
          <w:szCs w:val="18"/>
        </w:rPr>
      </w:pPr>
      <w:r>
        <w:rPr>
          <w:rFonts w:ascii="Verdana" w:hAnsi="Verdana"/>
          <w:color w:val="000000"/>
          <w:sz w:val="18"/>
          <w:szCs w:val="18"/>
        </w:rPr>
        <w:t>2011</w:t>
      </w:r>
    </w:p>
    <w:p w14:paraId="74B90DE9" w14:textId="77777777" w:rsidR="00D43AB4" w:rsidRDefault="00D43AB4" w:rsidP="00D43AB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A5791DC" w14:textId="77777777" w:rsidR="00D43AB4" w:rsidRDefault="00D43AB4" w:rsidP="00D43AB4">
      <w:pPr>
        <w:spacing w:line="270" w:lineRule="atLeast"/>
        <w:rPr>
          <w:rFonts w:ascii="Verdana" w:hAnsi="Verdana"/>
          <w:color w:val="000000"/>
          <w:sz w:val="18"/>
          <w:szCs w:val="18"/>
        </w:rPr>
      </w:pPr>
      <w:r>
        <w:rPr>
          <w:rFonts w:ascii="Verdana" w:hAnsi="Verdana"/>
          <w:color w:val="000000"/>
          <w:sz w:val="18"/>
          <w:szCs w:val="18"/>
        </w:rPr>
        <w:t>Бахтин, Кирилл Вадимович</w:t>
      </w:r>
    </w:p>
    <w:p w14:paraId="0C83AC9F" w14:textId="77777777" w:rsidR="00D43AB4" w:rsidRDefault="00D43AB4" w:rsidP="00D43AB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2820171" w14:textId="77777777" w:rsidR="00D43AB4" w:rsidRDefault="00D43AB4" w:rsidP="00D43AB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07E0FF0" w14:textId="77777777" w:rsidR="00D43AB4" w:rsidRDefault="00D43AB4" w:rsidP="00D43AB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F363365" w14:textId="77777777" w:rsidR="00D43AB4" w:rsidRDefault="00D43AB4" w:rsidP="00D43AB4">
      <w:pPr>
        <w:spacing w:line="270" w:lineRule="atLeast"/>
        <w:rPr>
          <w:rFonts w:ascii="Verdana" w:hAnsi="Verdana"/>
          <w:color w:val="000000"/>
          <w:sz w:val="18"/>
          <w:szCs w:val="18"/>
        </w:rPr>
      </w:pPr>
      <w:r>
        <w:rPr>
          <w:rFonts w:ascii="Verdana" w:hAnsi="Verdana"/>
          <w:color w:val="000000"/>
          <w:sz w:val="18"/>
          <w:szCs w:val="18"/>
        </w:rPr>
        <w:t>Воронеж</w:t>
      </w:r>
    </w:p>
    <w:p w14:paraId="1D5E6EED" w14:textId="77777777" w:rsidR="00D43AB4" w:rsidRDefault="00D43AB4" w:rsidP="00D43AB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AD24DA4" w14:textId="77777777" w:rsidR="00D43AB4" w:rsidRDefault="00D43AB4" w:rsidP="00D43AB4">
      <w:pPr>
        <w:spacing w:line="270" w:lineRule="atLeast"/>
        <w:rPr>
          <w:rFonts w:ascii="Verdana" w:hAnsi="Verdana"/>
          <w:color w:val="000000"/>
          <w:sz w:val="18"/>
          <w:szCs w:val="18"/>
        </w:rPr>
      </w:pPr>
      <w:r>
        <w:rPr>
          <w:rFonts w:ascii="Verdana" w:hAnsi="Verdana"/>
          <w:color w:val="000000"/>
          <w:sz w:val="18"/>
          <w:szCs w:val="18"/>
        </w:rPr>
        <w:t>08.00.12</w:t>
      </w:r>
    </w:p>
    <w:p w14:paraId="00F97ABA" w14:textId="77777777" w:rsidR="00D43AB4" w:rsidRDefault="00D43AB4" w:rsidP="00D43AB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DE5E57E" w14:textId="77777777" w:rsidR="00D43AB4" w:rsidRDefault="00D43AB4" w:rsidP="00D43AB4">
      <w:pPr>
        <w:spacing w:line="270" w:lineRule="atLeast"/>
        <w:rPr>
          <w:rFonts w:ascii="Verdana" w:hAnsi="Verdana"/>
          <w:color w:val="000000"/>
          <w:sz w:val="18"/>
          <w:szCs w:val="18"/>
        </w:rPr>
      </w:pPr>
      <w:r>
        <w:rPr>
          <w:rFonts w:ascii="Verdana" w:hAnsi="Verdana"/>
          <w:color w:val="000000"/>
          <w:sz w:val="18"/>
          <w:szCs w:val="18"/>
        </w:rPr>
        <w:t>Экономика -- Российская Федерация -- Финансы -- Банковский кредит -- Кредитование предприятий -- Управление</w:t>
      </w:r>
    </w:p>
    <w:p w14:paraId="77A20E41" w14:textId="77777777" w:rsidR="00D43AB4" w:rsidRDefault="00D43AB4" w:rsidP="00D43AB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F09C62E" w14:textId="77777777" w:rsidR="00D43AB4" w:rsidRDefault="00D43AB4" w:rsidP="00D43AB4">
      <w:pPr>
        <w:spacing w:line="270" w:lineRule="atLeast"/>
        <w:rPr>
          <w:rFonts w:ascii="Verdana" w:hAnsi="Verdana"/>
          <w:color w:val="000000"/>
          <w:sz w:val="18"/>
          <w:szCs w:val="18"/>
        </w:rPr>
      </w:pPr>
      <w:r>
        <w:rPr>
          <w:rFonts w:ascii="Verdana" w:hAnsi="Verdana"/>
          <w:color w:val="000000"/>
          <w:sz w:val="18"/>
          <w:szCs w:val="18"/>
        </w:rPr>
        <w:t>261</w:t>
      </w:r>
    </w:p>
    <w:p w14:paraId="5504A235" w14:textId="77777777" w:rsidR="00D43AB4" w:rsidRDefault="00D43AB4" w:rsidP="00D43AB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Бахтин, Кирилл Вадимович</w:t>
      </w:r>
    </w:p>
    <w:p w14:paraId="2DCFC0BE"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6220BAC"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ПОЛОЖЕНИЯ КОНТРОЛЬНО-АНАЛИТИЧЕСКОГО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КРЕДИТОСПОСОБНОСТЬЮ.</w:t>
      </w:r>
    </w:p>
    <w:p w14:paraId="33268660"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понятийный аппарат и классификация методов анализа</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хозяйствующего субъекта.</w:t>
      </w:r>
    </w:p>
    <w:p w14:paraId="67FDCFE3"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Место внешнего (</w:t>
      </w:r>
      <w:r>
        <w:rPr>
          <w:rStyle w:val="WW8Num3z0"/>
          <w:rFonts w:ascii="Verdana" w:hAnsi="Verdana"/>
          <w:color w:val="4682B4"/>
          <w:sz w:val="18"/>
          <w:szCs w:val="18"/>
        </w:rPr>
        <w:t>банковского</w:t>
      </w:r>
      <w:r>
        <w:rPr>
          <w:rFonts w:ascii="Verdana" w:hAnsi="Verdana"/>
          <w:color w:val="000000"/>
          <w:sz w:val="18"/>
          <w:szCs w:val="18"/>
        </w:rPr>
        <w:t>) анализа кредитоспособности заемщика в контрольно-аналитической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w:t>
      </w:r>
    </w:p>
    <w:p w14:paraId="0F1D2E74"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Развитие концепции комплексного экономического анализа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подходы заемщика и</w:t>
      </w:r>
      <w:r>
        <w:rPr>
          <w:rStyle w:val="WW8Num2z0"/>
          <w:rFonts w:ascii="Verdana" w:hAnsi="Verdana"/>
          <w:color w:val="000000"/>
          <w:sz w:val="18"/>
          <w:szCs w:val="18"/>
        </w:rPr>
        <w:t> </w:t>
      </w:r>
      <w:r>
        <w:rPr>
          <w:rStyle w:val="WW8Num3z0"/>
          <w:rFonts w:ascii="Verdana" w:hAnsi="Verdana"/>
          <w:color w:val="4682B4"/>
          <w:sz w:val="18"/>
          <w:szCs w:val="18"/>
        </w:rPr>
        <w:t>кредитора</w:t>
      </w:r>
      <w:r>
        <w:rPr>
          <w:rFonts w:ascii="Verdana" w:hAnsi="Verdana"/>
          <w:color w:val="000000"/>
          <w:sz w:val="18"/>
          <w:szCs w:val="18"/>
        </w:rPr>
        <w:t>.</w:t>
      </w:r>
    </w:p>
    <w:p w14:paraId="6D8BDCB3"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Статистическая оценка тенденций на рынке</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юридических лиц: динамика изменения величины недобросовестных</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 структура кредитного портфеля. ^</w:t>
      </w:r>
    </w:p>
    <w:p w14:paraId="299EA096"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 И</w:t>
      </w:r>
    </w:p>
    <w:p w14:paraId="45836126"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ИНФОРМАЦИОННАЯ БАЗА КОНТРОЛЬНО-АНАЛИТИЧЕСКОГО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КРЕДИТОСПОСОБНОСТЬЮ</w:t>
      </w:r>
      <w:r>
        <w:rPr>
          <w:rFonts w:ascii="Verdana" w:hAnsi="Verdana"/>
          <w:color w:val="000000"/>
          <w:sz w:val="18"/>
          <w:szCs w:val="18"/>
        </w:rPr>
        <w:t>.</w:t>
      </w:r>
    </w:p>
    <w:p w14:paraId="5C32D3A8"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Моделирование бизнес-процессов кредитования юридических лиц и роль контрольно-аналитических процедур в работе с</w:t>
      </w:r>
      <w:r>
        <w:rPr>
          <w:rStyle w:val="WW8Num2z0"/>
          <w:rFonts w:ascii="Verdana" w:hAnsi="Verdana"/>
          <w:color w:val="000000"/>
          <w:sz w:val="18"/>
          <w:szCs w:val="18"/>
        </w:rPr>
        <w:t> </w:t>
      </w:r>
      <w:r>
        <w:rPr>
          <w:rStyle w:val="WW8Num3z0"/>
          <w:rFonts w:ascii="Verdana" w:hAnsi="Verdana"/>
          <w:color w:val="4682B4"/>
          <w:sz w:val="18"/>
          <w:szCs w:val="18"/>
        </w:rPr>
        <w:t>заемщиками</w:t>
      </w:r>
      <w:r>
        <w:rPr>
          <w:rFonts w:ascii="Verdana" w:hAnsi="Verdana"/>
          <w:color w:val="000000"/>
          <w:sz w:val="18"/>
          <w:szCs w:val="18"/>
        </w:rPr>
        <w:t>.</w:t>
      </w:r>
    </w:p>
    <w:p w14:paraId="24EEC09B"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учетно-аналитического обеспечения управления кредитоспособностью</w:t>
      </w:r>
      <w:r>
        <w:rPr>
          <w:rStyle w:val="WW8Num2z0"/>
          <w:rFonts w:ascii="Verdana" w:hAnsi="Verdana"/>
          <w:color w:val="000000"/>
          <w:sz w:val="18"/>
          <w:szCs w:val="18"/>
        </w:rPr>
        <w:t> </w:t>
      </w:r>
      <w:r>
        <w:rPr>
          <w:rStyle w:val="WW8Num3z0"/>
          <w:rFonts w:ascii="Verdana" w:hAnsi="Verdana"/>
          <w:color w:val="4682B4"/>
          <w:sz w:val="18"/>
          <w:szCs w:val="18"/>
        </w:rPr>
        <w:t>заемщика</w:t>
      </w:r>
      <w:r>
        <w:rPr>
          <w:rFonts w:ascii="Verdana" w:hAnsi="Verdana"/>
          <w:color w:val="000000"/>
          <w:sz w:val="18"/>
          <w:szCs w:val="18"/>
        </w:rPr>
        <w:t>.</w:t>
      </w:r>
    </w:p>
    <w:p w14:paraId="765FB559"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 качества информационного обеспечения анализа кредитоспособности заемщика.</w:t>
      </w:r>
    </w:p>
    <w:p w14:paraId="50BD1CA1"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МЕТОДИЧЕСКИЕ ПОЛОЖЕНИЯ КОНТРОЛЬНО</w:t>
      </w:r>
    </w:p>
    <w:p w14:paraId="02002BBA"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АНАЛИТИЧЕСКОГО ОБЕСПЕЧЕНИЯ УПРАВЛЕНИЯ КРЕДИТОСПОСОБНОСТЬЮ.</w:t>
      </w:r>
    </w:p>
    <w:p w14:paraId="5B9A2CE0"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Сравнительная оценка отечественных методик внешнего банковского) анализа кредитоспособности заемщика.</w:t>
      </w:r>
    </w:p>
    <w:p w14:paraId="44B870F5"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Оценка взаимосвязи между стоимостью компании и уровнем ее кредитоспособности.</w:t>
      </w:r>
    </w:p>
    <w:p w14:paraId="72D240D7"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Моделирование зависимости величины кредитных рисков от финансового положения организации.</w:t>
      </w:r>
    </w:p>
    <w:p w14:paraId="070E7025"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Использование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анализа «</w:t>
      </w:r>
      <w:r>
        <w:rPr>
          <w:rStyle w:val="WW8Num3z0"/>
          <w:rFonts w:ascii="Verdana" w:hAnsi="Verdana"/>
          <w:color w:val="4682B4"/>
          <w:sz w:val="18"/>
          <w:szCs w:val="18"/>
        </w:rPr>
        <w:t>оболочки данных</w:t>
      </w:r>
      <w:r>
        <w:rPr>
          <w:rFonts w:ascii="Verdana" w:hAnsi="Verdana"/>
          <w:color w:val="000000"/>
          <w:sz w:val="18"/>
          <w:szCs w:val="18"/>
        </w:rPr>
        <w:t>» для оценки кредитоспособности и</w:t>
      </w:r>
      <w:r>
        <w:rPr>
          <w:rStyle w:val="WW8Num2z0"/>
          <w:rFonts w:ascii="Verdana" w:hAnsi="Verdana"/>
          <w:color w:val="000000"/>
          <w:sz w:val="18"/>
          <w:szCs w:val="18"/>
        </w:rPr>
        <w:t> </w:t>
      </w:r>
      <w:r>
        <w:rPr>
          <w:rStyle w:val="WW8Num3z0"/>
          <w:rFonts w:ascii="Verdana" w:hAnsi="Verdana"/>
          <w:color w:val="4682B4"/>
          <w:sz w:val="18"/>
          <w:szCs w:val="18"/>
        </w:rPr>
        <w:t>лимита</w:t>
      </w:r>
      <w:r>
        <w:rPr>
          <w:rStyle w:val="WW8Num2z0"/>
          <w:rFonts w:ascii="Verdana" w:hAnsi="Verdana"/>
          <w:color w:val="000000"/>
          <w:sz w:val="18"/>
          <w:szCs w:val="18"/>
        </w:rPr>
        <w:t> </w:t>
      </w:r>
      <w:r>
        <w:rPr>
          <w:rFonts w:ascii="Verdana" w:hAnsi="Verdana"/>
          <w:color w:val="000000"/>
          <w:sz w:val="18"/>
          <w:szCs w:val="18"/>
        </w:rPr>
        <w:t>кредитования.</w:t>
      </w:r>
    </w:p>
    <w:p w14:paraId="4FF0EE9E" w14:textId="77777777" w:rsidR="00D43AB4" w:rsidRDefault="00D43AB4" w:rsidP="00D43AB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"Контрольно-аналитическое обеспечение управления кредитоспособностью хозяйствующих субъектов"</w:t>
      </w:r>
    </w:p>
    <w:p w14:paraId="68FEFF8F"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реализации</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риска важно на основе знания особенностей бизнес-процессов</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выработать подходы к формированию контрольно-аналитического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кредитоспособностью</w:t>
      </w:r>
      <w:r>
        <w:rPr>
          <w:rStyle w:val="WW8Num2z0"/>
          <w:rFonts w:ascii="Verdana" w:hAnsi="Verdana"/>
          <w:color w:val="000000"/>
          <w:sz w:val="18"/>
          <w:szCs w:val="18"/>
        </w:rPr>
        <w:t> </w:t>
      </w:r>
      <w:r>
        <w:rPr>
          <w:rFonts w:ascii="Verdana" w:hAnsi="Verdana"/>
          <w:color w:val="000000"/>
          <w:sz w:val="18"/>
          <w:szCs w:val="18"/>
        </w:rPr>
        <w:t>хозяйствующих субъектов, включающему как внешнюю, так и внутреннюю информацию. Анализ</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организации на базе информации, сформированной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системе хозяйствующего субъекта, а также привлекаемой</w:t>
      </w:r>
      <w:r>
        <w:rPr>
          <w:rStyle w:val="WW8Num2z0"/>
          <w:rFonts w:ascii="Verdana" w:hAnsi="Verdana"/>
          <w:color w:val="000000"/>
          <w:sz w:val="18"/>
          <w:szCs w:val="18"/>
        </w:rPr>
        <w:t> </w:t>
      </w:r>
      <w:r>
        <w:rPr>
          <w:rStyle w:val="WW8Num3z0"/>
          <w:rFonts w:ascii="Verdana" w:hAnsi="Verdana"/>
          <w:color w:val="4682B4"/>
          <w:sz w:val="18"/>
          <w:szCs w:val="18"/>
        </w:rPr>
        <w:t>внеучетной</w:t>
      </w:r>
      <w:r>
        <w:rPr>
          <w:rStyle w:val="WW8Num2z0"/>
          <w:rFonts w:ascii="Verdana" w:hAnsi="Verdana"/>
          <w:color w:val="000000"/>
          <w:sz w:val="18"/>
          <w:szCs w:val="18"/>
        </w:rPr>
        <w:t> </w:t>
      </w:r>
      <w:r>
        <w:rPr>
          <w:rFonts w:ascii="Verdana" w:hAnsi="Verdana"/>
          <w:color w:val="000000"/>
          <w:sz w:val="18"/>
          <w:szCs w:val="18"/>
        </w:rPr>
        <w:t>информации (в том числе и из внешней</w:t>
      </w:r>
      <w:r>
        <w:rPr>
          <w:rStyle w:val="WW8Num2z0"/>
          <w:rFonts w:ascii="Verdana" w:hAnsi="Verdana"/>
          <w:color w:val="000000"/>
          <w:sz w:val="18"/>
          <w:szCs w:val="18"/>
        </w:rPr>
        <w:t> </w:t>
      </w:r>
      <w:r>
        <w:rPr>
          <w:rStyle w:val="WW8Num3z0"/>
          <w:rFonts w:ascii="Verdana" w:hAnsi="Verdana"/>
          <w:color w:val="4682B4"/>
          <w:sz w:val="18"/>
          <w:szCs w:val="18"/>
        </w:rPr>
        <w:t>макросреды</w:t>
      </w:r>
      <w:r>
        <w:rPr>
          <w:rFonts w:ascii="Verdana" w:hAnsi="Verdana"/>
          <w:color w:val="000000"/>
          <w:sz w:val="18"/>
          <w:szCs w:val="18"/>
        </w:rPr>
        <w:t>) проводится как внутри организации, так и за ее пределами, выступая основой для принятия и обоснования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его основе реализуется такая функция управления, как контроль. Качественное контрольно-аналитическое обеспечение управления кредитоспособностью способствует принятию рациональных управленческих решений как</w:t>
      </w:r>
      <w:r>
        <w:rPr>
          <w:rStyle w:val="WW8Num2z0"/>
          <w:rFonts w:ascii="Verdana" w:hAnsi="Verdana"/>
          <w:color w:val="000000"/>
          <w:sz w:val="18"/>
          <w:szCs w:val="18"/>
        </w:rPr>
        <w:t> </w:t>
      </w:r>
      <w:r>
        <w:rPr>
          <w:rStyle w:val="WW8Num3z0"/>
          <w:rFonts w:ascii="Verdana" w:hAnsi="Verdana"/>
          <w:color w:val="4682B4"/>
          <w:sz w:val="18"/>
          <w:szCs w:val="18"/>
        </w:rPr>
        <w:t>кредитором</w:t>
      </w:r>
      <w:r>
        <w:rPr>
          <w:rFonts w:ascii="Verdana" w:hAnsi="Verdana"/>
          <w:color w:val="000000"/>
          <w:sz w:val="18"/>
          <w:szCs w:val="18"/>
        </w:rPr>
        <w:t>, так и заемщиком.</w:t>
      </w:r>
    </w:p>
    <w:p w14:paraId="199EFAD3"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Нормативных документов, детально регламентирующих анализ и оценку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заемщиков</w:t>
      </w:r>
      <w:r>
        <w:rPr>
          <w:rStyle w:val="WW8Num2z0"/>
          <w:rFonts w:ascii="Verdana" w:hAnsi="Verdana"/>
          <w:color w:val="000000"/>
          <w:sz w:val="18"/>
          <w:szCs w:val="18"/>
        </w:rPr>
        <w:t> </w:t>
      </w:r>
      <w:r>
        <w:rPr>
          <w:rFonts w:ascii="Verdana" w:hAnsi="Verdana"/>
          <w:color w:val="000000"/>
          <w:sz w:val="18"/>
          <w:szCs w:val="18"/>
        </w:rPr>
        <w:t>кредитной организации, не существует, что приводит к многообразию методик анализа, различиям в их информационном обеспечении. Поэтому весьма актуальными являются вопросы классификации научного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организационного и информационного обеспечения внешнего анализа кредитоспособности, вопросы о границах и возможностях применения уже используемых методов и методик, разработки и внедрения новых моделей, методов и методик анализа кредитоспособности различных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с учетом особенностей их функционирования.</w:t>
      </w:r>
    </w:p>
    <w:p w14:paraId="03093D62"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в</w:t>
      </w:r>
      <w:r>
        <w:rPr>
          <w:rStyle w:val="WW8Num2z0"/>
          <w:rFonts w:ascii="Verdana" w:hAnsi="Verdana"/>
          <w:color w:val="000000"/>
          <w:sz w:val="18"/>
          <w:szCs w:val="18"/>
        </w:rPr>
        <w:t> </w:t>
      </w:r>
      <w:r>
        <w:rPr>
          <w:rStyle w:val="WW8Num3z0"/>
          <w:rFonts w:ascii="Verdana" w:hAnsi="Verdana"/>
          <w:color w:val="4682B4"/>
          <w:sz w:val="18"/>
          <w:szCs w:val="18"/>
        </w:rPr>
        <w:t>банковскую</w:t>
      </w:r>
      <w:r>
        <w:rPr>
          <w:rStyle w:val="WW8Num2z0"/>
          <w:rFonts w:ascii="Verdana" w:hAnsi="Verdana"/>
          <w:color w:val="000000"/>
          <w:sz w:val="18"/>
          <w:szCs w:val="18"/>
        </w:rPr>
        <w:t> </w:t>
      </w:r>
      <w:r>
        <w:rPr>
          <w:rFonts w:ascii="Verdana" w:hAnsi="Verdana"/>
          <w:color w:val="000000"/>
          <w:sz w:val="18"/>
          <w:szCs w:val="18"/>
        </w:rPr>
        <w:t>систему России международных подходов к оценке</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капитала кредитных организаций, определенных Ба-зельским комитетом по</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надзору, стимулирует разработку и дальнейшее совершенствование</w:t>
      </w:r>
      <w:r>
        <w:rPr>
          <w:rStyle w:val="WW8Num2z0"/>
          <w:rFonts w:ascii="Verdana" w:hAnsi="Verdana"/>
          <w:color w:val="000000"/>
          <w:sz w:val="18"/>
          <w:szCs w:val="18"/>
        </w:rPr>
        <w:t> </w:t>
      </w:r>
      <w:r>
        <w:rPr>
          <w:rStyle w:val="WW8Num3z0"/>
          <w:rFonts w:ascii="Verdana" w:hAnsi="Verdana"/>
          <w:color w:val="4682B4"/>
          <w:sz w:val="18"/>
          <w:szCs w:val="18"/>
        </w:rPr>
        <w:t>внутрибанковских</w:t>
      </w:r>
      <w:r>
        <w:rPr>
          <w:rStyle w:val="WW8Num2z0"/>
          <w:rFonts w:ascii="Verdana" w:hAnsi="Verdana"/>
          <w:color w:val="000000"/>
          <w:sz w:val="18"/>
          <w:szCs w:val="18"/>
        </w:rPr>
        <w:t> </w:t>
      </w:r>
      <w:r>
        <w:rPr>
          <w:rFonts w:ascii="Verdana" w:hAnsi="Verdana"/>
          <w:color w:val="000000"/>
          <w:sz w:val="18"/>
          <w:szCs w:val="18"/>
        </w:rPr>
        <w:t>систем оценки кредитного риска, которые основаны на применении дифференцированных коэффициентов риска в зависимости от уровня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заемщика</w:t>
      </w:r>
      <w:r>
        <w:rPr>
          <w:rFonts w:ascii="Verdana" w:hAnsi="Verdana"/>
          <w:color w:val="000000"/>
          <w:sz w:val="18"/>
          <w:szCs w:val="18"/>
        </w:rPr>
        <w:t>, что также предполагает совершенствование контрольно-аналитического обеспечения оценки кредитоспособности заемщиков.</w:t>
      </w:r>
    </w:p>
    <w:p w14:paraId="14848C15"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справедливой стоимости</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требует количественного измерения кредитного риска при составлении банками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международным стандартам финансовой отчетности (</w:t>
      </w:r>
      <w:r>
        <w:rPr>
          <w:rStyle w:val="WW8Num3z0"/>
          <w:rFonts w:ascii="Verdana" w:hAnsi="Verdana"/>
          <w:color w:val="4682B4"/>
          <w:sz w:val="18"/>
          <w:szCs w:val="18"/>
        </w:rPr>
        <w:t>МСФО</w:t>
      </w:r>
      <w:r>
        <w:rPr>
          <w:rFonts w:ascii="Verdana" w:hAnsi="Verdana"/>
          <w:color w:val="000000"/>
          <w:sz w:val="18"/>
          <w:szCs w:val="18"/>
        </w:rPr>
        <w:t>).</w:t>
      </w:r>
    </w:p>
    <w:p w14:paraId="3BFEACF1" w14:textId="77777777" w:rsidR="00D43AB4" w:rsidRDefault="00D43AB4" w:rsidP="00D43A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Приведенные факты свидетельствуют об актуальности темы исследования.</w:t>
      </w:r>
    </w:p>
    <w:p w14:paraId="343D6395"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разработку теоретических и организационно-методических положений экономического анализа кредитоспособности заемщика значительный вклад внесли такие российские и зарубежные ученые, как И.Е.</w:t>
      </w:r>
      <w:r>
        <w:rPr>
          <w:rStyle w:val="WW8Num2z0"/>
          <w:rFonts w:ascii="Verdana" w:hAnsi="Verdana"/>
          <w:color w:val="000000"/>
          <w:sz w:val="18"/>
          <w:szCs w:val="18"/>
        </w:rPr>
        <w:t> </w:t>
      </w:r>
      <w:r>
        <w:rPr>
          <w:rStyle w:val="WW8Num3z0"/>
          <w:rFonts w:ascii="Verdana" w:hAnsi="Verdana"/>
          <w:color w:val="4682B4"/>
          <w:sz w:val="18"/>
          <w:szCs w:val="18"/>
        </w:rPr>
        <w:t>Ададуров</w:t>
      </w:r>
      <w:r>
        <w:rPr>
          <w:rFonts w:ascii="Verdana" w:hAnsi="Verdana"/>
          <w:color w:val="000000"/>
          <w:sz w:val="18"/>
          <w:szCs w:val="18"/>
        </w:rPr>
        <w:t>, И.А. Ачкасов, И.Т. Балабанов, Н.Х. Бун-ге, И.В.</w:t>
      </w:r>
      <w:r>
        <w:rPr>
          <w:rStyle w:val="WW8Num2z0"/>
          <w:rFonts w:ascii="Verdana" w:hAnsi="Verdana"/>
          <w:color w:val="000000"/>
          <w:sz w:val="18"/>
          <w:szCs w:val="18"/>
        </w:rPr>
        <w:t> </w:t>
      </w:r>
      <w:r>
        <w:rPr>
          <w:rStyle w:val="WW8Num3z0"/>
          <w:rFonts w:ascii="Verdana" w:hAnsi="Verdana"/>
          <w:color w:val="4682B4"/>
          <w:sz w:val="18"/>
          <w:szCs w:val="18"/>
        </w:rPr>
        <w:t>Вишняков</w:t>
      </w:r>
      <w:r>
        <w:rPr>
          <w:rFonts w:ascii="Verdana" w:hAnsi="Verdana"/>
          <w:color w:val="000000"/>
          <w:sz w:val="18"/>
          <w:szCs w:val="18"/>
        </w:rPr>
        <w:t>, Г.М. Кирисюк, М.Н. Крейнина, В.А.</w:t>
      </w:r>
      <w:r>
        <w:rPr>
          <w:rStyle w:val="WW8Num2z0"/>
          <w:rFonts w:ascii="Verdana" w:hAnsi="Verdana"/>
          <w:color w:val="000000"/>
          <w:sz w:val="18"/>
          <w:szCs w:val="18"/>
        </w:rPr>
        <w:t> </w:t>
      </w:r>
      <w:r>
        <w:rPr>
          <w:rStyle w:val="WW8Num3z0"/>
          <w:rFonts w:ascii="Verdana" w:hAnsi="Verdana"/>
          <w:color w:val="4682B4"/>
          <w:sz w:val="18"/>
          <w:szCs w:val="18"/>
        </w:rPr>
        <w:t>Москвин</w:t>
      </w:r>
      <w:r>
        <w:rPr>
          <w:rFonts w:ascii="Verdana" w:hAnsi="Verdana"/>
          <w:color w:val="000000"/>
          <w:sz w:val="18"/>
          <w:szCs w:val="18"/>
        </w:rPr>
        <w:t>, А.И. Оль-шаный, М.О. Сахарова, В.Т.</w:t>
      </w:r>
      <w:r>
        <w:rPr>
          <w:rStyle w:val="WW8Num2z0"/>
          <w:rFonts w:ascii="Verdana" w:hAnsi="Verdana"/>
          <w:color w:val="000000"/>
          <w:sz w:val="18"/>
          <w:szCs w:val="18"/>
        </w:rPr>
        <w:t> </w:t>
      </w:r>
      <w:r>
        <w:rPr>
          <w:rStyle w:val="WW8Num3z0"/>
          <w:rFonts w:ascii="Verdana" w:hAnsi="Verdana"/>
          <w:color w:val="4682B4"/>
          <w:sz w:val="18"/>
          <w:szCs w:val="18"/>
        </w:rPr>
        <w:t>Севрук</w:t>
      </w:r>
      <w:r>
        <w:rPr>
          <w:rFonts w:ascii="Verdana" w:hAnsi="Verdana"/>
          <w:color w:val="000000"/>
          <w:sz w:val="18"/>
          <w:szCs w:val="18"/>
        </w:rPr>
        <w:t>, Ж. Матук, П.Т. Роуз и др. Большое влияние на становление и развитие теоретико-методологических и методических основ анализа кредитоспособности оказали работы отечественных ученых, занимающихся вопросами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М.И. Баканова, В.Р. Банка, C.B. Банка,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С.Б. Барн-гольц, JI.T. Гиляровской, Д.А. Ендовицкового,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В.Б. Ивашкевича, В.В. Ковалева, Н.Т.</w:t>
      </w:r>
      <w:r>
        <w:rPr>
          <w:rStyle w:val="WW8Num2z0"/>
          <w:rFonts w:ascii="Verdana" w:hAnsi="Verdana"/>
          <w:color w:val="000000"/>
          <w:sz w:val="18"/>
          <w:szCs w:val="18"/>
        </w:rPr>
        <w:t> </w:t>
      </w:r>
      <w:r>
        <w:rPr>
          <w:rStyle w:val="WW8Num3z0"/>
          <w:rFonts w:ascii="Verdana" w:hAnsi="Verdana"/>
          <w:color w:val="4682B4"/>
          <w:sz w:val="18"/>
          <w:szCs w:val="18"/>
        </w:rPr>
        <w:t>Лабынцева</w:t>
      </w:r>
      <w:r>
        <w:rPr>
          <w:rFonts w:ascii="Verdana" w:hAnsi="Verdana"/>
          <w:color w:val="000000"/>
          <w:sz w:val="18"/>
          <w:szCs w:val="18"/>
        </w:rPr>
        <w:t>, Н.П. Любушина, М.В. Мельник,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Н.В. Негашева, В.Д. Новодворского, Г.В.</w:t>
      </w:r>
      <w:r>
        <w:rPr>
          <w:rStyle w:val="WW8Num2z0"/>
          <w:rFonts w:ascii="Verdana" w:hAnsi="Verdana"/>
          <w:color w:val="000000"/>
          <w:sz w:val="18"/>
          <w:szCs w:val="18"/>
        </w:rPr>
        <w:t> </w:t>
      </w:r>
      <w:r>
        <w:rPr>
          <w:rStyle w:val="WW8Num3z0"/>
          <w:rFonts w:ascii="Verdana" w:hAnsi="Verdana"/>
          <w:color w:val="4682B4"/>
          <w:sz w:val="18"/>
          <w:szCs w:val="18"/>
        </w:rPr>
        <w:t>Савицкой</w:t>
      </w:r>
      <w:r>
        <w:rPr>
          <w:rFonts w:ascii="Verdana" w:hAnsi="Verdana"/>
          <w:color w:val="000000"/>
          <w:sz w:val="18"/>
          <w:szCs w:val="18"/>
        </w:rPr>
        <w:t>, P.C. Сайфу-лина, А.Д. Шеремета и др.</w:t>
      </w:r>
    </w:p>
    <w:p w14:paraId="3222104A"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Потребность в проведении анализа кредитоспособности хозяйствующих субъектов и управления ею вызвана необходимостью сохранения финансовой устойчивости как</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организаций-кредиторов, так и коммерческих организаций-заемщиков. Поэтому при оценке разработанности данной проблемы необходимо принимать во внимание не только учебные, научно-методические работы, посвященные комплексному экономическому анализу, анализу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 частности, но и работы по банковскому делу, теории</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теории фирмы. Особо следует отметить следующих зарубежных ученых, внесших значительный вклад в разработку вопросов теории кредитования: Ф. Батистия, А. Галлан-тин, А. Ган, Э.Дж.</w:t>
      </w:r>
      <w:r>
        <w:rPr>
          <w:rStyle w:val="WW8Num2z0"/>
          <w:rFonts w:ascii="Verdana" w:hAnsi="Verdana"/>
          <w:color w:val="000000"/>
          <w:sz w:val="18"/>
          <w:szCs w:val="18"/>
        </w:rPr>
        <w:t> </w:t>
      </w:r>
      <w:r>
        <w:rPr>
          <w:rStyle w:val="WW8Num3z0"/>
          <w:rFonts w:ascii="Verdana" w:hAnsi="Verdana"/>
          <w:color w:val="4682B4"/>
          <w:sz w:val="18"/>
          <w:szCs w:val="18"/>
        </w:rPr>
        <w:t>Долан</w:t>
      </w:r>
      <w:r>
        <w:rPr>
          <w:rFonts w:ascii="Verdana" w:hAnsi="Verdana"/>
          <w:color w:val="000000"/>
          <w:sz w:val="18"/>
          <w:szCs w:val="18"/>
        </w:rPr>
        <w:t>, К. Жюглар, К. Маркс, А.</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Д. Рикардо, А. Смит и др. Вопросы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кредитования в России и оценки кредитных рисков широко освещены в трудах отечественных ученых: Л.И.</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 М.М. Агаркова, Д.А. Аллахвердяна, Н.Г.</w:t>
      </w:r>
      <w:r>
        <w:rPr>
          <w:rStyle w:val="WW8Num2z0"/>
          <w:rFonts w:ascii="Verdana" w:hAnsi="Verdana"/>
          <w:color w:val="000000"/>
          <w:sz w:val="18"/>
          <w:szCs w:val="18"/>
        </w:rPr>
        <w:t> </w:t>
      </w:r>
      <w:r>
        <w:rPr>
          <w:rStyle w:val="WW8Num3z0"/>
          <w:rFonts w:ascii="Verdana" w:hAnsi="Verdana"/>
          <w:color w:val="4682B4"/>
          <w:sz w:val="18"/>
          <w:szCs w:val="18"/>
        </w:rPr>
        <w:t>Антонова</w:t>
      </w:r>
      <w:r>
        <w:rPr>
          <w:rFonts w:ascii="Verdana" w:hAnsi="Verdana"/>
          <w:color w:val="000000"/>
          <w:sz w:val="18"/>
          <w:szCs w:val="18"/>
        </w:rPr>
        <w:t>, М.С. Атласа,</w:t>
      </w:r>
    </w:p>
    <w:p w14:paraId="5FD7B375"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Н.И.</w:t>
      </w:r>
      <w:r>
        <w:rPr>
          <w:rStyle w:val="WW8Num2z0"/>
          <w:rFonts w:ascii="Verdana" w:hAnsi="Verdana"/>
          <w:color w:val="000000"/>
          <w:sz w:val="18"/>
          <w:szCs w:val="18"/>
        </w:rPr>
        <w:t> </w:t>
      </w:r>
      <w:r>
        <w:rPr>
          <w:rStyle w:val="WW8Num3z0"/>
          <w:rFonts w:ascii="Verdana" w:hAnsi="Verdana"/>
          <w:color w:val="4682B4"/>
          <w:sz w:val="18"/>
          <w:szCs w:val="18"/>
        </w:rPr>
        <w:t>Валенцевой</w:t>
      </w:r>
      <w:r>
        <w:rPr>
          <w:rFonts w:ascii="Verdana" w:hAnsi="Verdana"/>
          <w:color w:val="000000"/>
          <w:sz w:val="18"/>
          <w:szCs w:val="18"/>
        </w:rPr>
        <w:t>, JI.A. Дробозинской, И.А. Дымшица, В.В.</w:t>
      </w:r>
      <w:r>
        <w:rPr>
          <w:rStyle w:val="WW8Num2z0"/>
          <w:rFonts w:ascii="Verdana" w:hAnsi="Verdana"/>
          <w:color w:val="000000"/>
          <w:sz w:val="18"/>
          <w:szCs w:val="18"/>
        </w:rPr>
        <w:t> </w:t>
      </w:r>
      <w:r>
        <w:rPr>
          <w:rStyle w:val="WW8Num3z0"/>
          <w:rFonts w:ascii="Verdana" w:hAnsi="Verdana"/>
          <w:color w:val="4682B4"/>
          <w:sz w:val="18"/>
          <w:szCs w:val="18"/>
        </w:rPr>
        <w:t>Иконникова</w:t>
      </w:r>
      <w:r>
        <w:rPr>
          <w:rFonts w:ascii="Verdana" w:hAnsi="Verdana"/>
          <w:color w:val="000000"/>
          <w:sz w:val="18"/>
          <w:szCs w:val="18"/>
        </w:rPr>
        <w:t>, О.И. Лаврушина, М.А. Песселя, A.M.</w:t>
      </w:r>
      <w:r>
        <w:rPr>
          <w:rStyle w:val="WW8Num2z0"/>
          <w:rFonts w:ascii="Verdana" w:hAnsi="Verdana"/>
          <w:color w:val="000000"/>
          <w:sz w:val="18"/>
          <w:szCs w:val="18"/>
        </w:rPr>
        <w:t> </w:t>
      </w:r>
      <w:r>
        <w:rPr>
          <w:rStyle w:val="WW8Num3z0"/>
          <w:rFonts w:ascii="Verdana" w:hAnsi="Verdana"/>
          <w:color w:val="4682B4"/>
          <w:sz w:val="18"/>
          <w:szCs w:val="18"/>
        </w:rPr>
        <w:t>Тавасиева</w:t>
      </w:r>
      <w:r>
        <w:rPr>
          <w:rFonts w:ascii="Verdana" w:hAnsi="Verdana"/>
          <w:color w:val="000000"/>
          <w:sz w:val="18"/>
          <w:szCs w:val="18"/>
        </w:rPr>
        <w:t>, Ю.Е. Шенгера, Г.А. Шварца и др.</w:t>
      </w:r>
    </w:p>
    <w:p w14:paraId="710C81C4"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многие вопросы, касающиеся понятийного аппарата, классификации научного инструментария анализа остаются до сих пор дискуссионными. Характеризуя степень научной разработанности проблемы исследования, следует отметить отсутствие комплексного подхода к управлению кредитоспособностью хозяйствующих субъектов, учитывающего различные интересы</w:t>
      </w:r>
      <w:r>
        <w:rPr>
          <w:rStyle w:val="WW8Num2z0"/>
          <w:rFonts w:ascii="Verdana" w:hAnsi="Verdana"/>
          <w:color w:val="000000"/>
          <w:sz w:val="18"/>
          <w:szCs w:val="18"/>
        </w:rPr>
        <w:t> </w:t>
      </w:r>
      <w:r>
        <w:rPr>
          <w:rStyle w:val="WW8Num3z0"/>
          <w:rFonts w:ascii="Verdana" w:hAnsi="Verdana"/>
          <w:color w:val="4682B4"/>
          <w:sz w:val="18"/>
          <w:szCs w:val="18"/>
        </w:rPr>
        <w:t>кредитора</w:t>
      </w:r>
      <w:r>
        <w:rPr>
          <w:rStyle w:val="WW8Num2z0"/>
          <w:rFonts w:ascii="Verdana" w:hAnsi="Verdana"/>
          <w:color w:val="000000"/>
          <w:sz w:val="18"/>
          <w:szCs w:val="18"/>
        </w:rPr>
        <w:t> </w:t>
      </w:r>
      <w:r>
        <w:rPr>
          <w:rFonts w:ascii="Verdana" w:hAnsi="Verdana"/>
          <w:color w:val="000000"/>
          <w:sz w:val="18"/>
          <w:szCs w:val="18"/>
        </w:rPr>
        <w:t>и заемщика.</w:t>
      </w:r>
    </w:p>
    <w:p w14:paraId="07DB3C7C"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также отметить, что методики оценки кредитоспособности заемщиков, применяемые российскими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недостаточно проработаны теоретически и слабо используют математический аппарат, отсутствует достаточная практика оценки рисков на основе математических методов и опыт использования внутренних моделей оценки рисков заемщиков.</w:t>
      </w:r>
    </w:p>
    <w:p w14:paraId="00AC1354"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одним из направлений научных исследований Воронежского государственного университета «Система учетно-финансового и контрольно-аналитического обеспечения управления бизнес-процессами, инвестиционной деятельностью и</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отношениями хозяйствующих субъектов».</w:t>
      </w:r>
    </w:p>
    <w:p w14:paraId="646E2C6B" w14:textId="77777777" w:rsidR="00D43AB4" w:rsidRDefault="00D43AB4" w:rsidP="00D43A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развитие теоретических и организационно-методических положений по формированию контрольно-аналитического обеспечения управления кредитоспособностью хозяйствующих субъектов.</w:t>
      </w:r>
    </w:p>
    <w:p w14:paraId="71AAF9D5" w14:textId="77777777" w:rsidR="00D43AB4" w:rsidRDefault="00D43AB4" w:rsidP="00D43A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цели исследования, в работе поставлены следующие задачи, определяющие структуру диссертации:</w:t>
      </w:r>
    </w:p>
    <w:p w14:paraId="473F5A70"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критерии и провести классификацию методов анализа кредитоспособности заемщиков</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отвечающую современному уровню развития математического моделирования экономики и потребностям финансовых рынков; определить роль и место анализа кредитоспособности заемщика в системе контрольно-аналитической деятельности кредитных организаций; обосновать различия в содержании, этапах проведения, информационной базе внутреннего и внешнего анализа кредитоспособности заемщика; выявить роль и место контрольно-аналитических процедур в бизнес-процессах кредитования юридических лиц; обосновать структуру системы комплексного внутреннего анализа кредитоспособности заемщика; дать оценку адекватности правового обеспечения анализа кредитоспособности хозяйствующих субъектов современным условиям и выявить проблемы оценки качества и доступности информации для внешнего анализа кредитоспособности заемщика; провести сравнительную оценку отечественных методик и исследовать практику внешнего анализа кредитоспособности заемщика (субъект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организация); оценить взаимосвязь между рыночной стоимостью компании и уровнем ее кредитоспособности согласно оценкам</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агентств; разработать и апробировать на практике модели зависимости величины кредитных рисков от финансового положения заемщиков различных видов деятельности.</w:t>
      </w:r>
    </w:p>
    <w:p w14:paraId="647D507A"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2.11 «Теория и методология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налогового, маркетингового анализа»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368557B3" w14:textId="77777777" w:rsidR="00D43AB4" w:rsidRDefault="00D43AB4" w:rsidP="00D43A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теоретических и организационно-методических проблем в области экономического анализа кредитоспособности заемщиков.</w:t>
      </w:r>
    </w:p>
    <w:p w14:paraId="34823FC6"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Объектами исследования являются деятельность коммерческих банков по анализу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заемщиков, а также финансово-экономическая деятельность коммерческих организаций различных отраслей экономики.</w:t>
      </w:r>
    </w:p>
    <w:p w14:paraId="03D56F4B"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Теоретической основой диссертации является применение базовых методологических принципов экономического анализа, аудита,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теории фирмы. В процессе исследования использованы научные труды отечественных и зарубежных ученых, учебные пособия, монографии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экономическому анализу, аудиту, финансовому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Fonts w:ascii="Verdana" w:hAnsi="Verdana"/>
          <w:color w:val="000000"/>
          <w:sz w:val="18"/>
          <w:szCs w:val="18"/>
        </w:rPr>
        <w:t>, теории фирмы, банковскому делу, теории кредита, статьи из специализированных периодических изданий, материалы научно-практических конференций и семинаров, посвященные исследованию актуальных вопросов экономического анализа кредитоспособности хозяйствующих субъектов, а также нормативные документы, регламентирующие бухгалтерский учет и подготовку</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коммерческих организаций, нормативные документы, информационные и аналитические материалы Банка России по вопросам кредитования корпоративных заемщиков.</w:t>
      </w:r>
    </w:p>
    <w:p w14:paraId="2E1B33FD" w14:textId="77777777" w:rsidR="00D43AB4" w:rsidRDefault="00D43AB4" w:rsidP="00D43A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использование системного, комплексного, исторического и логического подходов. В процессе работы применялись такие общенаучные методы познания, как дедукция и индукция, анализ и синтез, формализация и моделирование и др.</w:t>
      </w:r>
    </w:p>
    <w:p w14:paraId="64A63D09" w14:textId="77777777" w:rsidR="00D43AB4" w:rsidRDefault="00D43AB4" w:rsidP="00D43A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Среди специальных методов экономического анализа были использованы сравнение, разработка системы показателей, построение аналитических таблиц, метод группировки и др.</w:t>
      </w:r>
    </w:p>
    <w:p w14:paraId="58807116"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помимо трудов отечественных и зарубежных ученых, послужили законодательные и нормативные акты Российской Федерации, разработки Министерства финансов Российской Федерации, нормативные документы Банка России, международные нормативные акты в области стандартизации учета и финансовой отчетности, рекомендации</w:t>
      </w:r>
      <w:r>
        <w:rPr>
          <w:rStyle w:val="WW8Num2z0"/>
          <w:rFonts w:ascii="Verdana" w:hAnsi="Verdana"/>
          <w:color w:val="000000"/>
          <w:sz w:val="18"/>
          <w:szCs w:val="18"/>
        </w:rPr>
        <w:t> </w:t>
      </w:r>
      <w:r>
        <w:rPr>
          <w:rStyle w:val="WW8Num3z0"/>
          <w:rFonts w:ascii="Verdana" w:hAnsi="Verdana"/>
          <w:color w:val="4682B4"/>
          <w:sz w:val="18"/>
          <w:szCs w:val="18"/>
        </w:rPr>
        <w:t>Базельского</w:t>
      </w:r>
      <w:r>
        <w:rPr>
          <w:rStyle w:val="WW8Num2z0"/>
          <w:rFonts w:ascii="Verdana" w:hAnsi="Verdana"/>
          <w:color w:val="000000"/>
          <w:sz w:val="18"/>
          <w:szCs w:val="18"/>
        </w:rPr>
        <w:t> </w:t>
      </w:r>
      <w:r>
        <w:rPr>
          <w:rFonts w:ascii="Verdana" w:hAnsi="Verdana"/>
          <w:color w:val="000000"/>
          <w:sz w:val="18"/>
          <w:szCs w:val="18"/>
        </w:rPr>
        <w:t>комитета по банковскому надзору, материалы научных конференций, статистические данные, представленные в периодических изданиях и на официальных сайтах Банка России, крупнейших российских банков и международных рейтинговых</w:t>
      </w:r>
      <w:r>
        <w:rPr>
          <w:rStyle w:val="WW8Num2z0"/>
          <w:rFonts w:ascii="Verdana" w:hAnsi="Verdana"/>
          <w:color w:val="000000"/>
          <w:sz w:val="18"/>
          <w:szCs w:val="18"/>
        </w:rPr>
        <w:t> </w:t>
      </w:r>
      <w:r>
        <w:rPr>
          <w:rStyle w:val="WW8Num3z0"/>
          <w:rFonts w:ascii="Verdana" w:hAnsi="Verdana"/>
          <w:color w:val="4682B4"/>
          <w:sz w:val="18"/>
          <w:szCs w:val="18"/>
        </w:rPr>
        <w:t>агентств</w:t>
      </w:r>
      <w:r>
        <w:rPr>
          <w:rFonts w:ascii="Verdana" w:hAnsi="Verdana"/>
          <w:color w:val="000000"/>
          <w:sz w:val="18"/>
          <w:szCs w:val="18"/>
        </w:rPr>
        <w:t>, а также кредитные досье заемщиков,</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регистры и отчетность Центрально-Черноземного банка</w:t>
      </w:r>
      <w:r>
        <w:rPr>
          <w:rStyle w:val="WW8Num2z0"/>
          <w:rFonts w:ascii="Verdana" w:hAnsi="Verdana"/>
          <w:color w:val="000000"/>
          <w:sz w:val="18"/>
          <w:szCs w:val="18"/>
        </w:rPr>
        <w:t> </w:t>
      </w:r>
      <w:r>
        <w:rPr>
          <w:rStyle w:val="WW8Num3z0"/>
          <w:rFonts w:ascii="Verdana" w:hAnsi="Verdana"/>
          <w:color w:val="4682B4"/>
          <w:sz w:val="18"/>
          <w:szCs w:val="18"/>
        </w:rPr>
        <w:t>Сбербанка</w:t>
      </w:r>
      <w:r>
        <w:rPr>
          <w:rStyle w:val="WW8Num2z0"/>
          <w:rFonts w:ascii="Verdana" w:hAnsi="Verdana"/>
          <w:color w:val="000000"/>
          <w:sz w:val="18"/>
          <w:szCs w:val="18"/>
        </w:rPr>
        <w:t> </w:t>
      </w:r>
      <w:r>
        <w:rPr>
          <w:rFonts w:ascii="Verdana" w:hAnsi="Verdana"/>
          <w:color w:val="000000"/>
          <w:sz w:val="18"/>
          <w:szCs w:val="18"/>
        </w:rPr>
        <w:t>России, филиала «</w:t>
      </w:r>
      <w:r>
        <w:rPr>
          <w:rStyle w:val="WW8Num3z0"/>
          <w:rFonts w:ascii="Verdana" w:hAnsi="Verdana"/>
          <w:color w:val="4682B4"/>
          <w:sz w:val="18"/>
          <w:szCs w:val="18"/>
        </w:rPr>
        <w:t>Воронежский</w:t>
      </w:r>
      <w:r>
        <w:rPr>
          <w:rFonts w:ascii="Verdana" w:hAnsi="Verdana"/>
          <w:color w:val="000000"/>
          <w:sz w:val="18"/>
          <w:szCs w:val="18"/>
        </w:rPr>
        <w:t>» ОАО Банк «</w:t>
      </w:r>
      <w:r>
        <w:rPr>
          <w:rStyle w:val="WW8Num3z0"/>
          <w:rFonts w:ascii="Verdana" w:hAnsi="Verdana"/>
          <w:color w:val="4682B4"/>
          <w:sz w:val="18"/>
          <w:szCs w:val="18"/>
        </w:rPr>
        <w:t>Открытие</w:t>
      </w:r>
      <w:r>
        <w:rPr>
          <w:rFonts w:ascii="Verdana" w:hAnsi="Verdana"/>
          <w:color w:val="000000"/>
          <w:sz w:val="18"/>
          <w:szCs w:val="18"/>
        </w:rPr>
        <w:t>».</w:t>
      </w:r>
    </w:p>
    <w:p w14:paraId="527F4BA2"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решении ряда важных теоретических и организационно-методических проблем контрольно-аналитического обеспечения управления кредитоспособностью хозяйствующих субъектов, имеющих существенное значение для развития экономического анализа. В процессе диссертационного исследования получены следующие научные результаты, выносимые на защиту: уточнены классификационные признаки и проведена классификация методов анализа кредитоспособности заемщика, которая отличается от использующихся комплексным охватом различных классификационных признаков, применяемых для методов экономического анализа; систематизированы возможные варианты использования внутрибанковских</w:t>
      </w:r>
      <w:r>
        <w:rPr>
          <w:rStyle w:val="WW8Num2z0"/>
          <w:rFonts w:ascii="Verdana" w:hAnsi="Verdana"/>
          <w:color w:val="000000"/>
          <w:sz w:val="18"/>
          <w:szCs w:val="18"/>
        </w:rPr>
        <w:t> </w:t>
      </w:r>
      <w:r>
        <w:rPr>
          <w:rStyle w:val="WW8Num3z0"/>
          <w:rFonts w:ascii="Verdana" w:hAnsi="Verdana"/>
          <w:color w:val="4682B4"/>
          <w:sz w:val="18"/>
          <w:szCs w:val="18"/>
        </w:rPr>
        <w:t>рейтингов</w:t>
      </w:r>
      <w:r>
        <w:rPr>
          <w:rStyle w:val="WW8Num2z0"/>
          <w:rFonts w:ascii="Verdana" w:hAnsi="Verdana"/>
          <w:color w:val="000000"/>
          <w:sz w:val="18"/>
          <w:szCs w:val="18"/>
        </w:rPr>
        <w:t> </w:t>
      </w:r>
      <w:r>
        <w:rPr>
          <w:rFonts w:ascii="Verdana" w:hAnsi="Verdana"/>
          <w:color w:val="000000"/>
          <w:sz w:val="18"/>
          <w:szCs w:val="18"/>
        </w:rPr>
        <w:t>заемщиков в контрольно-аналитической деятельности кредитных организаций с учетом рекомендаций Базельского комитета по банковскому надзору и МСФО; выявлены и обоснованы различия в этапах проведения внутреннего и внешнего анализа кредитоспособности заемщика, которые позволяют сопоставить аналитические процедуры, осуществляемые</w:t>
      </w:r>
      <w:r>
        <w:rPr>
          <w:rStyle w:val="WW8Num2z0"/>
          <w:rFonts w:ascii="Verdana" w:hAnsi="Verdana"/>
          <w:color w:val="000000"/>
          <w:sz w:val="18"/>
          <w:szCs w:val="18"/>
        </w:rPr>
        <w:t> </w:t>
      </w:r>
      <w:r>
        <w:rPr>
          <w:rStyle w:val="WW8Num3z0"/>
          <w:rFonts w:ascii="Verdana" w:hAnsi="Verdana"/>
          <w:color w:val="4682B4"/>
          <w:sz w:val="18"/>
          <w:szCs w:val="18"/>
        </w:rPr>
        <w:t>заемщиком</w:t>
      </w:r>
      <w:r>
        <w:rPr>
          <w:rStyle w:val="WW8Num2z0"/>
          <w:rFonts w:ascii="Verdana" w:hAnsi="Verdana"/>
          <w:color w:val="000000"/>
          <w:sz w:val="18"/>
          <w:szCs w:val="18"/>
        </w:rPr>
        <w:t> </w:t>
      </w:r>
      <w:r>
        <w:rPr>
          <w:rFonts w:ascii="Verdana" w:hAnsi="Verdana"/>
          <w:color w:val="000000"/>
          <w:sz w:val="18"/>
          <w:szCs w:val="18"/>
        </w:rPr>
        <w:t>и кредитором; определена роль и обосновано место контрольно-аналитических процедур в бизнес-процессах кредитования юридических лиц, позволяющие уточнить значение анализа и контроля в системе управления бизнес-процессами кредитования; выявлено влияние абсолютных и относительных показателей рыночной стоимости компании на</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рейтинг публичной компании;</w:t>
      </w:r>
    </w:p>
    <w:p w14:paraId="78855C3E"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-разработаны для проведения экспресс-анализа модели принятия решения о</w:t>
      </w:r>
      <w:r>
        <w:rPr>
          <w:rStyle w:val="WW8Num2z0"/>
          <w:rFonts w:ascii="Verdana" w:hAnsi="Verdana"/>
          <w:color w:val="000000"/>
          <w:sz w:val="18"/>
          <w:szCs w:val="18"/>
        </w:rPr>
        <w:t> </w:t>
      </w:r>
      <w:r>
        <w:rPr>
          <w:rStyle w:val="WW8Num3z0"/>
          <w:rFonts w:ascii="Verdana" w:hAnsi="Verdana"/>
          <w:color w:val="4682B4"/>
          <w:sz w:val="18"/>
          <w:szCs w:val="18"/>
        </w:rPr>
        <w:t>кредитовании</w:t>
      </w:r>
      <w:r>
        <w:rPr>
          <w:rStyle w:val="WW8Num2z0"/>
          <w:rFonts w:ascii="Verdana" w:hAnsi="Verdana"/>
          <w:color w:val="000000"/>
          <w:sz w:val="18"/>
          <w:szCs w:val="18"/>
        </w:rPr>
        <w:t> </w:t>
      </w:r>
      <w:r>
        <w:rPr>
          <w:rFonts w:ascii="Verdana" w:hAnsi="Verdana"/>
          <w:color w:val="000000"/>
          <w:sz w:val="18"/>
          <w:szCs w:val="18"/>
        </w:rPr>
        <w:t>заемщика и определения размера расчетного</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ссудной</w:t>
      </w:r>
      <w:r>
        <w:rPr>
          <w:rStyle w:val="WW8Num2z0"/>
          <w:rFonts w:ascii="Verdana" w:hAnsi="Verdana"/>
          <w:color w:val="000000"/>
          <w:sz w:val="18"/>
          <w:szCs w:val="18"/>
        </w:rPr>
        <w:t> </w:t>
      </w:r>
      <w:r>
        <w:rPr>
          <w:rFonts w:ascii="Verdana" w:hAnsi="Verdana"/>
          <w:color w:val="000000"/>
          <w:sz w:val="18"/>
          <w:szCs w:val="18"/>
        </w:rPr>
        <w:t>задолженности, отличающиеся от применяющихся в банках возможностью включения в оценку качественных показателей деятельности заемщика; построены статистические модели оценки кредитного риска заемщиков с использованием инструментария анализа «</w:t>
      </w:r>
      <w:r>
        <w:rPr>
          <w:rStyle w:val="WW8Num3z0"/>
          <w:rFonts w:ascii="Verdana" w:hAnsi="Verdana"/>
          <w:color w:val="4682B4"/>
          <w:sz w:val="18"/>
          <w:szCs w:val="18"/>
        </w:rPr>
        <w:t>оболочки данных</w:t>
      </w:r>
      <w:r>
        <w:rPr>
          <w:rFonts w:ascii="Verdana" w:hAnsi="Verdana"/>
          <w:color w:val="000000"/>
          <w:sz w:val="18"/>
          <w:szCs w:val="18"/>
        </w:rPr>
        <w:t>» (Data Envelopment Analysis - DEA), получены уравнения для оценки кредитного риска производственных 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позволяющие использовать для проведения оценки исторические данные финансовой отчетности российских организаций, предложен алгоритм оценки</w:t>
      </w:r>
      <w:r>
        <w:rPr>
          <w:rStyle w:val="WW8Num2z0"/>
          <w:rFonts w:ascii="Verdana" w:hAnsi="Verdana"/>
          <w:color w:val="000000"/>
          <w:sz w:val="18"/>
          <w:szCs w:val="18"/>
        </w:rPr>
        <w:t> </w:t>
      </w:r>
      <w:r>
        <w:rPr>
          <w:rStyle w:val="WW8Num3z0"/>
          <w:rFonts w:ascii="Verdana" w:hAnsi="Verdana"/>
          <w:color w:val="4682B4"/>
          <w:sz w:val="18"/>
          <w:szCs w:val="18"/>
        </w:rPr>
        <w:t>лимита</w:t>
      </w:r>
      <w:r>
        <w:rPr>
          <w:rStyle w:val="WW8Num2z0"/>
          <w:rFonts w:ascii="Verdana" w:hAnsi="Verdana"/>
          <w:color w:val="000000"/>
          <w:sz w:val="18"/>
          <w:szCs w:val="18"/>
        </w:rPr>
        <w:t> </w:t>
      </w:r>
      <w:r>
        <w:rPr>
          <w:rFonts w:ascii="Verdana" w:hAnsi="Verdana"/>
          <w:color w:val="000000"/>
          <w:sz w:val="18"/>
          <w:szCs w:val="18"/>
        </w:rPr>
        <w:t>кредитования.</w:t>
      </w:r>
    </w:p>
    <w:p w14:paraId="2F30A0EC"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совершенствова нии аналитического обеспечения процесса принятия кредитором управленческого решения относительно возможности, целесообразности и эффективности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кредита. Использование основных положений работы коммерческими банками в организации кредитного процесса и построении системы внутреннего</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заемщиков может способствовать:</w:t>
      </w:r>
    </w:p>
    <w:p w14:paraId="779A54DF" w14:textId="77777777" w:rsidR="00D43AB4" w:rsidRDefault="00D43AB4" w:rsidP="00D43A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адекватной оценке потенциальных потерь с учетом уровня кредитного риска при кредитовании конкретного заемщика и повышению эффективности кредитных операций банков;</w:t>
      </w:r>
    </w:p>
    <w:p w14:paraId="76B6F8BA"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формированию в кредитных организациях баз данных, необходимых для построения внутренней</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системы заемщиков; оптимизации расчетов в ходе определения уровня кредитоспособности заемщиков и величины их кредитных рисков; укреплению устойчивого финансового положения коммерческого банка в связи с отсутствием проблемных</w:t>
      </w:r>
      <w:r>
        <w:rPr>
          <w:rStyle w:val="WW8Num2z0"/>
          <w:rFonts w:ascii="Verdana" w:hAnsi="Verdana"/>
          <w:color w:val="000000"/>
          <w:sz w:val="18"/>
          <w:szCs w:val="18"/>
        </w:rPr>
        <w:t> </w:t>
      </w:r>
      <w:r>
        <w:rPr>
          <w:rStyle w:val="WW8Num3z0"/>
          <w:rFonts w:ascii="Verdana" w:hAnsi="Verdana"/>
          <w:color w:val="4682B4"/>
          <w:sz w:val="18"/>
          <w:szCs w:val="18"/>
        </w:rPr>
        <w:t>ссуд</w:t>
      </w:r>
      <w:r>
        <w:rPr>
          <w:rFonts w:ascii="Verdana" w:hAnsi="Verdana"/>
          <w:color w:val="000000"/>
          <w:sz w:val="18"/>
          <w:szCs w:val="18"/>
        </w:rPr>
        <w:t>.</w:t>
      </w:r>
    </w:p>
    <w:p w14:paraId="6470F260"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разработки могут быть использованы при чтении учебных курсов по профилю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 высших учебных заведениях.</w:t>
      </w:r>
    </w:p>
    <w:p w14:paraId="5C0F41FD" w14:textId="77777777" w:rsidR="00D43AB4" w:rsidRDefault="00D43AB4" w:rsidP="00D43A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диссертационного исследования докладывались и обсуждались на международных, всероссийских и региональных научно-практических конференциях.</w:t>
      </w:r>
    </w:p>
    <w:p w14:paraId="50635D14"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методические разработки по проведению анализа кредитоспособности заемщиков были внедрены в практическую деятельность Центрально-Черноземного банка Сбербанка России. Предложенные модели принятия решения о возможности кредитования и определения размера расчетного резерва на возможные потери по ссудной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используются для проведения экспресс-анализа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филиала</w:t>
      </w:r>
      <w:r>
        <w:rPr>
          <w:rFonts w:ascii="Verdana" w:hAnsi="Verdana"/>
          <w:color w:val="000000"/>
          <w:sz w:val="18"/>
          <w:szCs w:val="18"/>
        </w:rPr>
        <w:t>«</w:t>
      </w:r>
      <w:r>
        <w:rPr>
          <w:rStyle w:val="WW8Num3z0"/>
          <w:rFonts w:ascii="Verdana" w:hAnsi="Verdana"/>
          <w:color w:val="4682B4"/>
          <w:sz w:val="18"/>
          <w:szCs w:val="18"/>
        </w:rPr>
        <w:t>Воронежский</w:t>
      </w:r>
      <w:r>
        <w:rPr>
          <w:rFonts w:ascii="Verdana" w:hAnsi="Verdana"/>
          <w:color w:val="000000"/>
          <w:sz w:val="18"/>
          <w:szCs w:val="18"/>
        </w:rPr>
        <w:t>» ОАО Банк «</w:t>
      </w:r>
      <w:r>
        <w:rPr>
          <w:rStyle w:val="WW8Num3z0"/>
          <w:rFonts w:ascii="Verdana" w:hAnsi="Verdana"/>
          <w:color w:val="4682B4"/>
          <w:sz w:val="18"/>
          <w:szCs w:val="18"/>
        </w:rPr>
        <w:t>Открытие</w:t>
      </w:r>
      <w:r>
        <w:rPr>
          <w:rFonts w:ascii="Verdana" w:hAnsi="Verdana"/>
          <w:color w:val="000000"/>
          <w:sz w:val="18"/>
          <w:szCs w:val="18"/>
        </w:rPr>
        <w:t>».</w:t>
      </w:r>
    </w:p>
    <w:p w14:paraId="0EF69DC3"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теоретические положения используются в учебном процессе экономического факультета</w:t>
      </w:r>
      <w:r>
        <w:rPr>
          <w:rStyle w:val="WW8Num2z0"/>
          <w:rFonts w:ascii="Verdana" w:hAnsi="Verdana"/>
          <w:color w:val="000000"/>
          <w:sz w:val="18"/>
          <w:szCs w:val="18"/>
        </w:rPr>
        <w:t> </w:t>
      </w:r>
      <w:r>
        <w:rPr>
          <w:rStyle w:val="WW8Num3z0"/>
          <w:rFonts w:ascii="Verdana" w:hAnsi="Verdana"/>
          <w:color w:val="4682B4"/>
          <w:sz w:val="18"/>
          <w:szCs w:val="18"/>
        </w:rPr>
        <w:t>ВГУ</w:t>
      </w:r>
      <w:r>
        <w:rPr>
          <w:rStyle w:val="WW8Num2z0"/>
          <w:rFonts w:ascii="Verdana" w:hAnsi="Verdana"/>
          <w:color w:val="000000"/>
          <w:sz w:val="18"/>
          <w:szCs w:val="18"/>
        </w:rPr>
        <w:t> </w:t>
      </w:r>
      <w:r>
        <w:rPr>
          <w:rFonts w:ascii="Verdana" w:hAnsi="Verdana"/>
          <w:color w:val="000000"/>
          <w:sz w:val="18"/>
          <w:szCs w:val="18"/>
        </w:rPr>
        <w:t>при преподавании курсов «</w:t>
      </w:r>
      <w:r>
        <w:rPr>
          <w:rStyle w:val="WW8Num3z0"/>
          <w:rFonts w:ascii="Verdana" w:hAnsi="Verdana"/>
          <w:color w:val="4682B4"/>
          <w:sz w:val="18"/>
          <w:szCs w:val="18"/>
        </w:rPr>
        <w:t>Комплексный экономический анализ</w:t>
      </w:r>
      <w:r>
        <w:rPr>
          <w:rFonts w:ascii="Verdana" w:hAnsi="Verdana"/>
          <w:color w:val="000000"/>
          <w:sz w:val="18"/>
          <w:szCs w:val="18"/>
        </w:rPr>
        <w:t>», «</w:t>
      </w:r>
      <w:r>
        <w:rPr>
          <w:rStyle w:val="WW8Num3z0"/>
          <w:rFonts w:ascii="Verdana" w:hAnsi="Verdana"/>
          <w:color w:val="4682B4"/>
          <w:sz w:val="18"/>
          <w:szCs w:val="18"/>
        </w:rPr>
        <w:t>Анализ финансовой отчетности</w:t>
      </w:r>
      <w:r>
        <w:rPr>
          <w:rFonts w:ascii="Verdana" w:hAnsi="Verdana"/>
          <w:color w:val="000000"/>
          <w:sz w:val="18"/>
          <w:szCs w:val="18"/>
        </w:rPr>
        <w:t>», «</w:t>
      </w:r>
      <w:r>
        <w:rPr>
          <w:rStyle w:val="WW8Num3z0"/>
          <w:rFonts w:ascii="Verdana" w:hAnsi="Verdana"/>
          <w:color w:val="4682B4"/>
          <w:sz w:val="18"/>
          <w:szCs w:val="18"/>
        </w:rPr>
        <w:t>Анализ деятельности коммерческого банка</w:t>
      </w:r>
      <w:r>
        <w:rPr>
          <w:rFonts w:ascii="Verdana" w:hAnsi="Verdana"/>
          <w:color w:val="000000"/>
          <w:sz w:val="18"/>
          <w:szCs w:val="18"/>
        </w:rPr>
        <w:t>».</w:t>
      </w:r>
    </w:p>
    <w:p w14:paraId="260EFEFC" w14:textId="77777777" w:rsidR="00D43AB4" w:rsidRDefault="00D43AB4" w:rsidP="00D43A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Наиболее существенные положения и результаты исследования нашли свое отражение в 8 публикациях автора общим объемом 5,9 печатных листов. Из них 3 статьи опубликованы в журналах, входящих в перечень ведущих рецензируемых научных журналов и изданий, рекомендованных ВАК.</w:t>
      </w:r>
    </w:p>
    <w:p w14:paraId="2858C56B" w14:textId="77777777" w:rsidR="00D43AB4" w:rsidRDefault="00D43AB4" w:rsidP="00D43A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трех глав, заключения, библиографического списка и 36 приложений. Работа содержит 8 рисунков, 18 таблиц и 37 формул. Библиографический список включает 162 наименования. Объем диссертационной работы составляет 196 страниц.</w:t>
      </w:r>
    </w:p>
    <w:p w14:paraId="709A525D" w14:textId="77777777" w:rsidR="00D43AB4" w:rsidRDefault="00D43AB4" w:rsidP="00D43AB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"Экономика -- Российская Федерация -- Финансы -- Банковский кредит -- Кредитование предприятий -- Управление", Бахтин, Кирилл Вадимович</w:t>
      </w:r>
    </w:p>
    <w:p w14:paraId="6B56B856" w14:textId="77777777" w:rsidR="00D43AB4" w:rsidRDefault="00D43AB4" w:rsidP="00D43A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8EAB380"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были исследованы актуальные проблемы контрольно-аналитического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кредитоспособностью</w:t>
      </w:r>
      <w:r>
        <w:rPr>
          <w:rStyle w:val="WW8Num2z0"/>
          <w:rFonts w:ascii="Verdana" w:hAnsi="Verdana"/>
          <w:color w:val="000000"/>
          <w:sz w:val="18"/>
          <w:szCs w:val="18"/>
        </w:rPr>
        <w:t> </w:t>
      </w:r>
      <w:r>
        <w:rPr>
          <w:rFonts w:ascii="Verdana" w:hAnsi="Verdana"/>
          <w:color w:val="000000"/>
          <w:sz w:val="18"/>
          <w:szCs w:val="18"/>
        </w:rPr>
        <w:t>хозяйствующих субъектов. Неразработанность ряда теоретических и организационно-методических положений предмета исследования и высокая практическая значимость эффективного решения прикладных задач, связанных с внешней оценкой</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заемщиков кредитными организациями и управлением внутренней кредитоспособностью</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заемщиков, предопределили цель, задачи, структуру и содержание диссертационного работы и способствовали получению ряда результатов, обладающих научной новизной и практической значимостью.</w:t>
      </w:r>
    </w:p>
    <w:p w14:paraId="5EF523DE"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Прежде всего в работе было выполнено исследование теоретических положений контрольно-аналитического обеспечения управления кредитоспособностью</w:t>
      </w:r>
      <w:r>
        <w:rPr>
          <w:rStyle w:val="WW8Num2z0"/>
          <w:rFonts w:ascii="Verdana" w:hAnsi="Verdana"/>
          <w:color w:val="000000"/>
          <w:sz w:val="18"/>
          <w:szCs w:val="18"/>
        </w:rPr>
        <w:t> </w:t>
      </w:r>
      <w:r>
        <w:rPr>
          <w:rStyle w:val="WW8Num3z0"/>
          <w:rFonts w:ascii="Verdana" w:hAnsi="Verdana"/>
          <w:color w:val="4682B4"/>
          <w:sz w:val="18"/>
          <w:szCs w:val="18"/>
        </w:rPr>
        <w:t>заемщиков</w:t>
      </w:r>
      <w:r>
        <w:rPr>
          <w:rFonts w:ascii="Verdana" w:hAnsi="Verdana"/>
          <w:color w:val="000000"/>
          <w:sz w:val="18"/>
          <w:szCs w:val="18"/>
        </w:rPr>
        <w:t>, в рамках которого была уточнена сравнительная характеристика понятий «</w:t>
      </w:r>
      <w:r>
        <w:rPr>
          <w:rStyle w:val="WW8Num3z0"/>
          <w:rFonts w:ascii="Verdana" w:hAnsi="Verdana"/>
          <w:color w:val="4682B4"/>
          <w:sz w:val="18"/>
          <w:szCs w:val="18"/>
        </w:rPr>
        <w:t>заем</w:t>
      </w:r>
      <w:r>
        <w:rPr>
          <w:rFonts w:ascii="Verdana" w:hAnsi="Verdana"/>
          <w:color w:val="000000"/>
          <w:sz w:val="18"/>
          <w:szCs w:val="18"/>
        </w:rPr>
        <w:t>», «</w:t>
      </w:r>
      <w:r>
        <w:rPr>
          <w:rStyle w:val="WW8Num3z0"/>
          <w:rFonts w:ascii="Verdana" w:hAnsi="Verdana"/>
          <w:color w:val="4682B4"/>
          <w:sz w:val="18"/>
          <w:szCs w:val="18"/>
        </w:rPr>
        <w:t>ссуда</w:t>
      </w:r>
      <w:r>
        <w:rPr>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(учтен двусторонний характер договоров), классифицированы виды кредитоспособности и предпринята попытка систематизации многообразия методов и методик анализа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7D6DEAEA"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научной и учебной литературе описано достаточно большое количество моделей, методов и методик анализа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заемщика</w:t>
      </w:r>
      <w:r>
        <w:rPr>
          <w:rFonts w:ascii="Verdana" w:hAnsi="Verdana"/>
          <w:color w:val="000000"/>
          <w:sz w:val="18"/>
          <w:szCs w:val="18"/>
        </w:rPr>
        <w:t>, но до сих пор отсутствует четкая, обоснованная и аналитически полезная их классификация. Для принятия решения о возможности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кредита, основанного на результатах оценки кредитоспособности, и банк-кредитор, и организация-заемщик должны четко представлять области применения, достоинства и недостатки применяемых методик.</w:t>
      </w:r>
    </w:p>
    <w:p w14:paraId="7CDA0917" w14:textId="77777777" w:rsidR="00D43AB4" w:rsidRDefault="00D43AB4" w:rsidP="00D43A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изучения классификаций методов экономического анализа в работе систематизировано многообразие методов и методик анализа кредитоспособности хозяйствующего субъекта. Диссертантом был сделан вывод о том, что в качестве классификационных признаков методов анализа кредитоспособности следует использовать признаки, применяемые для классификации методов экономического анализа. Такая классификация, на наш взгляд, является полной и позволяет классифицировать вновь появляющиеся методики анализа кредитоспособности.</w:t>
      </w:r>
    </w:p>
    <w:p w14:paraId="539BC1BF" w14:textId="77777777" w:rsidR="00D43AB4" w:rsidRDefault="00D43AB4" w:rsidP="00D43A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Предлагаемая нами классификация методов анализа кредитоспособности заемщика, отличающаяся от известных комплексным охватом различных классификационных признаков, которые используются при классификации методов экономического анализа, обеспечивает субъектам, проводящим анализ, возможность объективно выбирать методы анализа и интерпретировать результаты оценки.</w:t>
      </w:r>
    </w:p>
    <w:p w14:paraId="1964A91C"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Отдельное внимание в работе было уделено месту анализа кредитоспособности заемщика в контрольно-аналитической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с учетом рекомендаций</w:t>
      </w:r>
      <w:r>
        <w:rPr>
          <w:rStyle w:val="WW8Num2z0"/>
          <w:rFonts w:ascii="Verdana" w:hAnsi="Verdana"/>
          <w:color w:val="000000"/>
          <w:sz w:val="18"/>
          <w:szCs w:val="18"/>
        </w:rPr>
        <w:t> </w:t>
      </w:r>
      <w:r>
        <w:rPr>
          <w:rStyle w:val="WW8Num3z0"/>
          <w:rFonts w:ascii="Verdana" w:hAnsi="Verdana"/>
          <w:color w:val="4682B4"/>
          <w:sz w:val="18"/>
          <w:szCs w:val="18"/>
        </w:rPr>
        <w:t>Базельского</w:t>
      </w:r>
      <w:r>
        <w:rPr>
          <w:rStyle w:val="WW8Num2z0"/>
          <w:rFonts w:ascii="Verdana" w:hAnsi="Verdana"/>
          <w:color w:val="000000"/>
          <w:sz w:val="18"/>
          <w:szCs w:val="18"/>
        </w:rPr>
        <w:t> </w:t>
      </w:r>
      <w:r>
        <w:rPr>
          <w:rFonts w:ascii="Verdana" w:hAnsi="Verdana"/>
          <w:color w:val="000000"/>
          <w:sz w:val="18"/>
          <w:szCs w:val="18"/>
        </w:rPr>
        <w:t>комитета по банковскому надзору, изложенных в «Международной конвергенции измерения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стандартов капитала: новые подходы». Диссертантом установлено, что банк, проводя анализ и оценку кредитоспособности заемщика на основе количественных и качественных показателей его деятельности, получает интегральное значение</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рейтинга заемщика, которое может использовать не только для управления бизнес-процессами</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но и для расчета ряда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деятельности в соответствии с Ба-зельскими соглашениями, а также оценки справедливой стоимости</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при отражении кредитных операций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5B86027"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Логическим продолжением реализации авторской точки зрения о целесообразности классификации анализа кредитоспособности заемщика в соответствии с разграничением его пользователей явилось комплексное рассмотрение подходов заемщика и</w:t>
      </w:r>
      <w:r>
        <w:rPr>
          <w:rStyle w:val="WW8Num2z0"/>
          <w:rFonts w:ascii="Verdana" w:hAnsi="Verdana"/>
          <w:color w:val="000000"/>
          <w:sz w:val="18"/>
          <w:szCs w:val="18"/>
        </w:rPr>
        <w:t> </w:t>
      </w:r>
      <w:r>
        <w:rPr>
          <w:rStyle w:val="WW8Num3z0"/>
          <w:rFonts w:ascii="Verdana" w:hAnsi="Verdana"/>
          <w:color w:val="4682B4"/>
          <w:sz w:val="18"/>
          <w:szCs w:val="18"/>
        </w:rPr>
        <w:t>кредитора</w:t>
      </w:r>
      <w:r>
        <w:rPr>
          <w:rFonts w:ascii="Verdana" w:hAnsi="Verdana"/>
          <w:color w:val="000000"/>
          <w:sz w:val="18"/>
          <w:szCs w:val="18"/>
        </w:rPr>
        <w:t>. В диссертации проведена сравнительная характеристика внешнего и внутреннего анализа кредитоспособности корпоративных заемщиков по ряду признаков, выявлены различия в этапах проведения внутреннего и внешнего анализа кредитоспособности заемщика.</w:t>
      </w:r>
    </w:p>
    <w:p w14:paraId="4D4D8EDC"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Чтобы подтвердить необходимость тщательного контроля за качеством выдаваемых</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 создания эффективной системы мониторинга заемщиков в работе основе статистических данных и аналитических материалов Банка России, размещенных на официальном сайте, была изучена динамика и структура</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корпоративных заемщиков российских банков за</w:t>
      </w:r>
    </w:p>
    <w:p w14:paraId="336E6DD5"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2006 —2010 гг. Диссертантом был сделан вывод о том, что рост</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задолженности на фоне сокращения,</w:t>
      </w:r>
      <w:r>
        <w:rPr>
          <w:rStyle w:val="WW8Num2z0"/>
          <w:rFonts w:ascii="Verdana" w:hAnsi="Verdana"/>
          <w:color w:val="000000"/>
          <w:sz w:val="18"/>
          <w:szCs w:val="18"/>
        </w:rPr>
        <w:t> </w:t>
      </w:r>
      <w:r>
        <w:rPr>
          <w:rStyle w:val="WW8Num3z0"/>
          <w:rFonts w:ascii="Verdana" w:hAnsi="Verdana"/>
          <w:color w:val="4682B4"/>
          <w:sz w:val="18"/>
          <w:szCs w:val="18"/>
        </w:rPr>
        <w:t>стагнации</w:t>
      </w:r>
      <w:r>
        <w:rPr>
          <w:rFonts w:ascii="Verdana" w:hAnsi="Verdana"/>
          <w:color w:val="000000"/>
          <w:sz w:val="18"/>
          <w:szCs w:val="18"/>
        </w:rPr>
        <w:t>, а затем восстановления и незначительного роста кредитного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 самая острая проблема российской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в период кризиса 2008-2010 гг. Сформированный своего рода «</w:t>
      </w:r>
      <w:r>
        <w:rPr>
          <w:rStyle w:val="WW8Num3z0"/>
          <w:rFonts w:ascii="Verdana" w:hAnsi="Verdana"/>
          <w:color w:val="4682B4"/>
          <w:sz w:val="18"/>
          <w:szCs w:val="18"/>
        </w:rPr>
        <w:t>порочный круг</w:t>
      </w:r>
      <w:r>
        <w:rPr>
          <w:rFonts w:ascii="Verdana" w:hAnsi="Verdana"/>
          <w:color w:val="000000"/>
          <w:sz w:val="18"/>
          <w:szCs w:val="18"/>
        </w:rPr>
        <w:t>» — ухудшение экономического положения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ухудшение качества кредитов,</w:t>
      </w:r>
      <w:r>
        <w:rPr>
          <w:rStyle w:val="WW8Num2z0"/>
          <w:rFonts w:ascii="Verdana" w:hAnsi="Verdana"/>
          <w:color w:val="000000"/>
          <w:sz w:val="18"/>
          <w:szCs w:val="18"/>
        </w:rPr>
        <w:t> </w:t>
      </w:r>
      <w:r>
        <w:rPr>
          <w:rStyle w:val="WW8Num3z0"/>
          <w:rFonts w:ascii="Verdana" w:hAnsi="Verdana"/>
          <w:color w:val="4682B4"/>
          <w:sz w:val="18"/>
          <w:szCs w:val="18"/>
        </w:rPr>
        <w:t>ужесточение</w:t>
      </w:r>
      <w:r>
        <w:rPr>
          <w:rFonts w:ascii="Verdana" w:hAnsi="Verdana"/>
          <w:color w:val="000000"/>
          <w:sz w:val="18"/>
          <w:szCs w:val="18"/>
        </w:rPr>
        <w:t>подходов к кредитованию, усиление дефицита кредитования, ухудшение экономического положения хозяйствующих субъектов — актуализировал разработку эффективных схем выявления и</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плохих</w:t>
      </w:r>
      <w:r>
        <w:rPr>
          <w:rFonts w:ascii="Verdana" w:hAnsi="Verdana"/>
          <w:color w:val="000000"/>
          <w:sz w:val="18"/>
          <w:szCs w:val="18"/>
        </w:rPr>
        <w:t>» долгов.</w:t>
      </w:r>
    </w:p>
    <w:p w14:paraId="2E784B0A"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к увеличению проблемных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банка ведут и такие факторы, как</w:t>
      </w:r>
      <w:r>
        <w:rPr>
          <w:rStyle w:val="WW8Num2z0"/>
          <w:rFonts w:ascii="Verdana" w:hAnsi="Verdana"/>
          <w:color w:val="000000"/>
          <w:sz w:val="18"/>
          <w:szCs w:val="18"/>
        </w:rPr>
        <w:t> </w:t>
      </w:r>
      <w:r>
        <w:rPr>
          <w:rStyle w:val="WW8Num3z0"/>
          <w:rFonts w:ascii="Verdana" w:hAnsi="Verdana"/>
          <w:color w:val="4682B4"/>
          <w:sz w:val="18"/>
          <w:szCs w:val="18"/>
        </w:rPr>
        <w:t>нерыночные</w:t>
      </w:r>
      <w:r>
        <w:rPr>
          <w:rStyle w:val="WW8Num2z0"/>
          <w:rFonts w:ascii="Verdana" w:hAnsi="Verdana"/>
          <w:color w:val="000000"/>
          <w:sz w:val="18"/>
          <w:szCs w:val="18"/>
        </w:rPr>
        <w:t> </w:t>
      </w:r>
      <w:r>
        <w:rPr>
          <w:rFonts w:ascii="Verdana" w:hAnsi="Verdana"/>
          <w:color w:val="000000"/>
          <w:sz w:val="18"/>
          <w:szCs w:val="18"/>
        </w:rPr>
        <w:t>механизмы выдачи кредитов, низкое качество</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менеджмента, несоблюдение оптимального соотношения «риск —</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и т.д., актуальны проблемы реализации</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к управлению кредитным процессом. Поэтому в работе проведена декомпозиция бизнес-процесса кредитования юридических лиц. Проведенное структурирование</w:t>
      </w:r>
      <w:r>
        <w:rPr>
          <w:rStyle w:val="WW8Num2z0"/>
          <w:rFonts w:ascii="Verdana" w:hAnsi="Verdana"/>
          <w:color w:val="000000"/>
          <w:sz w:val="18"/>
          <w:szCs w:val="18"/>
        </w:rPr>
        <w:t> </w:t>
      </w:r>
      <w:r>
        <w:rPr>
          <w:rStyle w:val="WW8Num3z0"/>
          <w:rFonts w:ascii="Verdana" w:hAnsi="Verdana"/>
          <w:color w:val="4682B4"/>
          <w:sz w:val="18"/>
          <w:szCs w:val="18"/>
        </w:rPr>
        <w:t>подпроцессов</w:t>
      </w:r>
      <w:r>
        <w:rPr>
          <w:rFonts w:ascii="Verdana" w:hAnsi="Verdana"/>
          <w:color w:val="000000"/>
          <w:sz w:val="18"/>
          <w:szCs w:val="18"/>
        </w:rPr>
        <w:t>, операций и их подопераций позволило определить роль контрольно-аналитических процедур в работе с</w:t>
      </w:r>
      <w:r>
        <w:rPr>
          <w:rStyle w:val="WW8Num2z0"/>
          <w:rFonts w:ascii="Verdana" w:hAnsi="Verdana"/>
          <w:color w:val="000000"/>
          <w:sz w:val="18"/>
          <w:szCs w:val="18"/>
        </w:rPr>
        <w:t> </w:t>
      </w:r>
      <w:r>
        <w:rPr>
          <w:rStyle w:val="WW8Num3z0"/>
          <w:rFonts w:ascii="Verdana" w:hAnsi="Verdana"/>
          <w:color w:val="4682B4"/>
          <w:sz w:val="18"/>
          <w:szCs w:val="18"/>
        </w:rPr>
        <w:t>заемщиками</w:t>
      </w:r>
      <w:r>
        <w:rPr>
          <w:rFonts w:ascii="Verdana" w:hAnsi="Verdana"/>
          <w:color w:val="000000"/>
          <w:sz w:val="18"/>
          <w:szCs w:val="18"/>
        </w:rPr>
        <w:t>. Было установлено, что операции отдельных подпроцессов являются контрольно-аналитическими процедурами в работе заемщиками и осуществляются как на начальной стадии принятия решения о выдаче кредита, так и на стадиях контроля за предоставленными</w:t>
      </w:r>
      <w:r>
        <w:rPr>
          <w:rStyle w:val="WW8Num2z0"/>
          <w:rFonts w:ascii="Verdana" w:hAnsi="Verdana"/>
          <w:color w:val="000000"/>
          <w:sz w:val="18"/>
          <w:szCs w:val="18"/>
        </w:rPr>
        <w:t> </w:t>
      </w:r>
      <w:r>
        <w:rPr>
          <w:rStyle w:val="WW8Num3z0"/>
          <w:rFonts w:ascii="Verdana" w:hAnsi="Verdana"/>
          <w:color w:val="4682B4"/>
          <w:sz w:val="18"/>
          <w:szCs w:val="18"/>
        </w:rPr>
        <w:t>кредитами</w:t>
      </w:r>
      <w:r>
        <w:rPr>
          <w:rStyle w:val="WW8Num2z0"/>
          <w:rFonts w:ascii="Verdana" w:hAnsi="Verdana"/>
          <w:color w:val="000000"/>
          <w:sz w:val="18"/>
          <w:szCs w:val="18"/>
        </w:rPr>
        <w:t> </w:t>
      </w:r>
      <w:r>
        <w:rPr>
          <w:rFonts w:ascii="Verdana" w:hAnsi="Verdana"/>
          <w:color w:val="000000"/>
          <w:sz w:val="18"/>
          <w:szCs w:val="18"/>
        </w:rPr>
        <w:t>и погашения кредита. Ретроспективный анализ результатов кредитования заемщика позволяет банку выявить и оценить отклонения параметров отдельных подпроцессов процесса кредитования от модели с целью их совершенствования и создать собственную базу данных для построения системы внутренних</w:t>
      </w:r>
      <w:r>
        <w:rPr>
          <w:rStyle w:val="WW8Num2z0"/>
          <w:rFonts w:ascii="Verdana" w:hAnsi="Verdana"/>
          <w:color w:val="000000"/>
          <w:sz w:val="18"/>
          <w:szCs w:val="18"/>
        </w:rPr>
        <w:t> </w:t>
      </w:r>
      <w:r>
        <w:rPr>
          <w:rStyle w:val="WW8Num3z0"/>
          <w:rFonts w:ascii="Verdana" w:hAnsi="Verdana"/>
          <w:color w:val="4682B4"/>
          <w:sz w:val="18"/>
          <w:szCs w:val="18"/>
        </w:rPr>
        <w:t>рейтингов</w:t>
      </w:r>
      <w:r>
        <w:rPr>
          <w:rFonts w:ascii="Verdana" w:hAnsi="Verdana"/>
          <w:color w:val="000000"/>
          <w:sz w:val="18"/>
          <w:szCs w:val="18"/>
        </w:rPr>
        <w:t>.</w:t>
      </w:r>
    </w:p>
    <w:p w14:paraId="57E37D1F"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внешний анализ кредитоспособности заемщика является обязательной и основной операцией бизнес-процессов кредитования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то сами хозяйствующие субъекты довольно часто пренебрегают внутренним анализом, хотя именно для заемщика анализ кредитоспособности имеет особе значение. Поскольку организации-заемщики не располагают</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методиками анализа и оценки кредитоспособности, при проведении внутреннего анализа они вынуждены адаптировать известные</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подходы с учетом отраслевой специфики и имеющихся</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возможностей, или использовать для проведения анализа детально разработанные методики финансового анализа организаций. В связи с этим в работе были выявлены особенности элементов системы комплексного внутреннего анализа кредитоспособности по сравнению с системой комплексного внешнего анализа кредитоспособности. Кроме того, на примере коэффициентов</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платежеспособности выявлены особенности расчета этих показателей при проведении внешнего и внутреннего анализа кредитоспособности заемщика, а также предложена модель принятия решения компанией об оптимальном выборе</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нагрузки.</w:t>
      </w:r>
    </w:p>
    <w:p w14:paraId="4D43FAD5"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проведения и внешнего, и внутреннего анализа кредитоспособности необходима полная, актуальная, достоверная информация. Поэтому в работе особое внимание уделено правому обеспечению анализа и оценки кредитоспособности заемщика. Проведенное исследование позволило структурировать уровни правового обеспечения анализа и оценки кредитоспособности заемщика и дать оценку адекватности правового обеспечения анализа кредитоспособности заемщика современным условиям и рекомендациям Ба-зельского комитета по</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надзору. На основе выявленных различий в информационной базе внешнего и внутреннего анализа кредитоспособности заемщика и также разной информативности источников данных для внешнего анализа кредитоспособности заемщика (субъект анализа —</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банк) обобщены основные проблемы качества и доступности информации для внешнего анализа.</w:t>
      </w:r>
    </w:p>
    <w:p w14:paraId="43FA9EC9" w14:textId="77777777" w:rsidR="00D43AB4" w:rsidRDefault="00D43AB4" w:rsidP="00D43A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Поскольку банки в практической деятельности в ходе анализа кредитоспособности заемщика используют достаточно большое количество различных моделей, методов и методик, для выявления особенностей, присущих отдельным методикам, и общих проблем отбора заемщиков в работе проведено исследование современной практики внешнего анализа кредитоспособности заемщиков в ряде банков, позиционирующихся в Воронежской области.</w:t>
      </w:r>
    </w:p>
    <w:p w14:paraId="00AA63F5"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Далее, принимая во внимание тот факт, что в период финансово-экономического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2008-2010 гг. наиболее остро проявилась необходимость изучения степени соответствия уровня кредитоспособности, присваиваемого</w:t>
      </w:r>
      <w:r>
        <w:rPr>
          <w:rStyle w:val="WW8Num2z0"/>
          <w:rFonts w:ascii="Verdana" w:hAnsi="Verdana"/>
          <w:color w:val="000000"/>
          <w:sz w:val="18"/>
          <w:szCs w:val="18"/>
        </w:rPr>
        <w:t> </w:t>
      </w:r>
      <w:r>
        <w:rPr>
          <w:rStyle w:val="WW8Num3z0"/>
          <w:rFonts w:ascii="Verdana" w:hAnsi="Verdana"/>
          <w:color w:val="4682B4"/>
          <w:sz w:val="18"/>
          <w:szCs w:val="18"/>
        </w:rPr>
        <w:t>рейтинговыми</w:t>
      </w:r>
      <w:r>
        <w:rPr>
          <w:rStyle w:val="WW8Num2z0"/>
          <w:rFonts w:ascii="Verdana" w:hAnsi="Verdana"/>
          <w:color w:val="000000"/>
          <w:sz w:val="18"/>
          <w:szCs w:val="18"/>
        </w:rPr>
        <w:t> </w:t>
      </w:r>
      <w:r>
        <w:rPr>
          <w:rFonts w:ascii="Verdana" w:hAnsi="Verdana"/>
          <w:color w:val="000000"/>
          <w:sz w:val="18"/>
          <w:szCs w:val="18"/>
        </w:rPr>
        <w:t>агентствами публичным компаниям и доступного широкому кругу лиц, реальному уровню кредитоспособности хозяйствующего субъекта, позволяющему компании полностью и в срок</w:t>
      </w:r>
      <w:r>
        <w:rPr>
          <w:rStyle w:val="WW8Num2z0"/>
          <w:rFonts w:ascii="Verdana" w:hAnsi="Verdana"/>
          <w:color w:val="000000"/>
          <w:sz w:val="18"/>
          <w:szCs w:val="18"/>
        </w:rPr>
        <w:t> </w:t>
      </w:r>
      <w:r>
        <w:rPr>
          <w:rStyle w:val="WW8Num3z0"/>
          <w:rFonts w:ascii="Verdana" w:hAnsi="Verdana"/>
          <w:color w:val="4682B4"/>
          <w:sz w:val="18"/>
          <w:szCs w:val="18"/>
        </w:rPr>
        <w:t>расплатиться</w:t>
      </w:r>
      <w:r>
        <w:rPr>
          <w:rStyle w:val="WW8Num2z0"/>
          <w:rFonts w:ascii="Verdana" w:hAnsi="Verdana"/>
          <w:color w:val="000000"/>
          <w:sz w:val="18"/>
          <w:szCs w:val="18"/>
        </w:rPr>
        <w:t> </w:t>
      </w:r>
      <w:r>
        <w:rPr>
          <w:rFonts w:ascii="Verdana" w:hAnsi="Verdana"/>
          <w:color w:val="000000"/>
          <w:sz w:val="18"/>
          <w:szCs w:val="18"/>
        </w:rPr>
        <w:t>по основному долгу и</w:t>
      </w:r>
      <w:r>
        <w:rPr>
          <w:rStyle w:val="WW8Num2z0"/>
          <w:rFonts w:ascii="Verdana" w:hAnsi="Verdana"/>
          <w:color w:val="000000"/>
          <w:sz w:val="18"/>
          <w:szCs w:val="18"/>
        </w:rPr>
        <w:t> </w:t>
      </w:r>
      <w:r>
        <w:rPr>
          <w:rStyle w:val="WW8Num3z0"/>
          <w:rFonts w:ascii="Verdana" w:hAnsi="Verdana"/>
          <w:color w:val="4682B4"/>
          <w:sz w:val="18"/>
          <w:szCs w:val="18"/>
        </w:rPr>
        <w:t>начисленным</w:t>
      </w:r>
      <w:r>
        <w:rPr>
          <w:rStyle w:val="WW8Num2z0"/>
          <w:rFonts w:ascii="Verdana" w:hAnsi="Verdana"/>
          <w:color w:val="000000"/>
          <w:sz w:val="18"/>
          <w:szCs w:val="18"/>
        </w:rPr>
        <w:t> </w:t>
      </w:r>
      <w:r>
        <w:rPr>
          <w:rFonts w:ascii="Verdana" w:hAnsi="Verdana"/>
          <w:color w:val="000000"/>
          <w:sz w:val="18"/>
          <w:szCs w:val="18"/>
        </w:rPr>
        <w:t>процентам за пользование кредитными ресурсами, в работе исследована взаимосвязь между рыночной стоимостью компании и уровнем ее кредитоспособности. С помощью методов корреляционного анализа и анализа упорядоченных зависимых переменных в работе определено наличие влияния абсолютной рыночной стоимости компании на уровень ее кредитоспособности, выявлено, что предпочтительным</w:t>
      </w:r>
      <w:r>
        <w:rPr>
          <w:rStyle w:val="WW8Num2z0"/>
          <w:rFonts w:ascii="Verdana" w:hAnsi="Verdana"/>
          <w:color w:val="000000"/>
          <w:sz w:val="18"/>
          <w:szCs w:val="18"/>
        </w:rPr>
        <w:t> </w:t>
      </w:r>
      <w:r>
        <w:rPr>
          <w:rStyle w:val="WW8Num3z0"/>
          <w:rFonts w:ascii="Verdana" w:hAnsi="Verdana"/>
          <w:color w:val="4682B4"/>
          <w:sz w:val="18"/>
          <w:szCs w:val="18"/>
        </w:rPr>
        <w:t>индикатором</w:t>
      </w:r>
      <w:r>
        <w:rPr>
          <w:rStyle w:val="WW8Num2z0"/>
          <w:rFonts w:ascii="Verdana" w:hAnsi="Verdana"/>
          <w:color w:val="000000"/>
          <w:sz w:val="18"/>
          <w:szCs w:val="18"/>
        </w:rPr>
        <w:t> </w:t>
      </w:r>
      <w:r>
        <w:rPr>
          <w:rFonts w:ascii="Verdana" w:hAnsi="Verdana"/>
          <w:color w:val="000000"/>
          <w:sz w:val="18"/>
          <w:szCs w:val="18"/>
        </w:rPr>
        <w:t>среди относительных показателей стоимости является отношение «рыночная капитализация/выручка».</w:t>
      </w:r>
    </w:p>
    <w:p w14:paraId="23C966CD"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Понимание необходимости реализации подходов, основанных на</w:t>
      </w:r>
      <w:r>
        <w:rPr>
          <w:rStyle w:val="WW8Num2z0"/>
          <w:rFonts w:ascii="Verdana" w:hAnsi="Verdana"/>
          <w:color w:val="000000"/>
          <w:sz w:val="18"/>
          <w:szCs w:val="18"/>
        </w:rPr>
        <w:t> </w:t>
      </w:r>
      <w:r>
        <w:rPr>
          <w:rStyle w:val="WW8Num3z0"/>
          <w:rFonts w:ascii="Verdana" w:hAnsi="Verdana"/>
          <w:color w:val="4682B4"/>
          <w:sz w:val="18"/>
          <w:szCs w:val="18"/>
        </w:rPr>
        <w:t>внутрибанковских</w:t>
      </w:r>
      <w:r>
        <w:rPr>
          <w:rStyle w:val="WW8Num2z0"/>
          <w:rFonts w:ascii="Verdana" w:hAnsi="Verdana"/>
          <w:color w:val="000000"/>
          <w:sz w:val="18"/>
          <w:szCs w:val="18"/>
        </w:rPr>
        <w:t> </w:t>
      </w:r>
      <w:r>
        <w:rPr>
          <w:rFonts w:ascii="Verdana" w:hAnsi="Verdana"/>
          <w:color w:val="000000"/>
          <w:sz w:val="18"/>
          <w:szCs w:val="18"/>
        </w:rPr>
        <w:t>системах оценки рисков, рекомендуемых</w:t>
      </w:r>
      <w:r>
        <w:rPr>
          <w:rStyle w:val="WW8Num2z0"/>
          <w:rFonts w:ascii="Verdana" w:hAnsi="Verdana"/>
          <w:color w:val="000000"/>
          <w:sz w:val="18"/>
          <w:szCs w:val="18"/>
        </w:rPr>
        <w:t> </w:t>
      </w:r>
      <w:r>
        <w:rPr>
          <w:rStyle w:val="WW8Num3z0"/>
          <w:rFonts w:ascii="Verdana" w:hAnsi="Verdana"/>
          <w:color w:val="4682B4"/>
          <w:sz w:val="18"/>
          <w:szCs w:val="18"/>
        </w:rPr>
        <w:t>Базельскими</w:t>
      </w:r>
      <w:r>
        <w:rPr>
          <w:rStyle w:val="WW8Num2z0"/>
          <w:rFonts w:ascii="Verdana" w:hAnsi="Verdana"/>
          <w:color w:val="000000"/>
          <w:sz w:val="18"/>
          <w:szCs w:val="18"/>
        </w:rPr>
        <w:t> </w:t>
      </w:r>
      <w:r>
        <w:rPr>
          <w:rFonts w:ascii="Verdana" w:hAnsi="Verdana"/>
          <w:color w:val="000000"/>
          <w:sz w:val="18"/>
          <w:szCs w:val="18"/>
        </w:rPr>
        <w:t>соглашениями по банковскому надзору, обусловило предпринятые в работе попытки моделирования.</w:t>
      </w:r>
    </w:p>
    <w:p w14:paraId="0079942E"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Диссертантом предложены две новые модели, использующие количественные и качественные показатели деятельности заемщика: модель принятия решения о</w:t>
      </w:r>
      <w:r>
        <w:rPr>
          <w:rStyle w:val="WW8Num2z0"/>
          <w:rFonts w:ascii="Verdana" w:hAnsi="Verdana"/>
          <w:color w:val="000000"/>
          <w:sz w:val="18"/>
          <w:szCs w:val="18"/>
        </w:rPr>
        <w:t> </w:t>
      </w:r>
      <w:r>
        <w:rPr>
          <w:rStyle w:val="WW8Num3z0"/>
          <w:rFonts w:ascii="Verdana" w:hAnsi="Verdana"/>
          <w:color w:val="4682B4"/>
          <w:sz w:val="18"/>
          <w:szCs w:val="18"/>
        </w:rPr>
        <w:t>кредитовании</w:t>
      </w:r>
      <w:r>
        <w:rPr>
          <w:rFonts w:ascii="Verdana" w:hAnsi="Verdana"/>
          <w:color w:val="000000"/>
          <w:sz w:val="18"/>
          <w:szCs w:val="18"/>
        </w:rPr>
        <w:t>; модель оценки размера расчетного</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ссуде</w:t>
      </w:r>
      <w:r>
        <w:rPr>
          <w:rFonts w:ascii="Verdana" w:hAnsi="Verdana"/>
          <w:color w:val="000000"/>
          <w:sz w:val="18"/>
          <w:szCs w:val="18"/>
        </w:rPr>
        <w:t>. Предложенные модели, на наш взгляд, позволяют получить обоснованные точные, а не интервальные оценки количественных и качественных показателей заемщика, а также включить в анализ основные качественные характеристики заемщика.</w:t>
      </w:r>
    </w:p>
    <w:p w14:paraId="53364F30"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моделей в</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Воронежский</w:t>
      </w:r>
      <w:r>
        <w:rPr>
          <w:rFonts w:ascii="Verdana" w:hAnsi="Verdana"/>
          <w:color w:val="000000"/>
          <w:sz w:val="18"/>
          <w:szCs w:val="18"/>
        </w:rPr>
        <w:t>» ОАО Банк «</w:t>
      </w:r>
      <w:r>
        <w:rPr>
          <w:rStyle w:val="WW8Num3z0"/>
          <w:rFonts w:ascii="Verdana" w:hAnsi="Verdana"/>
          <w:color w:val="4682B4"/>
          <w:sz w:val="18"/>
          <w:szCs w:val="18"/>
        </w:rPr>
        <w:t>Открытие</w:t>
      </w:r>
      <w:r>
        <w:rPr>
          <w:rFonts w:ascii="Verdana" w:hAnsi="Verdana"/>
          <w:color w:val="000000"/>
          <w:sz w:val="18"/>
          <w:szCs w:val="18"/>
        </w:rPr>
        <w:t>» показала, что они могут использоваться банком в дополнение к использующейся в кредитной организации методике оценки кредитоспособности юридических лиц и дают возможность проведения экспресс-анализа при принятии решения при выдаче кредита</w:t>
      </w:r>
      <w:r>
        <w:rPr>
          <w:rStyle w:val="WW8Num2z0"/>
          <w:rFonts w:ascii="Verdana" w:hAnsi="Verdana"/>
          <w:color w:val="000000"/>
          <w:sz w:val="18"/>
          <w:szCs w:val="18"/>
        </w:rPr>
        <w:t> </w:t>
      </w:r>
      <w:r>
        <w:rPr>
          <w:rStyle w:val="WW8Num3z0"/>
          <w:rFonts w:ascii="Verdana" w:hAnsi="Verdana"/>
          <w:color w:val="4682B4"/>
          <w:sz w:val="18"/>
          <w:szCs w:val="18"/>
        </w:rPr>
        <w:t>заемщику</w:t>
      </w:r>
      <w:r>
        <w:rPr>
          <w:rStyle w:val="WW8Num2z0"/>
          <w:rFonts w:ascii="Verdana" w:hAnsi="Verdana"/>
          <w:color w:val="000000"/>
          <w:sz w:val="18"/>
          <w:szCs w:val="18"/>
        </w:rPr>
        <w:t> </w:t>
      </w:r>
      <w:r>
        <w:rPr>
          <w:rFonts w:ascii="Verdana" w:hAnsi="Verdana"/>
          <w:color w:val="000000"/>
          <w:sz w:val="18"/>
          <w:szCs w:val="18"/>
        </w:rPr>
        <w:t>и оценки размера расчетного резерва на возможные потери по ссуде. Применение предложенной диссертантом модели принятия решения о кредитовании на практике дает более консервативный результат, чем использование</w:t>
      </w:r>
      <w:r>
        <w:rPr>
          <w:rStyle w:val="WW8Num2z0"/>
          <w:rFonts w:ascii="Verdana" w:hAnsi="Verdana"/>
          <w:color w:val="000000"/>
          <w:sz w:val="18"/>
          <w:szCs w:val="18"/>
        </w:rPr>
        <w:t> </w:t>
      </w:r>
      <w:r>
        <w:rPr>
          <w:rStyle w:val="WW8Num3z0"/>
          <w:rFonts w:ascii="Verdana" w:hAnsi="Verdana"/>
          <w:color w:val="4682B4"/>
          <w:sz w:val="18"/>
          <w:szCs w:val="18"/>
        </w:rPr>
        <w:t>внутрибанковской</w:t>
      </w:r>
      <w:r>
        <w:rPr>
          <w:rStyle w:val="WW8Num2z0"/>
          <w:rFonts w:ascii="Verdana" w:hAnsi="Verdana"/>
          <w:color w:val="000000"/>
          <w:sz w:val="18"/>
          <w:szCs w:val="18"/>
        </w:rPr>
        <w:t> </w:t>
      </w:r>
      <w:r>
        <w:rPr>
          <w:rFonts w:ascii="Verdana" w:hAnsi="Verdana"/>
          <w:color w:val="000000"/>
          <w:sz w:val="18"/>
          <w:szCs w:val="18"/>
        </w:rPr>
        <w:t>методики. По заемщикам, выполнявшим свои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перед банком в срок и в полном объеме, в рамках тестируемой модели в большинстве случаев банк должен был бы принять решение о выдаче кредита. По тем</w:t>
      </w:r>
      <w:r>
        <w:rPr>
          <w:rStyle w:val="WW8Num2z0"/>
          <w:rFonts w:ascii="Verdana" w:hAnsi="Verdana"/>
          <w:color w:val="000000"/>
          <w:sz w:val="18"/>
          <w:szCs w:val="18"/>
        </w:rPr>
        <w:t> </w:t>
      </w:r>
      <w:r>
        <w:rPr>
          <w:rStyle w:val="WW8Num3z0"/>
          <w:rFonts w:ascii="Verdana" w:hAnsi="Verdana"/>
          <w:color w:val="4682B4"/>
          <w:sz w:val="18"/>
          <w:szCs w:val="18"/>
        </w:rPr>
        <w:t>заемщикам</w:t>
      </w:r>
      <w:r>
        <w:rPr>
          <w:rFonts w:ascii="Verdana" w:hAnsi="Verdana"/>
          <w:color w:val="000000"/>
          <w:sz w:val="18"/>
          <w:szCs w:val="18"/>
        </w:rPr>
        <w:t>, которые допускали просрочку платежей, результат апробации модели в 90% наблюдений - отказ в выдаче</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Модель для определения размера резерва 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ссудной</w:t>
      </w:r>
      <w:r>
        <w:rPr>
          <w:rStyle w:val="WW8Num2z0"/>
          <w:rFonts w:ascii="Verdana" w:hAnsi="Verdana"/>
          <w:color w:val="000000"/>
          <w:sz w:val="18"/>
          <w:szCs w:val="18"/>
        </w:rPr>
        <w:t> </w:t>
      </w:r>
      <w:r>
        <w:rPr>
          <w:rFonts w:ascii="Verdana" w:hAnsi="Verdana"/>
          <w:color w:val="000000"/>
          <w:sz w:val="18"/>
          <w:szCs w:val="18"/>
        </w:rPr>
        <w:t>задолженности при кредитовании юридических лиц удобна и способна существенно</w:t>
      </w:r>
      <w:r>
        <w:rPr>
          <w:rStyle w:val="WW8Num2z0"/>
          <w:rFonts w:ascii="Verdana" w:hAnsi="Verdana"/>
          <w:color w:val="000000"/>
          <w:sz w:val="18"/>
          <w:szCs w:val="18"/>
        </w:rPr>
        <w:t> </w:t>
      </w:r>
      <w:r>
        <w:rPr>
          <w:rStyle w:val="WW8Num3z0"/>
          <w:rFonts w:ascii="Verdana" w:hAnsi="Verdana"/>
          <w:color w:val="4682B4"/>
          <w:sz w:val="18"/>
          <w:szCs w:val="18"/>
        </w:rPr>
        <w:t>сэкономить</w:t>
      </w:r>
      <w:r>
        <w:rPr>
          <w:rStyle w:val="WW8Num2z0"/>
          <w:rFonts w:ascii="Verdana" w:hAnsi="Verdana"/>
          <w:color w:val="000000"/>
          <w:sz w:val="18"/>
          <w:szCs w:val="18"/>
        </w:rPr>
        <w:t> </w:t>
      </w:r>
      <w:r>
        <w:rPr>
          <w:rFonts w:ascii="Verdana" w:hAnsi="Verdana"/>
          <w:color w:val="000000"/>
          <w:sz w:val="18"/>
          <w:szCs w:val="18"/>
        </w:rPr>
        <w:t>время по сравнению с моделью экспертной оценки, которая применяется в банке. Недостатком предлагаемой модели является необходимость проверки параметров заемщика на соответствие определенной группе кредитного риска.</w:t>
      </w:r>
    </w:p>
    <w:p w14:paraId="6588B58C"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также построены модели оценки кредитного риска заемщика с использованием</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анализа «</w:t>
      </w:r>
      <w:r>
        <w:rPr>
          <w:rStyle w:val="WW8Num3z0"/>
          <w:rFonts w:ascii="Verdana" w:hAnsi="Verdana"/>
          <w:color w:val="4682B4"/>
          <w:sz w:val="18"/>
          <w:szCs w:val="18"/>
        </w:rPr>
        <w:t>оболочки данных</w:t>
      </w:r>
      <w:r>
        <w:rPr>
          <w:rFonts w:ascii="Verdana" w:hAnsi="Verdana"/>
          <w:color w:val="000000"/>
          <w:sz w:val="18"/>
          <w:szCs w:val="18"/>
        </w:rPr>
        <w:t>» (DEA).</w:t>
      </w:r>
    </w:p>
    <w:p w14:paraId="48A9A608"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Заслуга DEA-подхода состоит в том, что для дискриминантного анализа нужна априорная информация (нужно знать, какие</w:t>
      </w:r>
      <w:r>
        <w:rPr>
          <w:rStyle w:val="WW8Num2z0"/>
          <w:rFonts w:ascii="Verdana" w:hAnsi="Verdana"/>
          <w:color w:val="000000"/>
          <w:sz w:val="18"/>
          <w:szCs w:val="18"/>
        </w:rPr>
        <w:t> </w:t>
      </w:r>
      <w:r>
        <w:rPr>
          <w:rStyle w:val="WW8Num3z0"/>
          <w:rFonts w:ascii="Verdana" w:hAnsi="Verdana"/>
          <w:color w:val="4682B4"/>
          <w:sz w:val="18"/>
          <w:szCs w:val="18"/>
        </w:rPr>
        <w:t>заемщики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плохие</w:t>
      </w:r>
      <w:r>
        <w:rPr>
          <w:rFonts w:ascii="Verdana" w:hAnsi="Verdana"/>
          <w:color w:val="000000"/>
          <w:sz w:val="18"/>
          <w:szCs w:val="18"/>
        </w:rPr>
        <w:t>», а какие «</w:t>
      </w:r>
      <w:r>
        <w:rPr>
          <w:rStyle w:val="WW8Num3z0"/>
          <w:rFonts w:ascii="Verdana" w:hAnsi="Verdana"/>
          <w:color w:val="4682B4"/>
          <w:sz w:val="18"/>
          <w:szCs w:val="18"/>
        </w:rPr>
        <w:t>хорошие</w:t>
      </w:r>
      <w:r>
        <w:rPr>
          <w:rFonts w:ascii="Verdana" w:hAnsi="Verdana"/>
          <w:color w:val="000000"/>
          <w:sz w:val="18"/>
          <w:szCs w:val="18"/>
        </w:rPr>
        <w:t>»), в то время как для DEA этого не требуется (нужны лишь показатели, которые нужно минимизировать и</w:t>
      </w:r>
      <w:r>
        <w:rPr>
          <w:rStyle w:val="WW8Num2z0"/>
          <w:rFonts w:ascii="Verdana" w:hAnsi="Verdana"/>
          <w:color w:val="000000"/>
          <w:sz w:val="18"/>
          <w:szCs w:val="18"/>
        </w:rPr>
        <w:t> </w:t>
      </w:r>
      <w:r>
        <w:rPr>
          <w:rStyle w:val="WW8Num3z0"/>
          <w:rFonts w:ascii="Verdana" w:hAnsi="Verdana"/>
          <w:color w:val="4682B4"/>
          <w:sz w:val="18"/>
          <w:szCs w:val="18"/>
        </w:rPr>
        <w:t>максимизировать</w:t>
      </w:r>
      <w:r>
        <w:rPr>
          <w:rFonts w:ascii="Verdana" w:hAnsi="Verdana"/>
          <w:color w:val="000000"/>
          <w:sz w:val="18"/>
          <w:szCs w:val="18"/>
        </w:rPr>
        <w:t>). Следовательно, можно проанализировать больший объем данных только на основе финансовой отчетности. Ряд исследований показывают, что для цели предсказания</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DEA-подход дает результаты не хуже, чем при использовании дискриминантного анализа.</w:t>
      </w:r>
    </w:p>
    <w:p w14:paraId="2F536982"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исследования была выбрана база данных системы «БизнесИнфоРе-сурс»</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экономической информации «Прайм-ТАСС», содержащая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19 400 производственных и 24 900</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за 2003-2004 гг. Большое число компаний позволило определить однородность компаний в отраслях, определить долю наиболее и наименее эффективных предприятий, проследить изменения структуры по видам деятельности организаций во времени.</w:t>
      </w:r>
    </w:p>
    <w:p w14:paraId="2E036995"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DEA использовался набор показателей, составленный с учетом требований российских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предъявляемых ими при кредитовании организаций. Коммерческий банк, принимая решение о кредитовании хозяйствующего субъекта, может ориентироваться на «</w:t>
      </w:r>
      <w:r>
        <w:rPr>
          <w:rStyle w:val="WW8Num3z0"/>
          <w:rFonts w:ascii="Verdana" w:hAnsi="Verdana"/>
          <w:color w:val="4682B4"/>
          <w:sz w:val="18"/>
          <w:szCs w:val="18"/>
        </w:rPr>
        <w:t>медианного</w:t>
      </w:r>
      <w:r>
        <w:rPr>
          <w:rFonts w:ascii="Verdana" w:hAnsi="Verdana"/>
          <w:color w:val="000000"/>
          <w:sz w:val="18"/>
          <w:szCs w:val="18"/>
        </w:rPr>
        <w:t>» заемщика: заемщику с эффективностью выше медианной следует</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выдать, с эффективностью ниже медианной - в</w:t>
      </w:r>
      <w:r>
        <w:rPr>
          <w:rStyle w:val="WW8Num2z0"/>
          <w:rFonts w:ascii="Verdana" w:hAnsi="Verdana"/>
          <w:color w:val="000000"/>
          <w:sz w:val="18"/>
          <w:szCs w:val="18"/>
        </w:rPr>
        <w:t> </w:t>
      </w:r>
      <w:r>
        <w:rPr>
          <w:rStyle w:val="WW8Num3z0"/>
          <w:rFonts w:ascii="Verdana" w:hAnsi="Verdana"/>
          <w:color w:val="4682B4"/>
          <w:sz w:val="18"/>
          <w:szCs w:val="18"/>
        </w:rPr>
        <w:t>кредите</w:t>
      </w:r>
      <w:r>
        <w:rPr>
          <w:rStyle w:val="WW8Num2z0"/>
          <w:rFonts w:ascii="Verdana" w:hAnsi="Verdana"/>
          <w:color w:val="000000"/>
          <w:sz w:val="18"/>
          <w:szCs w:val="18"/>
        </w:rPr>
        <w:t> </w:t>
      </w:r>
      <w:r>
        <w:rPr>
          <w:rFonts w:ascii="Verdana" w:hAnsi="Verdana"/>
          <w:color w:val="000000"/>
          <w:sz w:val="18"/>
          <w:szCs w:val="18"/>
        </w:rPr>
        <w:t>отказать.</w:t>
      </w:r>
    </w:p>
    <w:p w14:paraId="53F64C4C" w14:textId="77777777" w:rsidR="00D43AB4" w:rsidRDefault="00D43AB4" w:rsidP="00D43A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расчета оценок технической эффективности была использована программа Т. Коелли DEAP Version 2.1.</w:t>
      </w:r>
    </w:p>
    <w:p w14:paraId="2AD9F147"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в работе исследование сравнительной кредитоспособности производственных организаций и компаний</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и розничной торговли позволило получить уравнения для оценки величины кредитного риска этих организаций с учетом исторических данных финансовой отчетности организаций.</w:t>
      </w:r>
    </w:p>
    <w:p w14:paraId="0609F954"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оценки</w:t>
      </w:r>
      <w:r>
        <w:rPr>
          <w:rStyle w:val="WW8Num2z0"/>
          <w:rFonts w:ascii="Verdana" w:hAnsi="Verdana"/>
          <w:color w:val="000000"/>
          <w:sz w:val="18"/>
          <w:szCs w:val="18"/>
        </w:rPr>
        <w:t> </w:t>
      </w:r>
      <w:r>
        <w:rPr>
          <w:rStyle w:val="WW8Num3z0"/>
          <w:rFonts w:ascii="Verdana" w:hAnsi="Verdana"/>
          <w:color w:val="4682B4"/>
          <w:sz w:val="18"/>
          <w:szCs w:val="18"/>
        </w:rPr>
        <w:t>лимита</w:t>
      </w:r>
      <w:r>
        <w:rPr>
          <w:rStyle w:val="WW8Num2z0"/>
          <w:rFonts w:ascii="Verdana" w:hAnsi="Verdana"/>
          <w:color w:val="000000"/>
          <w:sz w:val="18"/>
          <w:szCs w:val="18"/>
        </w:rPr>
        <w:t> </w:t>
      </w:r>
      <w:r>
        <w:rPr>
          <w:rFonts w:ascii="Verdana" w:hAnsi="Verdana"/>
          <w:color w:val="000000"/>
          <w:sz w:val="18"/>
          <w:szCs w:val="18"/>
        </w:rPr>
        <w:t>кредитования хозяйствующего субъекта в работе предложен алгоритм, основанный на оценке эффективности заемщика с учетом увеличения</w:t>
      </w:r>
      <w:r>
        <w:rPr>
          <w:rStyle w:val="WW8Num2z0"/>
          <w:rFonts w:ascii="Verdana" w:hAnsi="Verdana"/>
          <w:color w:val="000000"/>
          <w:sz w:val="18"/>
          <w:szCs w:val="18"/>
        </w:rPr>
        <w:t> </w:t>
      </w:r>
      <w:r>
        <w:rPr>
          <w:rStyle w:val="WW8Num3z0"/>
          <w:rFonts w:ascii="Verdana" w:hAnsi="Verdana"/>
          <w:color w:val="4682B4"/>
          <w:sz w:val="18"/>
          <w:szCs w:val="18"/>
        </w:rPr>
        <w:t>долговой</w:t>
      </w:r>
      <w:r>
        <w:rPr>
          <w:rStyle w:val="WW8Num2z0"/>
          <w:rFonts w:ascii="Verdana" w:hAnsi="Verdana"/>
          <w:color w:val="000000"/>
          <w:sz w:val="18"/>
          <w:szCs w:val="18"/>
        </w:rPr>
        <w:t> </w:t>
      </w:r>
      <w:r>
        <w:rPr>
          <w:rFonts w:ascii="Verdana" w:hAnsi="Verdana"/>
          <w:color w:val="000000"/>
          <w:sz w:val="18"/>
          <w:szCs w:val="18"/>
        </w:rPr>
        <w:t>нагрузки по предоставляемому кредиту и сравнении эффективности с медианной, полученной в рамках DEA-подхода.</w:t>
      </w:r>
    </w:p>
    <w:p w14:paraId="47AEB866"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модели оценки кредитного риска и лимита кредитования заемщика апробированы в Центрально-Черноземном банке</w:t>
      </w:r>
      <w:r>
        <w:rPr>
          <w:rStyle w:val="WW8Num2z0"/>
          <w:rFonts w:ascii="Verdana" w:hAnsi="Verdana"/>
          <w:color w:val="000000"/>
          <w:sz w:val="18"/>
          <w:szCs w:val="18"/>
        </w:rPr>
        <w:t> </w:t>
      </w:r>
      <w:r>
        <w:rPr>
          <w:rStyle w:val="WW8Num3z0"/>
          <w:rFonts w:ascii="Verdana" w:hAnsi="Verdana"/>
          <w:color w:val="4682B4"/>
          <w:sz w:val="18"/>
          <w:szCs w:val="18"/>
        </w:rPr>
        <w:t>Сбербанка</w:t>
      </w:r>
      <w:r>
        <w:rPr>
          <w:rStyle w:val="WW8Num2z0"/>
          <w:rFonts w:ascii="Verdana" w:hAnsi="Verdana"/>
          <w:color w:val="000000"/>
          <w:sz w:val="18"/>
          <w:szCs w:val="18"/>
        </w:rPr>
        <w:t> </w:t>
      </w:r>
      <w:r>
        <w:rPr>
          <w:rFonts w:ascii="Verdana" w:hAnsi="Verdana"/>
          <w:color w:val="000000"/>
          <w:sz w:val="18"/>
          <w:szCs w:val="18"/>
        </w:rPr>
        <w:t>России. Практическое значение моделей, на наш взгляд, заключается в возможности их использования для построения внутренней</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системы заемщиков в рамках усовершенствованного подхода Internal Rated Based Approach - IRB, рекомендованного Базельскими соглашениями по банковскому надзору, реализация которого</w:t>
      </w:r>
      <w:r>
        <w:rPr>
          <w:rStyle w:val="WW8Num2z0"/>
          <w:rFonts w:ascii="Verdana" w:hAnsi="Verdana"/>
          <w:color w:val="000000"/>
          <w:sz w:val="18"/>
          <w:szCs w:val="18"/>
        </w:rPr>
        <w:t> </w:t>
      </w:r>
      <w:r>
        <w:rPr>
          <w:rStyle w:val="WW8Num3z0"/>
          <w:rFonts w:ascii="Verdana" w:hAnsi="Verdana"/>
          <w:color w:val="4682B4"/>
          <w:sz w:val="18"/>
          <w:szCs w:val="18"/>
        </w:rPr>
        <w:t>планируется</w:t>
      </w:r>
      <w:r>
        <w:rPr>
          <w:rStyle w:val="WW8Num2z0"/>
          <w:rFonts w:ascii="Verdana" w:hAnsi="Verdana"/>
          <w:color w:val="000000"/>
          <w:sz w:val="18"/>
          <w:szCs w:val="18"/>
        </w:rPr>
        <w:t> </w:t>
      </w:r>
      <w:r>
        <w:rPr>
          <w:rFonts w:ascii="Verdana" w:hAnsi="Verdana"/>
          <w:color w:val="000000"/>
          <w:sz w:val="18"/>
          <w:szCs w:val="18"/>
        </w:rPr>
        <w:t>Банком России по мере накопления информационных ресурсов, развития внутрибанковских систем оценки, управления и регулирования рисков надлежащего уровня.</w:t>
      </w:r>
    </w:p>
    <w:p w14:paraId="14E4F354"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результате проведенного диссертационного исследования были поставлены и решены отдельные теоретические и прикладные задачи, направленные на развитие теории, методики, организации контрольно-аналитического обеспечения управления кредитоспособностью хозяйствующих субъектов. Выполнение поставленных задач способствует, с одной стороны, развитию внутрибанковских систем оценки кредитного риска, а с другой стороны - реализует возможности управления кредитоспособностью</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заемщика.</w:t>
      </w:r>
    </w:p>
    <w:p w14:paraId="2E57A1ED" w14:textId="77777777" w:rsidR="00D43AB4" w:rsidRDefault="00D43AB4" w:rsidP="00D43A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Обобщая вышеизложенное, полагаем, что результаты диссертационной работы могут быть использованы при обосновании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коммерческими банками в бизнес-процессах кредитования юридических лиц, а также при обосновании</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субъектом-заемщиком управленческого решения о возможности и целесообразности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заемных средств и обосновании величины оптимальной долговой кредитной нагрузки.</w:t>
      </w:r>
    </w:p>
    <w:p w14:paraId="72EBD4B7" w14:textId="77777777" w:rsidR="00D43AB4" w:rsidRDefault="00D43AB4" w:rsidP="00D43AB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Бахтин, Кирилл Вадимович, 2011 год</w:t>
      </w:r>
    </w:p>
    <w:p w14:paraId="5C4C6598"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Международная конвергенция измерения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стандартов капитала : новые подходы // Центральный банк Российской Федерации (Банк России) : сайт. URL: http://www.cbr.ru/today/pk/Basel.pdf (дата обращения: 25.01.2011).</w:t>
      </w:r>
    </w:p>
    <w:p w14:paraId="79E24E75"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 типичных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рисках : письмо Банка России от 23 июня 2004 г. № 70-Т // КонсультантПлюс : сайт справочной правовой системы. — URL: http://base.consultant.ru/cons/cgi/online.cgi?req=doc;base=LAW;n= 48195 (дата обращения: 25.01.2011).</w:t>
      </w:r>
    </w:p>
    <w:p w14:paraId="79E8E153"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Стандарт качества организации работы по управлению бизнес-процессами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 Ассоциация российских банков : сайт. URL: http://www.arb.ru/site/docs/docs.php?doc=1074 (дата обращения: 25.01.2011).</w:t>
      </w:r>
    </w:p>
    <w:p w14:paraId="7619330C"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Стандарт качества процесса</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кредитования //Ассоциация российских банков : сайт. URL: http://www.arb.ru/site/docs/docs.php? doc=866 (дата обращения: 25.01.2011).</w:t>
      </w:r>
    </w:p>
    <w:p w14:paraId="3FC843FA"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Монографии, учебники, учебные пособия, сборники научных трудов</w:t>
      </w:r>
    </w:p>
    <w:p w14:paraId="00E4A7F7"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учебное пособие /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и др.; под общ. ред. В.И. Бариленко.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- 416 с.</w:t>
      </w:r>
    </w:p>
    <w:p w14:paraId="5F0C4F8C"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Анализ финансовой отчетности : учеб. пособие / Е.И. Бородина и др.;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 Омега-JI, 2004. - 408 с.</w:t>
      </w:r>
    </w:p>
    <w:p w14:paraId="76549D20"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учебник /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5-е изд., пере-раб. и доп.. -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2008. - 534с.</w:t>
      </w:r>
    </w:p>
    <w:p w14:paraId="271CD62E"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Финансовый анализ : учеб. пособие / В.Р. Банк, C.B. Банк, A.B.</w:t>
      </w:r>
      <w:r>
        <w:rPr>
          <w:rStyle w:val="WW8Num2z0"/>
          <w:rFonts w:ascii="Verdana" w:hAnsi="Verdana"/>
          <w:color w:val="000000"/>
          <w:sz w:val="18"/>
          <w:szCs w:val="18"/>
        </w:rPr>
        <w:t> </w:t>
      </w:r>
      <w:r>
        <w:rPr>
          <w:rStyle w:val="WW8Num3z0"/>
          <w:rFonts w:ascii="Verdana" w:hAnsi="Verdana"/>
          <w:color w:val="4682B4"/>
          <w:sz w:val="18"/>
          <w:szCs w:val="18"/>
        </w:rPr>
        <w:t>Тараскина</w:t>
      </w:r>
      <w:r>
        <w:rPr>
          <w:rFonts w:ascii="Verdana" w:hAnsi="Verdana"/>
          <w:color w:val="000000"/>
          <w:sz w:val="18"/>
          <w:szCs w:val="18"/>
        </w:rPr>
        <w:t>. M. : ТК Велби, Изд-во Проспект, 2006. - 344 с.</w:t>
      </w:r>
    </w:p>
    <w:p w14:paraId="18515870"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 учебник / О.И.</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и др.; под ред.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-[8-е изд., стер.]. М. : КНОРУС, 2008. - 768 с.</w:t>
      </w:r>
    </w:p>
    <w:p w14:paraId="03BA7D3C"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риски : учеб. пособие / Л.Н. Красавина и др.; под ред.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Н.И. Валенцевой. М. : КНОРУС, 2007. - 232 с.</w:t>
      </w:r>
    </w:p>
    <w:p w14:paraId="24631149"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учеб. пособие /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М.В. Мельник. — М. : Финансы и статистика, 2003. 238 с.</w:t>
      </w:r>
    </w:p>
    <w:p w14:paraId="079AD0A0"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 теория, практика и интерпретация пер. с англ. . / Л.А.</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[науч. ред. перевода И.И. Елисеева]. М. : Финансы и статистика, 2002. — 624 с.</w:t>
      </w:r>
    </w:p>
    <w:p w14:paraId="594238F4"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 И.А. Бланк. — К. : Ника-Центр, 1999. 592 с.</w:t>
      </w:r>
    </w:p>
    <w:p w14:paraId="5C8FD6A2"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STATISTICA. Искусство анализа данных на компьютере / В.П. Боровиков. СПб. : Питер, 2003. - 608 с.</w:t>
      </w:r>
    </w:p>
    <w:p w14:paraId="1529F792"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 учебник / Ю.И. Бахтурина и др.; под ред. Н.Г. Сапожниковой. Воронеж :</w:t>
      </w:r>
      <w:r>
        <w:rPr>
          <w:rStyle w:val="WW8Num2z0"/>
          <w:rFonts w:ascii="Verdana" w:hAnsi="Verdana"/>
          <w:color w:val="000000"/>
          <w:sz w:val="18"/>
          <w:szCs w:val="18"/>
        </w:rPr>
        <w:t> </w:t>
      </w:r>
      <w:r>
        <w:rPr>
          <w:rStyle w:val="WW8Num3z0"/>
          <w:rFonts w:ascii="Verdana" w:hAnsi="Verdana"/>
          <w:color w:val="4682B4"/>
          <w:sz w:val="18"/>
          <w:szCs w:val="18"/>
        </w:rPr>
        <w:t>ИПЦ</w:t>
      </w:r>
      <w:r>
        <w:rPr>
          <w:rStyle w:val="WW8Num2z0"/>
          <w:rFonts w:ascii="Verdana" w:hAnsi="Verdana"/>
          <w:color w:val="000000"/>
          <w:sz w:val="18"/>
          <w:szCs w:val="18"/>
        </w:rPr>
        <w:t> </w:t>
      </w:r>
      <w:r>
        <w:rPr>
          <w:rFonts w:ascii="Verdana" w:hAnsi="Verdana"/>
          <w:color w:val="000000"/>
          <w:sz w:val="18"/>
          <w:szCs w:val="18"/>
        </w:rPr>
        <w:t>Воронежского гос. унта, 2008. - 660 с.</w:t>
      </w:r>
    </w:p>
    <w:p w14:paraId="060B530A"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 проблемы и перспективы / М.А. Бахрушина. М. :</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2000. -192 с.</w:t>
      </w:r>
    </w:p>
    <w:p w14:paraId="7B7D668B"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Вишняков</w:t>
      </w:r>
      <w:r>
        <w:rPr>
          <w:rStyle w:val="WW8Num2z0"/>
          <w:rFonts w:ascii="Verdana" w:hAnsi="Verdana"/>
          <w:color w:val="000000"/>
          <w:sz w:val="18"/>
          <w:szCs w:val="18"/>
        </w:rPr>
        <w:t> </w:t>
      </w:r>
      <w:r>
        <w:rPr>
          <w:rFonts w:ascii="Verdana" w:hAnsi="Verdana"/>
          <w:color w:val="000000"/>
          <w:sz w:val="18"/>
          <w:szCs w:val="18"/>
        </w:rPr>
        <w:t>И.В. Методы и модели оценки</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заемщиков / И.В. Вишняков. СПб. :</w:t>
      </w:r>
      <w:r>
        <w:rPr>
          <w:rStyle w:val="WW8Num2z0"/>
          <w:rFonts w:ascii="Verdana" w:hAnsi="Verdana"/>
          <w:color w:val="000000"/>
          <w:sz w:val="18"/>
          <w:szCs w:val="18"/>
        </w:rPr>
        <w:t> </w:t>
      </w:r>
      <w:r>
        <w:rPr>
          <w:rStyle w:val="WW8Num3z0"/>
          <w:rFonts w:ascii="Verdana" w:hAnsi="Verdana"/>
          <w:color w:val="4682B4"/>
          <w:sz w:val="18"/>
          <w:szCs w:val="18"/>
        </w:rPr>
        <w:t>СПбГИЭА</w:t>
      </w:r>
      <w:r>
        <w:rPr>
          <w:rFonts w:ascii="Verdana" w:hAnsi="Verdana"/>
          <w:color w:val="000000"/>
          <w:sz w:val="18"/>
          <w:szCs w:val="18"/>
        </w:rPr>
        <w:t>, 1998. - 51 с.</w:t>
      </w:r>
    </w:p>
    <w:p w14:paraId="14D3E061"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Вяткин</w:t>
      </w:r>
      <w:r>
        <w:rPr>
          <w:rStyle w:val="WW8Num2z0"/>
          <w:rFonts w:ascii="Verdana" w:hAnsi="Verdana"/>
          <w:color w:val="000000"/>
          <w:sz w:val="18"/>
          <w:szCs w:val="18"/>
        </w:rPr>
        <w:t> </w:t>
      </w:r>
      <w:r>
        <w:rPr>
          <w:rFonts w:ascii="Verdana" w:hAnsi="Verdana"/>
          <w:color w:val="000000"/>
          <w:sz w:val="18"/>
          <w:szCs w:val="18"/>
        </w:rPr>
        <w:t>В.Н. Базельский процесс: Базель-2 управление</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рисками / В.Н. Вяткин, В.А.</w:t>
      </w:r>
      <w:r>
        <w:rPr>
          <w:rStyle w:val="WW8Num2z0"/>
          <w:rFonts w:ascii="Verdana" w:hAnsi="Verdana"/>
          <w:color w:val="000000"/>
          <w:sz w:val="18"/>
          <w:szCs w:val="18"/>
        </w:rPr>
        <w:t> </w:t>
      </w:r>
      <w:r>
        <w:rPr>
          <w:rStyle w:val="WW8Num3z0"/>
          <w:rFonts w:ascii="Verdana" w:hAnsi="Verdana"/>
          <w:color w:val="4682B4"/>
          <w:sz w:val="18"/>
          <w:szCs w:val="18"/>
        </w:rPr>
        <w:t>Гамза</w:t>
      </w:r>
      <w:r>
        <w:rPr>
          <w:rFonts w:ascii="Verdana" w:hAnsi="Verdana"/>
          <w:color w:val="000000"/>
          <w:sz w:val="18"/>
          <w:szCs w:val="18"/>
        </w:rPr>
        <w:t>. - М. : Изд-во Экономика, 2007. -191 с.</w:t>
      </w:r>
    </w:p>
    <w:p w14:paraId="1F53A2B6"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 учебник / Л.Т.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Д.В. Лысенко, Д.А. Ендо-вицкий. М. : ТК Велби, Изд-во Проспект, 2006. - 360 с.</w:t>
      </w:r>
    </w:p>
    <w:p w14:paraId="6695DFCE"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Финансово-инвестиционный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коммерческих организаций / Л.Т. Гиляровская,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 Воронеж : 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1997. 336 с.</w:t>
      </w:r>
    </w:p>
    <w:p w14:paraId="1EB7CAD0"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Анализ банковских рисков. Система</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и управления финансовым риском пер. с англ. / X. Грюнинг, С.Б.</w:t>
      </w:r>
      <w:r>
        <w:rPr>
          <w:rStyle w:val="WW8Num2z0"/>
          <w:rFonts w:ascii="Verdana" w:hAnsi="Verdana"/>
          <w:color w:val="000000"/>
          <w:sz w:val="18"/>
          <w:szCs w:val="18"/>
        </w:rPr>
        <w:t> </w:t>
      </w:r>
      <w:r>
        <w:rPr>
          <w:rStyle w:val="WW8Num3z0"/>
          <w:rFonts w:ascii="Verdana" w:hAnsi="Verdana"/>
          <w:color w:val="4682B4"/>
          <w:sz w:val="18"/>
          <w:szCs w:val="18"/>
        </w:rPr>
        <w:t>Братанович</w:t>
      </w:r>
      <w:r>
        <w:rPr>
          <w:rFonts w:ascii="Verdana" w:hAnsi="Verdana"/>
          <w:color w:val="000000"/>
          <w:sz w:val="18"/>
          <w:szCs w:val="18"/>
        </w:rPr>
        <w:t>. М. : Изд-во Весь Мир, 2004. - 304 с.</w:t>
      </w:r>
    </w:p>
    <w:p w14:paraId="0BEC5366"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Анализ финансовой отчетности : учеб. пособие / Л.В.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М. :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- 336 с.</w:t>
      </w:r>
    </w:p>
    <w:p w14:paraId="04482EA0"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Анализ и оценка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заемщика</w:t>
      </w:r>
      <w:r>
        <w:rPr>
          <w:rStyle w:val="WW8Num2z0"/>
          <w:rFonts w:ascii="Verdana" w:hAnsi="Verdana"/>
          <w:color w:val="000000"/>
          <w:sz w:val="18"/>
          <w:szCs w:val="18"/>
        </w:rPr>
        <w:t> </w:t>
      </w:r>
      <w:r>
        <w:rPr>
          <w:rFonts w:ascii="Verdana" w:hAnsi="Verdana"/>
          <w:color w:val="000000"/>
          <w:sz w:val="18"/>
          <w:szCs w:val="18"/>
        </w:rPr>
        <w:t>: учеб.-практич. пособие / Д.А. Ендовицкий, И.В.</w:t>
      </w:r>
      <w:r>
        <w:rPr>
          <w:rStyle w:val="WW8Num2z0"/>
          <w:rFonts w:ascii="Verdana" w:hAnsi="Verdana"/>
          <w:color w:val="000000"/>
          <w:sz w:val="18"/>
          <w:szCs w:val="18"/>
        </w:rPr>
        <w:t> </w:t>
      </w:r>
      <w:r>
        <w:rPr>
          <w:rStyle w:val="WW8Num3z0"/>
          <w:rFonts w:ascii="Verdana" w:hAnsi="Verdana"/>
          <w:color w:val="4682B4"/>
          <w:sz w:val="18"/>
          <w:szCs w:val="18"/>
        </w:rPr>
        <w:t>Бочарова</w:t>
      </w:r>
      <w:r>
        <w:rPr>
          <w:rFonts w:ascii="Verdana" w:hAnsi="Verdana"/>
          <w:color w:val="000000"/>
          <w:sz w:val="18"/>
          <w:szCs w:val="18"/>
        </w:rPr>
        <w:t>. М. : КНО-РУС, 2008.-263 с.</w:t>
      </w:r>
    </w:p>
    <w:p w14:paraId="603156F0"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 О.В. Ефимова. — 4-е изд., перераб. и доп.. М. : Изд-во Бухгалтерский учет, 2002. - 528 с.</w:t>
      </w:r>
    </w:p>
    <w:p w14:paraId="5FE11279"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Жамбю М. Иерархический кластер-анализ и соответствия /М. Жамбю-М. : Финансы и статистика, 1988. 342с.</w:t>
      </w:r>
    </w:p>
    <w:p w14:paraId="588E8B44"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О.П. Комплексный экономический анализ в условиях</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 учеб. пособие / О.П. Зайцева, О.И.</w:t>
      </w:r>
      <w:r>
        <w:rPr>
          <w:rStyle w:val="WW8Num2z0"/>
          <w:rFonts w:ascii="Verdana" w:hAnsi="Verdana"/>
          <w:color w:val="000000"/>
          <w:sz w:val="18"/>
          <w:szCs w:val="18"/>
        </w:rPr>
        <w:t> </w:t>
      </w:r>
      <w:r>
        <w:rPr>
          <w:rStyle w:val="WW8Num3z0"/>
          <w:rFonts w:ascii="Verdana" w:hAnsi="Verdana"/>
          <w:color w:val="4682B4"/>
          <w:sz w:val="18"/>
          <w:szCs w:val="18"/>
        </w:rPr>
        <w:t>Савина</w:t>
      </w:r>
      <w:r>
        <w:rPr>
          <w:rFonts w:ascii="Verdana" w:hAnsi="Verdana"/>
          <w:color w:val="000000"/>
          <w:sz w:val="18"/>
          <w:szCs w:val="18"/>
        </w:rPr>
        <w:t>. — Новосибирск: СибУПК, 2004. 108 с.</w:t>
      </w:r>
    </w:p>
    <w:p w14:paraId="6F818B56"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Кабушкин</w:t>
      </w:r>
      <w:r>
        <w:rPr>
          <w:rStyle w:val="WW8Num2z0"/>
          <w:rFonts w:ascii="Verdana" w:hAnsi="Verdana"/>
          <w:color w:val="000000"/>
          <w:sz w:val="18"/>
          <w:szCs w:val="18"/>
        </w:rPr>
        <w:t> </w:t>
      </w:r>
      <w:r>
        <w:rPr>
          <w:rFonts w:ascii="Verdana" w:hAnsi="Verdana"/>
          <w:color w:val="000000"/>
          <w:sz w:val="18"/>
          <w:szCs w:val="18"/>
        </w:rPr>
        <w:t>С.Н. Управление банковским кредитным риском : учеб. пособие / С.Н.</w:t>
      </w:r>
      <w:r>
        <w:rPr>
          <w:rStyle w:val="WW8Num2z0"/>
          <w:rFonts w:ascii="Verdana" w:hAnsi="Verdana"/>
          <w:color w:val="000000"/>
          <w:sz w:val="18"/>
          <w:szCs w:val="18"/>
        </w:rPr>
        <w:t> </w:t>
      </w:r>
      <w:r>
        <w:rPr>
          <w:rStyle w:val="WW8Num3z0"/>
          <w:rFonts w:ascii="Verdana" w:hAnsi="Verdana"/>
          <w:color w:val="4682B4"/>
          <w:sz w:val="18"/>
          <w:szCs w:val="18"/>
        </w:rPr>
        <w:t>Кабушкин</w:t>
      </w:r>
      <w:r>
        <w:rPr>
          <w:rFonts w:ascii="Verdana" w:hAnsi="Verdana"/>
          <w:color w:val="000000"/>
          <w:sz w:val="18"/>
          <w:szCs w:val="18"/>
        </w:rPr>
        <w:t>. М. : Новое знание, 2004. — 336 с.</w:t>
      </w:r>
    </w:p>
    <w:p w14:paraId="57CB6810"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 В.В. Ковалев. — М. : Финансы и статистика, 2003. 560 с.</w:t>
      </w:r>
    </w:p>
    <w:p w14:paraId="3164178A"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Ковтун</w:t>
      </w:r>
      <w:r>
        <w:rPr>
          <w:rStyle w:val="WW8Num2z0"/>
          <w:rFonts w:ascii="Verdana" w:hAnsi="Verdana"/>
          <w:color w:val="000000"/>
          <w:sz w:val="18"/>
          <w:szCs w:val="18"/>
        </w:rPr>
        <w:t> </w:t>
      </w:r>
      <w:r>
        <w:rPr>
          <w:rFonts w:ascii="Verdana" w:hAnsi="Verdana"/>
          <w:color w:val="000000"/>
          <w:sz w:val="18"/>
          <w:szCs w:val="18"/>
        </w:rPr>
        <w:t>Д.В. Экономический анализ кредитоспособности групп взаимосвязанных организаций : автореф.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Д.В. Ковтун. — Воронеж, 2010. 24 с.</w:t>
      </w:r>
    </w:p>
    <w:p w14:paraId="67E7C7EC"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Кроливецкая</w:t>
      </w:r>
      <w:r>
        <w:rPr>
          <w:rStyle w:val="WW8Num2z0"/>
          <w:rFonts w:ascii="Verdana" w:hAnsi="Verdana"/>
          <w:color w:val="000000"/>
          <w:sz w:val="18"/>
          <w:szCs w:val="18"/>
        </w:rPr>
        <w:t> </w:t>
      </w:r>
      <w:r>
        <w:rPr>
          <w:rFonts w:ascii="Verdana" w:hAnsi="Verdana"/>
          <w:color w:val="000000"/>
          <w:sz w:val="18"/>
          <w:szCs w:val="18"/>
        </w:rPr>
        <w:t>Л.П. Банковское дело: кредитная деятельность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 учеб. пособие / Л.П.</w:t>
      </w:r>
      <w:r>
        <w:rPr>
          <w:rStyle w:val="WW8Num2z0"/>
          <w:rFonts w:ascii="Verdana" w:hAnsi="Verdana"/>
          <w:color w:val="000000"/>
          <w:sz w:val="18"/>
          <w:szCs w:val="18"/>
        </w:rPr>
        <w:t> </w:t>
      </w:r>
      <w:r>
        <w:rPr>
          <w:rStyle w:val="WW8Num3z0"/>
          <w:rFonts w:ascii="Verdana" w:hAnsi="Verdana"/>
          <w:color w:val="4682B4"/>
          <w:sz w:val="18"/>
          <w:szCs w:val="18"/>
        </w:rPr>
        <w:t>Кроливецкая</w:t>
      </w:r>
      <w:r>
        <w:rPr>
          <w:rFonts w:ascii="Verdana" w:hAnsi="Verdana"/>
          <w:color w:val="000000"/>
          <w:sz w:val="18"/>
          <w:szCs w:val="18"/>
        </w:rPr>
        <w:t>, Е.В. Тихомирова. — М. : КНОРУС, 2009. 277 с.</w:t>
      </w:r>
    </w:p>
    <w:p w14:paraId="41ED8AD1"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Банковское дело: современная система</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 учеб. пособие / О.И. Лаврушин, О.Н.</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С.Л. Корниенко; под ред. О.И. Лаврушина. 5-е изд., стер.. - М. : КНОРУС, 2009. - 259 с.</w:t>
      </w:r>
    </w:p>
    <w:p w14:paraId="50F344D9"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Финансовый анализ : система показателей и методика проведения : учеб. пособие / М.В. Мельник, В.В.</w:t>
      </w:r>
      <w:r>
        <w:rPr>
          <w:rStyle w:val="WW8Num2z0"/>
          <w:rFonts w:ascii="Verdana" w:hAnsi="Verdana"/>
          <w:color w:val="000000"/>
          <w:sz w:val="18"/>
          <w:szCs w:val="18"/>
        </w:rPr>
        <w:t> </w:t>
      </w:r>
      <w:r>
        <w:rPr>
          <w:rStyle w:val="WW8Num3z0"/>
          <w:rFonts w:ascii="Verdana" w:hAnsi="Verdana"/>
          <w:color w:val="4682B4"/>
          <w:sz w:val="18"/>
          <w:szCs w:val="18"/>
        </w:rPr>
        <w:t>Бердников</w:t>
      </w:r>
      <w:r>
        <w:rPr>
          <w:rFonts w:ascii="Verdana" w:hAnsi="Verdana"/>
          <w:color w:val="000000"/>
          <w:sz w:val="18"/>
          <w:szCs w:val="18"/>
        </w:rPr>
        <w:t>. М. : Экономиста», 2006. — 159 с.</w:t>
      </w:r>
    </w:p>
    <w:p w14:paraId="1FA51944"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Москвин</w:t>
      </w:r>
      <w:r>
        <w:rPr>
          <w:rStyle w:val="WW8Num2z0"/>
          <w:rFonts w:ascii="Verdana" w:hAnsi="Verdana"/>
          <w:color w:val="000000"/>
          <w:sz w:val="18"/>
          <w:szCs w:val="18"/>
        </w:rPr>
        <w:t> </w:t>
      </w:r>
      <w:r>
        <w:rPr>
          <w:rFonts w:ascii="Verdana" w:hAnsi="Verdana"/>
          <w:color w:val="000000"/>
          <w:sz w:val="18"/>
          <w:szCs w:val="18"/>
        </w:rPr>
        <w:t>В.А. Кредитование инвестиционные проектов : рекомендации для предприятий и коммерческих банков / В.А. Москвин. М. : Финансы и статистика, 2004. - 349 с.</w:t>
      </w:r>
    </w:p>
    <w:p w14:paraId="1BC716C7"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Морсман</w:t>
      </w:r>
      <w:r>
        <w:rPr>
          <w:rStyle w:val="WW8Num2z0"/>
          <w:rFonts w:ascii="Verdana" w:hAnsi="Verdana"/>
          <w:color w:val="000000"/>
          <w:sz w:val="18"/>
          <w:szCs w:val="18"/>
        </w:rPr>
        <w:t> </w:t>
      </w:r>
      <w:r>
        <w:rPr>
          <w:rFonts w:ascii="Verdana" w:hAnsi="Verdana"/>
          <w:color w:val="000000"/>
          <w:sz w:val="18"/>
          <w:szCs w:val="18"/>
        </w:rPr>
        <w:t>Э.М. Кредитный департамент банка : организация эффективной работы пер. с англ. / Э.М.</w:t>
      </w:r>
      <w:r>
        <w:rPr>
          <w:rStyle w:val="WW8Num2z0"/>
          <w:rFonts w:ascii="Verdana" w:hAnsi="Verdana"/>
          <w:color w:val="000000"/>
          <w:sz w:val="18"/>
          <w:szCs w:val="18"/>
        </w:rPr>
        <w:t> </w:t>
      </w:r>
      <w:r>
        <w:rPr>
          <w:rStyle w:val="WW8Num3z0"/>
          <w:rFonts w:ascii="Verdana" w:hAnsi="Verdana"/>
          <w:color w:val="4682B4"/>
          <w:sz w:val="18"/>
          <w:szCs w:val="18"/>
        </w:rPr>
        <w:t>Морсман</w:t>
      </w:r>
      <w:r>
        <w:rPr>
          <w:rFonts w:ascii="Verdana" w:hAnsi="Verdana"/>
          <w:color w:val="000000"/>
          <w:sz w:val="18"/>
          <w:szCs w:val="18"/>
        </w:rPr>
        <w:t>. М. : Альпина Паблишер, 2003.-257 с.</w:t>
      </w:r>
    </w:p>
    <w:p w14:paraId="3FC1984D"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Т.А. Анализ финансовой отчетности : учеб. пособие / Т.А. Пожидаева. 2-е изд., стер.. - М.: КНОРУС, 2007. - 320 с.</w:t>
      </w:r>
    </w:p>
    <w:p w14:paraId="00FC8ACF"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Современный экономический словарь /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Л.М. Лизовский, Е.Б. Стародубцева. 5-е изд., перераб. и доп.. - М. : ИНФРА-М, 2007. - 495 с.</w:t>
      </w:r>
    </w:p>
    <w:p w14:paraId="7365C997"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Рыхтикова</w:t>
      </w:r>
      <w:r>
        <w:rPr>
          <w:rStyle w:val="WW8Num2z0"/>
          <w:rFonts w:ascii="Verdana" w:hAnsi="Verdana"/>
          <w:color w:val="000000"/>
          <w:sz w:val="18"/>
          <w:szCs w:val="18"/>
        </w:rPr>
        <w:t> </w:t>
      </w:r>
      <w:r>
        <w:rPr>
          <w:rFonts w:ascii="Verdana" w:hAnsi="Verdana"/>
          <w:color w:val="000000"/>
          <w:sz w:val="18"/>
          <w:szCs w:val="18"/>
        </w:rPr>
        <w:t>H.A. Анализ и управление рисками организации : учеб. пособие / H.A. Рыхтикова. М. : ФОРУМ, 2009. - 240 с.</w:t>
      </w:r>
    </w:p>
    <w:p w14:paraId="22F38E02"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 учеб. пособие / Г.В. Савицкая. 7-е изд., испр.. — Мн.: Новое знание, 2002. -704 с.</w:t>
      </w:r>
    </w:p>
    <w:p w14:paraId="749BB42C"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Экономический анализ : учеб. пособие / Г.В. Савицкая. -10-е изд., испр.. — Мн.: Новое знание, 2004. — 640 с.</w:t>
      </w:r>
    </w:p>
    <w:p w14:paraId="145BE6D6"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Я.В. Соколов. М. : Финансы и статистика, 2000. — 768 с.</w:t>
      </w:r>
    </w:p>
    <w:p w14:paraId="24B3541E"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Тавасиев</w:t>
      </w:r>
      <w:r>
        <w:rPr>
          <w:rStyle w:val="WW8Num2z0"/>
          <w:rFonts w:ascii="Verdana" w:hAnsi="Verdana"/>
          <w:color w:val="000000"/>
          <w:sz w:val="18"/>
          <w:szCs w:val="18"/>
        </w:rPr>
        <w:t> </w:t>
      </w:r>
      <w:r>
        <w:rPr>
          <w:rFonts w:ascii="Verdana" w:hAnsi="Verdana"/>
          <w:color w:val="000000"/>
          <w:sz w:val="18"/>
          <w:szCs w:val="18"/>
        </w:rPr>
        <w:t>A.M. Банковское кредитование : учебник / A.M.</w:t>
      </w:r>
      <w:r>
        <w:rPr>
          <w:rStyle w:val="WW8Num2z0"/>
          <w:rFonts w:ascii="Verdana" w:hAnsi="Verdana"/>
          <w:color w:val="000000"/>
          <w:sz w:val="18"/>
          <w:szCs w:val="18"/>
        </w:rPr>
        <w:t> </w:t>
      </w:r>
      <w:r>
        <w:rPr>
          <w:rStyle w:val="WW8Num3z0"/>
          <w:rFonts w:ascii="Verdana" w:hAnsi="Verdana"/>
          <w:color w:val="4682B4"/>
          <w:sz w:val="18"/>
          <w:szCs w:val="18"/>
        </w:rPr>
        <w:t>Тавасиев</w:t>
      </w:r>
      <w:r>
        <w:rPr>
          <w:rFonts w:ascii="Verdana" w:hAnsi="Verdana"/>
          <w:color w:val="000000"/>
          <w:sz w:val="18"/>
          <w:szCs w:val="18"/>
        </w:rPr>
        <w:t>, Т.Ю. Мазурина, В.П. Бычков ; под ред. A.M.</w:t>
      </w:r>
      <w:r>
        <w:rPr>
          <w:rStyle w:val="WW8Num2z0"/>
          <w:rFonts w:ascii="Verdana" w:hAnsi="Verdana"/>
          <w:color w:val="000000"/>
          <w:sz w:val="18"/>
          <w:szCs w:val="18"/>
        </w:rPr>
        <w:t> </w:t>
      </w:r>
      <w:r>
        <w:rPr>
          <w:rStyle w:val="WW8Num3z0"/>
          <w:rFonts w:ascii="Verdana" w:hAnsi="Verdana"/>
          <w:color w:val="4682B4"/>
          <w:sz w:val="18"/>
          <w:szCs w:val="18"/>
        </w:rPr>
        <w:t>Тавасиева</w:t>
      </w:r>
      <w:r>
        <w:rPr>
          <w:rFonts w:ascii="Verdana" w:hAnsi="Verdana"/>
          <w:color w:val="000000"/>
          <w:sz w:val="18"/>
          <w:szCs w:val="18"/>
        </w:rPr>
        <w:t>. М. : ИНФРА-М, 2010.-656 с.</w:t>
      </w:r>
    </w:p>
    <w:p w14:paraId="0EAEDB78"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Твисс</w:t>
      </w:r>
      <w:r>
        <w:rPr>
          <w:rStyle w:val="WW8Num2z0"/>
          <w:rFonts w:ascii="Verdana" w:hAnsi="Verdana"/>
          <w:color w:val="000000"/>
          <w:sz w:val="18"/>
          <w:szCs w:val="18"/>
        </w:rPr>
        <w:t> </w:t>
      </w:r>
      <w:r>
        <w:rPr>
          <w:rFonts w:ascii="Verdana" w:hAnsi="Verdana"/>
          <w:color w:val="000000"/>
          <w:sz w:val="18"/>
          <w:szCs w:val="18"/>
        </w:rPr>
        <w:t>Б. Прогнозирование для технологов и инженеров: практическое руководство для принятия лучших решений пер. с англ. / Б. Твисс; под ред. И.А. Коршунова. -М.: Изд-во Парсек-НН, 2005. 256 с.</w:t>
      </w:r>
    </w:p>
    <w:p w14:paraId="65263287"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Удалова</w:t>
      </w:r>
      <w:r>
        <w:rPr>
          <w:rStyle w:val="WW8Num2z0"/>
          <w:rFonts w:ascii="Verdana" w:hAnsi="Verdana"/>
          <w:color w:val="000000"/>
          <w:sz w:val="18"/>
          <w:szCs w:val="18"/>
        </w:rPr>
        <w:t> </w:t>
      </w:r>
      <w:r>
        <w:rPr>
          <w:rFonts w:ascii="Verdana" w:hAnsi="Verdana"/>
          <w:color w:val="000000"/>
          <w:sz w:val="18"/>
          <w:szCs w:val="18"/>
        </w:rPr>
        <w:t>З.В. Методология и методика формирования учетно-аналити-ческого обеспечения управления сельскохозяйственными организациями / З.В. Удалова, О.А.</w:t>
      </w:r>
      <w:r>
        <w:rPr>
          <w:rStyle w:val="WW8Num2z0"/>
          <w:rFonts w:ascii="Verdana" w:hAnsi="Verdana"/>
          <w:color w:val="000000"/>
          <w:sz w:val="18"/>
          <w:szCs w:val="18"/>
        </w:rPr>
        <w:t> </w:t>
      </w:r>
      <w:r>
        <w:rPr>
          <w:rStyle w:val="WW8Num3z0"/>
          <w:rFonts w:ascii="Verdana" w:hAnsi="Verdana"/>
          <w:color w:val="4682B4"/>
          <w:sz w:val="18"/>
          <w:szCs w:val="18"/>
        </w:rPr>
        <w:t>Зубарева</w:t>
      </w:r>
      <w:r>
        <w:rPr>
          <w:rFonts w:ascii="Verdana" w:hAnsi="Verdana"/>
          <w:color w:val="000000"/>
          <w:sz w:val="18"/>
          <w:szCs w:val="18"/>
        </w:rPr>
        <w:t>. п. Персиановский : Изд-во ДонГАУ, 2010.-372 с.</w:t>
      </w:r>
    </w:p>
    <w:p w14:paraId="056D5E22"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Учебные пособия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(обновленные версии для применения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секторе) // Проект «Переход на МСФО в банковском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 сайт. URL: http://banks2ifrs.ru/ru/docs/?gid=1338 (дата обращения: 25.01.2011).</w:t>
      </w:r>
    </w:p>
    <w:p w14:paraId="4FC0DFD8"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Хайдарова</w:t>
      </w:r>
      <w:r>
        <w:rPr>
          <w:rStyle w:val="WW8Num2z0"/>
          <w:rFonts w:ascii="Verdana" w:hAnsi="Verdana"/>
          <w:color w:val="000000"/>
          <w:sz w:val="18"/>
          <w:szCs w:val="18"/>
        </w:rPr>
        <w:t> </w:t>
      </w:r>
      <w:r>
        <w:rPr>
          <w:rFonts w:ascii="Verdana" w:hAnsi="Verdana"/>
          <w:color w:val="000000"/>
          <w:sz w:val="18"/>
          <w:szCs w:val="18"/>
        </w:rPr>
        <w:t>М.А. Показатели прогнозирования неплатежеспособности (</w:t>
      </w:r>
      <w:r>
        <w:rPr>
          <w:rStyle w:val="WW8Num3z0"/>
          <w:rFonts w:ascii="Verdana" w:hAnsi="Verdana"/>
          <w:color w:val="4682B4"/>
          <w:sz w:val="18"/>
          <w:szCs w:val="18"/>
        </w:rPr>
        <w:t>банкротства</w:t>
      </w:r>
      <w:r>
        <w:rPr>
          <w:rFonts w:ascii="Verdana" w:hAnsi="Verdana"/>
          <w:color w:val="000000"/>
          <w:sz w:val="18"/>
          <w:szCs w:val="18"/>
        </w:rPr>
        <w:t>) в коммерческих организациях / М.А. Хайдарова. М. : Макс Пресс, 2002. - 23 с.</w:t>
      </w:r>
    </w:p>
    <w:p w14:paraId="355842BA"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деятельности коммерческих организаций : практ. пособие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Е.В. Негашев. М. : ИНФРА-М, 2008.-207 с.</w:t>
      </w:r>
    </w:p>
    <w:p w14:paraId="1604AA92"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Экономический анализ : учебник для вузов / JI.T. Гиляровская и др.;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[2-е изд., доп.]. - М. : ЮНИТИ-ДАНА, 2002. - 320 с.</w:t>
      </w:r>
    </w:p>
    <w:p w14:paraId="4C106414"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Coelli T.J. A guide to DEAP Version 2.1 : Data Envelopment Analysis (computer) program / T.J. Coelli // СЕРА Working Papers : University of New England, 1996. URL: http: //www.owlnet.rice.edu/~econ380/DEAP.PDF (дата обращения: 25.01.2011).</w:t>
      </w:r>
    </w:p>
    <w:p w14:paraId="2BDC2038"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Fare R. Production frontiers / R. Fare, S. Grosskopf, C.A.K. Lovell. Cambridge : Cambridge University Press, 1994. - 316 P.</w:t>
      </w:r>
    </w:p>
    <w:p w14:paraId="36CCCCBA"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Koopmans T. An analysis of production as an efficient combination of activities / T. Koopmans. — 1951. — URL: http://cowles.econ.yale.edu/P/cm/ml3/ ml3-03.pdf (дата обращения: 25.01.2011).</w:t>
      </w:r>
    </w:p>
    <w:p w14:paraId="69D6C0E0"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Simak P. C. DEA based analysis of corporate failure : Master's thesis / P. C. Simak. University of Toronto : Center for Management of Technology and Entrepreneurship, 1997. - 145 P.</w:t>
      </w:r>
    </w:p>
    <w:p w14:paraId="6EB25240"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Статьи в периодической печати</w:t>
      </w:r>
    </w:p>
    <w:p w14:paraId="4A0A4B46"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Альфа-банк ждет</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от государства // Банковские новости. — 2009. 17 апр. - URL: http://bankir.ru/news/newsline/2034896 (дата обращения: 17.04.2009).</w:t>
      </w:r>
    </w:p>
    <w:p w14:paraId="07F6972C"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Андриевская</w:t>
      </w:r>
      <w:r>
        <w:rPr>
          <w:rStyle w:val="WW8Num2z0"/>
          <w:rFonts w:ascii="Verdana" w:hAnsi="Verdana"/>
          <w:color w:val="000000"/>
          <w:sz w:val="18"/>
          <w:szCs w:val="18"/>
        </w:rPr>
        <w:t> </w:t>
      </w:r>
      <w:r>
        <w:rPr>
          <w:rFonts w:ascii="Verdana" w:hAnsi="Verdana"/>
          <w:color w:val="000000"/>
          <w:sz w:val="18"/>
          <w:szCs w:val="18"/>
        </w:rPr>
        <w:t>И.К. Стресс-тестирование : обзор методологий / И.К. Андриевская // Управление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2007. - № 5-6. — URL: http://base.consultant.ru/cons/cgi/online.cgi?req=doc;base=PBI;n:=100 369 (дата обращения: 25.01.2011).</w:t>
      </w:r>
    </w:p>
    <w:p w14:paraId="1A122530"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В.М. Прогнозирование банкротства промышленных предприятий с помощью количественных и качественных методов анализа: проблемы теории и практики / В.М. Воронина // Экономический анализ: теория и практика. 2007. - № 18. - С. 27—34.</w:t>
      </w:r>
    </w:p>
    <w:p w14:paraId="452970BD"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Горбачев</w:t>
      </w:r>
      <w:r>
        <w:rPr>
          <w:rStyle w:val="WW8Num2z0"/>
          <w:rFonts w:ascii="Verdana" w:hAnsi="Verdana"/>
          <w:color w:val="000000"/>
          <w:sz w:val="18"/>
          <w:szCs w:val="18"/>
        </w:rPr>
        <w:t> </w:t>
      </w:r>
      <w:r>
        <w:rPr>
          <w:rFonts w:ascii="Verdana" w:hAnsi="Verdana"/>
          <w:color w:val="000000"/>
          <w:sz w:val="18"/>
          <w:szCs w:val="18"/>
        </w:rPr>
        <w:t>A.C. Методика оценки кредитного риска заемщика / A.C. Горбачев // Банковское</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Fonts w:ascii="Verdana" w:hAnsi="Verdana"/>
          <w:color w:val="000000"/>
          <w:sz w:val="18"/>
          <w:szCs w:val="18"/>
        </w:rPr>
        <w:t>. 2009. — № 1. — URL: http://base. consultant.ru/cons/cgi/online.cgi?req=doc;base=PBI;n=l 15494 (дата обращения: 25.01.2011).</w:t>
      </w:r>
    </w:p>
    <w:p w14:paraId="61D6D561"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Даллакян А. МСФО и</w:t>
      </w:r>
      <w:r>
        <w:rPr>
          <w:rStyle w:val="WW8Num2z0"/>
          <w:rFonts w:ascii="Verdana" w:hAnsi="Verdana"/>
          <w:color w:val="000000"/>
          <w:sz w:val="18"/>
          <w:szCs w:val="18"/>
        </w:rPr>
        <w:t> </w:t>
      </w:r>
      <w:r>
        <w:rPr>
          <w:rStyle w:val="WW8Num3z0"/>
          <w:rFonts w:ascii="Verdana" w:hAnsi="Verdana"/>
          <w:color w:val="4682B4"/>
          <w:sz w:val="18"/>
          <w:szCs w:val="18"/>
        </w:rPr>
        <w:t>Базель</w:t>
      </w:r>
      <w:r>
        <w:rPr>
          <w:rStyle w:val="WW8Num2z0"/>
          <w:rFonts w:ascii="Verdana" w:hAnsi="Verdana"/>
          <w:color w:val="000000"/>
          <w:sz w:val="18"/>
          <w:szCs w:val="18"/>
        </w:rPr>
        <w:t> </w:t>
      </w:r>
      <w:r>
        <w:rPr>
          <w:rFonts w:ascii="Verdana" w:hAnsi="Verdana"/>
          <w:color w:val="000000"/>
          <w:sz w:val="18"/>
          <w:szCs w:val="18"/>
        </w:rPr>
        <w:t>II / А. Даллакян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-2005. — № 10. URL: http://base.consultant.ru/cons/cgi/online.cgi?req=doc; base=PBI;n=63460 (дата обращения: 25.01.2011).</w:t>
      </w:r>
    </w:p>
    <w:p w14:paraId="09C4D876"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Даллакян А. Управление</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риском / А. Даллакян // Бухгалтерия и банки. 2006. - № 1. - С. 44-49.</w:t>
      </w:r>
    </w:p>
    <w:p w14:paraId="5FB0E1C2"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A.B. Анализ и мониторинг условий</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кредитования / A.B. Егоров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2010. - № 10. - С. 16-22.</w:t>
      </w:r>
    </w:p>
    <w:p w14:paraId="1FD1C6D7"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Методика комплексной оценки кредитоспособности заемщика / В.Н.</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С.Ю. Хасянова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2002. — № 14.-С. 2-9.</w:t>
      </w:r>
    </w:p>
    <w:p w14:paraId="4DC5E725"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Ю.В. Внутренний рейтинг в системе управления кредитным риском / Ю.В. Ефимова // Банковское кредитование. — 2010. № 2. — URL: http://base.consultant.ru/cons/cgi/online.cgi?req=doc;base=PBI;n=l457 91 (дата обращения: 25.01.2011).</w:t>
      </w:r>
    </w:p>
    <w:p w14:paraId="3C414365"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Ю.В. Методические подходы к оценке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заемщиков</w:t>
      </w:r>
      <w:r>
        <w:rPr>
          <w:rStyle w:val="WW8Num2z0"/>
          <w:rFonts w:ascii="Verdana" w:hAnsi="Verdana"/>
          <w:color w:val="000000"/>
          <w:sz w:val="18"/>
          <w:szCs w:val="18"/>
        </w:rPr>
        <w:t> </w:t>
      </w:r>
      <w:r>
        <w:rPr>
          <w:rFonts w:ascii="Verdana" w:hAnsi="Verdana"/>
          <w:color w:val="000000"/>
          <w:sz w:val="18"/>
          <w:szCs w:val="18"/>
        </w:rPr>
        <w:t>/ Ю.В. Ефимова // Банковское кредитование. 2010. - № 3. — URL: http://base.consultant.ru/cons/cgi/online.cgi?req=doc;base=PBI;n=148 512 (дата обращения: 25.01.2011).</w:t>
      </w:r>
    </w:p>
    <w:p w14:paraId="2EC34213"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Изменение условий банковского кредитования // Центральный банк Российской Федерации (Банк России): сайт. — URL: http://www.cbr.ru /analytics/finr (дата обращения: 25.01.2011).</w:t>
      </w:r>
    </w:p>
    <w:p w14:paraId="13CA9837"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И.И. О методах оценки кредитоспособности заемщика / И.И. Казакова // Деньги и кредит. 2007. - № 6. - С. 40-44.</w:t>
      </w:r>
    </w:p>
    <w:p w14:paraId="5E3E2A21"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Карапетян A.JI. Классификация научного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оценки финансовой состоятельности коммерческой организации / A.JI. Карапетян // Экономический анализ : теория и практика. 2006. - № 19. - С. 7-15.</w:t>
      </w:r>
    </w:p>
    <w:p w14:paraId="11E31E04"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Качаева</w:t>
      </w:r>
      <w:r>
        <w:rPr>
          <w:rStyle w:val="WW8Num2z0"/>
          <w:rFonts w:ascii="Verdana" w:hAnsi="Verdana"/>
          <w:color w:val="000000"/>
          <w:sz w:val="18"/>
          <w:szCs w:val="18"/>
        </w:rPr>
        <w:t> </w:t>
      </w:r>
      <w:r>
        <w:rPr>
          <w:rFonts w:ascii="Verdana" w:hAnsi="Verdana"/>
          <w:color w:val="000000"/>
          <w:sz w:val="18"/>
          <w:szCs w:val="18"/>
        </w:rPr>
        <w:t>М.И. Оценка кредитного риска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 М.И. Качаева // Банковское кредитование. 2009. - № 1. - URL: http://base. consultant.ra/cons/cgi/online.cgi?req=doc;base=PBI;n=l 15493 (дата обращения: 25.01.2011).</w:t>
      </w:r>
    </w:p>
    <w:p w14:paraId="510333C1"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рейтинги // Standard &amp; Poor's сайт. URL: http://www. standardandpoors.ru/article.php?pubid=1628&amp;sec=mt (дата обращения: 25.01.2011).</w:t>
      </w:r>
    </w:p>
    <w:p w14:paraId="02E544B7"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П.П. Управление кредитным риском посредством</w:t>
      </w:r>
      <w:r>
        <w:rPr>
          <w:rStyle w:val="WW8Num2z0"/>
          <w:rFonts w:ascii="Verdana" w:hAnsi="Verdana"/>
          <w:color w:val="000000"/>
          <w:sz w:val="18"/>
          <w:szCs w:val="18"/>
        </w:rPr>
        <w:t> </w:t>
      </w:r>
      <w:r>
        <w:rPr>
          <w:rStyle w:val="WW8Num3z0"/>
          <w:rFonts w:ascii="Verdana" w:hAnsi="Verdana"/>
          <w:color w:val="4682B4"/>
          <w:sz w:val="18"/>
          <w:szCs w:val="18"/>
        </w:rPr>
        <w:t>сценарного</w:t>
      </w:r>
      <w:r>
        <w:rPr>
          <w:rStyle w:val="WW8Num2z0"/>
          <w:rFonts w:ascii="Verdana" w:hAnsi="Verdana"/>
          <w:color w:val="000000"/>
          <w:sz w:val="18"/>
          <w:szCs w:val="18"/>
        </w:rPr>
        <w:t> </w:t>
      </w:r>
      <w:r>
        <w:rPr>
          <w:rFonts w:ascii="Verdana" w:hAnsi="Verdana"/>
          <w:color w:val="000000"/>
          <w:sz w:val="18"/>
          <w:szCs w:val="18"/>
        </w:rPr>
        <w:t>анализа / П.П. Ковалев // Банковское кредитование. 2007. - № 5-6.</w:t>
      </w:r>
    </w:p>
    <w:p w14:paraId="3089CC8A"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URL: http://basexonsultant.ru/cons/cgi/online.cgi?req=doc;base=PBI;n=100 401 (дата обращения: 25.01.2011).</w:t>
      </w:r>
    </w:p>
    <w:p w14:paraId="31789C7C"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Кокина</w:t>
      </w:r>
      <w:r>
        <w:rPr>
          <w:rStyle w:val="WW8Num2z0"/>
          <w:rFonts w:ascii="Verdana" w:hAnsi="Verdana"/>
          <w:color w:val="000000"/>
          <w:sz w:val="18"/>
          <w:szCs w:val="18"/>
        </w:rPr>
        <w:t> </w:t>
      </w:r>
      <w:r>
        <w:rPr>
          <w:rFonts w:ascii="Verdana" w:hAnsi="Verdana"/>
          <w:color w:val="000000"/>
          <w:sz w:val="18"/>
          <w:szCs w:val="18"/>
        </w:rPr>
        <w:t>Т.Н. Использование программного обеспечения в факторном анализе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 Т.Н. Кокина // Экономический анализ : теория и практика. 2009. - № 2. - С. 24-29.</w:t>
      </w:r>
    </w:p>
    <w:p w14:paraId="7B17FD10"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Колоколова</w:t>
      </w:r>
      <w:r>
        <w:rPr>
          <w:rStyle w:val="WW8Num2z0"/>
          <w:rFonts w:ascii="Verdana" w:hAnsi="Verdana"/>
          <w:color w:val="000000"/>
          <w:sz w:val="18"/>
          <w:szCs w:val="18"/>
        </w:rPr>
        <w:t> </w:t>
      </w:r>
      <w:r>
        <w:rPr>
          <w:rFonts w:ascii="Verdana" w:hAnsi="Verdana"/>
          <w:color w:val="000000"/>
          <w:sz w:val="18"/>
          <w:szCs w:val="18"/>
        </w:rPr>
        <w:t>О.В. Оценка вероятности банкротства предприятий-заемщиков на основе кластерного анализа / О.В. Колоколова // Экономический анализ : теория и практика. 2007. — № 18. — С. 53-60.</w:t>
      </w:r>
    </w:p>
    <w:p w14:paraId="62543B9B"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A.A. Вопросы реализации Базельских рекомендаций в области банковского надзора в России / A.A. Козлов // Деньги и кредит. 2006. — № 6. - С. 5-9.</w:t>
      </w:r>
    </w:p>
    <w:p w14:paraId="547F9F9F"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C.B. Проблемы и инструменты урегулирования</w:t>
      </w:r>
      <w:r>
        <w:rPr>
          <w:rStyle w:val="WW8Num2z0"/>
          <w:rFonts w:ascii="Verdana" w:hAnsi="Verdana"/>
          <w:color w:val="000000"/>
          <w:sz w:val="18"/>
          <w:szCs w:val="18"/>
        </w:rPr>
        <w:t> </w:t>
      </w:r>
      <w:r>
        <w:rPr>
          <w:rStyle w:val="WW8Num3z0"/>
          <w:rFonts w:ascii="Verdana" w:hAnsi="Verdana"/>
          <w:color w:val="4682B4"/>
          <w:sz w:val="18"/>
          <w:szCs w:val="18"/>
        </w:rPr>
        <w:t>ссудной</w:t>
      </w:r>
      <w:r>
        <w:rPr>
          <w:rStyle w:val="WW8Num2z0"/>
          <w:rFonts w:ascii="Verdana" w:hAnsi="Verdana"/>
          <w:color w:val="000000"/>
          <w:sz w:val="18"/>
          <w:szCs w:val="18"/>
        </w:rPr>
        <w:t> </w:t>
      </w:r>
      <w:r>
        <w:rPr>
          <w:rFonts w:ascii="Verdana" w:hAnsi="Verdana"/>
          <w:color w:val="000000"/>
          <w:sz w:val="18"/>
          <w:szCs w:val="18"/>
        </w:rPr>
        <w:t>задолженности / C.B. Кузнецов // Банковское кредитование. 2008. - № 4. - URL: http://base.consultant.ru/cons/cgi/online.cgi?req=doc;base=:PBI;n= 115328 (дата обращения: 25.01.2011).</w:t>
      </w:r>
    </w:p>
    <w:p w14:paraId="3F1B6955"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Лопатин</w:t>
      </w:r>
      <w:r>
        <w:rPr>
          <w:rStyle w:val="WW8Num2z0"/>
          <w:rFonts w:ascii="Verdana" w:hAnsi="Verdana"/>
          <w:color w:val="000000"/>
          <w:sz w:val="18"/>
          <w:szCs w:val="18"/>
        </w:rPr>
        <w:t> </w:t>
      </w:r>
      <w:r>
        <w:rPr>
          <w:rFonts w:ascii="Verdana" w:hAnsi="Verdana"/>
          <w:color w:val="000000"/>
          <w:sz w:val="18"/>
          <w:szCs w:val="18"/>
        </w:rPr>
        <w:t>В.А. Система управления бизнес-процессами / В.А. Лопатин // Управление в кредитной организации. 2008. — № 6. — С. 77-99.</w:t>
      </w:r>
    </w:p>
    <w:p w14:paraId="19A4C22A"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Лопатин</w:t>
      </w:r>
      <w:r>
        <w:rPr>
          <w:rStyle w:val="WW8Num2z0"/>
          <w:rFonts w:ascii="Verdana" w:hAnsi="Verdana"/>
          <w:color w:val="000000"/>
          <w:sz w:val="18"/>
          <w:szCs w:val="18"/>
        </w:rPr>
        <w:t> </w:t>
      </w:r>
      <w:r>
        <w:rPr>
          <w:rFonts w:ascii="Verdana" w:hAnsi="Verdana"/>
          <w:color w:val="000000"/>
          <w:sz w:val="18"/>
          <w:szCs w:val="18"/>
        </w:rPr>
        <w:t>В.А. Измерение параметров бизнес-процессов / В.А. Лопатин // Управление в кредитной организации. 2009. — № 3. - С. 87-101.</w:t>
      </w:r>
    </w:p>
    <w:p w14:paraId="60B98864"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Лукин</w:t>
      </w:r>
      <w:r>
        <w:rPr>
          <w:rStyle w:val="WW8Num2z0"/>
          <w:rFonts w:ascii="Verdana" w:hAnsi="Verdana"/>
          <w:color w:val="000000"/>
          <w:sz w:val="18"/>
          <w:szCs w:val="18"/>
        </w:rPr>
        <w:t> </w:t>
      </w:r>
      <w:r>
        <w:rPr>
          <w:rFonts w:ascii="Verdana" w:hAnsi="Verdana"/>
          <w:color w:val="000000"/>
          <w:sz w:val="18"/>
          <w:szCs w:val="18"/>
        </w:rPr>
        <w:t>М.И. Комплексная скоринг-модель оценки</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риска предприятий-заемщиков / М.И. Лукин // Вестник Воронежского гос. унта. Сер. Экономика и управление. — 2004. № 2. — С. 160-166.</w:t>
      </w:r>
    </w:p>
    <w:p w14:paraId="48B25AF0"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Ляховский</w:t>
      </w:r>
      <w:r>
        <w:rPr>
          <w:rStyle w:val="WW8Num2z0"/>
          <w:rFonts w:ascii="Verdana" w:hAnsi="Verdana"/>
          <w:color w:val="000000"/>
          <w:sz w:val="18"/>
          <w:szCs w:val="18"/>
        </w:rPr>
        <w:t> </w:t>
      </w:r>
      <w:r>
        <w:rPr>
          <w:rFonts w:ascii="Verdana" w:hAnsi="Verdana"/>
          <w:color w:val="000000"/>
          <w:sz w:val="18"/>
          <w:szCs w:val="18"/>
        </w:rPr>
        <w:t>B.C. Методика анализа финансового положения заемщиков -юридических лиц / B.C. Ляховский // Бухгалтерия и банки. 2009. - № 6.-С. 8-14.</w:t>
      </w:r>
    </w:p>
    <w:p w14:paraId="7D5797A1"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Нагь П.М. Основные элементы новых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Базеля II / П.М. Нагь // Международные банковские операции. 2006. - № 3-4. - URL: http:// base.consultant.ru/cons/cgi/online.cgi?req=doc;base=PBI;n=78925 (дата обращения: 25.01.2011).</w:t>
      </w:r>
    </w:p>
    <w:p w14:paraId="2460F1A7"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Обзор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Российской Федерации (Интернет — версия) // Центральный банк Российской Федерации (Банк России) : сайт. — URL: http://www.cbr.ru/analytics/banksystem/ (дата обращения: 25.01. 2011).</w:t>
      </w:r>
    </w:p>
    <w:p w14:paraId="36235861"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Обзор финансового рынка // Центральный банк Российской Федерации (Банк России) : сайт. URL: http://www.cbr.ru/analytics/ilnr/ (дата обращения: 25.01. 2011).</w:t>
      </w:r>
    </w:p>
    <w:p w14:paraId="05024A5F"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Отчет о развитии банковского сектора и банковского надзора в 2006 году // Центральный банк Российской Федерации (Банк России) : сайт. -URL: http://www. cbr.ru/publ/rootgetblob.asp?docid= 7297 (дата обращения: 25.01.2011).</w:t>
      </w:r>
    </w:p>
    <w:p w14:paraId="43EBDCC7"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Отчет о развитии банковского сектора и банковского надзора в 2007 году // Центральный банк Российской Федерации (Банк России) : сайт. — URL: http://www. cbr.ru/publ/rootgetblob. asp?docid=8136 (дата обращения: 25.01.2011).</w:t>
      </w:r>
    </w:p>
    <w:p w14:paraId="4A8195F5"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Отчет о развитии банковского сектора и банковского надзора в 2008 году // Центральный банк Российской Федерации (Банк России) : сайт. — URL: http://www. cbr.ru/publ/rootgetblob.asp?docid=8461 (дата обращения: 25.01.2011).</w:t>
      </w:r>
    </w:p>
    <w:p w14:paraId="6862C5C6"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Отчет о развитии банковского сектора и банковского надзора в 2009 году // Центральный банк Российской Федерации (Банк России) : сайт. -URL: http://www. cbr.ru/publ/rootgetblob.asp?docid=8669 (дата обращения: 25.01.2011).</w:t>
      </w:r>
    </w:p>
    <w:p w14:paraId="304A1ABE"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Т.А. Оценка кредитоспособности заемщика по данным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Т.А. Пожидаева // Экономический анализ : теория и практика. 2006. - № 11. - С. 29-36.</w:t>
      </w:r>
    </w:p>
    <w:p w14:paraId="25F0AE63"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Предтеченский</w:t>
      </w:r>
      <w:r>
        <w:rPr>
          <w:rStyle w:val="WW8Num2z0"/>
          <w:rFonts w:ascii="Verdana" w:hAnsi="Verdana"/>
          <w:color w:val="000000"/>
          <w:sz w:val="18"/>
          <w:szCs w:val="18"/>
        </w:rPr>
        <w:t> </w:t>
      </w:r>
      <w:r>
        <w:rPr>
          <w:rFonts w:ascii="Verdana" w:hAnsi="Verdana"/>
          <w:color w:val="000000"/>
          <w:sz w:val="18"/>
          <w:szCs w:val="18"/>
        </w:rPr>
        <w:t>А.Н. Коэффициентный анализ в системе кредитных</w:t>
      </w:r>
      <w:r>
        <w:rPr>
          <w:rStyle w:val="WW8Num2z0"/>
          <w:rFonts w:ascii="Verdana" w:hAnsi="Verdana"/>
          <w:color w:val="000000"/>
          <w:sz w:val="18"/>
          <w:szCs w:val="18"/>
        </w:rPr>
        <w:t> </w:t>
      </w:r>
      <w:r>
        <w:rPr>
          <w:rStyle w:val="WW8Num3z0"/>
          <w:rFonts w:ascii="Verdana" w:hAnsi="Verdana"/>
          <w:color w:val="4682B4"/>
          <w:sz w:val="18"/>
          <w:szCs w:val="18"/>
        </w:rPr>
        <w:t>рейтингов</w:t>
      </w:r>
      <w:r>
        <w:rPr>
          <w:rStyle w:val="WW8Num2z0"/>
          <w:rFonts w:ascii="Verdana" w:hAnsi="Verdana"/>
          <w:color w:val="000000"/>
          <w:sz w:val="18"/>
          <w:szCs w:val="18"/>
        </w:rPr>
        <w:t> </w:t>
      </w:r>
      <w:r>
        <w:rPr>
          <w:rFonts w:ascii="Verdana" w:hAnsi="Verdana"/>
          <w:color w:val="000000"/>
          <w:sz w:val="18"/>
          <w:szCs w:val="18"/>
        </w:rPr>
        <w:t>заемщиков банка / А.Н. Предтеченский // Банковское дело. — 2004.-№4. С. 28-45.</w:t>
      </w:r>
    </w:p>
    <w:p w14:paraId="1D5ECAC2"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Пузов</w:t>
      </w:r>
      <w:r>
        <w:rPr>
          <w:rStyle w:val="WW8Num2z0"/>
          <w:rFonts w:ascii="Verdana" w:hAnsi="Verdana"/>
          <w:color w:val="000000"/>
          <w:sz w:val="18"/>
          <w:szCs w:val="18"/>
        </w:rPr>
        <w:t> </w:t>
      </w:r>
      <w:r>
        <w:rPr>
          <w:rFonts w:ascii="Verdana" w:hAnsi="Verdana"/>
          <w:color w:val="000000"/>
          <w:sz w:val="18"/>
          <w:szCs w:val="18"/>
        </w:rPr>
        <w:t>E.H. Концептуальные вопросы сравнительной оценки компаний в рамках сценарного подхода с использованием матричного и</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анализа / E.H. Пузов, С.Я.</w:t>
      </w:r>
      <w:r>
        <w:rPr>
          <w:rStyle w:val="WW8Num2z0"/>
          <w:rFonts w:ascii="Verdana" w:hAnsi="Verdana"/>
          <w:color w:val="000000"/>
          <w:sz w:val="18"/>
          <w:szCs w:val="18"/>
        </w:rPr>
        <w:t> </w:t>
      </w:r>
      <w:r>
        <w:rPr>
          <w:rStyle w:val="WW8Num3z0"/>
          <w:rFonts w:ascii="Verdana" w:hAnsi="Verdana"/>
          <w:color w:val="4682B4"/>
          <w:sz w:val="18"/>
          <w:szCs w:val="18"/>
        </w:rPr>
        <w:t>Яшин</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2007. - № 9. - С. 44-55.</w:t>
      </w:r>
    </w:p>
    <w:p w14:paraId="58953031"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Романовская А. Как</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финансовый кризис / А. Романовская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2006. - № 19. - URL: http://base.consultant.ru/ cons/cgi/online.cgi?req=doc;base=PBI;n=80868 (дата обращения: 25.01. 2011).</w:t>
      </w:r>
    </w:p>
    <w:p w14:paraId="6E66BF16"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Сальников К.</w:t>
      </w:r>
      <w:r>
        <w:rPr>
          <w:rStyle w:val="WW8Num2z0"/>
          <w:rFonts w:ascii="Verdana" w:hAnsi="Verdana"/>
          <w:color w:val="000000"/>
          <w:sz w:val="18"/>
          <w:szCs w:val="18"/>
        </w:rPr>
        <w:t> </w:t>
      </w:r>
      <w:r>
        <w:rPr>
          <w:rStyle w:val="WW8Num3z0"/>
          <w:rFonts w:ascii="Verdana" w:hAnsi="Verdana"/>
          <w:color w:val="4682B4"/>
          <w:sz w:val="18"/>
          <w:szCs w:val="18"/>
        </w:rPr>
        <w:t>Кредитоспособность</w:t>
      </w:r>
      <w:r>
        <w:rPr>
          <w:rStyle w:val="WW8Num2z0"/>
          <w:rFonts w:ascii="Verdana" w:hAnsi="Verdana"/>
          <w:color w:val="000000"/>
          <w:sz w:val="18"/>
          <w:szCs w:val="18"/>
        </w:rPr>
        <w:t> </w:t>
      </w:r>
      <w:r>
        <w:rPr>
          <w:rFonts w:ascii="Verdana" w:hAnsi="Verdana"/>
          <w:color w:val="000000"/>
          <w:sz w:val="18"/>
          <w:szCs w:val="18"/>
        </w:rPr>
        <w:t>и платежеспособность — есть ли разница? / К. Сальников // Банковское дело в Москве. — 2006. № 8. - URL: http://base.consultant.ru/cons/cgi/online.cgi?req=doc;base=PBI;n=77045 (дата обращения: 25.01.2011).</w:t>
      </w:r>
    </w:p>
    <w:p w14:paraId="76BD8F6C"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В.Т. Внешние рейтинги как</w:t>
      </w:r>
      <w:r>
        <w:rPr>
          <w:rStyle w:val="WW8Num2z0"/>
          <w:rFonts w:ascii="Verdana" w:hAnsi="Verdana"/>
          <w:color w:val="000000"/>
          <w:sz w:val="18"/>
          <w:szCs w:val="18"/>
        </w:rPr>
        <w:t>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финансовой стабильности / В.Т.</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 Управление в кредитной организации. 2007. - № 2. -URL: http://base.consultant.ru/cons/cgi/online.cgi?req=doc;base=PBI; n=863 16 (дата обращения: 25.01.2011).</w:t>
      </w:r>
    </w:p>
    <w:p w14:paraId="613419BE"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Е.Е. В русле действующей правовой базы и</w:t>
      </w:r>
      <w:r>
        <w:rPr>
          <w:rStyle w:val="WW8Num2z0"/>
          <w:rFonts w:ascii="Verdana" w:hAnsi="Verdana"/>
          <w:color w:val="000000"/>
          <w:sz w:val="18"/>
          <w:szCs w:val="18"/>
        </w:rPr>
        <w:t> </w:t>
      </w:r>
      <w:r>
        <w:rPr>
          <w:rStyle w:val="WW8Num3z0"/>
          <w:rFonts w:ascii="Verdana" w:hAnsi="Verdana"/>
          <w:color w:val="4682B4"/>
          <w:sz w:val="18"/>
          <w:szCs w:val="18"/>
        </w:rPr>
        <w:t>Базельских</w:t>
      </w:r>
      <w:r>
        <w:rPr>
          <w:rStyle w:val="WW8Num2z0"/>
          <w:rFonts w:ascii="Verdana" w:hAnsi="Verdana"/>
          <w:color w:val="000000"/>
          <w:sz w:val="18"/>
          <w:szCs w:val="18"/>
        </w:rPr>
        <w:t> </w:t>
      </w:r>
      <w:r>
        <w:rPr>
          <w:rFonts w:ascii="Verdana" w:hAnsi="Verdana"/>
          <w:color w:val="000000"/>
          <w:sz w:val="18"/>
          <w:szCs w:val="18"/>
        </w:rPr>
        <w:t>рекомендаций / Е.Е. Смирнов // МСФО и</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в кредитной организации. -2007. — № 1.- URL: http://base.consultant.ru/cons/cgi/online.cgi?req=doc; base=PBI;n=85625 (дата обращения: 25.01.2011).</w:t>
      </w:r>
    </w:p>
    <w:p w14:paraId="26CC8370"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Соложенцев</w:t>
      </w:r>
      <w:r>
        <w:rPr>
          <w:rStyle w:val="WW8Num2z0"/>
          <w:rFonts w:ascii="Verdana" w:hAnsi="Verdana"/>
          <w:color w:val="000000"/>
          <w:sz w:val="18"/>
          <w:szCs w:val="18"/>
        </w:rPr>
        <w:t> </w:t>
      </w:r>
      <w:r>
        <w:rPr>
          <w:rFonts w:ascii="Verdana" w:hAnsi="Verdana"/>
          <w:color w:val="000000"/>
          <w:sz w:val="18"/>
          <w:szCs w:val="18"/>
        </w:rPr>
        <w:t>Е.Д. Бюро оценки и анализа кредитных рисков и его модели / Е.Д.</w:t>
      </w:r>
      <w:r>
        <w:rPr>
          <w:rStyle w:val="WW8Num2z0"/>
          <w:rFonts w:ascii="Verdana" w:hAnsi="Verdana"/>
          <w:color w:val="000000"/>
          <w:sz w:val="18"/>
          <w:szCs w:val="18"/>
        </w:rPr>
        <w:t> </w:t>
      </w:r>
      <w:r>
        <w:rPr>
          <w:rStyle w:val="WW8Num3z0"/>
          <w:rFonts w:ascii="Verdana" w:hAnsi="Verdana"/>
          <w:color w:val="4682B4"/>
          <w:sz w:val="18"/>
          <w:szCs w:val="18"/>
        </w:rPr>
        <w:t>Соложенцев</w:t>
      </w:r>
      <w:r>
        <w:rPr>
          <w:rStyle w:val="WW8Num2z0"/>
          <w:rFonts w:ascii="Verdana" w:hAnsi="Verdana"/>
          <w:color w:val="000000"/>
          <w:sz w:val="18"/>
          <w:szCs w:val="18"/>
        </w:rPr>
        <w:t> </w:t>
      </w:r>
      <w:r>
        <w:rPr>
          <w:rFonts w:ascii="Verdana" w:hAnsi="Verdana"/>
          <w:color w:val="000000"/>
          <w:sz w:val="18"/>
          <w:szCs w:val="18"/>
        </w:rPr>
        <w:t>// Управление в кредитной организации. — 2007. — № 4. URL: http://base.consultant.ru/cons/cgi/online.cgi?req=doc;base=PBI;n= 92497 (дата обращения: 25.01.2011).</w:t>
      </w:r>
    </w:p>
    <w:p w14:paraId="0EDB2B5E"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Состояние банковского сектора России в 2008 году // Вестник Банка России. 2009. - № 20. - URL: http://cbr.ru/publ/main.asp?Prtid=Vestnik &amp;Y=2009 (дата обращения: 25.01.2011).</w:t>
      </w:r>
    </w:p>
    <w:p w14:paraId="091B7A29"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Состояние банковского сектора России в 2009 году // Вестник Банка России. 2010. - № 16. - URL: http://cbr.ru/publ/Vestnik/vesl00317016. pdf (дата обращения: 25.01.2011).</w:t>
      </w:r>
    </w:p>
    <w:p w14:paraId="7E2A3588"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Список кредитных рейтингов // Standard &amp; Poor's сайт. URL: http:// www.standardandpoors.ru/page.php?path==creditlist (дата обращения: 25. 01.2011).</w:t>
      </w:r>
    </w:p>
    <w:p w14:paraId="34549CEA"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Тимкин М.</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риски : внутренние модели оценки / М. Тимкин // Банки и деловой мир. 2007. - № 3. - URL: http://base.consultant.ru/ cons/cgi/online.cgi?req=doc;base=PBI;n=84522 (дата обращения: 25.01. 2011).</w:t>
      </w:r>
    </w:p>
    <w:p w14:paraId="2D149640"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Тысячникова</w:t>
      </w:r>
      <w:r>
        <w:rPr>
          <w:rStyle w:val="WW8Num2z0"/>
          <w:rFonts w:ascii="Verdana" w:hAnsi="Verdana"/>
          <w:color w:val="000000"/>
          <w:sz w:val="18"/>
          <w:szCs w:val="18"/>
        </w:rPr>
        <w:t> </w:t>
      </w:r>
      <w:r>
        <w:rPr>
          <w:rFonts w:ascii="Verdana" w:hAnsi="Verdana"/>
          <w:color w:val="000000"/>
          <w:sz w:val="18"/>
          <w:szCs w:val="18"/>
        </w:rPr>
        <w:t>Н.А. Раскрытие информации и внутренний контроль / Н.А.</w:t>
      </w:r>
      <w:r>
        <w:rPr>
          <w:rStyle w:val="WW8Num2z0"/>
          <w:rFonts w:ascii="Verdana" w:hAnsi="Verdana"/>
          <w:color w:val="000000"/>
          <w:sz w:val="18"/>
          <w:szCs w:val="18"/>
        </w:rPr>
        <w:t> </w:t>
      </w:r>
      <w:r>
        <w:rPr>
          <w:rStyle w:val="WW8Num3z0"/>
          <w:rFonts w:ascii="Verdana" w:hAnsi="Verdana"/>
          <w:color w:val="4682B4"/>
          <w:sz w:val="18"/>
          <w:szCs w:val="18"/>
        </w:rPr>
        <w:t>Тысячникова</w:t>
      </w:r>
      <w:r>
        <w:rPr>
          <w:rStyle w:val="WW8Num2z0"/>
          <w:rFonts w:ascii="Verdana" w:hAnsi="Verdana"/>
          <w:color w:val="000000"/>
          <w:sz w:val="18"/>
          <w:szCs w:val="18"/>
        </w:rPr>
        <w:t> </w:t>
      </w:r>
      <w:r>
        <w:rPr>
          <w:rFonts w:ascii="Verdana" w:hAnsi="Verdana"/>
          <w:color w:val="000000"/>
          <w:sz w:val="18"/>
          <w:szCs w:val="18"/>
        </w:rPr>
        <w:t>// Внутренний контроль в кредитной организации. — 2009.- № 4. URL: http://base.consultant.ru/cons/cgi/online.cgi?req=doc;base= PBI;n=143017 (дата обращения: 25.01.2011).</w:t>
      </w:r>
    </w:p>
    <w:p w14:paraId="09D4D58B"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Р.В. Углубленный мониторинг состояния заемщиков / Р.В. Ульянов // Банковское кредитование. 2009. — № 5. — URL: http://base. consultant.ru/cons/cgi/online.cgi?req=doc;base=PBI;n=138589 (дата обращения: 25.01.2011).</w:t>
      </w:r>
    </w:p>
    <w:p w14:paraId="4510E321"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Федорович</w:t>
      </w:r>
      <w:r>
        <w:rPr>
          <w:rStyle w:val="WW8Num2z0"/>
          <w:rFonts w:ascii="Verdana" w:hAnsi="Verdana"/>
          <w:color w:val="000000"/>
          <w:sz w:val="18"/>
          <w:szCs w:val="18"/>
        </w:rPr>
        <w:t> </w:t>
      </w:r>
      <w:r>
        <w:rPr>
          <w:rFonts w:ascii="Verdana" w:hAnsi="Verdana"/>
          <w:color w:val="000000"/>
          <w:sz w:val="18"/>
          <w:szCs w:val="18"/>
        </w:rPr>
        <w:t>Т.В. Методические аспекты обоснования эталонных значений финансовых показателей для анализа</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 Т.В. Федорович // Экономический анализ : теория и практика. -2008. -№ 19.-С. 25-34.</w:t>
      </w:r>
    </w:p>
    <w:p w14:paraId="33E63438"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В.Г. Методика оценки кредитоспособности предприятий сферы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основанная на нечеткомножественной математической модели / В.Г. Чернов, А.В.</w:t>
      </w:r>
      <w:r>
        <w:rPr>
          <w:rStyle w:val="WW8Num2z0"/>
          <w:rFonts w:ascii="Verdana" w:hAnsi="Verdana"/>
          <w:color w:val="000000"/>
          <w:sz w:val="18"/>
          <w:szCs w:val="18"/>
        </w:rPr>
        <w:t> </w:t>
      </w:r>
      <w:r>
        <w:rPr>
          <w:rStyle w:val="WW8Num3z0"/>
          <w:rFonts w:ascii="Verdana" w:hAnsi="Verdana"/>
          <w:color w:val="4682B4"/>
          <w:sz w:val="18"/>
          <w:szCs w:val="18"/>
        </w:rPr>
        <w:t>Илларионов</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2006. - № 20. - С. 72-78.</w:t>
      </w:r>
    </w:p>
    <w:p w14:paraId="216E09E8"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Юрзинова</w:t>
      </w:r>
      <w:r>
        <w:rPr>
          <w:rStyle w:val="WW8Num2z0"/>
          <w:rFonts w:ascii="Verdana" w:hAnsi="Verdana"/>
          <w:color w:val="000000"/>
          <w:sz w:val="18"/>
          <w:szCs w:val="18"/>
        </w:rPr>
        <w:t> </w:t>
      </w:r>
      <w:r>
        <w:rPr>
          <w:rFonts w:ascii="Verdana" w:hAnsi="Verdana"/>
          <w:color w:val="000000"/>
          <w:sz w:val="18"/>
          <w:szCs w:val="18"/>
        </w:rPr>
        <w:t>И.Л. Новые подходы к диагностике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 И.Л. Юрзинова // Экономический анализ: теория и практика. 2005. - № 14. - С. 58-64.</w:t>
      </w:r>
    </w:p>
    <w:p w14:paraId="157EE0A7"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Altman El. Financial ratios, discriminant analysis and the prediction of corporate bankruptcy / El. Altman // Journal of Finance. 1968. - № XXIII (4). -P. 589-609.</w:t>
      </w:r>
    </w:p>
    <w:p w14:paraId="3F7D1234"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Banker R.D. Some models for estimating technical and scale inefficiencies in envelopment analysis / R.D. Banker, A. Charnes, W.W. Cooper // Management science. -1984. -№ 30.-P. 1078-1092.</w:t>
      </w:r>
    </w:p>
    <w:p w14:paraId="3C301CD3"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Battese G.E. Prediction of firm-level technical efficiencies with generalised frontier production function and panel data / G.E. Battese, T.J. Coelli // Journal of Econometrics. 1988. - № 38. - P. 387-399.</w:t>
      </w:r>
    </w:p>
    <w:p w14:paraId="1CCE8C84"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Beaver W. Financial ratios as predictors of failure / W. Beaver // Journal of Accounting Research. 1966. - № 4. - P. 71-102.</w:t>
      </w:r>
    </w:p>
    <w:p w14:paraId="3AF170D5"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Charnes A. Measuring the efficiency of decision making units / A. Charnes, W.W. Cooper, E. Rhodes // European Journal of operational research. — 1978.-№2.-P. 429-444.</w:t>
      </w:r>
    </w:p>
    <w:p w14:paraId="5B825CCA"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Chesser D. Predicting loan noncompliance / D. Chesser // Journal of Commercial Bank Lending. 1974. - № 56(8). - P. 28-38.</w:t>
      </w:r>
    </w:p>
    <w:p w14:paraId="332EA12D"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Debreu G. The coefficient of resource utilization / G. Debreu // Econometrics 1951.-№ 19. -P. 273-292.</w:t>
      </w:r>
    </w:p>
    <w:p w14:paraId="1EEA157D"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Emel A.B. A credit scoring approach for the commercial banking sector / A.B. Emel, M. Oral, A. Reisman, R. Yolahan // Socio Economic planning sciences. - 2003. - № 37. - P. 103-123.</w:t>
      </w:r>
    </w:p>
    <w:p w14:paraId="15472398"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Fare R. Productivity growth, technical progress, and efficiency changes in industrialized countries / R. Fare, S. Grosskopf, M. Norris, Z. Zhang // American Economic Review. 1994. - № 84. - P. 66-83.</w:t>
      </w:r>
    </w:p>
    <w:p w14:paraId="652D471F"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Farrel M. The measurement of productive efficiency / M. Farrel // Journal of the Royal Statistic Society. 1957. - № A CXX. - Part 3. - P. 253-290.</w:t>
      </w:r>
    </w:p>
    <w:p w14:paraId="150E665A"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Jondrow J. On the estimation of technical inefficiency in the stochastic frontier production function model / J. Jondrow, C.A.K. Lovell, I.S. Materov, P. Schmidt // Journal of Econometrics. 1982. - № 19. - P. 233-238.</w:t>
      </w:r>
    </w:p>
    <w:p w14:paraId="6479485C"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Mortimer D. Completing methods for efficiency measurement. A systematic review of direct DEA vs SFA / DFA Comparisons / D. Mortimer // Working Paper : Monash University. 2002. - № 136. - 20 p.</w:t>
      </w:r>
    </w:p>
    <w:p w14:paraId="1BD9DE12"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Troutt M.D. The potential use of DEA for credit applicant acceptance systems / M.D. Troutt, A. Rai, A. Zhang // Computers and Operational Research. 1996. -№ 23 (4). - P. 405^408.</w:t>
      </w:r>
    </w:p>
    <w:p w14:paraId="10291A8E" w14:textId="77777777" w:rsidR="00D43AB4" w:rsidRDefault="00D43AB4" w:rsidP="00D43A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Whiteman J.L. The measurement of efficiency where there are multiple outputs / J.L. Whiteman // General Paper : Monash University. 1999. - № 134. -175 p.</w:t>
      </w:r>
    </w:p>
    <w:p w14:paraId="2B89F196" w14:textId="70462ECD" w:rsidR="00853835" w:rsidRPr="00D43AB4" w:rsidRDefault="00D43AB4" w:rsidP="00D43AB4">
      <w:r>
        <w:rPr>
          <w:rFonts w:ascii="Verdana" w:hAnsi="Verdana"/>
          <w:color w:val="000000"/>
          <w:sz w:val="18"/>
          <w:szCs w:val="18"/>
        </w:rPr>
        <w:br/>
      </w:r>
      <w:r>
        <w:rPr>
          <w:rFonts w:ascii="Verdana" w:hAnsi="Verdana"/>
          <w:color w:val="000000"/>
          <w:sz w:val="18"/>
          <w:szCs w:val="18"/>
        </w:rPr>
        <w:br/>
      </w:r>
      <w:bookmarkStart w:id="0" w:name="_GoBack"/>
      <w:bookmarkEnd w:id="0"/>
    </w:p>
    <w:sectPr w:rsidR="00853835" w:rsidRPr="00D43AB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5801</TotalTime>
  <Pages>15</Pages>
  <Words>6266</Words>
  <Characters>45807</Characters>
  <Application>Microsoft Office Word</Application>
  <DocSecurity>0</DocSecurity>
  <Lines>738</Lines>
  <Paragraphs>313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446</cp:revision>
  <cp:lastPrinted>2009-02-06T05:36:00Z</cp:lastPrinted>
  <dcterms:created xsi:type="dcterms:W3CDTF">2016-05-04T14:28:00Z</dcterms:created>
  <dcterms:modified xsi:type="dcterms:W3CDTF">2016-06-25T13:13:00Z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