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774DFF0" w14:textId="77777777" w:rsidR="004D36D6" w:rsidRDefault="004D36D6" w:rsidP="004D36D6">
      <w:pPr>
        <w:pStyle w:val="20"/>
        <w:spacing w:before="0" w:after="0" w:line="216" w:lineRule="atLeast"/>
        <w:rPr>
          <w:rFonts w:ascii="Verdana" w:eastAsia="Times New Roman" w:hAnsi="Verdana" w:cs="Times New Roman"/>
          <w:color w:val="535353"/>
          <w:sz w:val="22"/>
          <w:szCs w:val="22"/>
          <w:lang w:eastAsia="ru-RU"/>
        </w:rPr>
      </w:pPr>
      <w:bookmarkStart w:id="0" w:name="й"/>
      <w:bookmarkEnd w:id="0"/>
      <w:r>
        <w:rPr>
          <w:rFonts w:ascii="Verdana" w:hAnsi="Verdana"/>
          <w:color w:val="000000"/>
          <w:sz w:val="18"/>
          <w:szCs w:val="18"/>
          <w:shd w:val="clear" w:color="auto" w:fill="FFFFFF"/>
        </w:rPr>
        <w:t>Актуальные вопросы правового регулирования организации и деятельности совета директоров (наблюдательного совета) акционерного общества по российскому законодательству</w:t>
      </w:r>
      <w:r>
        <w:rPr>
          <w:rFonts w:ascii="Verdana" w:hAnsi="Verdana"/>
          <w:color w:val="000000"/>
          <w:sz w:val="18"/>
          <w:szCs w:val="18"/>
        </w:rPr>
        <w:br/>
      </w:r>
      <w:r>
        <w:rPr>
          <w:rFonts w:ascii="Verdana" w:hAnsi="Verdana"/>
          <w:color w:val="000000"/>
          <w:sz w:val="18"/>
          <w:szCs w:val="18"/>
        </w:rPr>
        <w:br/>
      </w: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Павлова, Ксения Павловна</w:t>
      </w:r>
    </w:p>
    <w:p w14:paraId="49BFB95A" w14:textId="77777777" w:rsidR="004D36D6" w:rsidRDefault="004D36D6" w:rsidP="004D36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14:paraId="5B369041" w14:textId="77777777" w:rsidR="004D36D6" w:rsidRDefault="004D36D6" w:rsidP="004D36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Совет</w:t>
      </w:r>
      <w:r>
        <w:rPr>
          <w:rStyle w:val="WW8Num3z0"/>
          <w:rFonts w:ascii="Verdana" w:hAnsi="Verdana"/>
          <w:color w:val="000000"/>
          <w:sz w:val="18"/>
          <w:szCs w:val="18"/>
        </w:rPr>
        <w:t> </w:t>
      </w:r>
      <w:r>
        <w:rPr>
          <w:rStyle w:val="WW8Num4z0"/>
          <w:rFonts w:ascii="Verdana" w:hAnsi="Verdana"/>
          <w:color w:val="4682B4"/>
          <w:sz w:val="18"/>
          <w:szCs w:val="18"/>
        </w:rPr>
        <w:t>директоров</w:t>
      </w:r>
      <w:r>
        <w:rPr>
          <w:rStyle w:val="WW8Num3z0"/>
          <w:rFonts w:ascii="Verdana" w:hAnsi="Verdana"/>
          <w:color w:val="000000"/>
          <w:sz w:val="18"/>
          <w:szCs w:val="18"/>
        </w:rPr>
        <w:t> </w:t>
      </w:r>
      <w:r>
        <w:rPr>
          <w:rFonts w:ascii="Verdana" w:hAnsi="Verdana"/>
          <w:color w:val="000000"/>
          <w:sz w:val="18"/>
          <w:szCs w:val="18"/>
        </w:rPr>
        <w:t>(наблюдательный совет) акционерного общества: понятия и правовая природа.</w:t>
      </w:r>
    </w:p>
    <w:p w14:paraId="5748F04B" w14:textId="77777777" w:rsidR="004D36D6" w:rsidRDefault="004D36D6" w:rsidP="004D36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История развития российских и западных представлений о совете директоров (наблюдательном совете)</w:t>
      </w:r>
      <w:r>
        <w:rPr>
          <w:rStyle w:val="WW8Num3z0"/>
          <w:rFonts w:ascii="Verdana" w:hAnsi="Verdana"/>
          <w:color w:val="000000"/>
          <w:sz w:val="18"/>
          <w:szCs w:val="18"/>
        </w:rPr>
        <w:t> </w:t>
      </w:r>
      <w:r>
        <w:rPr>
          <w:rStyle w:val="WW8Num4z0"/>
          <w:rFonts w:ascii="Verdana" w:hAnsi="Verdana"/>
          <w:color w:val="4682B4"/>
          <w:sz w:val="18"/>
          <w:szCs w:val="18"/>
        </w:rPr>
        <w:t>акционерного</w:t>
      </w:r>
      <w:r>
        <w:rPr>
          <w:rStyle w:val="WW8Num3z0"/>
          <w:rFonts w:ascii="Verdana" w:hAnsi="Verdana"/>
          <w:color w:val="000000"/>
          <w:sz w:val="18"/>
          <w:szCs w:val="18"/>
        </w:rPr>
        <w:t> </w:t>
      </w:r>
      <w:r>
        <w:rPr>
          <w:rFonts w:ascii="Verdana" w:hAnsi="Verdana"/>
          <w:color w:val="000000"/>
          <w:sz w:val="18"/>
          <w:szCs w:val="18"/>
        </w:rPr>
        <w:t>общества.</w:t>
      </w:r>
    </w:p>
    <w:p w14:paraId="24374F8E" w14:textId="77777777" w:rsidR="004D36D6" w:rsidRDefault="004D36D6" w:rsidP="004D36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Совет директоров как орган юридического лица: правовая природа, понятия, признаки.</w:t>
      </w:r>
    </w:p>
    <w:p w14:paraId="78F3BA0C" w14:textId="77777777" w:rsidR="004D36D6" w:rsidRDefault="004D36D6" w:rsidP="004D36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 «</w:t>
      </w:r>
      <w:r>
        <w:rPr>
          <w:rStyle w:val="WW8Num4z0"/>
          <w:rFonts w:ascii="Verdana" w:hAnsi="Verdana"/>
          <w:color w:val="4682B4"/>
          <w:sz w:val="18"/>
          <w:szCs w:val="18"/>
        </w:rPr>
        <w:t>Модель управления</w:t>
      </w:r>
      <w:r>
        <w:rPr>
          <w:rFonts w:ascii="Verdana" w:hAnsi="Verdana"/>
          <w:color w:val="000000"/>
          <w:sz w:val="18"/>
          <w:szCs w:val="18"/>
        </w:rPr>
        <w:t>» акционерным обществом и «модель</w:t>
      </w:r>
      <w:r>
        <w:rPr>
          <w:rStyle w:val="WW8Num3z0"/>
          <w:rFonts w:ascii="Verdana" w:hAnsi="Verdana"/>
          <w:color w:val="000000"/>
          <w:sz w:val="18"/>
          <w:szCs w:val="18"/>
        </w:rPr>
        <w:t> </w:t>
      </w:r>
      <w:r>
        <w:rPr>
          <w:rStyle w:val="WW8Num4z0"/>
          <w:rFonts w:ascii="Verdana" w:hAnsi="Verdana"/>
          <w:color w:val="4682B4"/>
          <w:sz w:val="18"/>
          <w:szCs w:val="18"/>
        </w:rPr>
        <w:t>совета</w:t>
      </w:r>
      <w:r>
        <w:rPr>
          <w:rStyle w:val="WW8Num3z0"/>
          <w:rFonts w:ascii="Verdana" w:hAnsi="Verdana"/>
          <w:color w:val="000000"/>
          <w:sz w:val="18"/>
          <w:szCs w:val="18"/>
        </w:rPr>
        <w:t> </w:t>
      </w:r>
      <w:r>
        <w:rPr>
          <w:rFonts w:ascii="Verdana" w:hAnsi="Verdana"/>
          <w:color w:val="000000"/>
          <w:sz w:val="18"/>
          <w:szCs w:val="18"/>
        </w:rPr>
        <w:t>директоров» акционерного общества: соотношение понятий и место совета директоров (</w:t>
      </w:r>
      <w:r>
        <w:rPr>
          <w:rStyle w:val="WW8Num4z0"/>
          <w:rFonts w:ascii="Verdana" w:hAnsi="Verdana"/>
          <w:color w:val="4682B4"/>
          <w:sz w:val="18"/>
          <w:szCs w:val="18"/>
        </w:rPr>
        <w:t>наблюдательного</w:t>
      </w:r>
      <w:r>
        <w:rPr>
          <w:rStyle w:val="WW8Num3z0"/>
          <w:rFonts w:ascii="Verdana" w:hAnsi="Verdana"/>
          <w:color w:val="000000"/>
          <w:sz w:val="18"/>
          <w:szCs w:val="18"/>
        </w:rPr>
        <w:t> </w:t>
      </w:r>
      <w:r>
        <w:rPr>
          <w:rFonts w:ascii="Verdana" w:hAnsi="Verdana"/>
          <w:color w:val="000000"/>
          <w:sz w:val="18"/>
          <w:szCs w:val="18"/>
        </w:rPr>
        <w:t>совета) в структуре органов управления акционерного</w:t>
      </w:r>
      <w:r>
        <w:rPr>
          <w:rStyle w:val="WW8Num3z0"/>
          <w:rFonts w:ascii="Verdana" w:hAnsi="Verdana"/>
          <w:color w:val="000000"/>
          <w:sz w:val="18"/>
          <w:szCs w:val="18"/>
        </w:rPr>
        <w:t> </w:t>
      </w:r>
      <w:r>
        <w:rPr>
          <w:rStyle w:val="WW8Num4z0"/>
          <w:rFonts w:ascii="Verdana" w:hAnsi="Verdana"/>
          <w:color w:val="4682B4"/>
          <w:sz w:val="18"/>
          <w:szCs w:val="18"/>
        </w:rPr>
        <w:t>общества</w:t>
      </w:r>
      <w:r>
        <w:rPr>
          <w:rFonts w:ascii="Verdana" w:hAnsi="Verdana"/>
          <w:color w:val="000000"/>
          <w:sz w:val="18"/>
          <w:szCs w:val="18"/>
        </w:rPr>
        <w:t>.</w:t>
      </w:r>
    </w:p>
    <w:p w14:paraId="393558CB" w14:textId="77777777" w:rsidR="004D36D6" w:rsidRDefault="004D36D6" w:rsidP="004D36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Порядок образования совета директоров (наблюдательного совета) и определение момента возникновения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его полномочий.</w:t>
      </w:r>
    </w:p>
    <w:p w14:paraId="4E9C3617" w14:textId="77777777" w:rsidR="004D36D6" w:rsidRDefault="004D36D6" w:rsidP="004D36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w:t>
      </w:r>
      <w:r>
        <w:rPr>
          <w:rStyle w:val="WW8Num3z0"/>
          <w:rFonts w:ascii="Verdana" w:hAnsi="Verdana"/>
          <w:color w:val="000000"/>
          <w:sz w:val="18"/>
          <w:szCs w:val="18"/>
        </w:rPr>
        <w:t> </w:t>
      </w:r>
      <w:r>
        <w:rPr>
          <w:rStyle w:val="WW8Num4z0"/>
          <w:rFonts w:ascii="Verdana" w:hAnsi="Verdana"/>
          <w:color w:val="4682B4"/>
          <w:sz w:val="18"/>
          <w:szCs w:val="18"/>
        </w:rPr>
        <w:t>Избрание</w:t>
      </w:r>
      <w:r>
        <w:rPr>
          <w:rStyle w:val="WW8Num3z0"/>
          <w:rFonts w:ascii="Verdana" w:hAnsi="Verdana"/>
          <w:color w:val="000000"/>
          <w:sz w:val="18"/>
          <w:szCs w:val="18"/>
        </w:rPr>
        <w:t> </w:t>
      </w:r>
      <w:r>
        <w:rPr>
          <w:rFonts w:ascii="Verdana" w:hAnsi="Verdana"/>
          <w:color w:val="000000"/>
          <w:sz w:val="18"/>
          <w:szCs w:val="18"/>
        </w:rPr>
        <w:t>как правовой механизм образования совета директоров наблюдательного совета): порядок, особенности, проблемы.</w:t>
      </w:r>
    </w:p>
    <w:p w14:paraId="59D40218" w14:textId="77777777" w:rsidR="004D36D6" w:rsidRDefault="004D36D6" w:rsidP="004D36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Правовая природа отношений членов совета директоров наблюдательного совета) и акционерного общества.</w:t>
      </w:r>
    </w:p>
    <w:p w14:paraId="35614895" w14:textId="77777777" w:rsidR="004D36D6" w:rsidRDefault="004D36D6" w:rsidP="004D36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Порядок прекращения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членов совета директоров (наблюдательного совета) акционерного общества.</w:t>
      </w:r>
    </w:p>
    <w:p w14:paraId="702A4B40" w14:textId="77777777" w:rsidR="004D36D6" w:rsidRDefault="004D36D6" w:rsidP="004D36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Правовые</w:t>
      </w:r>
      <w:r>
        <w:rPr>
          <w:rStyle w:val="WW8Num3z0"/>
          <w:rFonts w:ascii="Verdana" w:hAnsi="Verdana"/>
          <w:color w:val="000000"/>
          <w:sz w:val="18"/>
          <w:szCs w:val="18"/>
        </w:rPr>
        <w:t> </w:t>
      </w:r>
      <w:r>
        <w:rPr>
          <w:rStyle w:val="WW8Num4z0"/>
          <w:rFonts w:ascii="Verdana" w:hAnsi="Verdana"/>
          <w:color w:val="4682B4"/>
          <w:sz w:val="18"/>
          <w:szCs w:val="18"/>
        </w:rPr>
        <w:t>вопросы</w:t>
      </w:r>
      <w:r>
        <w:rPr>
          <w:rStyle w:val="WW8Num3z0"/>
          <w:rFonts w:ascii="Verdana" w:hAnsi="Verdana"/>
          <w:color w:val="000000"/>
          <w:sz w:val="18"/>
          <w:szCs w:val="18"/>
        </w:rPr>
        <w:t> </w:t>
      </w:r>
      <w:r>
        <w:rPr>
          <w:rFonts w:ascii="Verdana" w:hAnsi="Verdana"/>
          <w:color w:val="000000"/>
          <w:sz w:val="18"/>
          <w:szCs w:val="18"/>
        </w:rPr>
        <w:t>регулирования деятельности совета директоров наблюдательного совета) акционерного общества.</w:t>
      </w:r>
    </w:p>
    <w:p w14:paraId="2195CF43" w14:textId="77777777" w:rsidR="004D36D6" w:rsidRDefault="004D36D6" w:rsidP="004D36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3.1. Правовые приёмы определения круга вопросов, по которым совет директоров</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принимать решения; правовая природа этих решений.</w:t>
      </w:r>
    </w:p>
    <w:p w14:paraId="0B3CFE4E" w14:textId="77777777" w:rsidR="004D36D6" w:rsidRDefault="004D36D6" w:rsidP="004D36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Правовое регулирование созыва, подготовки и проведения rt яг р näww а рлиртя ттмпрктчупов Гча^пЮЛатрттьиг»гг» ггшртя^ ятгттипнегшпгп</w:t>
      </w:r>
    </w:p>
    <w:p w14:paraId="3DF4BC52" w14:textId="77777777" w:rsidR="004D36D6" w:rsidRDefault="004D36D6" w:rsidP="004D36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V V* V V ^ Л X Л V 1У V X V* Л к/ Д.Ч Л. V» V/ VЖ ** * АА V fM, V» А А V » V Л» W Л. «* у %. J^ АЛ VAA V ^ W общества.</w:t>
      </w:r>
    </w:p>
    <w:p w14:paraId="70E9624A" w14:textId="77777777" w:rsidR="004D36D6" w:rsidRDefault="004D36D6" w:rsidP="004D36D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3.3.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ответственность членов совета директоров наблюдательного совета) акционерного общества: теория и практика.</w:t>
      </w:r>
    </w:p>
    <w:p w14:paraId="446C9C2E" w14:textId="77777777" w:rsidR="004D36D6" w:rsidRDefault="004D36D6" w:rsidP="004D36D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"Актуальные вопросы правового регулирования организации и деятельности совета директоров (наблюдательного совета) акционерного общества по российскому законодательству"</w:t>
      </w:r>
    </w:p>
    <w:p w14:paraId="15B06EC0"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Акционерное общество как организационно-правовая форма юридических лиц давно заняла свою нишу в предпринимательской сфере, позволяя аккумулировать большие капиталы и обеспечивать их быстрый переток, - всё это в дополнение к тому, что участники (акционеры) общества не несут какой-либо дополнительной ответственности, следовательно, риск ограничивается лишь внесёнными вкладами.</w:t>
      </w:r>
    </w:p>
    <w:p w14:paraId="2C956DA7"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Акционерное общество позволяет реализовывать масштабные проекты, обеспечивать интересы всех заинтересованных лиц (в первую очередь, акционеров и управляющих). Кроме того, данная форма практически универсальна по отношению к различным видам предпринимательской деятельности.</w:t>
      </w:r>
    </w:p>
    <w:p w14:paraId="7B9C7874"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Поскольку акционерное общество представляет собой довольно мощный механизм, для достижения целей и задач, поставленных при его создании, необходима сложная структура органов управления. Ключевым органом управления по праву следует считать совет директоров. Несмотря на то, что в нашем законодательстве совет директоров представляет собой не совсем удачный гибрид англо-американской и романо-германской правовых семей, достаточно обратиться к</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65 Федерального Закона «</w:t>
      </w:r>
      <w:r>
        <w:rPr>
          <w:rStyle w:val="WW8Num4z0"/>
          <w:rFonts w:ascii="Verdana" w:hAnsi="Verdana"/>
          <w:color w:val="4682B4"/>
          <w:sz w:val="18"/>
          <w:szCs w:val="18"/>
        </w:rPr>
        <w:t>Об акционерных обществах</w:t>
      </w:r>
      <w:r>
        <w:rPr>
          <w:rFonts w:ascii="Verdana" w:hAnsi="Verdana"/>
          <w:color w:val="000000"/>
          <w:sz w:val="18"/>
          <w:szCs w:val="18"/>
        </w:rPr>
        <w:t>» (далее - ФЗ «</w:t>
      </w:r>
      <w:r>
        <w:rPr>
          <w:rStyle w:val="WW8Num4z0"/>
          <w:rFonts w:ascii="Verdana" w:hAnsi="Verdana"/>
          <w:color w:val="4682B4"/>
          <w:sz w:val="18"/>
          <w:szCs w:val="18"/>
        </w:rPr>
        <w:t>Об АО</w:t>
      </w:r>
      <w:r>
        <w:rPr>
          <w:rFonts w:ascii="Verdana" w:hAnsi="Verdana"/>
          <w:color w:val="000000"/>
          <w:sz w:val="18"/>
          <w:szCs w:val="18"/>
        </w:rPr>
        <w:t>»), регламентирующей компетенцию данного органа, для того, чтобы оценить всю его значимость в процессе управления.</w:t>
      </w:r>
    </w:p>
    <w:p w14:paraId="3CC603B6"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Эффективно работающий совет директоров призван обеспечить баланс интересов заинтересованных групп акционерного общества, осуществлять контрольные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целях защиты прав акционеров, при этом приоритетным направлением его деятельности является достижение коммерческого успеха непосредственно самой компанией.</w:t>
      </w:r>
    </w:p>
    <w:p w14:paraId="1389237A"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каркас управленческих отношений строится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и, несмотря на то, что детальная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всё же подразумевается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акционерной компании, роль законодательных актов нельзя недооценивать.</w:t>
      </w:r>
    </w:p>
    <w:p w14:paraId="0F22C84E"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наше федеральное законодательство, регулирующее акционерные отношения, далеко от совершенства: поправки в первую часть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(далее - ГК РФ) и ФЗ «</w:t>
      </w:r>
      <w:r>
        <w:rPr>
          <w:rStyle w:val="WW8Num4z0"/>
          <w:rFonts w:ascii="Verdana" w:hAnsi="Verdana"/>
          <w:color w:val="4682B4"/>
          <w:sz w:val="18"/>
          <w:szCs w:val="18"/>
        </w:rPr>
        <w:t>Об акционерных обществах</w:t>
      </w:r>
      <w:r>
        <w:rPr>
          <w:rFonts w:ascii="Verdana" w:hAnsi="Verdana"/>
          <w:color w:val="000000"/>
          <w:sz w:val="18"/>
          <w:szCs w:val="18"/>
        </w:rPr>
        <w:t>» вносятся регулярно. Противоречия,</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дефекты законодательных норм также стремится разрешить</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Тем не менее, до сих пор при ведении бизнеса участники продолжают сталкиваться с «</w:t>
      </w:r>
      <w:r>
        <w:rPr>
          <w:rStyle w:val="WW8Num4z0"/>
          <w:rFonts w:ascii="Verdana" w:hAnsi="Verdana"/>
          <w:color w:val="4682B4"/>
          <w:sz w:val="18"/>
          <w:szCs w:val="18"/>
        </w:rPr>
        <w:t>подводными камнями</w:t>
      </w:r>
      <w:r>
        <w:rPr>
          <w:rFonts w:ascii="Verdana" w:hAnsi="Verdana"/>
          <w:color w:val="000000"/>
          <w:sz w:val="18"/>
          <w:szCs w:val="18"/>
        </w:rPr>
        <w:t>»: неудивительно, что по инициативе Совета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по кодификации и совершенствованию гражданского законодательства была разработана новая редакция ГК РФ.</w:t>
      </w:r>
    </w:p>
    <w:p w14:paraId="446B08AA"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рассмотрение во втором чтении</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 47538-6/2 «О внесении изменений в главу 4 части первой Гражданского кодекса Российской Федерации, статью 1 Федерального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и признании утратившими силу отдельных положений</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Российской Федерации» перенесено на неопределённое время, в преддверии нововведений следует максимально изучить действующее законодательство,</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и провести полноценную аналитическую работу для выявления почвы тех или иных потенциальных конфликтов, связанных с деятельностью совета директоров акционерного общества.</w:t>
      </w:r>
    </w:p>
    <w:p w14:paraId="593841AA"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Всё вышеизложенное определяет актуальность настоящего диссертационного исследования.</w:t>
      </w:r>
    </w:p>
    <w:p w14:paraId="5E3C03C7"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w:t>
      </w:r>
    </w:p>
    <w:p w14:paraId="3F69CE26"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Совету директоров посвящены работы K.M. Алиевой на тему «Роль совета директоров акционерного общества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сделок, выходящих за пределы его обычной хозяйственной деятельности» (2005 г.), где кратко рассмотрен статус совета директоров и основной акцент ставится на участие совета директоров при заключении крупных</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сделок, в совершении которых имеется заинтересованность, и сделок по приобретению и выкупу акций, а также В.В. Прохоренко «</w:t>
      </w:r>
      <w:r>
        <w:rPr>
          <w:rStyle w:val="WW8Num4z0"/>
          <w:rFonts w:ascii="Verdana" w:hAnsi="Verdana"/>
          <w:color w:val="4682B4"/>
          <w:sz w:val="18"/>
          <w:szCs w:val="18"/>
        </w:rPr>
        <w:t>Совет директоров в системе органов акционерного общества</w:t>
      </w:r>
      <w:r>
        <w:rPr>
          <w:rFonts w:ascii="Verdana" w:hAnsi="Verdana"/>
          <w:color w:val="000000"/>
          <w:sz w:val="18"/>
          <w:szCs w:val="18"/>
        </w:rPr>
        <w:t>» (2006 г.), где наибольшую ценность исследования составляет именно</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аспекты статуса и деятельности совета директоров и определение его места в системе органов акционерного общества.</w:t>
      </w:r>
    </w:p>
    <w:p w14:paraId="59164E03"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 научной литературе отсутствуют комплексные исследования, посвящённые детальному анализу организации и деятельности совета директоров акционерного общества по российскому законодательству.</w:t>
      </w:r>
    </w:p>
    <w:p w14:paraId="47BBAA7F"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Целями диссертационной работы являются - комплексный анализ правового положения совета директоров, теоретическое изучение проблем актуальных вопросов организации и деятельности совета директоров согласно российскому акционерному законодательству и сложившейся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а также разработка предложений по совершенствованию законодательства.</w:t>
      </w:r>
    </w:p>
    <w:p w14:paraId="0588A913"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Поставленные цели определили следующие основные задачи:</w:t>
      </w:r>
    </w:p>
    <w:p w14:paraId="66CAF6B2"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исторического российского и зарубежного опыта правового регулирования системы органов управления акционерным обществом;</w:t>
      </w:r>
    </w:p>
    <w:p w14:paraId="1366FEBB"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анализ систем управления акционерным обществом, сложившихся в настоящее время;</w:t>
      </w:r>
    </w:p>
    <w:p w14:paraId="71470D45"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зарубежных теоретических моделей совета директоров и выявление особенностей модели совета директоров как органа акционерного общества в современном российском законодательстве;</w:t>
      </w:r>
    </w:p>
    <w:p w14:paraId="4DD4F8E4"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 следующих теоретических аспектов, таких как: понятие органа юридического лица, определение природы отношений между членами совета директоров и обществом, определение природы решений органов управления, выявление признаков органа юридического лица, раскрытие понятий «</w:t>
      </w:r>
      <w:r>
        <w:rPr>
          <w:rStyle w:val="WW8Num4z0"/>
          <w:rFonts w:ascii="Verdana" w:hAnsi="Verdana"/>
          <w:color w:val="4682B4"/>
          <w:sz w:val="18"/>
          <w:szCs w:val="18"/>
        </w:rPr>
        <w:t>компетенция</w:t>
      </w:r>
      <w:r>
        <w:rPr>
          <w:rFonts w:ascii="Verdana" w:hAnsi="Verdana"/>
          <w:color w:val="000000"/>
          <w:sz w:val="18"/>
          <w:szCs w:val="18"/>
        </w:rPr>
        <w:t>» и «</w:t>
      </w:r>
      <w:r>
        <w:rPr>
          <w:rStyle w:val="WW8Num4z0"/>
          <w:rFonts w:ascii="Verdana" w:hAnsi="Verdana"/>
          <w:color w:val="4682B4"/>
          <w:sz w:val="18"/>
          <w:szCs w:val="18"/>
        </w:rPr>
        <w:t>полномочие</w:t>
      </w:r>
      <w:r>
        <w:rPr>
          <w:rFonts w:ascii="Verdana" w:hAnsi="Verdana"/>
          <w:color w:val="000000"/>
          <w:sz w:val="18"/>
          <w:szCs w:val="18"/>
        </w:rPr>
        <w:t>»;</w:t>
      </w:r>
    </w:p>
    <w:p w14:paraId="7E5D2129"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существующих правовых норм, а также судебной практики, регулирующих порядок формирования совета директоров акционерного общества, а также подготовку и проведение заседаний данного органа;</w:t>
      </w:r>
    </w:p>
    <w:p w14:paraId="55CE1608"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оснований и порядка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решений совета директоров акционерного общества;</w:t>
      </w:r>
    </w:p>
    <w:p w14:paraId="5E301FB9"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членов совета директоров акционерного общества, а также вопроса их ответственности;</w:t>
      </w:r>
    </w:p>
    <w:p w14:paraId="773DEED8"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выработка предложений по усовершенствованию законодательства Российской Федерации, регулирующего процедуры организации и деятельности совета директоров акционерного общества.</w:t>
      </w:r>
    </w:p>
    <w:p w14:paraId="1E00D13A"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диссертационного исследования составляют правовые отношения, возникающие в процессе организации деятельности совета директоров акционерного общества.</w:t>
      </w:r>
    </w:p>
    <w:p w14:paraId="2067622F"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настоящего исследования являются: отечественное законодательство, регулирующее деятельность совета директоров акционерного общества, судебно-арбитражная практика, а также теория</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науки.</w:t>
      </w:r>
    </w:p>
    <w:p w14:paraId="392E5CD2"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 диссертационном исследовании применяется комплекс научных методов познания и исследования, в частности, исторический, диалектический, частично метафизический, сравнительно-правовой анализ, системный анализ, формально-логический и другие методы, характерные для юридических наук.</w:t>
      </w:r>
    </w:p>
    <w:p w14:paraId="42ABC386"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w:t>
      </w:r>
    </w:p>
    <w:p w14:paraId="5278C059"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цивилистической литературе достаточное внимание уделено акционерному праву и, в частности, непосредственно органам акционерного общества. Кроме того, накоплен немалый опыт советскими и дореволюционными учёными.</w:t>
      </w:r>
    </w:p>
    <w:p w14:paraId="7D77F9E9"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современных исследователей особого внимания заслуживают работы А.Б.</w:t>
      </w:r>
      <w:r>
        <w:rPr>
          <w:rStyle w:val="WW8Num3z0"/>
          <w:rFonts w:ascii="Verdana" w:hAnsi="Verdana"/>
          <w:color w:val="000000"/>
          <w:sz w:val="18"/>
          <w:szCs w:val="18"/>
        </w:rPr>
        <w:t> </w:t>
      </w:r>
      <w:r>
        <w:rPr>
          <w:rStyle w:val="WW8Num4z0"/>
          <w:rFonts w:ascii="Verdana" w:hAnsi="Verdana"/>
          <w:color w:val="4682B4"/>
          <w:sz w:val="18"/>
          <w:szCs w:val="18"/>
        </w:rPr>
        <w:t>Агеева</w:t>
      </w:r>
      <w:r>
        <w:rPr>
          <w:rFonts w:ascii="Verdana" w:hAnsi="Verdana"/>
          <w:color w:val="000000"/>
          <w:sz w:val="18"/>
          <w:szCs w:val="18"/>
        </w:rPr>
        <w:t>, В.И. Добровольского, В.В. Долинской, Т.В.</w:t>
      </w:r>
      <w:r>
        <w:rPr>
          <w:rStyle w:val="WW8Num3z0"/>
          <w:rFonts w:ascii="Verdana" w:hAnsi="Verdana"/>
          <w:color w:val="000000"/>
          <w:sz w:val="18"/>
          <w:szCs w:val="18"/>
        </w:rPr>
        <w:t> </w:t>
      </w:r>
      <w:r>
        <w:rPr>
          <w:rStyle w:val="WW8Num4z0"/>
          <w:rFonts w:ascii="Verdana" w:hAnsi="Verdana"/>
          <w:color w:val="4682B4"/>
          <w:sz w:val="18"/>
          <w:szCs w:val="18"/>
        </w:rPr>
        <w:t>Кашаниной</w:t>
      </w:r>
      <w:r>
        <w:rPr>
          <w:rFonts w:ascii="Verdana" w:hAnsi="Verdana"/>
          <w:color w:val="000000"/>
          <w:sz w:val="18"/>
          <w:szCs w:val="18"/>
        </w:rPr>
        <w:t>, Н.В. Козловой, Д.В. Ломакина, A.A.</w:t>
      </w:r>
      <w:r>
        <w:rPr>
          <w:rStyle w:val="WW8Num3z0"/>
          <w:rFonts w:ascii="Verdana" w:hAnsi="Verdana"/>
          <w:color w:val="000000"/>
          <w:sz w:val="18"/>
          <w:szCs w:val="18"/>
        </w:rPr>
        <w:t> </w:t>
      </w:r>
      <w:r>
        <w:rPr>
          <w:rStyle w:val="WW8Num4z0"/>
          <w:rFonts w:ascii="Verdana" w:hAnsi="Verdana"/>
          <w:color w:val="4682B4"/>
          <w:sz w:val="18"/>
          <w:szCs w:val="18"/>
        </w:rPr>
        <w:t>Маковской</w:t>
      </w:r>
      <w:r>
        <w:rPr>
          <w:rFonts w:ascii="Verdana" w:hAnsi="Verdana"/>
          <w:color w:val="000000"/>
          <w:sz w:val="18"/>
          <w:szCs w:val="18"/>
        </w:rPr>
        <w:t>, С.Д. Могилевского, В.П. Мазолина, А.Е.</w:t>
      </w:r>
      <w:r>
        <w:rPr>
          <w:rStyle w:val="WW8Num3z0"/>
          <w:rFonts w:ascii="Verdana" w:hAnsi="Verdana"/>
          <w:color w:val="000000"/>
          <w:sz w:val="18"/>
          <w:szCs w:val="18"/>
        </w:rPr>
        <w:t> </w:t>
      </w:r>
      <w:r>
        <w:rPr>
          <w:rStyle w:val="WW8Num4z0"/>
          <w:rFonts w:ascii="Verdana" w:hAnsi="Verdana"/>
          <w:color w:val="4682B4"/>
          <w:sz w:val="18"/>
          <w:szCs w:val="18"/>
        </w:rPr>
        <w:t>Молотникова</w:t>
      </w:r>
      <w:r>
        <w:rPr>
          <w:rFonts w:ascii="Verdana" w:hAnsi="Verdana"/>
          <w:color w:val="000000"/>
          <w:sz w:val="18"/>
          <w:szCs w:val="18"/>
        </w:rPr>
        <w:t>, Д.И. Степанова, О.Н. Сыродоевой, М.В.</w:t>
      </w:r>
      <w:r>
        <w:rPr>
          <w:rStyle w:val="WW8Num3z0"/>
          <w:rFonts w:ascii="Verdana" w:hAnsi="Verdana"/>
          <w:color w:val="000000"/>
          <w:sz w:val="18"/>
          <w:szCs w:val="18"/>
        </w:rPr>
        <w:t> </w:t>
      </w:r>
      <w:r>
        <w:rPr>
          <w:rStyle w:val="WW8Num4z0"/>
          <w:rFonts w:ascii="Verdana" w:hAnsi="Verdana"/>
          <w:color w:val="4682B4"/>
          <w:sz w:val="18"/>
          <w:szCs w:val="18"/>
        </w:rPr>
        <w:t>Телюкиной</w:t>
      </w:r>
      <w:r>
        <w:rPr>
          <w:rFonts w:ascii="Verdana" w:hAnsi="Verdana"/>
          <w:color w:val="000000"/>
          <w:sz w:val="18"/>
          <w:szCs w:val="18"/>
        </w:rPr>
        <w:t>, Г.В. Цепова, Г.С. Шапкиной, И.С.</w:t>
      </w:r>
      <w:r>
        <w:rPr>
          <w:rStyle w:val="WW8Num3z0"/>
          <w:rFonts w:ascii="Verdana" w:hAnsi="Verdana"/>
          <w:color w:val="000000"/>
          <w:sz w:val="18"/>
          <w:szCs w:val="18"/>
        </w:rPr>
        <w:t> </w:t>
      </w:r>
      <w:r>
        <w:rPr>
          <w:rStyle w:val="WW8Num4z0"/>
          <w:rFonts w:ascii="Verdana" w:hAnsi="Verdana"/>
          <w:color w:val="4682B4"/>
          <w:sz w:val="18"/>
          <w:szCs w:val="18"/>
        </w:rPr>
        <w:t>Шиткиной</w:t>
      </w:r>
      <w:r>
        <w:rPr>
          <w:rStyle w:val="WW8Num3z0"/>
          <w:rFonts w:ascii="Verdana" w:hAnsi="Verdana"/>
          <w:color w:val="000000"/>
          <w:sz w:val="18"/>
          <w:szCs w:val="18"/>
        </w:rPr>
        <w:t> </w:t>
      </w:r>
      <w:r>
        <w:rPr>
          <w:rFonts w:ascii="Verdana" w:hAnsi="Verdana"/>
          <w:color w:val="000000"/>
          <w:sz w:val="18"/>
          <w:szCs w:val="18"/>
        </w:rPr>
        <w:t>и др.</w:t>
      </w:r>
    </w:p>
    <w:p w14:paraId="7EBB48D7"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теоретического и практического характера, связанные с органами корпоративного управления рассмотрены также в диссертациях следующих авторов: С.С.</w:t>
      </w:r>
      <w:r>
        <w:rPr>
          <w:rStyle w:val="WW8Num3z0"/>
          <w:rFonts w:ascii="Verdana" w:hAnsi="Verdana"/>
          <w:color w:val="000000"/>
          <w:sz w:val="18"/>
          <w:szCs w:val="18"/>
        </w:rPr>
        <w:t> </w:t>
      </w:r>
      <w:r>
        <w:rPr>
          <w:rStyle w:val="WW8Num4z0"/>
          <w:rFonts w:ascii="Verdana" w:hAnsi="Verdana"/>
          <w:color w:val="4682B4"/>
          <w:sz w:val="18"/>
          <w:szCs w:val="18"/>
        </w:rPr>
        <w:t>Вилкин</w:t>
      </w:r>
      <w:r>
        <w:rPr>
          <w:rFonts w:ascii="Verdana" w:hAnsi="Verdana"/>
          <w:color w:val="000000"/>
          <w:sz w:val="18"/>
          <w:szCs w:val="18"/>
        </w:rPr>
        <w:t>, П.С. Могилевский, Д.В. Плешков, Г.Л.</w:t>
      </w:r>
      <w:r>
        <w:rPr>
          <w:rStyle w:val="WW8Num3z0"/>
          <w:rFonts w:ascii="Verdana" w:hAnsi="Verdana"/>
          <w:color w:val="000000"/>
          <w:sz w:val="18"/>
          <w:szCs w:val="18"/>
        </w:rPr>
        <w:t> </w:t>
      </w:r>
      <w:r>
        <w:rPr>
          <w:rStyle w:val="WW8Num4z0"/>
          <w:rFonts w:ascii="Verdana" w:hAnsi="Verdana"/>
          <w:color w:val="4682B4"/>
          <w:sz w:val="18"/>
          <w:szCs w:val="18"/>
        </w:rPr>
        <w:t>Рубеко</w:t>
      </w:r>
      <w:r>
        <w:rPr>
          <w:rFonts w:ascii="Verdana" w:hAnsi="Verdana"/>
          <w:color w:val="000000"/>
          <w:sz w:val="18"/>
          <w:szCs w:val="18"/>
        </w:rPr>
        <w:t>, Т.В. Сигина, Д.А. Сумской, Н.Г.</w:t>
      </w:r>
      <w:r>
        <w:rPr>
          <w:rStyle w:val="WW8Num3z0"/>
          <w:rFonts w:ascii="Verdana" w:hAnsi="Verdana"/>
          <w:color w:val="000000"/>
          <w:sz w:val="18"/>
          <w:szCs w:val="18"/>
        </w:rPr>
        <w:t> </w:t>
      </w:r>
      <w:r>
        <w:rPr>
          <w:rStyle w:val="WW8Num4z0"/>
          <w:rFonts w:ascii="Verdana" w:hAnsi="Verdana"/>
          <w:color w:val="4682B4"/>
          <w:sz w:val="18"/>
          <w:szCs w:val="18"/>
        </w:rPr>
        <w:t>Фроловский</w:t>
      </w:r>
      <w:r>
        <w:rPr>
          <w:rFonts w:ascii="Verdana" w:hAnsi="Verdana"/>
          <w:color w:val="000000"/>
          <w:sz w:val="18"/>
          <w:szCs w:val="18"/>
        </w:rPr>
        <w:t>, Е.М. Хегай, В.Ю. Шеленин и др.</w:t>
      </w:r>
    </w:p>
    <w:p w14:paraId="71E66134"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состоит из гражданского законодательства Российской Федерации, иных правовых и нормативных актов, а также из материалов судебно-арбитражной практики.</w:t>
      </w:r>
    </w:p>
    <w:p w14:paraId="2E2C06E5"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диссертационной работы состоит в том, что в ней впервые представлено комплексное научно-прикладное исследование статуса совета директоров акционерного общества и его членов, актуальных вопросов правового регулирования организации и деятельности данного органа: процедуры</w:t>
      </w:r>
      <w:r>
        <w:rPr>
          <w:rStyle w:val="WW8Num3z0"/>
          <w:rFonts w:ascii="Verdana" w:hAnsi="Verdana"/>
          <w:color w:val="000000"/>
          <w:sz w:val="18"/>
          <w:szCs w:val="18"/>
        </w:rPr>
        <w:t> </w:t>
      </w:r>
      <w:r>
        <w:rPr>
          <w:rStyle w:val="WW8Num4z0"/>
          <w:rFonts w:ascii="Verdana" w:hAnsi="Verdana"/>
          <w:color w:val="4682B4"/>
          <w:sz w:val="18"/>
          <w:szCs w:val="18"/>
        </w:rPr>
        <w:t>избрания</w:t>
      </w:r>
      <w:r>
        <w:rPr>
          <w:rFonts w:ascii="Verdana" w:hAnsi="Verdana"/>
          <w:color w:val="000000"/>
          <w:sz w:val="18"/>
          <w:szCs w:val="18"/>
        </w:rPr>
        <w:t>, прекращения полномочий, определения приёмов формирования компетенции, аспектов материального права при</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решений совета директоров, а также вопросов ответственности его членов.</w:t>
      </w:r>
    </w:p>
    <w:p w14:paraId="6A115488"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Новизну исследования также определяет анализ последних изменений в акционерном законодательстве (в частности, внесённых Федеральным законом от 19 июля 2009 года № 205-ФЗ) и проекта Федерального закона «О внесении изменений в части первую, вторую, третью и </w:t>
      </w:r>
      <w:r>
        <w:rPr>
          <w:rFonts w:ascii="Verdana" w:hAnsi="Verdana"/>
          <w:color w:val="000000"/>
          <w:sz w:val="18"/>
          <w:szCs w:val="18"/>
        </w:rPr>
        <w:lastRenderedPageBreak/>
        <w:t>четвёртую Гражданского кодекса Российской Федерации, а также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w:t>
      </w:r>
    </w:p>
    <w:p w14:paraId="35E4E157"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исследованы проблемные вопросы возникающие как на практике, так и являющиеся предметом теоретических дискуссий, а также выявлены спорные ситуации, не упоминавшиеся ранее: дан правовой анализ и конкретные рекомендации по их урегулированию.</w:t>
      </w:r>
    </w:p>
    <w:p w14:paraId="28A58AB8"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и выводы:</w:t>
      </w:r>
    </w:p>
    <w:p w14:paraId="71C76C96"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Обоснован вывод о том, что совет директоров (наблюдательный совет) акционерного общества следует рассматривать как</w:t>
      </w:r>
      <w:r>
        <w:rPr>
          <w:rStyle w:val="WW8Num3z0"/>
          <w:rFonts w:ascii="Verdana" w:hAnsi="Verdana"/>
          <w:color w:val="000000"/>
          <w:sz w:val="18"/>
          <w:szCs w:val="18"/>
        </w:rPr>
        <w:t> </w:t>
      </w:r>
      <w:r>
        <w:rPr>
          <w:rStyle w:val="WW8Num4z0"/>
          <w:rFonts w:ascii="Verdana" w:hAnsi="Verdana"/>
          <w:color w:val="4682B4"/>
          <w:sz w:val="18"/>
          <w:szCs w:val="18"/>
        </w:rPr>
        <w:t>коллегиальный</w:t>
      </w:r>
      <w:r>
        <w:rPr>
          <w:rFonts w:ascii="Verdana" w:hAnsi="Verdana"/>
          <w:color w:val="000000"/>
          <w:sz w:val="18"/>
          <w:szCs w:val="18"/>
        </w:rPr>
        <w:t>, выборный, формирующий и одновременно изъявляющий волю акционерного общества орган управления, состоящий только из физических лиц, призванный осуществлять общее руководство деятельностью общества, выполняя одновременно управленческие и контрольные функции.</w:t>
      </w:r>
    </w:p>
    <w:p w14:paraId="0A9DBC18"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Определена возможность выделения двух моделей совета директоров как органа акционерного общества согласно отечественному акционерному законодательству, а именно совет директоров как орган управления и совет директоров как орган контроля, что обуславливается различным содержанием следующих параметров: набором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определённому кругу вопросов в рамках компетенции данного органа; составом совета директоров; порядком принятия решений.</w:t>
      </w:r>
    </w:p>
    <w:p w14:paraId="60459319"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Автором обоснован вывод о том, что индивидуальный предприниматель не может избираться в состав совета директоров и в качестве его члена участвовать в деятельности этого органа, поскольку характер деятельности как каждого члена совета директоров, так совета директоров как</w:t>
      </w:r>
      <w:r>
        <w:rPr>
          <w:rStyle w:val="WW8Num3z0"/>
          <w:rFonts w:ascii="Verdana" w:hAnsi="Verdana"/>
          <w:color w:val="000000"/>
          <w:sz w:val="18"/>
          <w:szCs w:val="18"/>
        </w:rPr>
        <w:t> </w:t>
      </w:r>
      <w:r>
        <w:rPr>
          <w:rStyle w:val="WW8Num4z0"/>
          <w:rFonts w:ascii="Verdana" w:hAnsi="Verdana"/>
          <w:color w:val="4682B4"/>
          <w:sz w:val="18"/>
          <w:szCs w:val="18"/>
        </w:rPr>
        <w:t>коллегиального</w:t>
      </w:r>
      <w:r>
        <w:rPr>
          <w:rStyle w:val="WW8Num3z0"/>
          <w:rFonts w:ascii="Verdana" w:hAnsi="Verdana"/>
          <w:color w:val="000000"/>
          <w:sz w:val="18"/>
          <w:szCs w:val="18"/>
        </w:rPr>
        <w:t> </w:t>
      </w:r>
      <w:r>
        <w:rPr>
          <w:rFonts w:ascii="Verdana" w:hAnsi="Verdana"/>
          <w:color w:val="000000"/>
          <w:sz w:val="18"/>
          <w:szCs w:val="18"/>
        </w:rPr>
        <w:t>органа управления имеют разные правовые основы и регуляторы с деятельностью индивидуального предпринимателя. Во-первых, деятельность члена совета директоров не относится к категории предпринимательской и не требует государственной регистрации, что характерно и обязательно для индивидуального предпринимателя. Во-вторых, порядок получения вознаграждения членами совета директоров и компенсация их расходов, связанных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ими своих функций , регулируется иначе чем получение доходов индивидуальными предпринимателями и их налогообложением. В-третьих, в отличие от деятельности члена совета директоров, к деятельности индивидуального предпринимателя применяются правила, которые регулируют деятельность юридических лиц, являющихся коммерческими организациями (в частности, нормы о государственной регистрации, нормы об ответственности, нормы о признании</w:t>
      </w:r>
      <w:r>
        <w:rPr>
          <w:rStyle w:val="WW8Num3z0"/>
          <w:rFonts w:ascii="Verdana" w:hAnsi="Verdana"/>
          <w:color w:val="000000"/>
          <w:sz w:val="18"/>
          <w:szCs w:val="18"/>
        </w:rPr>
        <w:t> </w:t>
      </w:r>
      <w:r>
        <w:rPr>
          <w:rStyle w:val="WW8Num4z0"/>
          <w:rFonts w:ascii="Verdana" w:hAnsi="Verdana"/>
          <w:color w:val="4682B4"/>
          <w:sz w:val="18"/>
          <w:szCs w:val="18"/>
        </w:rPr>
        <w:t>банкротом</w:t>
      </w:r>
      <w:r>
        <w:rPr>
          <w:rStyle w:val="WW8Num3z0"/>
          <w:rFonts w:ascii="Verdana" w:hAnsi="Verdana"/>
          <w:color w:val="000000"/>
          <w:sz w:val="18"/>
          <w:szCs w:val="18"/>
        </w:rPr>
        <w:t> </w:t>
      </w:r>
      <w:r>
        <w:rPr>
          <w:rFonts w:ascii="Verdana" w:hAnsi="Verdana"/>
          <w:color w:val="000000"/>
          <w:sz w:val="18"/>
          <w:szCs w:val="18"/>
        </w:rPr>
        <w:t>и т.д.), что исключает равенство этих субъектов при осуществлении ими своих функций в рамках деятельности одного органа .</w:t>
      </w:r>
    </w:p>
    <w:p w14:paraId="682910A1"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Автором разработана классификация оснований</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полномочий члена совета директоров на безусловные и относительные, при этом, под безусловными основаниями прекращения полномочий понимаются те, которые влекут фактически полное</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деятельности этого органа; под относительными основаниями прекращения полномочий следует рассматривать такие, при которых за советом директоров как органом сохраняются частичные полномочия, а также те основания, которые связаны с</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полномочий конкретного члена совета директоров.</w:t>
      </w:r>
    </w:p>
    <w:p w14:paraId="0A6FD592"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Автор выделяет следующие правовые приёмы формирования компетенции совета директоров акционерного общества: во-первых,</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определяет некий перечень вопросов, входящих в компетенцию совета директоров, и позволяет через положения</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его расширить (классический приём); во-вторых, законом предусматривается круг вопросов, которые могут передаваться из компетенции общего собрания акционеров в компетенцию совета директоров: данная группа вопросов будет формироваться за счёт</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из сферы деятельности общего собрания акционеров при условии, что</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общества это прямо отнесено к компетенции совета директоров (приём для повышения оперативности принятия решений); в-третьих, существует ряд вопросов, когда при определённых условиях решения принимаются общим собранием акционеров, хотя изначально данные полномочия входят в компетенцию совета директоров (чрезвычайный приём, направленный на устранение дисфункциональности общества).</w:t>
      </w:r>
    </w:p>
    <w:p w14:paraId="7F60F6C9"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6. Автор проводит разделение правовой природы сроков, предоставленных при обжаловании решений совета директоров со стороны члена совета директоров и со стороны акционера общества. Срок обжалования, предоставленный члену совета директоров, определяется как </w:t>
      </w:r>
      <w:r>
        <w:rPr>
          <w:rFonts w:ascii="Verdana" w:hAnsi="Verdana"/>
          <w:color w:val="000000"/>
          <w:sz w:val="18"/>
          <w:szCs w:val="18"/>
        </w:rPr>
        <w:lastRenderedPageBreak/>
        <w:t>специальный срок</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срок, предоставленный акционеру общества, рассматривается как</w:t>
      </w:r>
      <w:r>
        <w:rPr>
          <w:rStyle w:val="WW8Num3z0"/>
          <w:rFonts w:ascii="Verdana" w:hAnsi="Verdana"/>
          <w:color w:val="000000"/>
          <w:sz w:val="18"/>
          <w:szCs w:val="18"/>
        </w:rPr>
        <w:t> </w:t>
      </w:r>
      <w:r>
        <w:rPr>
          <w:rStyle w:val="WW8Num4z0"/>
          <w:rFonts w:ascii="Verdana" w:hAnsi="Verdana"/>
          <w:color w:val="4682B4"/>
          <w:sz w:val="18"/>
          <w:szCs w:val="18"/>
        </w:rPr>
        <w:t>пресекательный</w:t>
      </w:r>
      <w:r>
        <w:rPr>
          <w:rFonts w:ascii="Verdana" w:hAnsi="Verdana"/>
          <w:color w:val="000000"/>
          <w:sz w:val="18"/>
          <w:szCs w:val="18"/>
        </w:rPr>
        <w:t>, с выделением единственного исключения из этого определения, связанного с возможностью восстановления этого срока, когда акционер не подавал</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об обжаловании решения совета директоров под влиянием насилия или угрозы.</w:t>
      </w:r>
    </w:p>
    <w:p w14:paraId="45E8786D"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исследования разработаны следующие предложения по совершенствованию законодательства:</w:t>
      </w:r>
    </w:p>
    <w:p w14:paraId="0260CDBC"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Сформулировать п. 4 ст. 53 Закона об акционерных обществах в следующей редакции: «Предложение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и данные документа,</w:t>
      </w:r>
      <w:r>
        <w:rPr>
          <w:rStyle w:val="WW8Num3z0"/>
          <w:rFonts w:ascii="Verdana" w:hAnsi="Verdana"/>
          <w:color w:val="000000"/>
          <w:sz w:val="18"/>
          <w:szCs w:val="18"/>
        </w:rPr>
        <w:t> </w:t>
      </w:r>
      <w:r>
        <w:rPr>
          <w:rStyle w:val="WW8Num4z0"/>
          <w:rFonts w:ascii="Verdana" w:hAnsi="Verdana"/>
          <w:color w:val="4682B4"/>
          <w:sz w:val="18"/>
          <w:szCs w:val="18"/>
        </w:rPr>
        <w:t>удостоверяющего</w:t>
      </w:r>
      <w:r>
        <w:rPr>
          <w:rStyle w:val="WW8Num3z0"/>
          <w:rFonts w:ascii="Verdana" w:hAnsi="Verdana"/>
          <w:color w:val="000000"/>
          <w:sz w:val="18"/>
          <w:szCs w:val="18"/>
        </w:rPr>
        <w:t> </w:t>
      </w:r>
      <w:r>
        <w:rPr>
          <w:rFonts w:ascii="Verdana" w:hAnsi="Verdana"/>
          <w:color w:val="000000"/>
          <w:sz w:val="18"/>
          <w:szCs w:val="18"/>
        </w:rPr>
        <w:t>личность (серия и (или) номер документа, дата и место его выдачи, орган, выдавший документ), каждого предлагаемого кандидата, письменное согласие выдвигаемого кандидата, наименование органа, для избрания в который он предлагается, а также иные сведения о нём, предусмотренные уставом или внутренними документами общества. (Далее по тексту)».</w:t>
      </w:r>
    </w:p>
    <w:p w14:paraId="56C15A7F"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Дополнить вторым абзацем п. 1 ст. 60 Закона об акционерных обществах: «</w:t>
      </w:r>
      <w:r>
        <w:rPr>
          <w:rStyle w:val="WW8Num4z0"/>
          <w:rFonts w:ascii="Verdana" w:hAnsi="Verdana"/>
          <w:color w:val="4682B4"/>
          <w:sz w:val="18"/>
          <w:szCs w:val="18"/>
        </w:rPr>
        <w:t>Голосование</w:t>
      </w:r>
      <w:r>
        <w:rPr>
          <w:rStyle w:val="WW8Num3z0"/>
          <w:rFonts w:ascii="Verdana" w:hAnsi="Verdana"/>
          <w:color w:val="000000"/>
          <w:sz w:val="18"/>
          <w:szCs w:val="18"/>
        </w:rPr>
        <w:t> </w:t>
      </w:r>
      <w:r>
        <w:rPr>
          <w:rFonts w:ascii="Verdana" w:hAnsi="Verdana"/>
          <w:color w:val="000000"/>
          <w:sz w:val="18"/>
          <w:szCs w:val="18"/>
        </w:rPr>
        <w:t>по вопросу избрания членов совета директоров (наблюдательного совета) общества осуществляется специальной формой</w:t>
      </w:r>
      <w:r>
        <w:rPr>
          <w:rStyle w:val="WW8Num3z0"/>
          <w:rFonts w:ascii="Verdana" w:hAnsi="Verdana"/>
          <w:color w:val="000000"/>
          <w:sz w:val="18"/>
          <w:szCs w:val="18"/>
        </w:rPr>
        <w:t> </w:t>
      </w:r>
      <w:r>
        <w:rPr>
          <w:rStyle w:val="WW8Num4z0"/>
          <w:rFonts w:ascii="Verdana" w:hAnsi="Verdana"/>
          <w:color w:val="4682B4"/>
          <w:sz w:val="18"/>
          <w:szCs w:val="18"/>
        </w:rPr>
        <w:t>бюллетеня</w:t>
      </w:r>
      <w:r>
        <w:rPr>
          <w:rStyle w:val="WW8Num3z0"/>
          <w:rFonts w:ascii="Verdana" w:hAnsi="Verdana"/>
          <w:color w:val="000000"/>
          <w:sz w:val="18"/>
          <w:szCs w:val="18"/>
        </w:rPr>
        <w:t> </w:t>
      </w:r>
      <w:r>
        <w:rPr>
          <w:rFonts w:ascii="Verdana" w:hAnsi="Verdana"/>
          <w:color w:val="000000"/>
          <w:sz w:val="18"/>
          <w:szCs w:val="18"/>
        </w:rPr>
        <w:t>для кумулятивного голосования».</w:t>
      </w:r>
    </w:p>
    <w:p w14:paraId="52B992A1"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Сформулировать абз. 6 п. 4 ст. 60 Закона об акционерных обществах в следующей редакции: «варианты</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Style w:val="WW8Num3z0"/>
          <w:rFonts w:ascii="Verdana" w:hAnsi="Verdana"/>
          <w:color w:val="000000"/>
          <w:sz w:val="18"/>
          <w:szCs w:val="18"/>
        </w:rPr>
        <w:t> </w:t>
      </w:r>
      <w:r>
        <w:rPr>
          <w:rFonts w:ascii="Verdana" w:hAnsi="Verdana"/>
          <w:color w:val="000000"/>
          <w:sz w:val="18"/>
          <w:szCs w:val="18"/>
        </w:rPr>
        <w:t>по каждому вопросу повестки дня, выраженные формулировками «за», «</w:t>
      </w:r>
      <w:r>
        <w:rPr>
          <w:rStyle w:val="WW8Num4z0"/>
          <w:rFonts w:ascii="Verdana" w:hAnsi="Verdana"/>
          <w:color w:val="4682B4"/>
          <w:sz w:val="18"/>
          <w:szCs w:val="18"/>
        </w:rPr>
        <w:t>против</w:t>
      </w:r>
      <w:r>
        <w:rPr>
          <w:rFonts w:ascii="Verdana" w:hAnsi="Verdana"/>
          <w:color w:val="000000"/>
          <w:sz w:val="18"/>
          <w:szCs w:val="18"/>
        </w:rPr>
        <w:t>» или «</w:t>
      </w:r>
      <w:r>
        <w:rPr>
          <w:rStyle w:val="WW8Num4z0"/>
          <w:rFonts w:ascii="Verdana" w:hAnsi="Verdana"/>
          <w:color w:val="4682B4"/>
          <w:sz w:val="18"/>
          <w:szCs w:val="18"/>
        </w:rPr>
        <w:t>воздержался</w:t>
      </w:r>
      <w:r>
        <w:rPr>
          <w:rFonts w:ascii="Verdana" w:hAnsi="Verdana"/>
          <w:color w:val="000000"/>
          <w:sz w:val="18"/>
          <w:szCs w:val="18"/>
        </w:rPr>
        <w:t>»; в случае кумулятивного голосования - количество голосов, отданных за кандидата в члены совета директоров (наблюдательного совета) общества».</w:t>
      </w:r>
    </w:p>
    <w:p w14:paraId="343B08D3"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Изменить редакцию абз. 1 п. 1 ст. 66 Закона об акционерных обществах следующим образом: «Члены совета директоров (наблюдательного совета) общества избираются общим собранием акционеров в порядке, предусмотренном настоящим Федеральным законом и уставом общества на срок до избрания нового состава совета директоров (наблюдательного совета) общества».</w:t>
      </w:r>
    </w:p>
    <w:p w14:paraId="57CE546D"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Дополнить четвёртым абзацем п. 1 ст. 66 Закона об акционерных обществах: «По решению общего собрания акционеров возможно досрочное прекращение полномочий отдельно взятого члена совета директоров (наблюдательного совета) общества в случае нарушения им своих обязанностей, установленных законом, уставом и иными внутренними документами общества, регулирующими деятельность его органов. При досрочном</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Fonts w:ascii="Verdana" w:hAnsi="Verdana"/>
          <w:color w:val="000000"/>
          <w:sz w:val="18"/>
          <w:szCs w:val="18"/>
        </w:rPr>
        <w:t>полномочий отдельно взятого члена совета директоров (наблюдательного совета) общества связь с наличием убытков, причинённых акционерному обществу, необязательна».</w:t>
      </w:r>
    </w:p>
    <w:p w14:paraId="2189C845"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Дополнить п. 2 ст. 66 Закона об акционерных обществах абзацами следующего содержания: «Уставом общества могут определяться дополнительные квалификационные требования к членам совета директоров (наблюдательного совета) общества, обусловленные необходимыми знаниями, навыками и опытом.</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открытого акционерного общества с числом акционеров-владельцев голосующих акций более пятидесяти не может содержать положение о том, что членом совета директоров (наблюдательного совета) общества может быть только акционер».</w:t>
      </w:r>
    </w:p>
    <w:p w14:paraId="3DD4BD68"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Внести изменения в п. 3 ст. 67 Закона об акционерных обществах: «В случае временной невозможности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председателем совета директоров (наблюдательного совета) общества своих полномочий, его функции осуществляет один из членов совета директоров (наблюдательного совета) общества по решению совета директоров (наблюдательного совета) общества».</w:t>
      </w:r>
    </w:p>
    <w:p w14:paraId="25731D6B"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Дополнить ст. 68 Закона об акционерных обществах п. б1: «В случае, если член совета директоров (наблюдательного совета) общества является акционером, при защите его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применяются нормы пункта 5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при защите прав и (или) законных интересов общества применяются нормы пункта 6 настоящей статьи».</w:t>
      </w:r>
    </w:p>
    <w:p w14:paraId="4C3C5528"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результатов исследования.</w:t>
      </w:r>
    </w:p>
    <w:p w14:paraId="419BBDB7"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Полученные результаты диссертационного исследования и содержащиеся в ней выводы могут быть использованы для проведения дальнейших научных исследований по данной и смежным темам.</w:t>
      </w:r>
    </w:p>
    <w:p w14:paraId="0EC9FBB0"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использованы в процессе преподавания курсов «</w:t>
      </w:r>
      <w:r>
        <w:rPr>
          <w:rStyle w:val="WW8Num4z0"/>
          <w:rFonts w:ascii="Verdana" w:hAnsi="Verdana"/>
          <w:color w:val="4682B4"/>
          <w:sz w:val="18"/>
          <w:szCs w:val="18"/>
        </w:rPr>
        <w:t>Гражданское право</w:t>
      </w:r>
      <w:r>
        <w:rPr>
          <w:rFonts w:ascii="Verdana" w:hAnsi="Verdana"/>
          <w:color w:val="000000"/>
          <w:sz w:val="18"/>
          <w:szCs w:val="18"/>
        </w:rPr>
        <w:t>», «</w:t>
      </w:r>
      <w:r>
        <w:rPr>
          <w:rStyle w:val="WW8Num4z0"/>
          <w:rFonts w:ascii="Verdana" w:hAnsi="Verdana"/>
          <w:color w:val="4682B4"/>
          <w:sz w:val="18"/>
          <w:szCs w:val="18"/>
        </w:rPr>
        <w:t>Предпринимательское право</w:t>
      </w:r>
      <w:r>
        <w:rPr>
          <w:rFonts w:ascii="Verdana" w:hAnsi="Verdana"/>
          <w:color w:val="000000"/>
          <w:sz w:val="18"/>
          <w:szCs w:val="18"/>
        </w:rPr>
        <w:t>», «</w:t>
      </w:r>
      <w:r>
        <w:rPr>
          <w:rStyle w:val="WW8Num4z0"/>
          <w:rFonts w:ascii="Verdana" w:hAnsi="Verdana"/>
          <w:color w:val="4682B4"/>
          <w:sz w:val="18"/>
          <w:szCs w:val="18"/>
        </w:rPr>
        <w:t>Корпоративное право</w:t>
      </w:r>
      <w:r>
        <w:rPr>
          <w:rFonts w:ascii="Verdana" w:hAnsi="Verdana"/>
          <w:color w:val="000000"/>
          <w:sz w:val="18"/>
          <w:szCs w:val="18"/>
        </w:rPr>
        <w:t>», спецкурса «</w:t>
      </w:r>
      <w:r>
        <w:rPr>
          <w:rStyle w:val="WW8Num4z0"/>
          <w:rFonts w:ascii="Verdana" w:hAnsi="Verdana"/>
          <w:color w:val="4682B4"/>
          <w:sz w:val="18"/>
          <w:szCs w:val="18"/>
        </w:rPr>
        <w:t>Органы управления акционерного общества</w:t>
      </w:r>
      <w:r>
        <w:rPr>
          <w:rFonts w:ascii="Verdana" w:hAnsi="Verdana"/>
          <w:color w:val="000000"/>
          <w:sz w:val="18"/>
          <w:szCs w:val="18"/>
        </w:rPr>
        <w:t>» и др.</w:t>
      </w:r>
    </w:p>
    <w:p w14:paraId="75C9391F"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разработанные в диссертации, могут использоваться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законодательства об акционерных обществах,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судебных органов, а также способствовать разрешению практических проблем и устранению противоречий и недостатков нормативных актов.</w:t>
      </w:r>
    </w:p>
    <w:p w14:paraId="43A13E37"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14:paraId="1BDCA9D0" w14:textId="77777777" w:rsidR="004D36D6" w:rsidRDefault="004D36D6" w:rsidP="004D36D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диссертационном исследовании теоретические выводы и практические предложения обсуждены и одобрены на заседаниях кафедры предпринимательского и корпоративного права Юридического факультета им. М.М. Сперанского РАНХиГС при Президенте Российской Федерации, а также нашли свое отражение в опубликованных автором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14:paraId="7B6B3E44" w14:textId="77777777" w:rsidR="004D36D6" w:rsidRDefault="004D36D6" w:rsidP="004D36D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которые объединяют девять параграфов, и библиографии.</w:t>
      </w:r>
    </w:p>
    <w:p w14:paraId="2540014C" w14:textId="77777777" w:rsidR="004D36D6" w:rsidRDefault="004D36D6" w:rsidP="004D36D6">
      <w:pPr>
        <w:pStyle w:val="20"/>
        <w:spacing w:before="0" w:after="0" w:line="270" w:lineRule="atLeast"/>
        <w:rPr>
          <w:rFonts w:ascii="Verdana" w:eastAsia="Times New Roman" w:hAnsi="Verdana" w:cs="Times New Roman"/>
          <w:b w:val="0"/>
          <w:bCs w:val="0"/>
          <w:color w:val="535353"/>
          <w:sz w:val="27"/>
          <w:szCs w:val="27"/>
          <w:lang w:eastAsia="ru-RU"/>
        </w:rPr>
      </w:pPr>
      <w:r>
        <w:rPr>
          <w:rFonts w:ascii="Verdana" w:hAnsi="Verdana"/>
          <w:color w:val="000000"/>
          <w:sz w:val="18"/>
          <w:szCs w:val="18"/>
        </w:rPr>
        <w:br/>
      </w:r>
      <w:r>
        <w:rPr>
          <w:rFonts w:ascii="Verdana" w:hAnsi="Verdana"/>
          <w:color w:val="000000"/>
          <w:sz w:val="18"/>
          <w:szCs w:val="18"/>
        </w:rPr>
        <w:br/>
      </w:r>
      <w:r>
        <w:rPr>
          <w:rFonts w:ascii="Verdana" w:hAnsi="Verdana"/>
          <w:b w:val="0"/>
          <w:bCs w:val="0"/>
          <w:color w:val="535353"/>
          <w:sz w:val="27"/>
          <w:szCs w:val="27"/>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Павлова, Ксения Павловна, 2013 год</w:t>
      </w:r>
    </w:p>
    <w:p w14:paraId="237E7FC7" w14:textId="77777777" w:rsidR="004D36D6" w:rsidRPr="004D36D6" w:rsidRDefault="004D36D6" w:rsidP="004D36D6">
      <w:pPr>
        <w:pStyle w:val="WW8Num2z0"/>
        <w:spacing w:after="300" w:line="270" w:lineRule="atLeast"/>
        <w:rPr>
          <w:rFonts w:ascii="Verdana" w:hAnsi="Verdana"/>
          <w:color w:val="000000"/>
          <w:sz w:val="18"/>
          <w:szCs w:val="18"/>
          <w:lang w:val="en-US"/>
        </w:rPr>
      </w:pPr>
      <w:r>
        <w:rPr>
          <w:rFonts w:ascii="Verdana" w:hAnsi="Verdana"/>
          <w:color w:val="000000"/>
          <w:sz w:val="18"/>
          <w:szCs w:val="18"/>
        </w:rPr>
        <w:t>1. Полное собрание законов Российской Империи. Собрание 1649 1825. Том XVIII, № 12904. Том XIX, № 13886. Том</w:t>
      </w:r>
      <w:r w:rsidRPr="004D36D6">
        <w:rPr>
          <w:rFonts w:ascii="Verdana" w:hAnsi="Verdana"/>
          <w:color w:val="000000"/>
          <w:sz w:val="18"/>
          <w:szCs w:val="18"/>
          <w:lang w:val="en-US"/>
        </w:rPr>
        <w:t xml:space="preserve"> V, № 3704, № 3837. (www. nlr. ru/e -re s/lawr/</w:t>
      </w:r>
      <w:r>
        <w:rPr>
          <w:rFonts w:ascii="Verdana" w:hAnsi="Verdana"/>
          <w:color w:val="000000"/>
          <w:sz w:val="18"/>
          <w:szCs w:val="18"/>
        </w:rPr>
        <w:t>с</w:t>
      </w:r>
      <w:r w:rsidRPr="004D36D6">
        <w:rPr>
          <w:rFonts w:ascii="Verdana" w:hAnsi="Verdana"/>
          <w:color w:val="000000"/>
          <w:sz w:val="18"/>
          <w:szCs w:val="18"/>
          <w:lang w:val="en-US"/>
        </w:rPr>
        <w:t xml:space="preserve"> ontent. html).</w:t>
      </w:r>
    </w:p>
    <w:p w14:paraId="46F8AD7D"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t>2. Полное собрание законов Российской Империи. Собрание 1825 1881. Том V, № 3704, № 3837. (www.nlr.ru/e-res/lawr/content.html).</w:t>
      </w:r>
    </w:p>
    <w:p w14:paraId="4D247717"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t>3. Свод Законов Российской Империи. Том X. Часть 1: Законы Гражданские. (http://civil.consultant.ru/code/).</w:t>
      </w:r>
    </w:p>
    <w:p w14:paraId="0AF98FAA"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12.12.1993 г.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Fonts w:ascii="Verdana" w:hAnsi="Verdana"/>
          <w:color w:val="000000"/>
          <w:sz w:val="18"/>
          <w:szCs w:val="18"/>
        </w:rPr>
        <w:t>. // Российская газета. 21.01.2009. № 7.</w:t>
      </w:r>
    </w:p>
    <w:p w14:paraId="23092C39"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года // Российская газета. 27.07.2002. №137.</w:t>
      </w:r>
    </w:p>
    <w:p w14:paraId="31F25AC7"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 Собрание законодательства Российской Федерации 05.12. 1994 № 32. ст. 3301.</w:t>
      </w:r>
    </w:p>
    <w:p w14:paraId="3991567D"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7.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Российской Федерации от 30 декабря 2001 г. // Собрание законодательства российской Федерации. 2002. № 1 (ч. 1 ). Ст. 1.</w:t>
      </w:r>
    </w:p>
    <w:p w14:paraId="17AFDD38"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t>8. Налоговый кодекс Российской Федерации от 05.08.2000 N 117- ФЗ // Собрание законодательства РФ 07.08.2000. № 32. ст. 3340.</w:t>
      </w:r>
    </w:p>
    <w:p w14:paraId="50C65EB9"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t>9. Трудовой кодекс Российской Федерации от 30 декабря 2001 года //г&gt; 1 1 ez1АП1 хг ire</w:t>
      </w:r>
    </w:p>
    <w:p w14:paraId="652CAD95"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10. Федеральный закон от 08.05.1994 года «О статусе члена Совета Федерации и статусе</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 Собрание законодательства российской Федерации. 1994. № 3. Ст. 74.</w:t>
      </w:r>
    </w:p>
    <w:p w14:paraId="7E0C06D1"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11. Федеральный закон от 26.12.1995 г. № 208-ФЗ «</w:t>
      </w:r>
      <w:r>
        <w:rPr>
          <w:rStyle w:val="WW8Num4z0"/>
          <w:rFonts w:ascii="Verdana" w:hAnsi="Verdana"/>
          <w:color w:val="4682B4"/>
          <w:sz w:val="18"/>
          <w:szCs w:val="18"/>
        </w:rPr>
        <w:t>Об акционерных обществах</w:t>
      </w:r>
      <w:r>
        <w:rPr>
          <w:rFonts w:ascii="Verdana" w:hAnsi="Verdana"/>
          <w:color w:val="000000"/>
          <w:sz w:val="18"/>
          <w:szCs w:val="18"/>
        </w:rPr>
        <w:t>» // Российская газета 29 декабря 1995. № 248.</w:t>
      </w:r>
    </w:p>
    <w:p w14:paraId="2E6E6A07"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12. Федеральный закон от 22.04.1996 г. № 39 ФЗ «</w:t>
      </w:r>
      <w:r>
        <w:rPr>
          <w:rStyle w:val="WW8Num4z0"/>
          <w:rFonts w:ascii="Verdana" w:hAnsi="Verdana"/>
          <w:color w:val="4682B4"/>
          <w:sz w:val="18"/>
          <w:szCs w:val="18"/>
        </w:rPr>
        <w:t>О рынке ценных бумаг</w:t>
      </w:r>
      <w:r>
        <w:rPr>
          <w:rFonts w:ascii="Verdana" w:hAnsi="Verdana"/>
          <w:color w:val="000000"/>
          <w:sz w:val="18"/>
          <w:szCs w:val="18"/>
        </w:rPr>
        <w:t>» // Собрание законодательства Российской Федерации 22.04.1996. №17. ст. 1918.</w:t>
      </w:r>
    </w:p>
    <w:p w14:paraId="5CE649CF"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lastRenderedPageBreak/>
        <w:t>13. Федеральный закон от 07.08.2001 г. № 120-ФЗ «О внесении изменений и дополнений в Федеральный закон «</w:t>
      </w:r>
      <w:r>
        <w:rPr>
          <w:rStyle w:val="WW8Num4z0"/>
          <w:rFonts w:ascii="Verdana" w:hAnsi="Verdana"/>
          <w:color w:val="4682B4"/>
          <w:sz w:val="18"/>
          <w:szCs w:val="18"/>
        </w:rPr>
        <w:t>об акционерных обществах</w:t>
      </w:r>
      <w:r>
        <w:rPr>
          <w:rFonts w:ascii="Verdana" w:hAnsi="Verdana"/>
          <w:color w:val="000000"/>
          <w:sz w:val="18"/>
          <w:szCs w:val="18"/>
        </w:rPr>
        <w:t>»» // Российская газета 09.08.2001. № 151-152.</w:t>
      </w:r>
    </w:p>
    <w:p w14:paraId="09AA7E0B"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14. Федеральный закон от 08.08.2001 г. №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Собрание законодательства РФ, 13.08.2001, № 33 (часть I), ст. 3431.</w:t>
      </w:r>
    </w:p>
    <w:p w14:paraId="6CB2186D"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15. Федеральный закон от 14.11.2002 года № 161-ФЗ «</w:t>
      </w:r>
      <w:r>
        <w:rPr>
          <w:rStyle w:val="WW8Num4z0"/>
          <w:rFonts w:ascii="Verdana" w:hAnsi="Verdana"/>
          <w:color w:val="4682B4"/>
          <w:sz w:val="18"/>
          <w:szCs w:val="18"/>
        </w:rPr>
        <w:t>О государственных и муниципальных унитарных предприятиях</w:t>
      </w:r>
      <w:r>
        <w:rPr>
          <w:rFonts w:ascii="Verdana" w:hAnsi="Verdana"/>
          <w:color w:val="000000"/>
          <w:sz w:val="18"/>
          <w:szCs w:val="18"/>
        </w:rPr>
        <w:t>» // Собрание законодательства Российской Федерации 02.12.2002. № 48. Ст. 4746.</w:t>
      </w:r>
    </w:p>
    <w:p w14:paraId="076002CA"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16. Федеральный закон от 04.02.2004 г. № 5-ФЗ «О внесении изменений в Федеральный закон «</w:t>
      </w:r>
      <w:r>
        <w:rPr>
          <w:rStyle w:val="WW8Num4z0"/>
          <w:rFonts w:ascii="Verdana" w:hAnsi="Verdana"/>
          <w:color w:val="4682B4"/>
          <w:sz w:val="18"/>
          <w:szCs w:val="18"/>
        </w:rPr>
        <w:t>Об акционерных обществах</w:t>
      </w:r>
      <w:r>
        <w:rPr>
          <w:rFonts w:ascii="Verdana" w:hAnsi="Verdana"/>
          <w:color w:val="000000"/>
          <w:sz w:val="18"/>
          <w:szCs w:val="18"/>
        </w:rPr>
        <w:t>»» // Собрание законодательства Российской Федерации 16.03.2004. №11. Ст. 913.</w:t>
      </w:r>
    </w:p>
    <w:p w14:paraId="0957B629"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17. Федеральный закон от 27.07.2004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/7 Российская газета — 31.07.2004. № 162.</w:t>
      </w:r>
    </w:p>
    <w:p w14:paraId="04F3EDE8"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18. Федеральный закон от 05.01.2006 года № 7-ФЗ «О внесении изменений в Федеральный закон «</w:t>
      </w:r>
      <w:r>
        <w:rPr>
          <w:rStyle w:val="WW8Num4z0"/>
          <w:rFonts w:ascii="Verdana" w:hAnsi="Verdana"/>
          <w:color w:val="4682B4"/>
          <w:sz w:val="18"/>
          <w:szCs w:val="18"/>
        </w:rPr>
        <w:t>Об акционерных обществах</w:t>
      </w:r>
      <w:r>
        <w:rPr>
          <w:rFonts w:ascii="Verdana" w:hAnsi="Verdana"/>
          <w:color w:val="000000"/>
          <w:sz w:val="18"/>
          <w:szCs w:val="18"/>
        </w:rPr>
        <w:t>» и некоторые другие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14:paraId="1CFA9ACD"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19. Федеральный закон от 03.06.2009 года № 115-ФЗ «О внесении изменений в Федеральный закон «</w:t>
      </w:r>
      <w:r>
        <w:rPr>
          <w:rStyle w:val="WW8Num4z0"/>
          <w:rFonts w:ascii="Verdana" w:hAnsi="Verdana"/>
          <w:color w:val="4682B4"/>
          <w:sz w:val="18"/>
          <w:szCs w:val="18"/>
        </w:rPr>
        <w:t>Об акционерных обществах</w:t>
      </w:r>
      <w:r>
        <w:rPr>
          <w:rFonts w:ascii="Verdana" w:hAnsi="Verdana"/>
          <w:color w:val="000000"/>
          <w:sz w:val="18"/>
          <w:szCs w:val="18"/>
        </w:rPr>
        <w:t>» и статью 30 Федерального закона «</w:t>
      </w:r>
      <w:r>
        <w:rPr>
          <w:rStyle w:val="WW8Num4z0"/>
          <w:rFonts w:ascii="Verdana" w:hAnsi="Verdana"/>
          <w:color w:val="4682B4"/>
          <w:sz w:val="18"/>
          <w:szCs w:val="18"/>
        </w:rPr>
        <w:t>О рынке ценных бумаг</w:t>
      </w:r>
      <w:r>
        <w:rPr>
          <w:rFonts w:ascii="Verdana" w:hAnsi="Verdana"/>
          <w:color w:val="000000"/>
          <w:sz w:val="18"/>
          <w:szCs w:val="18"/>
        </w:rPr>
        <w:t>»» // Российская газета1006.2009. № 104.</w:t>
      </w:r>
    </w:p>
    <w:p w14:paraId="551162D1"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20. Федеральный закон от 19.07.2009 года № 205-ФЗ «</w:t>
      </w:r>
      <w:r>
        <w:rPr>
          <w:rStyle w:val="WW8Num4z0"/>
          <w:rFonts w:ascii="Verdana" w:hAnsi="Verdana"/>
          <w:color w:val="4682B4"/>
          <w:sz w:val="18"/>
          <w:szCs w:val="18"/>
        </w:rPr>
        <w:t>О внесении изменений в отдельные законодательные акты Российской Федерации</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1708DC8C"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Совмина СССР от 19.06.1990 г. № 590 «Об утверждении Положения об акционерных обществах и обществах с ограниченной ответственностью и Положения о ценных бумагах» Н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СССР. 1990, № 15. ст. 82.</w:t>
      </w:r>
    </w:p>
    <w:p w14:paraId="4A019A8F"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22. Постановление Совмина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25.12.1990 № 601 «</w:t>
      </w:r>
      <w:r>
        <w:rPr>
          <w:rStyle w:val="WW8Num4z0"/>
          <w:rFonts w:ascii="Verdana" w:hAnsi="Verdana"/>
          <w:color w:val="4682B4"/>
          <w:sz w:val="18"/>
          <w:szCs w:val="18"/>
        </w:rPr>
        <w:t>Об утверждении Положения об акционерных обществах</w:t>
      </w:r>
      <w:r>
        <w:rPr>
          <w:rFonts w:ascii="Verdana" w:hAnsi="Verdana"/>
          <w:color w:val="000000"/>
          <w:sz w:val="18"/>
          <w:szCs w:val="18"/>
        </w:rPr>
        <w:t>» // Собрание постановлений Правительства РСФСР 1991. № 6. ст. 92.</w:t>
      </w:r>
    </w:p>
    <w:p w14:paraId="3A934687"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23. Постановление Госстандарта России от 06.11.2001 г. № 454-ст (редакция 14.12.2011 г.) «</w:t>
      </w:r>
      <w:r>
        <w:rPr>
          <w:rStyle w:val="WW8Num4z0"/>
          <w:rFonts w:ascii="Verdana" w:hAnsi="Verdana"/>
          <w:color w:val="4682B4"/>
          <w:sz w:val="18"/>
          <w:szCs w:val="18"/>
        </w:rPr>
        <w:t>О принятии и введении в действие ОКВЭД</w:t>
      </w:r>
      <w:r>
        <w:rPr>
          <w:rFonts w:ascii="Verdana" w:hAnsi="Verdana"/>
          <w:color w:val="000000"/>
          <w:sz w:val="18"/>
          <w:szCs w:val="18"/>
        </w:rPr>
        <w:t>» (вместе с «ОК 029-2001 (КДЕС ред. 1). Общероссийский классификатор видов экономической деятельности»),</w:t>
      </w:r>
    </w:p>
    <w:p w14:paraId="3F057612"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24. Приказ Федеральной службы по финансовым рынкам от 25 января 2007 г. № 07-4/пз-н «Об утверждении стандартов эмиссии ценных бумаг и регистрации проспектов ценных бумаг»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4F8F5FE3"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25. Распоряжение Федеральной комиссии по рынку ценных бумаг от 04.04.2002 № 421/р «О рекомендации к применению</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корпоративного поведения» // Вестник</w:t>
      </w:r>
      <w:r>
        <w:rPr>
          <w:rStyle w:val="WW8Num3z0"/>
          <w:rFonts w:ascii="Verdana" w:hAnsi="Verdana"/>
          <w:color w:val="000000"/>
          <w:sz w:val="18"/>
          <w:szCs w:val="18"/>
        </w:rPr>
        <w:t> </w:t>
      </w:r>
      <w:r>
        <w:rPr>
          <w:rStyle w:val="WW8Num4z0"/>
          <w:rFonts w:ascii="Verdana" w:hAnsi="Verdana"/>
          <w:color w:val="4682B4"/>
          <w:sz w:val="18"/>
          <w:szCs w:val="18"/>
        </w:rPr>
        <w:t>ФКЦБ</w:t>
      </w:r>
      <w:r>
        <w:rPr>
          <w:rStyle w:val="WW8Num3z0"/>
          <w:rFonts w:ascii="Verdana" w:hAnsi="Verdana"/>
          <w:color w:val="000000"/>
          <w:sz w:val="18"/>
          <w:szCs w:val="18"/>
        </w:rPr>
        <w:t> </w:t>
      </w:r>
      <w:r>
        <w:rPr>
          <w:rFonts w:ascii="Verdana" w:hAnsi="Verdana"/>
          <w:color w:val="000000"/>
          <w:sz w:val="18"/>
          <w:szCs w:val="18"/>
        </w:rPr>
        <w:t>России 30.04.2002. № 4.</w:t>
      </w:r>
    </w:p>
    <w:p w14:paraId="4A5E6F04"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26. Письмо Федеральной комиссии по рынку ценных бумаг № ИК-084/1608 от 31.03.2000 г. «</w:t>
      </w:r>
      <w:r>
        <w:rPr>
          <w:rStyle w:val="WW8Num4z0"/>
          <w:rFonts w:ascii="Verdana" w:hAnsi="Verdana"/>
          <w:color w:val="4682B4"/>
          <w:sz w:val="18"/>
          <w:szCs w:val="18"/>
        </w:rPr>
        <w:t>Об участии юридических лиц в совете директоров</w:t>
      </w:r>
      <w:r>
        <w:rPr>
          <w:rFonts w:ascii="Verdana" w:hAnsi="Verdana"/>
          <w:color w:val="000000"/>
          <w:sz w:val="18"/>
          <w:szCs w:val="18"/>
        </w:rPr>
        <w:t>» // Вестник ФКЦБ России 28.04.2000. № 4.</w:t>
      </w:r>
    </w:p>
    <w:p w14:paraId="23D5C758"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27. Письмо Управления Федеральной Налоговой службы по г. Москве от2501.2005 № 20-12/3923.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5B4D3B1B"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28. Письмо Управления Федеральной Налоговой службы по г. Москве от2808.2006 № 21-11/75530@.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3CE1673B"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29. Письмо Министерства Финансов Российской Федерации от 22.09.2005 № 03-03-04/1/221 //СПС «</w:t>
      </w:r>
      <w:r>
        <w:rPr>
          <w:rStyle w:val="WW8Num4z0"/>
          <w:rFonts w:ascii="Verdana" w:hAnsi="Verdana"/>
          <w:color w:val="4682B4"/>
          <w:sz w:val="18"/>
          <w:szCs w:val="18"/>
        </w:rPr>
        <w:t>КонсультантПлюс</w:t>
      </w:r>
      <w:r>
        <w:rPr>
          <w:rFonts w:ascii="Verdana" w:hAnsi="Verdana"/>
          <w:color w:val="000000"/>
          <w:sz w:val="18"/>
          <w:szCs w:val="18"/>
        </w:rPr>
        <w:t>»</w:t>
      </w:r>
    </w:p>
    <w:p w14:paraId="2E4215E8"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30. Письмо Министерства Финансов Российской Федерации от 09.10.2006 №АЛ А ^ /*\/-Ч А I -\ Г Г II 1—Г Т Г Л—Г^и^ «</w:t>
      </w:r>
      <w:r>
        <w:rPr>
          <w:rStyle w:val="WW8Num4z0"/>
          <w:rFonts w:ascii="Verdana" w:hAnsi="Verdana"/>
          <w:color w:val="4682B4"/>
          <w:sz w:val="18"/>
          <w:szCs w:val="18"/>
        </w:rPr>
        <w:t>консультант плюс</w:t>
      </w:r>
      <w:r>
        <w:rPr>
          <w:rFonts w:ascii="Verdana" w:hAnsi="Verdana"/>
          <w:color w:val="000000"/>
          <w:sz w:val="18"/>
          <w:szCs w:val="18"/>
        </w:rPr>
        <w:t>»</w:t>
      </w:r>
    </w:p>
    <w:p w14:paraId="384F2618"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31. Письмо Министерства Финансов Российской Федерации от 13.11.2006 № 03-03-04/1/755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4F754521"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32. Письмо Министерства Финансов Российской Федерации от 08.12.2006 № 03-03-04/1/824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60E9D7BB"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33. Письмо Министерства Финансов Российской Федерации от 16.04.2007 № 03-04-06-02/72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06060B7C"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34. Письмо Минздравсоцразвития России от 01.03.2010 №421-193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30F352C3"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lastRenderedPageBreak/>
        <w:t>35. Письмо Министерства Финансов Российской Федерации от 05.03.2010 № 03-03-06/1/116 «Об учёте расходов для целей налогообложения прибыли»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01BADDF5"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36. Письмо Минздравсоцразвития России от 07.05.2010 №1145-19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78E1AEAE"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37. Письмо Минздравсоцразвития России от 05.08.2010 №2519 19 // СПС «Консультант Плюс».Материалы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арбитражной практики.</w:t>
      </w:r>
    </w:p>
    <w:p w14:paraId="04F74FA3"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38.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17.03.2004 № 2 «</w:t>
      </w:r>
      <w:r>
        <w:rPr>
          <w:rStyle w:val="WW8Num4z0"/>
          <w:rFonts w:ascii="Verdana" w:hAnsi="Verdana"/>
          <w:color w:val="4682B4"/>
          <w:sz w:val="18"/>
          <w:szCs w:val="18"/>
        </w:rPr>
        <w:t>О применении судами Российской Федерации Трудового кодекса Российской Федерации</w:t>
      </w:r>
      <w:r>
        <w:rPr>
          <w:rFonts w:ascii="Verdana" w:hAnsi="Verdana"/>
          <w:color w:val="000000"/>
          <w:sz w:val="18"/>
          <w:szCs w:val="18"/>
        </w:rPr>
        <w:t>» // Российская газета 31.12.2006. № 297.</w:t>
      </w:r>
    </w:p>
    <w:p w14:paraId="1EB6E587"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39. Постановление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18.11.2003 года № 19 «О некоторых вопросах применения Федерального закона «</w:t>
      </w:r>
      <w:r>
        <w:rPr>
          <w:rStyle w:val="WW8Num4z0"/>
          <w:rFonts w:ascii="Verdana" w:hAnsi="Verdana"/>
          <w:color w:val="4682B4"/>
          <w:sz w:val="18"/>
          <w:szCs w:val="18"/>
        </w:rPr>
        <w:t>Об акционерных обществах</w:t>
      </w:r>
      <w:r>
        <w:rPr>
          <w:rFonts w:ascii="Verdana" w:hAnsi="Verdana"/>
          <w:color w:val="000000"/>
          <w:sz w:val="18"/>
          <w:szCs w:val="18"/>
        </w:rPr>
        <w:t>»»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69902031"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40.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от 14.03.2006 № 106 «Обзор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судамидел, связанных с взысканием единого социального налога»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2006. № 7.</w:t>
      </w:r>
    </w:p>
    <w:p w14:paraId="592FE1D3"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41. Постановление Президиума Высшего Арбитражного Суда Российской Федерации от 01.06.2004 года № 1098/04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А12-4859/03-С32//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1CF73651"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t>42. Постановление Президиума Высшего Арбитражного Суда Российской Федерации от 13.02.2007 № 13635/06 по делу № А70-29-02/10-2006 // Вестник ВАС РФ. 2007. № 4.</w:t>
      </w:r>
    </w:p>
    <w:p w14:paraId="52EB9306"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43. Постановление Президиума Высшего Арбитражного Суда Российской Федерации от 20.03.2007 № 13342/06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32741F9A"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44. Постановление Президиума Высшего Арбитражного Суда Российской Федерации от 30 мая 2000 года № 9507/99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2BED294B"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45. Определение Высшего Арбитражного Суда Российской Федерации от 25.08.2009 № 10640/09 по делу № А13-9308/2008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4455EDA0"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46. Определение Высшего Арбитражного Суда Российской Федерации от1712.2009 года № ВАС-15251/09 по делу № А32-26960/2008-62/386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2F89E2A0"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47. Определение Высшего Арбитражного Суда Российской Федерации от2901.2010 года № ВАС-15496/09 по делу № А56-29710/2008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57C7E340"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48. Постановление Федерального арбитражного суда Уральского округа от 01.12.2003 № Ф09-3457/03-ГК по делу А71-85/03 /7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2A65E0E6"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49. Постановление Федерального арбитражного суда Восточно-Сибирского округа от 21.12.2004 № А19-11261/04-9-Ф02-5290/04-С2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21719872"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50. Постановление Федерального арбитражного суда Северо-Кавказского округа от 14.02.2006 № Ф08-6310/2005 по делу № А32-14321/2005-25/88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1DF20C6E"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51. Постановление Федерального арбитражного суда Волго-Вятского округа от 20.03.2006 по делу № А43-9645/2005-2-359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69D3A895"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52. Постановление Федерального арбитражного суда Московского округа от 24.03.2006, 13.03.2006 № КА-А40/1553-06 по делу № А40-33187/05-121-287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77F7470C"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53. Постановление Федерального арбитражного суда Уральского округа от 16.01.2007 года № Ф09-11432/06-С4 по делу № А60-16-865/06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646D9F47"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54. Постановление Федерального арбитражного суда Волго-Вятского округа от 13.04.2007 по делу № АЗ 1-1789/2006-21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5C8453D0"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55. Постановление Федерального арбитражного суда Центрального округа от 25.06.2007 по делу № А48-4351/06-7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5B90376A"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56. Постановление Федерального арбитражного суда Уральского округа от 16.07.2007 № Ф09-5645/07-С4 по делу № А50-14689/2006-Г-15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46AACA14"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57. Постановление Федерального Арбитражного Суда Уральского округа от3008.2007 № Ф09-7037/07-С4 по делу № А07-25696/2006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211742AD"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58. Постановление Федерального арбитражного суда Уральского округа от0602.2008 № Ф09-138/08-С4 по делу № А50-21134/2006-Г13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14659F6C"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59. Постановление Федерального арбитражного суда Уральского округа от 15.04.2008 года № Ф09-2345/08-С4 по делу № А50-9314/2007-Г17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19A1AB08"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lastRenderedPageBreak/>
        <w:t>60. Постановление Федерального арбитражного суда Поволжского округа от2605.2008 по делу № А57-20194/07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6A2B1F9B"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61. Постановление Федерального арбитражного суда Центрального округа от2011.2009 по делу № А23-677/09Г-18-18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13686503"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62. Постановление Федерального арбитражного суда Восточно-Сибирского округа от 19.04.2010 по делу № А78-2912/2009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26F7E68E"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63. Постановление Федерального арбитражного суда Центрального округа от 03.03.2011 по делу № А08-4045/10.С10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0F548D7C"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64. Постановление Федерального Арбитражного Суда Дальневосточного округа от 14.03.2011 года № Ф03-518/2011 по делу № А04-25-16/2010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39C494DB"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65. Постановление Федерального арбитражного суда Поволжского округа от 24.03.2011 по делу № А65-13174/2010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458F61FC"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66. Постановление Федерального арбитражного суда Восточно-Сибирского округа от 02.06.2011 по делу № АЗЗ-11316/2008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28AEE4E1"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67. Постановление Федерального арбитражного суда Волго-Вятского округа от 29.07.2011 по делу № А17-3605/2010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588F4788"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68. Постановление Федерального арбитражного суда Уральского округа от 29.08.2011 № Ф09-5071/11 по делу № А71-10692/2010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0BB8044D"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t>69. Постановление Федерального арбитражного суда Северо-Западного округа от 26.09.2012 по делу № А56-64247/2011 // СПС «Консультант Плюс».Учебные, научно-практические пособия и монографии</w:t>
      </w:r>
    </w:p>
    <w:p w14:paraId="2D89B3EC"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А.Б. Создание современной системы корпоративного управления в акционерных обществах: вопросы теории и практики.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2010.-288 с.</w:t>
      </w:r>
    </w:p>
    <w:p w14:paraId="16C8362F"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С.И. Субъект права: теоретическое исследование. СПб.: Юридический центр «</w:t>
      </w:r>
      <w:r>
        <w:rPr>
          <w:rStyle w:val="WW8Num4z0"/>
          <w:rFonts w:ascii="Verdana" w:hAnsi="Verdana"/>
          <w:color w:val="4682B4"/>
          <w:sz w:val="18"/>
          <w:szCs w:val="18"/>
        </w:rPr>
        <w:t>Пресс</w:t>
      </w:r>
      <w:r>
        <w:rPr>
          <w:rFonts w:ascii="Verdana" w:hAnsi="Verdana"/>
          <w:color w:val="000000"/>
          <w:sz w:val="18"/>
          <w:szCs w:val="18"/>
        </w:rPr>
        <w:t>», 2004. - 469 с.</w:t>
      </w:r>
    </w:p>
    <w:p w14:paraId="19D36D90"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Пестерева Е.В. Хозяйственные общества. М.: Центр Юринфо, 2002.-333 с.</w:t>
      </w:r>
    </w:p>
    <w:p w14:paraId="5F1EE189"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А.Н. Комментарий к Федеральному закону от 26 декабря 1995 года № 208-ФЗ «</w:t>
      </w:r>
      <w:r>
        <w:rPr>
          <w:rStyle w:val="WW8Num4z0"/>
          <w:rFonts w:ascii="Verdana" w:hAnsi="Verdana"/>
          <w:color w:val="4682B4"/>
          <w:sz w:val="18"/>
          <w:szCs w:val="18"/>
        </w:rPr>
        <w:t>Об акционерных обществах</w:t>
      </w:r>
      <w:r>
        <w:rPr>
          <w:rFonts w:ascii="Verdana" w:hAnsi="Verdana"/>
          <w:color w:val="000000"/>
          <w:sz w:val="18"/>
          <w:szCs w:val="18"/>
        </w:rPr>
        <w:t>» (</w:t>
      </w:r>
      <w:r>
        <w:rPr>
          <w:rStyle w:val="WW8Num4z0"/>
          <w:rFonts w:ascii="Verdana" w:hAnsi="Verdana"/>
          <w:color w:val="4682B4"/>
          <w:sz w:val="18"/>
          <w:szCs w:val="18"/>
        </w:rPr>
        <w:t>постатейно</w:t>
      </w:r>
      <w:r>
        <w:rPr>
          <w:rFonts w:ascii="Verdana" w:hAnsi="Verdana"/>
          <w:color w:val="000000"/>
          <w:sz w:val="18"/>
          <w:szCs w:val="18"/>
        </w:rPr>
        <w:t>). -2009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3EBF35C3"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1963. 196 с.</w:t>
      </w:r>
    </w:p>
    <w:p w14:paraId="487E5062"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1950. -367 с.</w:t>
      </w:r>
    </w:p>
    <w:p w14:paraId="30DE9193"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76. Гражданское право: В 4 т. Том I. Общая часть: учебник/ответственный редактор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3-е изд., перераб. и доп. -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2006. - 720 с.</w:t>
      </w:r>
    </w:p>
    <w:p w14:paraId="6583834D"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77. Гражданское право. В 3-х томах. Том I. Учебник. 4-е изд. / Под редакций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Проспект, 2005. - 765 с.</w:t>
      </w:r>
    </w:p>
    <w:p w14:paraId="01510515"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Долинская</w:t>
      </w:r>
      <w:r>
        <w:rPr>
          <w:rStyle w:val="WW8Num3z0"/>
          <w:rFonts w:ascii="Verdana" w:hAnsi="Verdana"/>
          <w:color w:val="000000"/>
          <w:sz w:val="18"/>
          <w:szCs w:val="18"/>
        </w:rPr>
        <w:t> </w:t>
      </w:r>
      <w:r>
        <w:rPr>
          <w:rFonts w:ascii="Verdana" w:hAnsi="Verdana"/>
          <w:color w:val="000000"/>
          <w:sz w:val="18"/>
          <w:szCs w:val="18"/>
        </w:rPr>
        <w:t>В.В. Акционерное право: Учебник / Ответственный редактор А.Ю.</w:t>
      </w:r>
      <w:r>
        <w:rPr>
          <w:rStyle w:val="WW8Num3z0"/>
          <w:rFonts w:ascii="Verdana" w:hAnsi="Verdana"/>
          <w:color w:val="000000"/>
          <w:sz w:val="18"/>
          <w:szCs w:val="18"/>
        </w:rPr>
        <w:t> </w:t>
      </w:r>
      <w:r>
        <w:rPr>
          <w:rStyle w:val="WW8Num4z0"/>
          <w:rFonts w:ascii="Verdana" w:hAnsi="Verdana"/>
          <w:color w:val="4682B4"/>
          <w:sz w:val="18"/>
          <w:szCs w:val="18"/>
        </w:rPr>
        <w:t>Кабалкин</w:t>
      </w:r>
      <w:r>
        <w:rPr>
          <w:rFonts w:ascii="Verdana" w:hAnsi="Verdana"/>
          <w:color w:val="000000"/>
          <w:sz w:val="18"/>
          <w:szCs w:val="18"/>
        </w:rPr>
        <w:t>. -М.: 1997.</w:t>
      </w:r>
    </w:p>
    <w:p w14:paraId="1C3C9D85"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Долинская</w:t>
      </w:r>
      <w:r>
        <w:rPr>
          <w:rStyle w:val="WW8Num3z0"/>
          <w:rFonts w:ascii="Verdana" w:hAnsi="Verdana"/>
          <w:color w:val="000000"/>
          <w:sz w:val="18"/>
          <w:szCs w:val="18"/>
        </w:rPr>
        <w:t> </w:t>
      </w:r>
      <w:r>
        <w:rPr>
          <w:rFonts w:ascii="Verdana" w:hAnsi="Verdana"/>
          <w:color w:val="000000"/>
          <w:sz w:val="18"/>
          <w:szCs w:val="18"/>
        </w:rPr>
        <w:t>В.В. Акционерное право: Учебник. М.: Волтерс Клувер, 2006. -719с.</w:t>
      </w:r>
    </w:p>
    <w:p w14:paraId="5C73B535"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Ионцев</w:t>
      </w:r>
      <w:r>
        <w:rPr>
          <w:rStyle w:val="WW8Num3z0"/>
          <w:rFonts w:ascii="Verdana" w:hAnsi="Verdana"/>
          <w:color w:val="000000"/>
          <w:sz w:val="18"/>
          <w:szCs w:val="18"/>
        </w:rPr>
        <w:t> </w:t>
      </w:r>
      <w:r>
        <w:rPr>
          <w:rFonts w:ascii="Verdana" w:hAnsi="Verdana"/>
          <w:color w:val="000000"/>
          <w:sz w:val="18"/>
          <w:szCs w:val="18"/>
        </w:rPr>
        <w:t>М.Г. Акционерные общества: правовые основы,</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управление и контроль, защита прав акционеров. М.: Ось-89, 2007.-416 с.</w:t>
      </w:r>
    </w:p>
    <w:p w14:paraId="5DFB98F1"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Ионцев</w:t>
      </w:r>
      <w:r>
        <w:rPr>
          <w:rStyle w:val="WW8Num3z0"/>
          <w:rFonts w:ascii="Verdana" w:hAnsi="Verdana"/>
          <w:color w:val="000000"/>
          <w:sz w:val="18"/>
          <w:szCs w:val="18"/>
        </w:rPr>
        <w:t> </w:t>
      </w:r>
      <w:r>
        <w:rPr>
          <w:rFonts w:ascii="Verdana" w:hAnsi="Verdana"/>
          <w:color w:val="000000"/>
          <w:sz w:val="18"/>
          <w:szCs w:val="18"/>
        </w:rPr>
        <w:t>М.Г. Корпоративные захваты. Слияния, поглощения, гринмэйл. -М.: Ось-89, 2005.-223 с.</w:t>
      </w:r>
    </w:p>
    <w:p w14:paraId="18274040"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М.: Юрид. лит., 1967. - 494 с.</w:t>
      </w:r>
    </w:p>
    <w:p w14:paraId="34D8A3E7"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Каминка</w:t>
      </w:r>
      <w:r>
        <w:rPr>
          <w:rStyle w:val="WW8Num3z0"/>
          <w:rFonts w:ascii="Verdana" w:hAnsi="Verdana"/>
          <w:color w:val="000000"/>
          <w:sz w:val="18"/>
          <w:szCs w:val="18"/>
        </w:rPr>
        <w:t> </w:t>
      </w:r>
      <w:r>
        <w:rPr>
          <w:rFonts w:ascii="Verdana" w:hAnsi="Verdana"/>
          <w:color w:val="000000"/>
          <w:sz w:val="18"/>
          <w:szCs w:val="18"/>
        </w:rPr>
        <w:t>А.И. Акционерные компании. Юридическое исследование. Том I. СПб.: Типо-Литография А.Е.</w:t>
      </w:r>
      <w:r>
        <w:rPr>
          <w:rStyle w:val="WW8Num3z0"/>
          <w:rFonts w:ascii="Verdana" w:hAnsi="Verdana"/>
          <w:color w:val="000000"/>
          <w:sz w:val="18"/>
          <w:szCs w:val="18"/>
        </w:rPr>
        <w:t> </w:t>
      </w:r>
      <w:r>
        <w:rPr>
          <w:rStyle w:val="WW8Num4z0"/>
          <w:rFonts w:ascii="Verdana" w:hAnsi="Verdana"/>
          <w:color w:val="4682B4"/>
          <w:sz w:val="18"/>
          <w:szCs w:val="18"/>
        </w:rPr>
        <w:t>Ландау</w:t>
      </w:r>
      <w:r>
        <w:rPr>
          <w:rFonts w:ascii="Verdana" w:hAnsi="Verdana"/>
          <w:color w:val="000000"/>
          <w:sz w:val="18"/>
          <w:szCs w:val="18"/>
        </w:rPr>
        <w:t>, 1902.</w:t>
      </w:r>
    </w:p>
    <w:p w14:paraId="7614A7C9"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Корпоративное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Высшее образование, 2010. - 899 с.</w:t>
      </w:r>
    </w:p>
    <w:p w14:paraId="1175C62E"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Кибенко</w:t>
      </w:r>
      <w:r>
        <w:rPr>
          <w:rStyle w:val="WW8Num3z0"/>
          <w:rFonts w:ascii="Verdana" w:hAnsi="Verdana"/>
          <w:color w:val="000000"/>
          <w:sz w:val="18"/>
          <w:szCs w:val="18"/>
        </w:rPr>
        <w:t> </w:t>
      </w:r>
      <w:r>
        <w:rPr>
          <w:rFonts w:ascii="Verdana" w:hAnsi="Verdana"/>
          <w:color w:val="000000"/>
          <w:sz w:val="18"/>
          <w:szCs w:val="18"/>
        </w:rPr>
        <w:t>Е.Р. Корпоративное право Великобритании. Законодательство.</w:t>
      </w:r>
      <w:r>
        <w:rPr>
          <w:rStyle w:val="WW8Num3z0"/>
          <w:rFonts w:ascii="Verdana" w:hAnsi="Verdana"/>
          <w:color w:val="000000"/>
          <w:sz w:val="18"/>
          <w:szCs w:val="18"/>
        </w:rPr>
        <w:t> </w:t>
      </w:r>
      <w:r>
        <w:rPr>
          <w:rStyle w:val="WW8Num4z0"/>
          <w:rFonts w:ascii="Verdana" w:hAnsi="Verdana"/>
          <w:color w:val="4682B4"/>
          <w:sz w:val="18"/>
          <w:szCs w:val="18"/>
        </w:rPr>
        <w:t>Прецеденты</w:t>
      </w:r>
      <w:r>
        <w:rPr>
          <w:rFonts w:ascii="Verdana" w:hAnsi="Verdana"/>
          <w:color w:val="000000"/>
          <w:sz w:val="18"/>
          <w:szCs w:val="18"/>
        </w:rPr>
        <w:t>. Комментарии. Киев: Юстиниан, 2003. - 363 с.</w:t>
      </w:r>
    </w:p>
    <w:p w14:paraId="6E40856F"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Правосубъектность юридического лица.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2005. - 476 с.</w:t>
      </w:r>
    </w:p>
    <w:p w14:paraId="3C4BF267"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Положению о социалистическом государственном производственном предприятии // Ответственный редактор В.В. Лаптев. -М.: 1971.</w:t>
      </w:r>
    </w:p>
    <w:p w14:paraId="489F35A8"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lastRenderedPageBreak/>
        <w:t>88. Корпоративное право. Актуальные проблемы теории и практики / Под общей редакцией В.А. Белова. М.: Юрайт, 2009. - 678 с.</w:t>
      </w:r>
    </w:p>
    <w:p w14:paraId="1EDA3883"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Избранные труды по акционерному и торговому праву. -М.: Статут, 2004. 363 с.</w:t>
      </w:r>
    </w:p>
    <w:p w14:paraId="34B6C232"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90. Ландков С.Н. Основы</w:t>
      </w:r>
      <w:r>
        <w:rPr>
          <w:rStyle w:val="WW8Num3z0"/>
          <w:rFonts w:ascii="Verdana" w:hAnsi="Verdana"/>
          <w:color w:val="000000"/>
          <w:sz w:val="18"/>
          <w:szCs w:val="18"/>
        </w:rPr>
        <w:t> </w:t>
      </w:r>
      <w:r>
        <w:rPr>
          <w:rStyle w:val="WW8Num4z0"/>
          <w:rFonts w:ascii="Verdana" w:hAnsi="Verdana"/>
          <w:color w:val="4682B4"/>
          <w:sz w:val="18"/>
          <w:szCs w:val="18"/>
        </w:rPr>
        <w:t>цивильного</w:t>
      </w:r>
      <w:r>
        <w:rPr>
          <w:rStyle w:val="WW8Num3z0"/>
          <w:rFonts w:ascii="Verdana" w:hAnsi="Verdana"/>
          <w:color w:val="000000"/>
          <w:sz w:val="18"/>
          <w:szCs w:val="18"/>
        </w:rPr>
        <w:t> </w:t>
      </w:r>
      <w:r>
        <w:rPr>
          <w:rFonts w:ascii="Verdana" w:hAnsi="Verdana"/>
          <w:color w:val="000000"/>
          <w:sz w:val="18"/>
          <w:szCs w:val="18"/>
        </w:rPr>
        <w:t>права. Киев: Радянська школа, 1948.</w:t>
      </w:r>
    </w:p>
    <w:p w14:paraId="6244D260"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Ломакин</w:t>
      </w:r>
      <w:r>
        <w:rPr>
          <w:rStyle w:val="WW8Num3z0"/>
          <w:rFonts w:ascii="Verdana" w:hAnsi="Verdana"/>
          <w:color w:val="000000"/>
          <w:sz w:val="18"/>
          <w:szCs w:val="18"/>
        </w:rPr>
        <w:t> </w:t>
      </w:r>
      <w:r>
        <w:rPr>
          <w:rFonts w:ascii="Verdana" w:hAnsi="Verdana"/>
          <w:color w:val="000000"/>
          <w:sz w:val="18"/>
          <w:szCs w:val="18"/>
        </w:rPr>
        <w:t>Д.В. Корпоративные правоотношения: общая теория и практика, её применения в хозяйственных обществах. М.: Статут, 2008. - 511 с.</w:t>
      </w:r>
    </w:p>
    <w:p w14:paraId="0547A164"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Ломакин</w:t>
      </w:r>
      <w:r>
        <w:rPr>
          <w:rStyle w:val="WW8Num3z0"/>
          <w:rFonts w:ascii="Verdana" w:hAnsi="Verdana"/>
          <w:color w:val="000000"/>
          <w:sz w:val="18"/>
          <w:szCs w:val="18"/>
        </w:rPr>
        <w:t> </w:t>
      </w:r>
      <w:r>
        <w:rPr>
          <w:rFonts w:ascii="Verdana" w:hAnsi="Verdana"/>
          <w:color w:val="000000"/>
          <w:sz w:val="18"/>
          <w:szCs w:val="18"/>
        </w:rPr>
        <w:t>Д.В. Очерки теории акционерного права и практики применения акционерного законодательства. М.: Статут, 2005. - 221 с.</w:t>
      </w:r>
    </w:p>
    <w:p w14:paraId="28073E1D"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Маковская</w:t>
      </w:r>
      <w:r>
        <w:rPr>
          <w:rStyle w:val="WW8Num3z0"/>
          <w:rFonts w:ascii="Verdana" w:hAnsi="Verdana"/>
          <w:color w:val="000000"/>
          <w:sz w:val="18"/>
          <w:szCs w:val="18"/>
        </w:rPr>
        <w:t> </w:t>
      </w:r>
      <w:r>
        <w:rPr>
          <w:rFonts w:ascii="Verdana" w:hAnsi="Verdana"/>
          <w:color w:val="000000"/>
          <w:sz w:val="18"/>
          <w:szCs w:val="18"/>
        </w:rPr>
        <w:t>A.A. Оспаривание решений общего собрания акционеров. -М.: Ред. журнала "Хозяйство и право" (Приложение журнала «</w:t>
      </w:r>
      <w:r>
        <w:rPr>
          <w:rStyle w:val="WW8Num4z0"/>
          <w:rFonts w:ascii="Verdana" w:hAnsi="Verdana"/>
          <w:color w:val="4682B4"/>
          <w:sz w:val="18"/>
          <w:szCs w:val="18"/>
        </w:rPr>
        <w:t>Хозяйство и право</w:t>
      </w:r>
      <w:r>
        <w:rPr>
          <w:rFonts w:ascii="Verdana" w:hAnsi="Verdana"/>
          <w:color w:val="000000"/>
          <w:sz w:val="18"/>
          <w:szCs w:val="18"/>
        </w:rPr>
        <w:t>»), 2006. № 9. 48 с.</w:t>
      </w:r>
    </w:p>
    <w:p w14:paraId="38E6AEA2"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(в 2 ч.). По исправленному и дополненному 8-му изд. 1902. Изд. 2-е, испр. М.: Статут, 1997. - 831 с.</w:t>
      </w:r>
    </w:p>
    <w:p w14:paraId="04C65D5D"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Могилевский</w:t>
      </w:r>
      <w:r>
        <w:rPr>
          <w:rStyle w:val="WW8Num3z0"/>
          <w:rFonts w:ascii="Verdana" w:hAnsi="Verdana"/>
          <w:color w:val="000000"/>
          <w:sz w:val="18"/>
          <w:szCs w:val="18"/>
        </w:rPr>
        <w:t> </w:t>
      </w:r>
      <w:r>
        <w:rPr>
          <w:rFonts w:ascii="Verdana" w:hAnsi="Verdana"/>
          <w:color w:val="000000"/>
          <w:sz w:val="18"/>
          <w:szCs w:val="18"/>
        </w:rPr>
        <w:t>С.Д. Общество с ограниченной ответственностью: законодательство и практика его применения. М.: Статут, 2010.-421 с.</w:t>
      </w:r>
    </w:p>
    <w:p w14:paraId="48F86A76"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Могилевский</w:t>
      </w:r>
      <w:r>
        <w:rPr>
          <w:rStyle w:val="WW8Num3z0"/>
          <w:rFonts w:ascii="Verdana" w:hAnsi="Verdana"/>
          <w:color w:val="000000"/>
          <w:sz w:val="18"/>
          <w:szCs w:val="18"/>
        </w:rPr>
        <w:t> </w:t>
      </w:r>
      <w:r>
        <w:rPr>
          <w:rFonts w:ascii="Verdana" w:hAnsi="Verdana"/>
          <w:color w:val="000000"/>
          <w:sz w:val="18"/>
          <w:szCs w:val="18"/>
        </w:rPr>
        <w:t>С.Д. Правовые основы деятельности акционерных обществ: комментарий, практика, нормативные акты. М.: Дело, 2004. - 672 с.</w:t>
      </w:r>
    </w:p>
    <w:p w14:paraId="7D191B1D"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Могилевский</w:t>
      </w:r>
      <w:r>
        <w:rPr>
          <w:rStyle w:val="WW8Num3z0"/>
          <w:rFonts w:ascii="Verdana" w:hAnsi="Verdana"/>
          <w:color w:val="000000"/>
          <w:sz w:val="18"/>
          <w:szCs w:val="18"/>
        </w:rPr>
        <w:t> </w:t>
      </w:r>
      <w:r>
        <w:rPr>
          <w:rFonts w:ascii="Verdana" w:hAnsi="Verdana"/>
          <w:color w:val="000000"/>
          <w:sz w:val="18"/>
          <w:szCs w:val="18"/>
        </w:rPr>
        <w:t>С.Д., Могилевский П.С. Органы управления общества с ограниченной ответственностью. Актуальные правовые вопросы теории и практики. М.: Дело, 2010. - 200 с.</w:t>
      </w:r>
    </w:p>
    <w:p w14:paraId="4732171A"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98. Могил евский С.Д.,</w:t>
      </w:r>
      <w:r>
        <w:rPr>
          <w:rStyle w:val="WW8Num3z0"/>
          <w:rFonts w:ascii="Verdana" w:hAnsi="Verdana"/>
          <w:color w:val="000000"/>
          <w:sz w:val="18"/>
          <w:szCs w:val="18"/>
        </w:rPr>
        <w:t> </w:t>
      </w:r>
      <w:r>
        <w:rPr>
          <w:rStyle w:val="WW8Num4z0"/>
          <w:rFonts w:ascii="Verdana" w:hAnsi="Verdana"/>
          <w:color w:val="4682B4"/>
          <w:sz w:val="18"/>
          <w:szCs w:val="18"/>
        </w:rPr>
        <w:t>Самойлов</w:t>
      </w:r>
      <w:r>
        <w:rPr>
          <w:rStyle w:val="WW8Num3z0"/>
          <w:rFonts w:ascii="Verdana" w:hAnsi="Verdana"/>
          <w:color w:val="000000"/>
          <w:sz w:val="18"/>
          <w:szCs w:val="18"/>
        </w:rPr>
        <w:t> </w:t>
      </w:r>
      <w:r>
        <w:rPr>
          <w:rFonts w:ascii="Verdana" w:hAnsi="Verdana"/>
          <w:color w:val="000000"/>
          <w:sz w:val="18"/>
          <w:szCs w:val="18"/>
        </w:rPr>
        <w:t>И.А. Корпорации в России. Правовой статус и основы деятельности. М.: Дело, 2006. - 480 с.</w:t>
      </w:r>
    </w:p>
    <w:p w14:paraId="67AD2C1D"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Юденков А.П. Комментарий к Федеральному закону «</w:t>
      </w:r>
      <w:r>
        <w:rPr>
          <w:rStyle w:val="WW8Num4z0"/>
          <w:rFonts w:ascii="Verdana" w:hAnsi="Verdana"/>
          <w:color w:val="4682B4"/>
          <w:sz w:val="18"/>
          <w:szCs w:val="18"/>
        </w:rPr>
        <w:t>Об акционерных обществах</w:t>
      </w:r>
      <w:r>
        <w:rPr>
          <w:rFonts w:ascii="Verdana" w:hAnsi="Verdana"/>
          <w:color w:val="000000"/>
          <w:sz w:val="18"/>
          <w:szCs w:val="18"/>
        </w:rPr>
        <w:t>». М.: 2003. - 416 с.</w:t>
      </w:r>
    </w:p>
    <w:p w14:paraId="79825569"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Молотников</w:t>
      </w:r>
      <w:r>
        <w:rPr>
          <w:rStyle w:val="WW8Num3z0"/>
          <w:rFonts w:ascii="Verdana" w:hAnsi="Verdana"/>
          <w:color w:val="000000"/>
          <w:sz w:val="18"/>
          <w:szCs w:val="18"/>
        </w:rPr>
        <w:t> </w:t>
      </w:r>
      <w:r>
        <w:rPr>
          <w:rFonts w:ascii="Verdana" w:hAnsi="Verdana"/>
          <w:color w:val="000000"/>
          <w:sz w:val="18"/>
          <w:szCs w:val="18"/>
        </w:rPr>
        <w:t>А.Е. Ответственность в акционерных обществах. М.: Волтерс Клувер, 2006. - 240 с.35.0йгензихт В.А. Воля и</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(очерки теории, философии и психологии права). Душанбе: Дониш, 1983. - 256 с.</w:t>
      </w:r>
    </w:p>
    <w:p w14:paraId="1813872C"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Осипенко</w:t>
      </w:r>
      <w:r>
        <w:rPr>
          <w:rStyle w:val="WW8Num3z0"/>
          <w:rFonts w:ascii="Verdana" w:hAnsi="Verdana"/>
          <w:color w:val="000000"/>
          <w:sz w:val="18"/>
          <w:szCs w:val="18"/>
        </w:rPr>
        <w:t> </w:t>
      </w:r>
      <w:r>
        <w:rPr>
          <w:rFonts w:ascii="Verdana" w:hAnsi="Verdana"/>
          <w:color w:val="000000"/>
          <w:sz w:val="18"/>
          <w:szCs w:val="18"/>
        </w:rPr>
        <w:t>О.В. Акционерное общество. Корпоративные процедуры. Книга I: Общее собрание акционеров и совет директоров. М.: Статут, 2009. -503 с.</w:t>
      </w:r>
    </w:p>
    <w:p w14:paraId="4035575C"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Осипенко</w:t>
      </w:r>
      <w:r>
        <w:rPr>
          <w:rStyle w:val="WW8Num3z0"/>
          <w:rFonts w:ascii="Verdana" w:hAnsi="Verdana"/>
          <w:color w:val="000000"/>
          <w:sz w:val="18"/>
          <w:szCs w:val="18"/>
        </w:rPr>
        <w:t> </w:t>
      </w:r>
      <w:r>
        <w:rPr>
          <w:rFonts w:ascii="Verdana" w:hAnsi="Verdana"/>
          <w:color w:val="000000"/>
          <w:sz w:val="18"/>
          <w:szCs w:val="18"/>
        </w:rPr>
        <w:t>О.В. Конфликты в деятельности органов управления акционерных компаний. М.: Статут, 2007. - 621 с.</w:t>
      </w:r>
    </w:p>
    <w:p w14:paraId="59653CFC"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Акционерная компания. Акционерные</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и роль акционерных компаний в народном хозяйстве. По поводу предстоящей реформы акционерного права. СПб.: Типография Министерства Финансов, 1898.</w:t>
      </w:r>
    </w:p>
    <w:p w14:paraId="1BE18436"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СПб.: Синодальная тип., 1896.</w:t>
      </w:r>
    </w:p>
    <w:p w14:paraId="3599DE57"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Представительство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суде и арбитраже. Рига: 1981.</w:t>
      </w:r>
    </w:p>
    <w:p w14:paraId="6AF37776"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Рубеко</w:t>
      </w:r>
      <w:r>
        <w:rPr>
          <w:rStyle w:val="WW8Num3z0"/>
          <w:rFonts w:ascii="Verdana" w:hAnsi="Verdana"/>
          <w:color w:val="000000"/>
          <w:sz w:val="18"/>
          <w:szCs w:val="18"/>
        </w:rPr>
        <w:t> </w:t>
      </w:r>
      <w:r>
        <w:rPr>
          <w:rFonts w:ascii="Verdana" w:hAnsi="Verdana"/>
          <w:color w:val="000000"/>
          <w:sz w:val="18"/>
          <w:szCs w:val="18"/>
        </w:rPr>
        <w:t>Г.Л. Правовой статус органов управления акционерных обществ. -М.: Статут, 2007. 190 с.</w:t>
      </w:r>
    </w:p>
    <w:p w14:paraId="193ACB20"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Рясенцев</w:t>
      </w:r>
      <w:r>
        <w:rPr>
          <w:rStyle w:val="WW8Num3z0"/>
          <w:rFonts w:ascii="Verdana" w:hAnsi="Verdana"/>
          <w:color w:val="000000"/>
          <w:sz w:val="18"/>
          <w:szCs w:val="18"/>
        </w:rPr>
        <w:t> </w:t>
      </w:r>
      <w:r>
        <w:rPr>
          <w:rFonts w:ascii="Verdana" w:hAnsi="Verdana"/>
          <w:color w:val="000000"/>
          <w:sz w:val="18"/>
          <w:szCs w:val="18"/>
        </w:rPr>
        <w:t>В.А. Представительство в советском гражданском праве. Том I. -М.: 2006.</w:t>
      </w:r>
    </w:p>
    <w:p w14:paraId="7F8F5BC5"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108. Советское гражданское право. Том I / Под ред. O.A.</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Fonts w:ascii="Verdana" w:hAnsi="Verdana"/>
          <w:color w:val="000000"/>
          <w:sz w:val="18"/>
          <w:szCs w:val="18"/>
        </w:rPr>
        <w:t>. М.: Высш. шк., 1985.-544 с.</w:t>
      </w:r>
    </w:p>
    <w:p w14:paraId="39C089E8"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Спасович</w:t>
      </w:r>
      <w:r>
        <w:rPr>
          <w:rStyle w:val="WW8Num3z0"/>
          <w:rFonts w:ascii="Verdana" w:hAnsi="Verdana"/>
          <w:color w:val="000000"/>
          <w:sz w:val="18"/>
          <w:szCs w:val="18"/>
        </w:rPr>
        <w:t> </w:t>
      </w:r>
      <w:r>
        <w:rPr>
          <w:rFonts w:ascii="Verdana" w:hAnsi="Verdana"/>
          <w:color w:val="000000"/>
          <w:sz w:val="18"/>
          <w:szCs w:val="18"/>
        </w:rPr>
        <w:t>В.Д. Об акционерных обществах. Тифлис, 1885.</w:t>
      </w:r>
    </w:p>
    <w:p w14:paraId="2A774E24"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Н.С. Об юридических лицах по</w:t>
      </w:r>
      <w:r>
        <w:rPr>
          <w:rStyle w:val="WW8Num3z0"/>
          <w:rFonts w:ascii="Verdana" w:hAnsi="Verdana"/>
          <w:color w:val="000000"/>
          <w:sz w:val="18"/>
          <w:szCs w:val="18"/>
        </w:rPr>
        <w:t> </w:t>
      </w:r>
      <w:r>
        <w:rPr>
          <w:rStyle w:val="WW8Num4z0"/>
          <w:rFonts w:ascii="Verdana" w:hAnsi="Verdana"/>
          <w:color w:val="4682B4"/>
          <w:sz w:val="18"/>
          <w:szCs w:val="18"/>
        </w:rPr>
        <w:t>римскому</w:t>
      </w:r>
      <w:r>
        <w:rPr>
          <w:rStyle w:val="WW8Num3z0"/>
          <w:rFonts w:ascii="Verdana" w:hAnsi="Verdana"/>
          <w:color w:val="000000"/>
          <w:sz w:val="18"/>
          <w:szCs w:val="18"/>
        </w:rPr>
        <w:t> </w:t>
      </w:r>
      <w:r>
        <w:rPr>
          <w:rFonts w:ascii="Verdana" w:hAnsi="Verdana"/>
          <w:color w:val="000000"/>
          <w:sz w:val="18"/>
          <w:szCs w:val="18"/>
        </w:rPr>
        <w:t>праву. М.: Статут, 2000. - 299 с.</w:t>
      </w:r>
    </w:p>
    <w:p w14:paraId="3DFD9225"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Сыродоева</w:t>
      </w:r>
      <w:r>
        <w:rPr>
          <w:rStyle w:val="WW8Num3z0"/>
          <w:rFonts w:ascii="Verdana" w:hAnsi="Verdana"/>
          <w:color w:val="000000"/>
          <w:sz w:val="18"/>
          <w:szCs w:val="18"/>
        </w:rPr>
        <w:t> </w:t>
      </w:r>
      <w:r>
        <w:rPr>
          <w:rFonts w:ascii="Verdana" w:hAnsi="Verdana"/>
          <w:color w:val="000000"/>
          <w:sz w:val="18"/>
          <w:szCs w:val="18"/>
        </w:rPr>
        <w:t>О.Н. Акционерное право США и России (сравнительный анализ). М.: Спарк, 1996. - 112 с.</w:t>
      </w:r>
    </w:p>
    <w:p w14:paraId="43DC71D4"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И.Т. Учение об акционерных компаниях. М.: Статут, 2000. -666 с.</w:t>
      </w:r>
    </w:p>
    <w:p w14:paraId="7B07AA6D"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Комментарий к Федеральному закону «</w:t>
      </w:r>
      <w:r>
        <w:rPr>
          <w:rStyle w:val="WW8Num4z0"/>
          <w:rFonts w:ascii="Verdana" w:hAnsi="Verdana"/>
          <w:color w:val="4682B4"/>
          <w:sz w:val="18"/>
          <w:szCs w:val="18"/>
        </w:rPr>
        <w:t>Об акционерных обществах</w:t>
      </w:r>
      <w:r>
        <w:rPr>
          <w:rFonts w:ascii="Verdana" w:hAnsi="Verdana"/>
          <w:color w:val="000000"/>
          <w:sz w:val="18"/>
          <w:szCs w:val="18"/>
        </w:rPr>
        <w:t>». М.: Волтерс Клувер, 2005. - 656 с.</w:t>
      </w:r>
    </w:p>
    <w:p w14:paraId="702224AF"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t>114. Теория государства и права: Учебник / Под редакцией М.Н. Марченко. -М.: Зерцало, 2009. 848 с.</w:t>
      </w:r>
    </w:p>
    <w:p w14:paraId="68E64EF9"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Тычинская</w:t>
      </w:r>
      <w:r>
        <w:rPr>
          <w:rStyle w:val="WW8Num3z0"/>
          <w:rFonts w:ascii="Verdana" w:hAnsi="Verdana"/>
          <w:color w:val="000000"/>
          <w:sz w:val="18"/>
          <w:szCs w:val="18"/>
        </w:rPr>
        <w:t> </w:t>
      </w:r>
      <w:r>
        <w:rPr>
          <w:rFonts w:ascii="Verdana" w:hAnsi="Verdana"/>
          <w:color w:val="000000"/>
          <w:sz w:val="18"/>
          <w:szCs w:val="18"/>
        </w:rPr>
        <w:t>Е.В. Договор о реализации функций единоличного</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органа хозяйственного общества. М.: Статут, 2012. -175 с.</w:t>
      </w:r>
    </w:p>
    <w:p w14:paraId="66709AF8"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lastRenderedPageBreak/>
        <w:t>116.</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Вопросы общей теории советского права. Соотношение</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и субъективных прав. М.: 1960.</w:t>
      </w:r>
    </w:p>
    <w:p w14:paraId="08F6073F"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Цепов</w:t>
      </w:r>
      <w:r>
        <w:rPr>
          <w:rStyle w:val="WW8Num3z0"/>
          <w:rFonts w:ascii="Verdana" w:hAnsi="Verdana"/>
          <w:color w:val="000000"/>
          <w:sz w:val="18"/>
          <w:szCs w:val="18"/>
        </w:rPr>
        <w:t> </w:t>
      </w:r>
      <w:r>
        <w:rPr>
          <w:rFonts w:ascii="Verdana" w:hAnsi="Verdana"/>
          <w:color w:val="000000"/>
          <w:sz w:val="18"/>
          <w:szCs w:val="18"/>
        </w:rPr>
        <w:t>Г.В. Акционерные общества: теория и практика. М.: Проспект, 2010.-200 с.</w:t>
      </w:r>
    </w:p>
    <w:p w14:paraId="6180A59F"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Госюриздат, 1960. -190 с.</w:t>
      </w:r>
    </w:p>
    <w:p w14:paraId="1F5EA546"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Шерешевский</w:t>
      </w:r>
      <w:r>
        <w:rPr>
          <w:rStyle w:val="WW8Num3z0"/>
          <w:rFonts w:ascii="Verdana" w:hAnsi="Verdana"/>
          <w:color w:val="000000"/>
          <w:sz w:val="18"/>
          <w:szCs w:val="18"/>
        </w:rPr>
        <w:t> </w:t>
      </w:r>
      <w:r>
        <w:rPr>
          <w:rFonts w:ascii="Verdana" w:hAnsi="Verdana"/>
          <w:color w:val="000000"/>
          <w:sz w:val="18"/>
          <w:szCs w:val="18"/>
        </w:rPr>
        <w:t>И.В. Представительство. Поручение и</w:t>
      </w:r>
      <w:r>
        <w:rPr>
          <w:rStyle w:val="WW8Num3z0"/>
          <w:rFonts w:ascii="Verdana" w:hAnsi="Verdana"/>
          <w:color w:val="000000"/>
          <w:sz w:val="18"/>
          <w:szCs w:val="18"/>
        </w:rPr>
        <w:t> </w:t>
      </w:r>
      <w:r>
        <w:rPr>
          <w:rStyle w:val="WW8Num4z0"/>
          <w:rFonts w:ascii="Verdana" w:hAnsi="Verdana"/>
          <w:color w:val="4682B4"/>
          <w:sz w:val="18"/>
          <w:szCs w:val="18"/>
        </w:rPr>
        <w:t>доверенность</w:t>
      </w:r>
      <w:r>
        <w:rPr>
          <w:rStyle w:val="WW8Num3z0"/>
          <w:rFonts w:ascii="Verdana" w:hAnsi="Verdana"/>
          <w:color w:val="000000"/>
          <w:sz w:val="18"/>
          <w:szCs w:val="18"/>
        </w:rPr>
        <w:t> </w:t>
      </w:r>
      <w:r>
        <w:rPr>
          <w:rFonts w:ascii="Verdana" w:hAnsi="Verdana"/>
          <w:color w:val="000000"/>
          <w:sz w:val="18"/>
          <w:szCs w:val="18"/>
        </w:rPr>
        <w:t>// Практический комментарий к ГК РСФСР. М.: 1925.</w:t>
      </w:r>
    </w:p>
    <w:p w14:paraId="0CF7201C"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торгового права. Т. 1: Введение. Торговые деятели. М.: Статут, 2003. - 480 с.</w:t>
      </w:r>
    </w:p>
    <w:p w14:paraId="7F97960E"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Шиткина</w:t>
      </w:r>
      <w:r>
        <w:rPr>
          <w:rStyle w:val="WW8Num3z0"/>
          <w:rFonts w:ascii="Verdana" w:hAnsi="Verdana"/>
          <w:color w:val="000000"/>
          <w:sz w:val="18"/>
          <w:szCs w:val="18"/>
        </w:rPr>
        <w:t> </w:t>
      </w:r>
      <w:r>
        <w:rPr>
          <w:rFonts w:ascii="Verdana" w:hAnsi="Verdana"/>
          <w:color w:val="000000"/>
          <w:sz w:val="18"/>
          <w:szCs w:val="18"/>
        </w:rPr>
        <w:t>И.С. Корпоративное право. М.: Волтерс Клувер, 2008. - 648 с.</w:t>
      </w:r>
    </w:p>
    <w:p w14:paraId="756486A7"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122. Элементарные начала общей теории права: Учебное пособие для ВУЗов /Под общей редакцией В.В.</w:t>
      </w:r>
      <w:r>
        <w:rPr>
          <w:rStyle w:val="WW8Num3z0"/>
          <w:rFonts w:ascii="Verdana" w:hAnsi="Verdana"/>
          <w:color w:val="000000"/>
          <w:sz w:val="18"/>
          <w:szCs w:val="18"/>
        </w:rPr>
        <w:t> </w:t>
      </w:r>
      <w:r>
        <w:rPr>
          <w:rStyle w:val="WW8Num4z0"/>
          <w:rFonts w:ascii="Verdana" w:hAnsi="Verdana"/>
          <w:color w:val="4682B4"/>
          <w:sz w:val="18"/>
          <w:szCs w:val="18"/>
        </w:rPr>
        <w:t>Червонюка</w:t>
      </w:r>
      <w:r>
        <w:rPr>
          <w:rStyle w:val="WW8Num3z0"/>
          <w:rFonts w:ascii="Verdana" w:hAnsi="Verdana"/>
          <w:color w:val="000000"/>
          <w:sz w:val="18"/>
          <w:szCs w:val="18"/>
        </w:rPr>
        <w:t> </w:t>
      </w:r>
      <w:r>
        <w:rPr>
          <w:rFonts w:ascii="Verdana" w:hAnsi="Verdana"/>
          <w:color w:val="000000"/>
          <w:sz w:val="18"/>
          <w:szCs w:val="18"/>
        </w:rPr>
        <w:t>Право и закон. - М.: КолосС, 2003.-544 с.Статьи в сборниках и периодических изданиях.</w:t>
      </w:r>
    </w:p>
    <w:p w14:paraId="2C8EA057"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Батлер</w:t>
      </w:r>
      <w:r>
        <w:rPr>
          <w:rStyle w:val="WW8Num3z0"/>
          <w:rFonts w:ascii="Verdana" w:hAnsi="Verdana"/>
          <w:color w:val="000000"/>
          <w:sz w:val="18"/>
          <w:szCs w:val="18"/>
        </w:rPr>
        <w:t> </w:t>
      </w:r>
      <w:r>
        <w:rPr>
          <w:rFonts w:ascii="Verdana" w:hAnsi="Verdana"/>
          <w:color w:val="000000"/>
          <w:sz w:val="18"/>
          <w:szCs w:val="18"/>
        </w:rPr>
        <w:t>У.Э. Основные черты российского открытого акционерного общества и американской корпорации // Государство и право. 1998. №7. С. 79-86.</w:t>
      </w:r>
    </w:p>
    <w:p w14:paraId="76AA0431"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Берлин</w:t>
      </w:r>
      <w:r>
        <w:rPr>
          <w:rStyle w:val="WW8Num3z0"/>
          <w:rFonts w:ascii="Verdana" w:hAnsi="Verdana"/>
          <w:color w:val="000000"/>
          <w:sz w:val="18"/>
          <w:szCs w:val="18"/>
        </w:rPr>
        <w:t> </w:t>
      </w:r>
      <w:r>
        <w:rPr>
          <w:rFonts w:ascii="Verdana" w:hAnsi="Verdana"/>
          <w:color w:val="000000"/>
          <w:sz w:val="18"/>
          <w:szCs w:val="18"/>
        </w:rPr>
        <w:t>А.Д. Корпоративный секретарь глазами независимого директора // Акционерное общество: вопросы корпоративного управления. 2011. Июль. № 7.</w:t>
      </w:r>
    </w:p>
    <w:p w14:paraId="736FBCCA"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Бушева</w:t>
      </w:r>
      <w:r>
        <w:rPr>
          <w:rStyle w:val="WW8Num3z0"/>
          <w:rFonts w:ascii="Verdana" w:hAnsi="Verdana"/>
          <w:color w:val="000000"/>
          <w:sz w:val="18"/>
          <w:szCs w:val="18"/>
        </w:rPr>
        <w:t> </w:t>
      </w:r>
      <w:r>
        <w:rPr>
          <w:rFonts w:ascii="Verdana" w:hAnsi="Verdana"/>
          <w:color w:val="000000"/>
          <w:sz w:val="18"/>
          <w:szCs w:val="18"/>
        </w:rPr>
        <w:t>С.Г. Орган юридического лица: правовой статус и соотношение со смежными институтами // Законодательство. 2005. №3. С. 31 - 41. http://for-expert.ru/articles/zakinodatelstvo-2-2005.shtml</w:t>
      </w:r>
    </w:p>
    <w:p w14:paraId="20AA8E4A"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t>126. Васильева Т. Вознаграждение членов совета директоров акционерного общества // Финансовая газета 2004. Апрель. № 18.</w:t>
      </w:r>
    </w:p>
    <w:p w14:paraId="4A217EEE"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t>127. Васюхнова А. На службе акционерного общества // Рис менеджмент № 7-8.-2007. С. 47-52.</w:t>
      </w:r>
    </w:p>
    <w:p w14:paraId="020F4655"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С.Г., Михайлюк И.В. Особенности организации деятельности вспомогательных органов при совета директоров акционерного общества // Акционерное общество: вопросы корпоративного управления. 2007. Ноябрь. № 11. С. 56-62.</w:t>
      </w:r>
    </w:p>
    <w:p w14:paraId="1F09E480"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Глушецкий</w:t>
      </w:r>
      <w:r>
        <w:rPr>
          <w:rStyle w:val="WW8Num3z0"/>
          <w:rFonts w:ascii="Verdana" w:hAnsi="Verdana"/>
          <w:color w:val="000000"/>
          <w:sz w:val="18"/>
          <w:szCs w:val="18"/>
        </w:rPr>
        <w:t> </w:t>
      </w:r>
      <w:r>
        <w:rPr>
          <w:rFonts w:ascii="Verdana" w:hAnsi="Verdana"/>
          <w:color w:val="000000"/>
          <w:sz w:val="18"/>
          <w:szCs w:val="18"/>
        </w:rPr>
        <w:t>А. Еженедельник «</w:t>
      </w:r>
      <w:r>
        <w:rPr>
          <w:rStyle w:val="WW8Num4z0"/>
          <w:rFonts w:ascii="Verdana" w:hAnsi="Verdana"/>
          <w:color w:val="4682B4"/>
          <w:sz w:val="18"/>
          <w:szCs w:val="18"/>
        </w:rPr>
        <w:t>Экономика и жизнь</w:t>
      </w:r>
      <w:r>
        <w:rPr>
          <w:rFonts w:ascii="Verdana" w:hAnsi="Verdana"/>
          <w:color w:val="000000"/>
          <w:sz w:val="18"/>
          <w:szCs w:val="18"/>
        </w:rPr>
        <w:t>». http://cdipravo.ru/docs/komulyat.html</w:t>
      </w:r>
    </w:p>
    <w:p w14:paraId="598FD020"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130. Глушецкий А. Комментарий к Федеральному закону «</w:t>
      </w:r>
      <w:r>
        <w:rPr>
          <w:rStyle w:val="WW8Num4z0"/>
          <w:rFonts w:ascii="Verdana" w:hAnsi="Verdana"/>
          <w:color w:val="4682B4"/>
          <w:sz w:val="18"/>
          <w:szCs w:val="18"/>
        </w:rPr>
        <w:t>Об акционерных обществах</w:t>
      </w:r>
      <w:r>
        <w:rPr>
          <w:rFonts w:ascii="Verdana" w:hAnsi="Verdana"/>
          <w:color w:val="000000"/>
          <w:sz w:val="18"/>
          <w:szCs w:val="18"/>
        </w:rPr>
        <w:t>» // Журнал для акционеров. М.: 2002. № 1.</w:t>
      </w:r>
    </w:p>
    <w:p w14:paraId="7D30535B"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И. Л. Ответственность управляющих перед акционерным обществом (опыт Германии и России) // Государство и право. 1998. № 11. С. 94- 102.</w:t>
      </w:r>
    </w:p>
    <w:p w14:paraId="41FAD44D"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Климкин</w:t>
      </w:r>
      <w:r>
        <w:rPr>
          <w:rStyle w:val="WW8Num3z0"/>
          <w:rFonts w:ascii="Verdana" w:hAnsi="Verdana"/>
          <w:color w:val="000000"/>
          <w:sz w:val="18"/>
          <w:szCs w:val="18"/>
        </w:rPr>
        <w:t> </w:t>
      </w:r>
      <w:r>
        <w:rPr>
          <w:rFonts w:ascii="Verdana" w:hAnsi="Verdana"/>
          <w:color w:val="000000"/>
          <w:sz w:val="18"/>
          <w:szCs w:val="18"/>
        </w:rPr>
        <w:t>С.И. Реализация правоспособности юридического лица через его органы //</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записки: межвузовский сборник научных трудов.-М.: 2001. С. 158- 176.</w:t>
      </w:r>
    </w:p>
    <w:p w14:paraId="4EAF6CC2"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Копытов</w:t>
      </w:r>
      <w:r>
        <w:rPr>
          <w:rStyle w:val="WW8Num3z0"/>
          <w:rFonts w:ascii="Verdana" w:hAnsi="Verdana"/>
          <w:color w:val="000000"/>
          <w:sz w:val="18"/>
          <w:szCs w:val="18"/>
        </w:rPr>
        <w:t> </w:t>
      </w:r>
      <w:r>
        <w:rPr>
          <w:rFonts w:ascii="Verdana" w:hAnsi="Verdana"/>
          <w:color w:val="000000"/>
          <w:sz w:val="18"/>
          <w:szCs w:val="18"/>
        </w:rPr>
        <w:t>В.П. Обязательные указания на</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в совете директоров акционерного общества // Акционерное общество: вопросы корпоративного управления. 2010. Апрель. № 4. С. 24 - 29.</w:t>
      </w:r>
    </w:p>
    <w:p w14:paraId="3AEC1FB3"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Гражданские организационно-правовые отношения // Советское государство и права. 1996. № 10.</w:t>
      </w:r>
    </w:p>
    <w:p w14:paraId="0F88EBF9"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Ломакин</w:t>
      </w:r>
      <w:r>
        <w:rPr>
          <w:rStyle w:val="WW8Num3z0"/>
          <w:rFonts w:ascii="Verdana" w:hAnsi="Verdana"/>
          <w:color w:val="000000"/>
          <w:sz w:val="18"/>
          <w:szCs w:val="18"/>
        </w:rPr>
        <w:t> </w:t>
      </w:r>
      <w:r>
        <w:rPr>
          <w:rFonts w:ascii="Verdana" w:hAnsi="Verdana"/>
          <w:color w:val="000000"/>
          <w:sz w:val="18"/>
          <w:szCs w:val="18"/>
        </w:rPr>
        <w:t>Д.В. Общие положения об органах акционерного общества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11. Право. 2003. №4.</w:t>
      </w:r>
    </w:p>
    <w:p w14:paraId="12D1700C"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Лукашов</w:t>
      </w:r>
      <w:r>
        <w:rPr>
          <w:rStyle w:val="WW8Num3z0"/>
          <w:rFonts w:ascii="Verdana" w:hAnsi="Verdana"/>
          <w:color w:val="000000"/>
          <w:sz w:val="18"/>
          <w:szCs w:val="18"/>
        </w:rPr>
        <w:t> </w:t>
      </w:r>
      <w:r>
        <w:rPr>
          <w:rFonts w:ascii="Verdana" w:hAnsi="Verdana"/>
          <w:color w:val="000000"/>
          <w:sz w:val="18"/>
          <w:szCs w:val="18"/>
        </w:rPr>
        <w:t>A.B. Сравнительные корпоративные финансы и корпоративное управление. Часть 2 // Управление корпоративными финансами. № 2 (8). 2005. http://gaap.ru/articles/77188/</w:t>
      </w:r>
    </w:p>
    <w:p w14:paraId="07C445DE"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Маковская</w:t>
      </w:r>
      <w:r>
        <w:rPr>
          <w:rStyle w:val="WW8Num3z0"/>
          <w:rFonts w:ascii="Verdana" w:hAnsi="Verdana"/>
          <w:color w:val="000000"/>
          <w:sz w:val="18"/>
          <w:szCs w:val="18"/>
        </w:rPr>
        <w:t> </w:t>
      </w:r>
      <w:r>
        <w:rPr>
          <w:rFonts w:ascii="Verdana" w:hAnsi="Verdana"/>
          <w:color w:val="000000"/>
          <w:sz w:val="18"/>
          <w:szCs w:val="18"/>
        </w:rPr>
        <w:t>A.A. Гражданско-правовая ответственность руководителей акционерного общества перед обществом за причинённые убытки // Суд и право / Ответственный редактор, составитель Б.М.</w:t>
      </w:r>
      <w:r>
        <w:rPr>
          <w:rStyle w:val="WW8Num3z0"/>
          <w:rFonts w:ascii="Verdana" w:hAnsi="Verdana"/>
          <w:color w:val="000000"/>
          <w:sz w:val="18"/>
          <w:szCs w:val="18"/>
        </w:rPr>
        <w:t> </w:t>
      </w:r>
      <w:r>
        <w:rPr>
          <w:rStyle w:val="WW8Num4z0"/>
          <w:rFonts w:ascii="Verdana" w:hAnsi="Verdana"/>
          <w:color w:val="4682B4"/>
          <w:sz w:val="18"/>
          <w:szCs w:val="18"/>
        </w:rPr>
        <w:t>Гонгало</w:t>
      </w:r>
      <w:r>
        <w:rPr>
          <w:rFonts w:ascii="Verdana" w:hAnsi="Verdana"/>
          <w:color w:val="000000"/>
          <w:sz w:val="18"/>
          <w:szCs w:val="18"/>
        </w:rPr>
        <w:t>, И.Ш. Файзутдинов. Екатеринбург: 2005. С. 182 - 211.</w:t>
      </w:r>
    </w:p>
    <w:p w14:paraId="0FB91065"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Маркина</w:t>
      </w:r>
      <w:r>
        <w:rPr>
          <w:rStyle w:val="WW8Num3z0"/>
          <w:rFonts w:ascii="Verdana" w:hAnsi="Verdana"/>
          <w:color w:val="000000"/>
          <w:sz w:val="18"/>
          <w:szCs w:val="18"/>
        </w:rPr>
        <w:t> </w:t>
      </w:r>
      <w:r>
        <w:rPr>
          <w:rFonts w:ascii="Verdana" w:hAnsi="Verdana"/>
          <w:color w:val="000000"/>
          <w:sz w:val="18"/>
          <w:szCs w:val="18"/>
        </w:rPr>
        <w:t>Е.В. Диспозитивные нормы законодательства в регулировании совета директоров // Акционерное общество: вопросы корпоративного управления. 2011. Сентябрь. № 9. С. 4 - 10.</w:t>
      </w:r>
    </w:p>
    <w:p w14:paraId="49B6B5C1"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Михайлюк</w:t>
      </w:r>
      <w:r>
        <w:rPr>
          <w:rStyle w:val="WW8Num3z0"/>
          <w:rFonts w:ascii="Verdana" w:hAnsi="Verdana"/>
          <w:color w:val="000000"/>
          <w:sz w:val="18"/>
          <w:szCs w:val="18"/>
        </w:rPr>
        <w:t> </w:t>
      </w:r>
      <w:r>
        <w:rPr>
          <w:rFonts w:ascii="Verdana" w:hAnsi="Verdana"/>
          <w:color w:val="000000"/>
          <w:sz w:val="18"/>
          <w:szCs w:val="18"/>
        </w:rPr>
        <w:t>И.В., Козлова А.Н. Сравнительный анализ правового статуса совета директоров в России и зарубежных странах // Акционерное общество: вопросы корпоративного управления. 2008. Апрель. № 4.</w:t>
      </w:r>
    </w:p>
    <w:p w14:paraId="01677666"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Могилевский</w:t>
      </w:r>
      <w:r>
        <w:rPr>
          <w:rStyle w:val="WW8Num3z0"/>
          <w:rFonts w:ascii="Verdana" w:hAnsi="Verdana"/>
          <w:color w:val="000000"/>
          <w:sz w:val="18"/>
          <w:szCs w:val="18"/>
        </w:rPr>
        <w:t> </w:t>
      </w:r>
      <w:r>
        <w:rPr>
          <w:rFonts w:ascii="Verdana" w:hAnsi="Verdana"/>
          <w:color w:val="000000"/>
          <w:sz w:val="18"/>
          <w:szCs w:val="18"/>
        </w:rPr>
        <w:t>С.Д. Актуальные проблемы образования органов акционерных обществ и формирования их компетенции // Налоги. 2006. №12. С. 3-6; №13. С. 8- 11.</w:t>
      </w:r>
    </w:p>
    <w:p w14:paraId="7935CCE4"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lastRenderedPageBreak/>
        <w:t>141. Молотников А. Совет директоров акционерного общества // Директор Info. 2002. № 7. http://www.lin.ru/</w:t>
      </w:r>
    </w:p>
    <w:p w14:paraId="20023C9E"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Негребецкая</w:t>
      </w:r>
      <w:r>
        <w:rPr>
          <w:rStyle w:val="WW8Num3z0"/>
          <w:rFonts w:ascii="Verdana" w:hAnsi="Verdana"/>
          <w:color w:val="000000"/>
          <w:sz w:val="18"/>
          <w:szCs w:val="18"/>
        </w:rPr>
        <w:t> </w:t>
      </w:r>
      <w:r>
        <w:rPr>
          <w:rFonts w:ascii="Verdana" w:hAnsi="Verdana"/>
          <w:color w:val="000000"/>
          <w:sz w:val="18"/>
          <w:szCs w:val="18"/>
        </w:rPr>
        <w:t>О.В. Выплаты членам совета директоров // Зарплата 2010. № 8.</w:t>
      </w:r>
    </w:p>
    <w:p w14:paraId="10DC4D19"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Новинский</w:t>
      </w:r>
      <w:r>
        <w:rPr>
          <w:rStyle w:val="WW8Num3z0"/>
          <w:rFonts w:ascii="Verdana" w:hAnsi="Verdana"/>
          <w:color w:val="000000"/>
          <w:sz w:val="18"/>
          <w:szCs w:val="18"/>
        </w:rPr>
        <w:t> </w:t>
      </w:r>
      <w:r>
        <w:rPr>
          <w:rFonts w:ascii="Verdana" w:hAnsi="Verdana"/>
          <w:color w:val="000000"/>
          <w:sz w:val="18"/>
          <w:szCs w:val="18"/>
        </w:rPr>
        <w:t>Д.Ю. Юридический справочник руководителя. 2007. Август. www.delo-press.ru/articles.php?n=6389</w:t>
      </w:r>
    </w:p>
    <w:p w14:paraId="6E86676F"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Очаковская</w:t>
      </w:r>
      <w:r>
        <w:rPr>
          <w:rStyle w:val="WW8Num3z0"/>
          <w:rFonts w:ascii="Verdana" w:hAnsi="Verdana"/>
          <w:color w:val="000000"/>
          <w:sz w:val="18"/>
          <w:szCs w:val="18"/>
        </w:rPr>
        <w:t> </w:t>
      </w:r>
      <w:r>
        <w:rPr>
          <w:rFonts w:ascii="Verdana" w:hAnsi="Verdana"/>
          <w:color w:val="000000"/>
          <w:sz w:val="18"/>
          <w:szCs w:val="18"/>
        </w:rPr>
        <w:t>К.Ю. Неизбрание совета директоров как препятствие нормальному функционированию общества // Налоги (газета). 2010. № 38.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353B05BC"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145. Платонова Н. О правовом положении предпринимательской корпорации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Хозяйство и право. М.: 1997. № 1. С. 133 - 138.</w:t>
      </w:r>
    </w:p>
    <w:p w14:paraId="3457D33E"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Поротиков</w:t>
      </w:r>
      <w:r>
        <w:rPr>
          <w:rStyle w:val="WW8Num3z0"/>
          <w:rFonts w:ascii="Verdana" w:hAnsi="Verdana"/>
          <w:color w:val="000000"/>
          <w:sz w:val="18"/>
          <w:szCs w:val="18"/>
        </w:rPr>
        <w:t> </w:t>
      </w:r>
      <w:r>
        <w:rPr>
          <w:rFonts w:ascii="Verdana" w:hAnsi="Verdana"/>
          <w:color w:val="000000"/>
          <w:sz w:val="18"/>
          <w:szCs w:val="18"/>
        </w:rPr>
        <w:t>Д. Проблемы формирования совета директоров в акционерных обществах // Корпоративный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2010. № 9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284FB21D"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Радыгин</w:t>
      </w:r>
      <w:r>
        <w:rPr>
          <w:rStyle w:val="WW8Num3z0"/>
          <w:rFonts w:ascii="Verdana" w:hAnsi="Verdana"/>
          <w:color w:val="000000"/>
          <w:sz w:val="18"/>
          <w:szCs w:val="18"/>
        </w:rPr>
        <w:t> </w:t>
      </w:r>
      <w:r>
        <w:rPr>
          <w:rFonts w:ascii="Verdana" w:hAnsi="Verdana"/>
          <w:color w:val="000000"/>
          <w:sz w:val="18"/>
          <w:szCs w:val="18"/>
        </w:rPr>
        <w:t>А.Д. Как защититься добросовестному инвестору // Журнал для акционеров. М.: 2003. № 5. С. 7 - 15.</w:t>
      </w:r>
    </w:p>
    <w:p w14:paraId="1470CC0B"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Радыгин</w:t>
      </w:r>
      <w:r>
        <w:rPr>
          <w:rStyle w:val="WW8Num3z0"/>
          <w:rFonts w:ascii="Verdana" w:hAnsi="Verdana"/>
          <w:color w:val="000000"/>
          <w:sz w:val="18"/>
          <w:szCs w:val="18"/>
        </w:rPr>
        <w:t> </w:t>
      </w:r>
      <w:r>
        <w:rPr>
          <w:rFonts w:ascii="Verdana" w:hAnsi="Verdana"/>
          <w:color w:val="000000"/>
          <w:sz w:val="18"/>
          <w:szCs w:val="18"/>
        </w:rPr>
        <w:t>А.Д. Корпоративное управление в России: ограничение и перспективы // Вопросы экономики. 2002. № 1. С. 101 - 120.</w:t>
      </w:r>
    </w:p>
    <w:p w14:paraId="46507CBD"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Радыгин</w:t>
      </w:r>
      <w:r>
        <w:rPr>
          <w:rStyle w:val="WW8Num3z0"/>
          <w:rFonts w:ascii="Verdana" w:hAnsi="Verdana"/>
          <w:color w:val="000000"/>
          <w:sz w:val="18"/>
          <w:szCs w:val="18"/>
        </w:rPr>
        <w:t> </w:t>
      </w:r>
      <w:r>
        <w:rPr>
          <w:rFonts w:ascii="Verdana" w:hAnsi="Verdana"/>
          <w:color w:val="000000"/>
          <w:sz w:val="18"/>
          <w:szCs w:val="18"/>
        </w:rPr>
        <w:t>А.Д., ГутникВ.П., Мальгинов Г.Н. Постприватизационная структура акционерного капитала и корпоративный кошроль // Вопросы экономики. 1995. № 10. С. 47 - 69.</w:t>
      </w:r>
    </w:p>
    <w:p w14:paraId="18CE4816"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t>150. Семёнов A.C. Как подобрать кандидатуру в состав нового совета директоров // Акционерное общество: вопросы корпоративного управления. 2008. Февраль. № 2. С. 27 - 32.</w:t>
      </w:r>
    </w:p>
    <w:p w14:paraId="3CB03D46"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t>151. Семёнов A.C. Подготовка протокола заседания совета директоров // Акционерное общество: вопросы корпоративного управления. 2011. Сентябрь. № 9. С. 20 - 27.</w:t>
      </w:r>
    </w:p>
    <w:p w14:paraId="502B72A2"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t>152. СонинА.М. О комитете совета директоров по аудиту. // Акционерное общество: вопросы корпоративного управления. 2008. Сентябрь. № 9. С. 48 -53.</w:t>
      </w:r>
    </w:p>
    <w:p w14:paraId="2DD98047"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Старикова</w:t>
      </w:r>
      <w:r>
        <w:rPr>
          <w:rStyle w:val="WW8Num3z0"/>
          <w:rFonts w:ascii="Verdana" w:hAnsi="Verdana"/>
          <w:color w:val="000000"/>
          <w:sz w:val="18"/>
          <w:szCs w:val="18"/>
        </w:rPr>
        <w:t> </w:t>
      </w:r>
      <w:r>
        <w:rPr>
          <w:rFonts w:ascii="Verdana" w:hAnsi="Verdana"/>
          <w:color w:val="000000"/>
          <w:sz w:val="18"/>
          <w:szCs w:val="18"/>
        </w:rPr>
        <w:t>Л.А. Совет директоров: основы нормативно-правового регулирования // Акционерное общество: вопросы корпоративного управления. 2008. Май. № 5. С. 8 - 15.</w:t>
      </w:r>
    </w:p>
    <w:p w14:paraId="0C1AEBF4"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Д.И. Ничтожность решений общих собраний акционеров // Корпоративный юрист. 2005. № 1.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7FDAA00A"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Д.И. От субъекта ответственности к природе корпоративных отношений // Вестник Высшего Арбитражного Суда РФ. 2009. № 1. С. 20-75.</w:t>
      </w:r>
    </w:p>
    <w:p w14:paraId="013AACE0"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Доклад на методологическом семинаре юридического факультета МГУ от 22 апреля 2010 года // Вестник Московского Университета. Серия 11: право. 2010. № 5. С. 7 - 26.</w:t>
      </w:r>
    </w:p>
    <w:p w14:paraId="4306CFFD"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Об ответственности государства по гражданско-правовым обязательствам // Вестник ВАС РФ. 2001. №3.</w:t>
      </w:r>
    </w:p>
    <w:p w14:paraId="7765E2BE"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Проблемы недействительности решений собраний акционеров // ЭЖ-Юрист. 2005. № 41.</w:t>
      </w:r>
    </w:p>
    <w:p w14:paraId="1AB8836B"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t>159. Тихомиров Ю. Корпоративное управление. Правовые аспекты // Право и экономика.-М.: 2003. №3. С. 18-21.</w:t>
      </w:r>
    </w:p>
    <w:p w14:paraId="33966508"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160. ХузинИ.И. Признание</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решений органов управления хозяйственного общества // Современное право. 2011. № 8. С. 81-89.</w:t>
      </w:r>
    </w:p>
    <w:p w14:paraId="2BAEB07C"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t>161. Цветков О. Проблемы и перспективы развития института корпоративного секретаря в российских компаниях // Слияния и поглощения. 2011. № 10. С. 14-18.</w:t>
      </w:r>
    </w:p>
    <w:p w14:paraId="67B550F2"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Цепов</w:t>
      </w:r>
      <w:r>
        <w:rPr>
          <w:rStyle w:val="WW8Num3z0"/>
          <w:rFonts w:ascii="Verdana" w:hAnsi="Verdana"/>
          <w:color w:val="000000"/>
          <w:sz w:val="18"/>
          <w:szCs w:val="18"/>
        </w:rPr>
        <w:t> </w:t>
      </w:r>
      <w:r>
        <w:rPr>
          <w:rFonts w:ascii="Verdana" w:hAnsi="Verdana"/>
          <w:color w:val="000000"/>
          <w:sz w:val="18"/>
          <w:szCs w:val="18"/>
        </w:rPr>
        <w:t>Г.В. Понятие и органы юридического лица по российскому законодательству //</w:t>
      </w:r>
      <w:r>
        <w:rPr>
          <w:rStyle w:val="WW8Num4z0"/>
          <w:rFonts w:ascii="Verdana" w:hAnsi="Verdana"/>
          <w:color w:val="4682B4"/>
          <w:sz w:val="18"/>
          <w:szCs w:val="18"/>
        </w:rPr>
        <w:t>Правоведение</w:t>
      </w:r>
      <w:r>
        <w:rPr>
          <w:rFonts w:ascii="Verdana" w:hAnsi="Verdana"/>
          <w:color w:val="000000"/>
          <w:sz w:val="18"/>
          <w:szCs w:val="18"/>
        </w:rPr>
        <w:t>. 1998. №3. С. 90-91.</w:t>
      </w:r>
    </w:p>
    <w:p w14:paraId="31EF5431"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163. Черевадская О.Е. Выплаты членам совета директоров и ревизионной комиссии: налоговый учёт и страховые взносы // Российский налоговый курьер. 2011. Июль. № 13-14. // СПС «</w:t>
      </w:r>
      <w:r>
        <w:rPr>
          <w:rStyle w:val="WW8Num4z0"/>
          <w:rFonts w:ascii="Verdana" w:hAnsi="Verdana"/>
          <w:color w:val="4682B4"/>
          <w:sz w:val="18"/>
          <w:szCs w:val="18"/>
        </w:rPr>
        <w:t>Консультант Плюс</w:t>
      </w:r>
      <w:r>
        <w:rPr>
          <w:rFonts w:ascii="Verdana" w:hAnsi="Verdana"/>
          <w:color w:val="000000"/>
          <w:sz w:val="18"/>
          <w:szCs w:val="18"/>
        </w:rPr>
        <w:t>».</w:t>
      </w:r>
    </w:p>
    <w:p w14:paraId="457DB471"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lastRenderedPageBreak/>
        <w:t>164.</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Волеобразование и волеизъявление юридического лица // Правоведение. 1958. №2. С. 43-50. civil.consultant.ru/elib/books/22/</w:t>
      </w:r>
    </w:p>
    <w:p w14:paraId="02802853"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Органы и представители юридического лица // Учёные записки ВНИИСЗ. М., 1968. Вып. 14.47.1Набунова И.Н. Корпоративные отношения как предмет гражданского права // Журнал российского права. 2004. № 2. С. 45 - 49.</w:t>
      </w:r>
    </w:p>
    <w:p w14:paraId="0997A064"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Шиткина</w:t>
      </w:r>
      <w:r>
        <w:rPr>
          <w:rStyle w:val="WW8Num3z0"/>
          <w:rFonts w:ascii="Verdana" w:hAnsi="Verdana"/>
          <w:color w:val="000000"/>
          <w:sz w:val="18"/>
          <w:szCs w:val="18"/>
        </w:rPr>
        <w:t> </w:t>
      </w:r>
      <w:r>
        <w:rPr>
          <w:rFonts w:ascii="Verdana" w:hAnsi="Verdana"/>
          <w:color w:val="000000"/>
          <w:sz w:val="18"/>
          <w:szCs w:val="18"/>
        </w:rPr>
        <w:t>И.С. Локальное правовое регулирование деятельности акционерного общества // Хозяйство и право. М.: 1997. № 5. С. 97 - 110.</w:t>
      </w:r>
    </w:p>
    <w:p w14:paraId="18F0E490"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B.C. Институт юридического лица в теории, законодательстве и на практике // Развитие советско-гражданского права на современном этапе. М.: 1986. - С. 114 - 134.Диссертационные исследования и авторефераты диссертации.</w:t>
      </w:r>
    </w:p>
    <w:p w14:paraId="6C7D36AD"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Style w:val="WW8Num3z0"/>
          <w:rFonts w:ascii="Verdana" w:hAnsi="Verdana"/>
          <w:color w:val="000000"/>
          <w:sz w:val="18"/>
          <w:szCs w:val="18"/>
        </w:rPr>
        <w:t> </w:t>
      </w:r>
      <w:r>
        <w:rPr>
          <w:rFonts w:ascii="Verdana" w:hAnsi="Verdana"/>
          <w:color w:val="000000"/>
          <w:sz w:val="18"/>
          <w:szCs w:val="18"/>
        </w:rPr>
        <w:t>A.A. Кодексы корпоративного управления в гражданско-правовом регулировании организации и деятельности юридических лиц: Дис. . канд. юрид. наук. М. 2006. 237 с.</w:t>
      </w:r>
    </w:p>
    <w:p w14:paraId="1AA77BA8"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Алиева</w:t>
      </w:r>
      <w:r>
        <w:rPr>
          <w:rStyle w:val="WW8Num3z0"/>
          <w:rFonts w:ascii="Verdana" w:hAnsi="Verdana"/>
          <w:color w:val="000000"/>
          <w:sz w:val="18"/>
          <w:szCs w:val="18"/>
        </w:rPr>
        <w:t> </w:t>
      </w:r>
      <w:r>
        <w:rPr>
          <w:rFonts w:ascii="Verdana" w:hAnsi="Verdana"/>
          <w:color w:val="000000"/>
          <w:sz w:val="18"/>
          <w:szCs w:val="18"/>
        </w:rPr>
        <w:t>K.M. Роль совета директоров акционерного общества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сделок, выходящих за пределы его обычной хозяйственной деятельности: Дис. . канд. юрид. наук. М. 2005. -267 с.</w:t>
      </w:r>
    </w:p>
    <w:p w14:paraId="263F8E03"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Батулин</w:t>
      </w:r>
      <w:r>
        <w:rPr>
          <w:rStyle w:val="WW8Num3z0"/>
          <w:rFonts w:ascii="Verdana" w:hAnsi="Verdana"/>
          <w:color w:val="000000"/>
          <w:sz w:val="18"/>
          <w:szCs w:val="18"/>
        </w:rPr>
        <w:t> </w:t>
      </w:r>
      <w:r>
        <w:rPr>
          <w:rFonts w:ascii="Verdana" w:hAnsi="Verdana"/>
          <w:color w:val="000000"/>
          <w:sz w:val="18"/>
          <w:szCs w:val="18"/>
        </w:rPr>
        <w:t>Н.В. Особенности создания корпораций в США в XVII XX вв. (историко-правовое исследование): Дис. . канд. юрид. наук. Н. Новгород. 2004. - 190 с.</w:t>
      </w:r>
    </w:p>
    <w:p w14:paraId="6F37C27B"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Бурцева</w:t>
      </w:r>
      <w:r>
        <w:rPr>
          <w:rStyle w:val="WW8Num3z0"/>
          <w:rFonts w:ascii="Verdana" w:hAnsi="Verdana"/>
          <w:color w:val="000000"/>
          <w:sz w:val="18"/>
          <w:szCs w:val="18"/>
        </w:rPr>
        <w:t> </w:t>
      </w:r>
      <w:r>
        <w:rPr>
          <w:rFonts w:ascii="Verdana" w:hAnsi="Verdana"/>
          <w:color w:val="000000"/>
          <w:sz w:val="18"/>
          <w:szCs w:val="18"/>
        </w:rPr>
        <w:t>Л.А. Гражданско-правовые проблемы применения косвенного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как способа защиты хозяйственных обществ: Дис. . канд. юрид. наук. М. 2011.-204 с.</w:t>
      </w:r>
    </w:p>
    <w:p w14:paraId="492CEE21"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Вилкин</w:t>
      </w:r>
      <w:r>
        <w:rPr>
          <w:rStyle w:val="WW8Num3z0"/>
          <w:rFonts w:ascii="Verdana" w:hAnsi="Verdana"/>
          <w:color w:val="000000"/>
          <w:sz w:val="18"/>
          <w:szCs w:val="18"/>
        </w:rPr>
        <w:t> </w:t>
      </w:r>
      <w:r>
        <w:rPr>
          <w:rFonts w:ascii="Verdana" w:hAnsi="Verdana"/>
          <w:color w:val="000000"/>
          <w:sz w:val="18"/>
          <w:szCs w:val="18"/>
        </w:rPr>
        <w:t>С.С. Гражданско-правовая природа волевых актов</w:t>
      </w:r>
      <w:r>
        <w:rPr>
          <w:rStyle w:val="WW8Num3z0"/>
          <w:rFonts w:ascii="Verdana" w:hAnsi="Verdana"/>
          <w:color w:val="000000"/>
          <w:sz w:val="18"/>
          <w:szCs w:val="18"/>
        </w:rPr>
        <w:t> </w:t>
      </w:r>
      <w:r>
        <w:rPr>
          <w:rStyle w:val="WW8Num4z0"/>
          <w:rFonts w:ascii="Verdana" w:hAnsi="Verdana"/>
          <w:color w:val="4682B4"/>
          <w:sz w:val="18"/>
          <w:szCs w:val="18"/>
        </w:rPr>
        <w:t>коллегиальных</w:t>
      </w:r>
      <w:r>
        <w:rPr>
          <w:rStyle w:val="WW8Num3z0"/>
          <w:rFonts w:ascii="Verdana" w:hAnsi="Verdana"/>
          <w:color w:val="000000"/>
          <w:sz w:val="18"/>
          <w:szCs w:val="18"/>
        </w:rPr>
        <w:t> </w:t>
      </w:r>
      <w:r>
        <w:rPr>
          <w:rFonts w:ascii="Verdana" w:hAnsi="Verdana"/>
          <w:color w:val="000000"/>
          <w:sz w:val="18"/>
          <w:szCs w:val="18"/>
        </w:rPr>
        <w:t>органов юридического лица: Дис. . канд. юрид. наук. М. 2009. 219 с.</w:t>
      </w:r>
    </w:p>
    <w:p w14:paraId="5BB85528"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Глазовский</w:t>
      </w:r>
      <w:r>
        <w:rPr>
          <w:rStyle w:val="WW8Num3z0"/>
          <w:rFonts w:ascii="Verdana" w:hAnsi="Verdana"/>
          <w:color w:val="000000"/>
          <w:sz w:val="18"/>
          <w:szCs w:val="18"/>
        </w:rPr>
        <w:t> </w:t>
      </w:r>
      <w:r>
        <w:rPr>
          <w:rFonts w:ascii="Verdana" w:hAnsi="Verdana"/>
          <w:color w:val="000000"/>
          <w:sz w:val="18"/>
          <w:szCs w:val="18"/>
        </w:rPr>
        <w:t>Д.Ю. История акционерного законодательства Российской Империи: XIX начало XX вв.: Дис. . канд. юрид. наук. М. 2005. -185 с.</w:t>
      </w:r>
    </w:p>
    <w:p w14:paraId="49A7D252"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Гутин</w:t>
      </w:r>
      <w:r>
        <w:rPr>
          <w:rStyle w:val="WW8Num3z0"/>
          <w:rFonts w:ascii="Verdana" w:hAnsi="Verdana"/>
          <w:color w:val="000000"/>
          <w:sz w:val="18"/>
          <w:szCs w:val="18"/>
        </w:rPr>
        <w:t> </w:t>
      </w:r>
      <w:r>
        <w:rPr>
          <w:rFonts w:ascii="Verdana" w:hAnsi="Verdana"/>
          <w:color w:val="000000"/>
          <w:sz w:val="18"/>
          <w:szCs w:val="18"/>
        </w:rPr>
        <w:t>A.C. Корпоративный контроль в акционерных обществах и его правовые формы: Дис. . канд. юрид. наук. Пермь. 2005. 235 с.</w:t>
      </w:r>
    </w:p>
    <w:p w14:paraId="463C781E"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Зорина</w:t>
      </w:r>
      <w:r>
        <w:rPr>
          <w:rStyle w:val="WW8Num3z0"/>
          <w:rFonts w:ascii="Verdana" w:hAnsi="Verdana"/>
          <w:color w:val="000000"/>
          <w:sz w:val="18"/>
          <w:szCs w:val="18"/>
        </w:rPr>
        <w:t> </w:t>
      </w:r>
      <w:r>
        <w:rPr>
          <w:rFonts w:ascii="Verdana" w:hAnsi="Verdana"/>
          <w:color w:val="000000"/>
          <w:sz w:val="18"/>
          <w:szCs w:val="18"/>
        </w:rPr>
        <w:t>Е.С. Правовое регулирование корпоративных отношений в акционерных обществах: Дис. . канд. юрид. наук. М. 2005. 196 с.</w:t>
      </w:r>
    </w:p>
    <w:p w14:paraId="18D8F90F"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И.Л. Гражданско-правовая ответственность лиц, участвующих в управлении акционерным обществом, в праве России и Германии: Дис. . канд. юрид. наук. М. 1999. 208 с.</w:t>
      </w:r>
    </w:p>
    <w:p w14:paraId="56D765FA"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Плешков</w:t>
      </w:r>
      <w:r>
        <w:rPr>
          <w:rStyle w:val="WW8Num3z0"/>
          <w:rFonts w:ascii="Verdana" w:hAnsi="Verdana"/>
          <w:color w:val="000000"/>
          <w:sz w:val="18"/>
          <w:szCs w:val="18"/>
        </w:rPr>
        <w:t> </w:t>
      </w:r>
      <w:r>
        <w:rPr>
          <w:rFonts w:ascii="Verdana" w:hAnsi="Verdana"/>
          <w:color w:val="000000"/>
          <w:sz w:val="18"/>
          <w:szCs w:val="18"/>
        </w:rPr>
        <w:t>Д.В. Органы акционерного общества: основные правовые проблемы и пути их решения: Дис. . канд. Юрид. наук. М. 2011. 178 с.</w:t>
      </w:r>
    </w:p>
    <w:p w14:paraId="20700422"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Прохоренко</w:t>
      </w:r>
      <w:r>
        <w:rPr>
          <w:rStyle w:val="WW8Num3z0"/>
          <w:rFonts w:ascii="Verdana" w:hAnsi="Verdana"/>
          <w:color w:val="000000"/>
          <w:sz w:val="18"/>
          <w:szCs w:val="18"/>
        </w:rPr>
        <w:t> </w:t>
      </w:r>
      <w:r>
        <w:rPr>
          <w:rFonts w:ascii="Verdana" w:hAnsi="Verdana"/>
          <w:color w:val="000000"/>
          <w:sz w:val="18"/>
          <w:szCs w:val="18"/>
        </w:rPr>
        <w:t>В.В. Совет директоров в системе органов акционерного общества: Дис. . канд. юрид. наук. Екатеринбург. 2006. 241 с.</w:t>
      </w:r>
    </w:p>
    <w:p w14:paraId="045B5DCD"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Прохоренко</w:t>
      </w:r>
      <w:r>
        <w:rPr>
          <w:rStyle w:val="WW8Num3z0"/>
          <w:rFonts w:ascii="Verdana" w:hAnsi="Verdana"/>
          <w:color w:val="000000"/>
          <w:sz w:val="18"/>
          <w:szCs w:val="18"/>
        </w:rPr>
        <w:t> </w:t>
      </w:r>
      <w:r>
        <w:rPr>
          <w:rFonts w:ascii="Verdana" w:hAnsi="Verdana"/>
          <w:color w:val="000000"/>
          <w:sz w:val="18"/>
          <w:szCs w:val="18"/>
        </w:rPr>
        <w:t>В.В. Совет директоров в системе органов акционерного общества: Автореферат дис. . канд. юрид. наук. Екатеринбург. 2006. -25 с.</w:t>
      </w:r>
    </w:p>
    <w:p w14:paraId="402A45F5"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Савина</w:t>
      </w:r>
      <w:r>
        <w:rPr>
          <w:rStyle w:val="WW8Num3z0"/>
          <w:rFonts w:ascii="Verdana" w:hAnsi="Verdana"/>
          <w:color w:val="000000"/>
          <w:sz w:val="18"/>
          <w:szCs w:val="18"/>
        </w:rPr>
        <w:t> </w:t>
      </w:r>
      <w:r>
        <w:rPr>
          <w:rFonts w:ascii="Verdana" w:hAnsi="Verdana"/>
          <w:color w:val="000000"/>
          <w:sz w:val="18"/>
          <w:szCs w:val="18"/>
        </w:rPr>
        <w:t>B.C. Соотношение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начал в управлении акционерными обществами по законодательству России: Дис. . канд. юрид. наук. Ставрополь. 2004. 180 с.</w:t>
      </w:r>
    </w:p>
    <w:p w14:paraId="30CAA298"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Сигина</w:t>
      </w:r>
      <w:r>
        <w:rPr>
          <w:rStyle w:val="WW8Num3z0"/>
          <w:rFonts w:ascii="Verdana" w:hAnsi="Verdana"/>
          <w:color w:val="000000"/>
          <w:sz w:val="18"/>
          <w:szCs w:val="18"/>
        </w:rPr>
        <w:t> </w:t>
      </w:r>
      <w:r>
        <w:rPr>
          <w:rFonts w:ascii="Verdana" w:hAnsi="Verdana"/>
          <w:color w:val="000000"/>
          <w:sz w:val="18"/>
          <w:szCs w:val="18"/>
        </w:rPr>
        <w:t>Т.В. Управление в акционерном обществе (гражданско-правовой аспект): Дис. . канд. юрид. наук. М. 2008. 227 с.</w:t>
      </w:r>
    </w:p>
    <w:p w14:paraId="68CC6BD8"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Сумской</w:t>
      </w:r>
      <w:r>
        <w:rPr>
          <w:rStyle w:val="WW8Num3z0"/>
          <w:rFonts w:ascii="Verdana" w:hAnsi="Verdana"/>
          <w:color w:val="000000"/>
          <w:sz w:val="18"/>
          <w:szCs w:val="18"/>
        </w:rPr>
        <w:t> </w:t>
      </w:r>
      <w:r>
        <w:rPr>
          <w:rFonts w:ascii="Verdana" w:hAnsi="Verdana"/>
          <w:color w:val="000000"/>
          <w:sz w:val="18"/>
          <w:szCs w:val="18"/>
        </w:rPr>
        <w:t>Д.А. Концепция органа юридического лица в теории гражданского права: Автореф. дис. . д-ра юрид. наук. М. 2007. 43 с.</w:t>
      </w:r>
    </w:p>
    <w:p w14:paraId="05523A61"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Сумской</w:t>
      </w:r>
      <w:r>
        <w:rPr>
          <w:rStyle w:val="WW8Num3z0"/>
          <w:rFonts w:ascii="Verdana" w:hAnsi="Verdana"/>
          <w:color w:val="000000"/>
          <w:sz w:val="18"/>
          <w:szCs w:val="18"/>
        </w:rPr>
        <w:t> </w:t>
      </w:r>
      <w:r>
        <w:rPr>
          <w:rFonts w:ascii="Verdana" w:hAnsi="Verdana"/>
          <w:color w:val="000000"/>
          <w:sz w:val="18"/>
          <w:szCs w:val="18"/>
        </w:rPr>
        <w:t>Д.А. Концепция органа юридического лица в теории гражданского права: Дис. . д-ра юрид. наук. М. 2007. 486 с.</w:t>
      </w:r>
    </w:p>
    <w:p w14:paraId="3E9646D9"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М.Д. Правовое положение органов управления акционерного общества: Дис. . канд. юрид. наук. СПб. 2005, 189 с.</w:t>
      </w:r>
    </w:p>
    <w:p w14:paraId="2628C1BC"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Тычинская</w:t>
      </w:r>
      <w:r>
        <w:rPr>
          <w:rStyle w:val="WW8Num3z0"/>
          <w:rFonts w:ascii="Verdana" w:hAnsi="Verdana"/>
          <w:color w:val="000000"/>
          <w:sz w:val="18"/>
          <w:szCs w:val="18"/>
        </w:rPr>
        <w:t> </w:t>
      </w:r>
      <w:r>
        <w:rPr>
          <w:rFonts w:ascii="Verdana" w:hAnsi="Verdana"/>
          <w:color w:val="000000"/>
          <w:sz w:val="18"/>
          <w:szCs w:val="18"/>
        </w:rPr>
        <w:t>Е.В. Договор о реализации функций единоличного исполнительного органа хозяйственного общества: Дис. . канд. юрид. наук. М. 2010.-204 с.</w:t>
      </w:r>
    </w:p>
    <w:p w14:paraId="049D070B"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Филиппова</w:t>
      </w:r>
      <w:r>
        <w:rPr>
          <w:rStyle w:val="WW8Num3z0"/>
          <w:rFonts w:ascii="Verdana" w:hAnsi="Verdana"/>
          <w:color w:val="000000"/>
          <w:sz w:val="18"/>
          <w:szCs w:val="18"/>
        </w:rPr>
        <w:t> </w:t>
      </w:r>
      <w:r>
        <w:rPr>
          <w:rFonts w:ascii="Verdana" w:hAnsi="Verdana"/>
          <w:color w:val="000000"/>
          <w:sz w:val="18"/>
          <w:szCs w:val="18"/>
        </w:rPr>
        <w:t>С.Ю. Внутренние правоотношения в хозяйственном обществе: Дис. . канд. юрид. наук. Томск. 2001. -249 с.</w:t>
      </w:r>
    </w:p>
    <w:p w14:paraId="1723D7E3"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Фроловский</w:t>
      </w:r>
      <w:r>
        <w:rPr>
          <w:rStyle w:val="WW8Num3z0"/>
          <w:rFonts w:ascii="Verdana" w:hAnsi="Verdana"/>
          <w:color w:val="000000"/>
          <w:sz w:val="18"/>
          <w:szCs w:val="18"/>
        </w:rPr>
        <w:t> </w:t>
      </w:r>
      <w:r>
        <w:rPr>
          <w:rFonts w:ascii="Verdana" w:hAnsi="Verdana"/>
          <w:color w:val="000000"/>
          <w:sz w:val="18"/>
          <w:szCs w:val="18"/>
        </w:rPr>
        <w:t>Н.Г. Управление предпринимательскими корпорациями в Российской Федерации (правовой аспект): Дис. . канд. юрид. наук. Белгород. 2004. 193 с.</w:t>
      </w:r>
    </w:p>
    <w:p w14:paraId="551DDD5B"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lastRenderedPageBreak/>
        <w:t>188.</w:t>
      </w:r>
      <w:r>
        <w:rPr>
          <w:rStyle w:val="WW8Num3z0"/>
          <w:rFonts w:ascii="Verdana" w:hAnsi="Verdana"/>
          <w:color w:val="000000"/>
          <w:sz w:val="18"/>
          <w:szCs w:val="18"/>
        </w:rPr>
        <w:t> </w:t>
      </w:r>
      <w:r>
        <w:rPr>
          <w:rStyle w:val="WW8Num4z0"/>
          <w:rFonts w:ascii="Verdana" w:hAnsi="Verdana"/>
          <w:color w:val="4682B4"/>
          <w:sz w:val="18"/>
          <w:szCs w:val="18"/>
        </w:rPr>
        <w:t>Хегай</w:t>
      </w:r>
      <w:r>
        <w:rPr>
          <w:rStyle w:val="WW8Num3z0"/>
          <w:rFonts w:ascii="Verdana" w:hAnsi="Verdana"/>
          <w:color w:val="000000"/>
          <w:sz w:val="18"/>
          <w:szCs w:val="18"/>
        </w:rPr>
        <w:t> </w:t>
      </w:r>
      <w:r>
        <w:rPr>
          <w:rFonts w:ascii="Verdana" w:hAnsi="Verdana"/>
          <w:color w:val="000000"/>
          <w:sz w:val="18"/>
          <w:szCs w:val="18"/>
        </w:rPr>
        <w:t>Е.М. Правовой статус общего собрания акционеров по российскому законодательству: порядок организации работы, принятия и</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решений: Дис. . канд. юрид. наук. М. 2009. 214 с.</w:t>
      </w:r>
    </w:p>
    <w:p w14:paraId="75C1C73E"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Цепов</w:t>
      </w:r>
      <w:r>
        <w:rPr>
          <w:rStyle w:val="WW8Num3z0"/>
          <w:rFonts w:ascii="Verdana" w:hAnsi="Verdana"/>
          <w:color w:val="000000"/>
          <w:sz w:val="18"/>
          <w:szCs w:val="18"/>
        </w:rPr>
        <w:t> </w:t>
      </w:r>
      <w:r>
        <w:rPr>
          <w:rFonts w:ascii="Verdana" w:hAnsi="Verdana"/>
          <w:color w:val="000000"/>
          <w:sz w:val="18"/>
          <w:szCs w:val="18"/>
        </w:rPr>
        <w:t>Г.В. Акционерное общество: проблемы гражданско-правового регулирования: автореферат дис. . канд. юрид. наук. СПб. 2004. 30 с.</w:t>
      </w:r>
    </w:p>
    <w:p w14:paraId="260597E7"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Шеленин</w:t>
      </w:r>
      <w:r>
        <w:rPr>
          <w:rStyle w:val="WW8Num3z0"/>
          <w:rFonts w:ascii="Verdana" w:hAnsi="Verdana"/>
          <w:color w:val="000000"/>
          <w:sz w:val="18"/>
          <w:szCs w:val="18"/>
        </w:rPr>
        <w:t> </w:t>
      </w:r>
      <w:r>
        <w:rPr>
          <w:rFonts w:ascii="Verdana" w:hAnsi="Verdana"/>
          <w:color w:val="000000"/>
          <w:sz w:val="18"/>
          <w:szCs w:val="18"/>
        </w:rPr>
        <w:t>В.Ю. Правовое регулирование корпоративного управления в акционерных обществах: Дис. . канд. юрид. наук. М. 2004. 217 с.</w:t>
      </w:r>
    </w:p>
    <w:p w14:paraId="3FA12E7E"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t>191. Закон об акционерных обществах Германии (с изменениями, внесёнными в него по 30 апреля 2008 года). М.: Волтерс Клувер, 2009. - 440 с.</w:t>
      </w:r>
    </w:p>
    <w:p w14:paraId="25816CBE"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t>192. Концепция развития корпоративного законодательства www.komitet2-5.km.duma.gov.ru/site.xp/052049051 .html</w:t>
      </w:r>
    </w:p>
    <w:p w14:paraId="71358E1C"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Толковый словарь русского языка, http://slovarozhegova.ru/</w:t>
      </w:r>
    </w:p>
    <w:p w14:paraId="2E99C740" w14:textId="77777777" w:rsidR="004D36D6" w:rsidRDefault="004D36D6" w:rsidP="004D36D6">
      <w:pPr>
        <w:pStyle w:val="WW8Num2z0"/>
        <w:spacing w:line="270" w:lineRule="atLeast"/>
        <w:rPr>
          <w:rFonts w:ascii="Verdana" w:hAnsi="Verdana"/>
          <w:color w:val="000000"/>
          <w:sz w:val="18"/>
          <w:szCs w:val="18"/>
        </w:rPr>
      </w:pPr>
      <w:r>
        <w:rPr>
          <w:rFonts w:ascii="Verdana" w:hAnsi="Verdana"/>
          <w:color w:val="000000"/>
          <w:sz w:val="18"/>
          <w:szCs w:val="18"/>
        </w:rPr>
        <w:t>194. Практика рассмотрения коммерческих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Анализ и комментарии постановлений Пленума и обзоров Президиума Высшего Арбитражного Суда Российской Федерации. Выпуск 9. М.: Статут, 2009.</w:t>
      </w:r>
    </w:p>
    <w:p w14:paraId="5C7DBE7C"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t>195. Словарь иностранных слов, www.mirslovin.ru</w:t>
      </w:r>
    </w:p>
    <w:p w14:paraId="5F018BE3" w14:textId="77777777" w:rsidR="004D36D6" w:rsidRDefault="004D36D6" w:rsidP="004D36D6">
      <w:pPr>
        <w:pStyle w:val="WW8Num2z0"/>
        <w:spacing w:after="300" w:line="270" w:lineRule="atLeast"/>
        <w:rPr>
          <w:rFonts w:ascii="Verdana" w:hAnsi="Verdana"/>
          <w:color w:val="000000"/>
          <w:sz w:val="18"/>
          <w:szCs w:val="18"/>
        </w:rPr>
      </w:pPr>
      <w:r>
        <w:rPr>
          <w:rFonts w:ascii="Verdana" w:hAnsi="Verdana"/>
          <w:color w:val="000000"/>
          <w:sz w:val="18"/>
          <w:szCs w:val="18"/>
        </w:rPr>
        <w:t>196. Юридическая энциклопедия под ред. М.Ю. Тихомирова М.: 1998. -526 с.Литература на английском языке.</w:t>
      </w:r>
    </w:p>
    <w:p w14:paraId="5960726F" w14:textId="77777777" w:rsidR="004D36D6" w:rsidRPr="004D36D6" w:rsidRDefault="004D36D6" w:rsidP="004D36D6">
      <w:pPr>
        <w:pStyle w:val="WW8Num2z0"/>
        <w:spacing w:after="300" w:line="270" w:lineRule="atLeast"/>
        <w:rPr>
          <w:rFonts w:ascii="Verdana" w:hAnsi="Verdana"/>
          <w:color w:val="000000"/>
          <w:sz w:val="18"/>
          <w:szCs w:val="18"/>
          <w:lang w:val="en-US"/>
        </w:rPr>
      </w:pPr>
      <w:r w:rsidRPr="004D36D6">
        <w:rPr>
          <w:rFonts w:ascii="Verdana" w:hAnsi="Verdana"/>
          <w:color w:val="000000"/>
          <w:sz w:val="18"/>
          <w:szCs w:val="18"/>
          <w:lang w:val="en-US"/>
        </w:rPr>
        <w:t>197. Companies Act 2006. www.legislation.gob.uk/ukpga/2006/46/contents</w:t>
      </w:r>
    </w:p>
    <w:p w14:paraId="6412E689" w14:textId="77777777" w:rsidR="004D36D6" w:rsidRPr="004D36D6" w:rsidRDefault="004D36D6" w:rsidP="004D36D6">
      <w:pPr>
        <w:pStyle w:val="WW8Num2z0"/>
        <w:spacing w:after="300" w:line="270" w:lineRule="atLeast"/>
        <w:rPr>
          <w:rFonts w:ascii="Verdana" w:hAnsi="Verdana"/>
          <w:color w:val="000000"/>
          <w:sz w:val="18"/>
          <w:szCs w:val="18"/>
          <w:lang w:val="en-US"/>
        </w:rPr>
      </w:pPr>
      <w:r w:rsidRPr="004D36D6">
        <w:rPr>
          <w:rFonts w:ascii="Verdana" w:hAnsi="Verdana"/>
          <w:color w:val="000000"/>
          <w:sz w:val="18"/>
          <w:szCs w:val="18"/>
          <w:lang w:val="en-US"/>
        </w:rPr>
        <w:t>198. Hamilton R.W. The law of corporations in a nutshell, 5th ed. West Group, St. Paul, Minn., 2000, p. 263.</w:t>
      </w:r>
    </w:p>
    <w:p w14:paraId="44230A48" w14:textId="77777777" w:rsidR="004D36D6" w:rsidRPr="004D36D6" w:rsidRDefault="004D36D6" w:rsidP="004D36D6">
      <w:pPr>
        <w:pStyle w:val="WW8Num2z0"/>
        <w:spacing w:after="300" w:line="270" w:lineRule="atLeast"/>
        <w:rPr>
          <w:rFonts w:ascii="Verdana" w:hAnsi="Verdana"/>
          <w:color w:val="000000"/>
          <w:sz w:val="18"/>
          <w:szCs w:val="18"/>
          <w:lang w:val="en-US"/>
        </w:rPr>
      </w:pPr>
      <w:r w:rsidRPr="004D36D6">
        <w:rPr>
          <w:rFonts w:ascii="Verdana" w:hAnsi="Verdana"/>
          <w:color w:val="000000"/>
          <w:sz w:val="18"/>
          <w:szCs w:val="18"/>
          <w:lang w:val="en-US"/>
        </w:rPr>
        <w:t>199. Shelly D. Marshall, Ian Ramsay. Stakeholders and Directors' Duties: Law, Theory and Evidence. University of Melbourne Legal Studies research Paper № 411 \ May 12, 2009. Social Science Research Network http://ssrn.com).</w:t>
      </w:r>
    </w:p>
    <w:p w14:paraId="17A4AE61" w14:textId="4B781B6F" w:rsidR="008E77A7" w:rsidRPr="004D36D6" w:rsidRDefault="004D36D6" w:rsidP="004D36D6">
      <w:pPr>
        <w:spacing w:line="360" w:lineRule="auto"/>
        <w:ind w:firstLine="567"/>
        <w:jc w:val="center"/>
        <w:rPr>
          <w:lang w:val="en-US"/>
        </w:rPr>
      </w:pPr>
      <w:r w:rsidRPr="004D36D6">
        <w:rPr>
          <w:rFonts w:ascii="Verdana" w:hAnsi="Verdana"/>
          <w:color w:val="000000"/>
          <w:sz w:val="18"/>
          <w:szCs w:val="18"/>
          <w:lang w:val="en-US"/>
        </w:rPr>
        <w:br/>
      </w:r>
      <w:r w:rsidRPr="004D36D6">
        <w:rPr>
          <w:rFonts w:ascii="Verdana" w:hAnsi="Verdana"/>
          <w:color w:val="000000"/>
          <w:sz w:val="18"/>
          <w:szCs w:val="18"/>
          <w:lang w:val="en-US"/>
        </w:rPr>
        <w:br/>
      </w:r>
      <w:bookmarkStart w:id="1" w:name="_GoBack"/>
      <w:bookmarkEnd w:id="1"/>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DEE9B" w14:textId="77777777" w:rsidR="008A5499" w:rsidRDefault="008A5499">
      <w:r>
        <w:separator/>
      </w:r>
    </w:p>
  </w:endnote>
  <w:endnote w:type="continuationSeparator" w:id="0">
    <w:p w14:paraId="65041DE7" w14:textId="77777777" w:rsidR="008A5499" w:rsidRDefault="008A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E4D18" w14:textId="77777777" w:rsidR="008A5499" w:rsidRDefault="008A5499">
      <w:r>
        <w:separator/>
      </w:r>
    </w:p>
  </w:footnote>
  <w:footnote w:type="continuationSeparator" w:id="0">
    <w:p w14:paraId="27EC5DD9" w14:textId="77777777" w:rsidR="008A5499" w:rsidRDefault="008A5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05F5095"/>
    <w:multiLevelType w:val="hybridMultilevel"/>
    <w:tmpl w:val="3F10AD5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2D600B2"/>
    <w:multiLevelType w:val="hybridMultilevel"/>
    <w:tmpl w:val="E7D0B8EC"/>
    <w:lvl w:ilvl="0" w:tplc="6110FE44">
      <w:start w:val="1"/>
      <w:numFmt w:val="bullet"/>
      <w:lvlText w:val="-"/>
      <w:lvlJc w:val="left"/>
      <w:pPr>
        <w:tabs>
          <w:tab w:val="num" w:pos="730"/>
        </w:tabs>
        <w:ind w:left="730" w:hanging="360"/>
      </w:pPr>
      <w:rPr>
        <w:rFonts w:ascii="Times New Roman" w:eastAsia="Times New Roman" w:hAnsi="Times New Roman" w:cs="Times New Roman"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B1378CE"/>
    <w:multiLevelType w:val="hybridMultilevel"/>
    <w:tmpl w:val="9B1C00F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6"/>
  </w:num>
  <w:num w:numId="39">
    <w:abstractNumId w:val="55"/>
  </w:num>
  <w:num w:numId="40">
    <w:abstractNumId w:val="59"/>
  </w:num>
  <w:num w:numId="41">
    <w:abstractNumId w:val="52"/>
  </w:num>
  <w:num w:numId="42">
    <w:abstractNumId w:val="42"/>
  </w:num>
  <w:num w:numId="43">
    <w:abstractNumId w:val="67"/>
  </w:num>
  <w:num w:numId="44">
    <w:abstractNumId w:val="64"/>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7"/>
  </w:num>
  <w:num w:numId="52">
    <w:abstractNumId w:val="63"/>
  </w:num>
  <w:num w:numId="53">
    <w:abstractNumId w:val="66"/>
    <w:lvlOverride w:ilvl="0">
      <w:startOverride w:val="1"/>
    </w:lvlOverride>
  </w:num>
  <w:num w:numId="54">
    <w:abstractNumId w:val="62"/>
  </w:num>
  <w:num w:numId="55">
    <w:abstractNumId w:val="39"/>
  </w:num>
  <w:num w:numId="56">
    <w:abstractNumId w:val="44"/>
  </w:num>
  <w:num w:numId="57">
    <w:abstractNumId w:val="53"/>
  </w:num>
  <w:num w:numId="58">
    <w:abstractNumId w:val="50"/>
  </w:num>
  <w:num w:numId="59">
    <w:abstractNumId w:val="58"/>
  </w:num>
  <w:num w:numId="60">
    <w:abstractNumId w:val="0"/>
  </w:num>
  <w:num w:numId="61">
    <w:abstractNumId w:val="61"/>
  </w:num>
  <w:num w:numId="62">
    <w:abstractNumId w:val="60"/>
  </w:num>
  <w:num w:numId="63">
    <w:abstractNumId w:val="48"/>
  </w:num>
  <w:num w:numId="64">
    <w:abstractNumId w:val="54"/>
  </w:num>
  <w:num w:numId="65">
    <w:abstractNumId w:val="51"/>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4986"/>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49C5"/>
    <w:rsid w:val="000B580C"/>
    <w:rsid w:val="000B6054"/>
    <w:rsid w:val="000B615D"/>
    <w:rsid w:val="000B6173"/>
    <w:rsid w:val="000B7B2F"/>
    <w:rsid w:val="000C1884"/>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6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4681"/>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4B0E"/>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4FB"/>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549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662"/>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3A"/>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3B9"/>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2C2"/>
    <w:rsid w:val="00C35A60"/>
    <w:rsid w:val="00C36CA0"/>
    <w:rsid w:val="00C37B4A"/>
    <w:rsid w:val="00C40EE7"/>
    <w:rsid w:val="00C413F3"/>
    <w:rsid w:val="00C4242C"/>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56E75"/>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2761D"/>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uiPriority w:val="99"/>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uiPriority w:val="39"/>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uiPriority w:val="39"/>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2996">
      <w:bodyDiv w:val="1"/>
      <w:marLeft w:val="0"/>
      <w:marRight w:val="0"/>
      <w:marTop w:val="0"/>
      <w:marBottom w:val="0"/>
      <w:divBdr>
        <w:top w:val="none" w:sz="0" w:space="0" w:color="auto"/>
        <w:left w:val="none" w:sz="0" w:space="0" w:color="auto"/>
        <w:bottom w:val="none" w:sz="0" w:space="0" w:color="auto"/>
        <w:right w:val="none" w:sz="0" w:space="0" w:color="auto"/>
      </w:divBdr>
      <w:divsChild>
        <w:div w:id="963459265">
          <w:marLeft w:val="0"/>
          <w:marRight w:val="0"/>
          <w:marTop w:val="300"/>
          <w:marBottom w:val="0"/>
          <w:divBdr>
            <w:top w:val="none" w:sz="0" w:space="0" w:color="auto"/>
            <w:left w:val="none" w:sz="0" w:space="0" w:color="auto"/>
            <w:bottom w:val="none" w:sz="0" w:space="0" w:color="auto"/>
            <w:right w:val="none" w:sz="0" w:space="0" w:color="auto"/>
          </w:divBdr>
          <w:divsChild>
            <w:div w:id="1288048592">
              <w:marLeft w:val="0"/>
              <w:marRight w:val="0"/>
              <w:marTop w:val="0"/>
              <w:marBottom w:val="0"/>
              <w:divBdr>
                <w:top w:val="none" w:sz="0" w:space="0" w:color="auto"/>
                <w:left w:val="none" w:sz="0" w:space="0" w:color="auto"/>
                <w:bottom w:val="none" w:sz="0" w:space="0" w:color="auto"/>
                <w:right w:val="none" w:sz="0" w:space="0" w:color="auto"/>
              </w:divBdr>
              <w:divsChild>
                <w:div w:id="149109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253310">
          <w:marLeft w:val="0"/>
          <w:marRight w:val="0"/>
          <w:marTop w:val="30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5007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39243395">
      <w:bodyDiv w:val="1"/>
      <w:marLeft w:val="0"/>
      <w:marRight w:val="0"/>
      <w:marTop w:val="0"/>
      <w:marBottom w:val="0"/>
      <w:divBdr>
        <w:top w:val="none" w:sz="0" w:space="0" w:color="auto"/>
        <w:left w:val="none" w:sz="0" w:space="0" w:color="auto"/>
        <w:bottom w:val="none" w:sz="0" w:space="0" w:color="auto"/>
        <w:right w:val="none" w:sz="0" w:space="0" w:color="auto"/>
      </w:divBdr>
      <w:divsChild>
        <w:div w:id="1557349081">
          <w:marLeft w:val="0"/>
          <w:marRight w:val="0"/>
          <w:marTop w:val="300"/>
          <w:marBottom w:val="0"/>
          <w:divBdr>
            <w:top w:val="none" w:sz="0" w:space="0" w:color="auto"/>
            <w:left w:val="none" w:sz="0" w:space="0" w:color="auto"/>
            <w:bottom w:val="none" w:sz="0" w:space="0" w:color="auto"/>
            <w:right w:val="none" w:sz="0" w:space="0" w:color="auto"/>
          </w:divBdr>
          <w:divsChild>
            <w:div w:id="1512640015">
              <w:marLeft w:val="0"/>
              <w:marRight w:val="0"/>
              <w:marTop w:val="0"/>
              <w:marBottom w:val="0"/>
              <w:divBdr>
                <w:top w:val="none" w:sz="0" w:space="0" w:color="auto"/>
                <w:left w:val="none" w:sz="0" w:space="0" w:color="auto"/>
                <w:bottom w:val="none" w:sz="0" w:space="0" w:color="auto"/>
                <w:right w:val="none" w:sz="0" w:space="0" w:color="auto"/>
              </w:divBdr>
              <w:divsChild>
                <w:div w:id="1671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70135">
          <w:marLeft w:val="0"/>
          <w:marRight w:val="0"/>
          <w:marTop w:val="300"/>
          <w:marBottom w:val="0"/>
          <w:divBdr>
            <w:top w:val="none" w:sz="0" w:space="0" w:color="auto"/>
            <w:left w:val="none" w:sz="0" w:space="0" w:color="auto"/>
            <w:bottom w:val="none" w:sz="0" w:space="0" w:color="auto"/>
            <w:right w:val="none" w:sz="0" w:space="0" w:color="auto"/>
          </w:divBdr>
          <w:divsChild>
            <w:div w:id="14221396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35421718">
      <w:bodyDiv w:val="1"/>
      <w:marLeft w:val="0"/>
      <w:marRight w:val="0"/>
      <w:marTop w:val="0"/>
      <w:marBottom w:val="0"/>
      <w:divBdr>
        <w:top w:val="none" w:sz="0" w:space="0" w:color="auto"/>
        <w:left w:val="none" w:sz="0" w:space="0" w:color="auto"/>
        <w:bottom w:val="none" w:sz="0" w:space="0" w:color="auto"/>
        <w:right w:val="none" w:sz="0" w:space="0" w:color="auto"/>
      </w:divBdr>
      <w:divsChild>
        <w:div w:id="1794519850">
          <w:marLeft w:val="0"/>
          <w:marRight w:val="0"/>
          <w:marTop w:val="0"/>
          <w:marBottom w:val="0"/>
          <w:divBdr>
            <w:top w:val="none" w:sz="0" w:space="0" w:color="auto"/>
            <w:left w:val="none" w:sz="0" w:space="0" w:color="auto"/>
            <w:bottom w:val="none" w:sz="0" w:space="0" w:color="auto"/>
            <w:right w:val="none" w:sz="0" w:space="0" w:color="auto"/>
          </w:divBdr>
        </w:div>
      </w:divsChild>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BBE86-298B-43C6-A11B-33ABEF81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6060</TotalTime>
  <Pages>14</Pages>
  <Words>7185</Words>
  <Characters>40961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1013</cp:revision>
  <cp:lastPrinted>2009-02-06T08:36:00Z</cp:lastPrinted>
  <dcterms:created xsi:type="dcterms:W3CDTF">2015-03-22T11:10:00Z</dcterms:created>
  <dcterms:modified xsi:type="dcterms:W3CDTF">2015-05-14T07:39:00Z</dcterms:modified>
</cp:coreProperties>
</file>