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1B2EC" w14:textId="77777777" w:rsidR="005D5BAF" w:rsidRDefault="005D5BAF" w:rsidP="005D5BAF">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в системе управления производством продукции виноградарства</w:t>
      </w:r>
    </w:p>
    <w:p w14:paraId="07380C14" w14:textId="77777777" w:rsidR="005D5BAF" w:rsidRDefault="005D5BAF" w:rsidP="005D5BAF">
      <w:pPr>
        <w:rPr>
          <w:rFonts w:ascii="Verdana" w:hAnsi="Verdana"/>
          <w:color w:val="000000"/>
          <w:sz w:val="18"/>
          <w:szCs w:val="18"/>
          <w:shd w:val="clear" w:color="auto" w:fill="FFFFFF"/>
        </w:rPr>
      </w:pPr>
    </w:p>
    <w:p w14:paraId="0C341F01" w14:textId="77777777" w:rsidR="005D5BAF" w:rsidRDefault="005D5BAF" w:rsidP="005D5BAF">
      <w:pPr>
        <w:rPr>
          <w:rFonts w:ascii="Verdana" w:hAnsi="Verdana"/>
          <w:color w:val="000000"/>
          <w:sz w:val="18"/>
          <w:szCs w:val="18"/>
          <w:shd w:val="clear" w:color="auto" w:fill="FFFFFF"/>
        </w:rPr>
      </w:pPr>
    </w:p>
    <w:p w14:paraId="3B614403" w14:textId="31D9AFBF" w:rsidR="00DE70E2" w:rsidRDefault="005D5BAF" w:rsidP="005D5BAF">
      <w:r>
        <w:rPr>
          <w:rStyle w:val="10"/>
          <w:rFonts w:ascii="Verdana" w:hAnsi="Verdana"/>
          <w:color w:val="000000"/>
          <w:sz w:val="15"/>
          <w:szCs w:val="15"/>
        </w:rPr>
        <w:t>тема диссертации и автореферата по ВАК 08.00.12, кандидат экономических наук Нурбагандова, Кавсарат Абдулмажидовна</w:t>
      </w:r>
      <w:r>
        <w:rPr>
          <w:rFonts w:ascii="Verdana" w:hAnsi="Verdana"/>
          <w:color w:val="000000"/>
          <w:sz w:val="18"/>
          <w:szCs w:val="18"/>
        </w:rPr>
        <w:br/>
      </w:r>
    </w:p>
    <w:p w14:paraId="60AAC366" w14:textId="77777777" w:rsidR="005D5BAF" w:rsidRDefault="005D5BAF" w:rsidP="005D5BA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2171A31" w14:textId="77777777" w:rsidR="005D5BAF" w:rsidRDefault="005D5BAF" w:rsidP="005D5BAF">
      <w:pPr>
        <w:spacing w:line="270" w:lineRule="atLeast"/>
        <w:rPr>
          <w:rFonts w:ascii="Verdana" w:hAnsi="Verdana"/>
          <w:color w:val="000000"/>
          <w:sz w:val="18"/>
          <w:szCs w:val="18"/>
        </w:rPr>
      </w:pPr>
      <w:r>
        <w:rPr>
          <w:rFonts w:ascii="Verdana" w:hAnsi="Verdana"/>
          <w:color w:val="000000"/>
          <w:sz w:val="18"/>
          <w:szCs w:val="18"/>
        </w:rPr>
        <w:t>2005</w:t>
      </w:r>
    </w:p>
    <w:p w14:paraId="1B548020" w14:textId="77777777" w:rsidR="005D5BAF" w:rsidRDefault="005D5BAF" w:rsidP="005D5BA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C4198E" w14:textId="77777777" w:rsidR="005D5BAF" w:rsidRDefault="005D5BAF" w:rsidP="005D5BAF">
      <w:pPr>
        <w:spacing w:line="270" w:lineRule="atLeast"/>
        <w:rPr>
          <w:rFonts w:ascii="Verdana" w:hAnsi="Verdana"/>
          <w:color w:val="000000"/>
          <w:sz w:val="18"/>
          <w:szCs w:val="18"/>
        </w:rPr>
      </w:pPr>
      <w:r>
        <w:rPr>
          <w:rFonts w:ascii="Verdana" w:hAnsi="Verdana"/>
          <w:color w:val="000000"/>
          <w:sz w:val="18"/>
          <w:szCs w:val="18"/>
        </w:rPr>
        <w:t>Нурбагандова, Кавсарат Абдулмажидовна</w:t>
      </w:r>
    </w:p>
    <w:p w14:paraId="65150C77" w14:textId="77777777" w:rsidR="005D5BAF" w:rsidRDefault="005D5BAF" w:rsidP="005D5BA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38C0DB0" w14:textId="77777777" w:rsidR="005D5BAF" w:rsidRDefault="005D5BAF" w:rsidP="005D5BA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EF61EAF" w14:textId="77777777" w:rsidR="005D5BAF" w:rsidRDefault="005D5BAF" w:rsidP="005D5BA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3040242" w14:textId="77777777" w:rsidR="005D5BAF" w:rsidRDefault="005D5BAF" w:rsidP="005D5BAF">
      <w:pPr>
        <w:spacing w:line="270" w:lineRule="atLeast"/>
        <w:rPr>
          <w:rFonts w:ascii="Verdana" w:hAnsi="Verdana"/>
          <w:color w:val="000000"/>
          <w:sz w:val="18"/>
          <w:szCs w:val="18"/>
        </w:rPr>
      </w:pPr>
      <w:r>
        <w:rPr>
          <w:rFonts w:ascii="Verdana" w:hAnsi="Verdana"/>
          <w:color w:val="000000"/>
          <w:sz w:val="18"/>
          <w:szCs w:val="18"/>
        </w:rPr>
        <w:t>Москва</w:t>
      </w:r>
    </w:p>
    <w:p w14:paraId="6BD759EB" w14:textId="77777777" w:rsidR="005D5BAF" w:rsidRDefault="005D5BAF" w:rsidP="005D5BA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FA17233" w14:textId="77777777" w:rsidR="005D5BAF" w:rsidRDefault="005D5BAF" w:rsidP="005D5BAF">
      <w:pPr>
        <w:spacing w:line="270" w:lineRule="atLeast"/>
        <w:rPr>
          <w:rFonts w:ascii="Verdana" w:hAnsi="Verdana"/>
          <w:color w:val="000000"/>
          <w:sz w:val="18"/>
          <w:szCs w:val="18"/>
        </w:rPr>
      </w:pPr>
      <w:r>
        <w:rPr>
          <w:rFonts w:ascii="Verdana" w:hAnsi="Verdana"/>
          <w:color w:val="000000"/>
          <w:sz w:val="18"/>
          <w:szCs w:val="18"/>
        </w:rPr>
        <w:t>08.00.12</w:t>
      </w:r>
    </w:p>
    <w:p w14:paraId="2FA6E2AC" w14:textId="77777777" w:rsidR="005D5BAF" w:rsidRDefault="005D5BAF" w:rsidP="005D5BA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52B9A6" w14:textId="77777777" w:rsidR="005D5BAF" w:rsidRDefault="005D5BAF" w:rsidP="005D5BA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0A8F4FC" w14:textId="77777777" w:rsidR="005D5BAF" w:rsidRDefault="005D5BAF" w:rsidP="005D5BA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CCB6607" w14:textId="77777777" w:rsidR="005D5BAF" w:rsidRDefault="005D5BAF" w:rsidP="005D5BAF">
      <w:pPr>
        <w:spacing w:line="270" w:lineRule="atLeast"/>
        <w:rPr>
          <w:rFonts w:ascii="Verdana" w:hAnsi="Verdana"/>
          <w:color w:val="000000"/>
          <w:sz w:val="18"/>
          <w:szCs w:val="18"/>
        </w:rPr>
      </w:pPr>
      <w:r>
        <w:rPr>
          <w:rFonts w:ascii="Verdana" w:hAnsi="Verdana"/>
          <w:color w:val="000000"/>
          <w:sz w:val="18"/>
          <w:szCs w:val="18"/>
        </w:rPr>
        <w:t>244</w:t>
      </w:r>
    </w:p>
    <w:p w14:paraId="4215E566" w14:textId="77777777" w:rsidR="005D5BAF" w:rsidRDefault="005D5BAF" w:rsidP="005D5BA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Нурбагандова, Кавсарат Абдулмажидовна</w:t>
      </w:r>
    </w:p>
    <w:p w14:paraId="5D0E3F2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990DB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методологические основы организации производственного учета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управления аграрным производством.</w:t>
      </w:r>
    </w:p>
    <w:p w14:paraId="38AEE8F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функции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w:t>
      </w:r>
    </w:p>
    <w:p w14:paraId="292BFEE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Место учета в управлении как циклическом процессе воздействия на производственную деятельность.</w:t>
      </w:r>
    </w:p>
    <w:p w14:paraId="17DEE672"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при формировании себестоимости</w:t>
      </w:r>
      <w:r>
        <w:rPr>
          <w:rStyle w:val="WW8Num2z0"/>
          <w:rFonts w:ascii="Verdana" w:hAnsi="Verdana"/>
          <w:color w:val="000000"/>
          <w:sz w:val="18"/>
          <w:szCs w:val="18"/>
        </w:rPr>
        <w:t> </w:t>
      </w:r>
      <w:r>
        <w:rPr>
          <w:rStyle w:val="WW8Num3z0"/>
          <w:rFonts w:ascii="Verdana" w:hAnsi="Verdana"/>
          <w:color w:val="4682B4"/>
          <w:sz w:val="18"/>
          <w:szCs w:val="18"/>
        </w:rPr>
        <w:t>продукции</w:t>
      </w:r>
      <w:r>
        <w:rPr>
          <w:rFonts w:ascii="Verdana" w:hAnsi="Verdana"/>
          <w:color w:val="000000"/>
          <w:sz w:val="18"/>
          <w:szCs w:val="18"/>
        </w:rPr>
        <w:t>.</w:t>
      </w:r>
    </w:p>
    <w:p w14:paraId="5D3B66EC"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Роль</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управлении</w:t>
      </w:r>
      <w:r>
        <w:rPr>
          <w:rStyle w:val="WW8Num2z0"/>
          <w:rFonts w:ascii="Verdana" w:hAnsi="Verdana"/>
          <w:color w:val="000000"/>
          <w:sz w:val="18"/>
          <w:szCs w:val="18"/>
        </w:rPr>
        <w:t> </w:t>
      </w:r>
      <w:r>
        <w:rPr>
          <w:rStyle w:val="WW8Num3z0"/>
          <w:rFonts w:ascii="Verdana" w:hAnsi="Verdana"/>
          <w:color w:val="4682B4"/>
          <w:sz w:val="18"/>
          <w:szCs w:val="18"/>
        </w:rPr>
        <w:t>производством</w:t>
      </w:r>
      <w:r>
        <w:rPr>
          <w:rFonts w:ascii="Verdana" w:hAnsi="Verdana"/>
          <w:color w:val="000000"/>
          <w:sz w:val="18"/>
          <w:szCs w:val="18"/>
        </w:rPr>
        <w:t>.</w:t>
      </w:r>
    </w:p>
    <w:p w14:paraId="4AE85ED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Классификация производственных затрат и направления формирования и контроля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4F8A9E7E"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учета и контроля в</w:t>
      </w:r>
      <w:r>
        <w:rPr>
          <w:rStyle w:val="WW8Num2z0"/>
          <w:rFonts w:ascii="Verdana" w:hAnsi="Verdana"/>
          <w:color w:val="000000"/>
          <w:sz w:val="18"/>
          <w:szCs w:val="18"/>
        </w:rPr>
        <w:t> </w:t>
      </w:r>
      <w:r>
        <w:rPr>
          <w:rStyle w:val="WW8Num3z0"/>
          <w:rFonts w:ascii="Verdana" w:hAnsi="Verdana"/>
          <w:color w:val="4682B4"/>
          <w:sz w:val="18"/>
          <w:szCs w:val="18"/>
        </w:rPr>
        <w:t>виноградарских</w:t>
      </w:r>
      <w:r>
        <w:rPr>
          <w:rStyle w:val="WW8Num2z0"/>
          <w:rFonts w:ascii="Verdana" w:hAnsi="Verdana"/>
          <w:color w:val="000000"/>
          <w:sz w:val="18"/>
          <w:szCs w:val="18"/>
        </w:rPr>
        <w:t> </w:t>
      </w:r>
      <w:r>
        <w:rPr>
          <w:rFonts w:ascii="Verdana" w:hAnsi="Verdana"/>
          <w:color w:val="000000"/>
          <w:sz w:val="18"/>
          <w:szCs w:val="18"/>
        </w:rPr>
        <w:t>предприятиях Республики Дагестан.</w:t>
      </w:r>
    </w:p>
    <w:p w14:paraId="13EF197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виноградарства</w:t>
      </w:r>
      <w:r>
        <w:rPr>
          <w:rFonts w:ascii="Verdana" w:hAnsi="Verdana"/>
          <w:color w:val="000000"/>
          <w:sz w:val="18"/>
          <w:szCs w:val="18"/>
        </w:rPr>
        <w:t>.</w:t>
      </w:r>
    </w:p>
    <w:p w14:paraId="56B003C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Влияние особенностей технологии производства на задачи учета в виноградарстве</w:t>
      </w:r>
    </w:p>
    <w:p w14:paraId="398EC410"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Состояние первичного и аналитического учета.</w:t>
      </w:r>
    </w:p>
    <w:p w14:paraId="3504659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Обоснование модели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04B937A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Учет затрат по статьям и элементам в системе управленческого учета.</w:t>
      </w:r>
    </w:p>
    <w:p w14:paraId="5098E28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Формирование эффективной системы производственного учета в виноградарских предприятиях.</w:t>
      </w:r>
    </w:p>
    <w:p w14:paraId="14380FB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производственного учета по центрам ответственности.</w:t>
      </w:r>
    </w:p>
    <w:p w14:paraId="45C0C1AB"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синтетического и аналитического учета.</w:t>
      </w:r>
    </w:p>
    <w:p w14:paraId="0ED28834"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Учет вторичных</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 как фактор повышения эффективности виноградарства.</w:t>
      </w:r>
    </w:p>
    <w:p w14:paraId="3DBFE684"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Совершенствование оценки, учета и контроля материальных затрат на производство продукции виноградарства.</w:t>
      </w:r>
    </w:p>
    <w:p w14:paraId="05FB3591" w14:textId="77777777" w:rsidR="005D5BAF" w:rsidRDefault="005D5BAF" w:rsidP="005D5BA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контроль в системе управления производством продукции виноградарства"</w:t>
      </w:r>
    </w:p>
    <w:p w14:paraId="1142A677"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для обеспечения четкого управления работой организации, анализа и контроля за состоянием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и источников, результатами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сохранностью собственности необходим поиск различных рациональных и эффективных</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проведения аграрной реформы.</w:t>
      </w:r>
    </w:p>
    <w:p w14:paraId="44F8CBD7"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эффективной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том числе и в</w:t>
      </w:r>
      <w:r>
        <w:rPr>
          <w:rStyle w:val="WW8Num2z0"/>
          <w:rFonts w:ascii="Verdana" w:hAnsi="Verdana"/>
          <w:color w:val="000000"/>
          <w:sz w:val="18"/>
          <w:szCs w:val="18"/>
        </w:rPr>
        <w:t> </w:t>
      </w:r>
      <w:r>
        <w:rPr>
          <w:rStyle w:val="WW8Num3z0"/>
          <w:rFonts w:ascii="Verdana" w:hAnsi="Verdana"/>
          <w:color w:val="4682B4"/>
          <w:sz w:val="18"/>
          <w:szCs w:val="18"/>
        </w:rPr>
        <w:t>агросфере</w:t>
      </w:r>
      <w:r>
        <w:rPr>
          <w:rFonts w:ascii="Verdana" w:hAnsi="Verdana"/>
          <w:color w:val="000000"/>
          <w:sz w:val="18"/>
          <w:szCs w:val="18"/>
        </w:rPr>
        <w:t>, выступает четко налаженная система учета и контроля. Независимо от организационно-правовой формы хозяйствования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необходим как инструмент, подтверждающий юридическую и финансовую обоснованность действий, ее взаимодействие с органами государственного управления с целью соблюдения установленных норм и правил. Вместе с тем бухгалтерский учет служит первоосновой обеспечения эффективной хозяйственной деятельности, что невозможно без управления.</w:t>
      </w:r>
    </w:p>
    <w:p w14:paraId="17B0E22E"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Многоукладная</w:t>
      </w:r>
      <w:r>
        <w:rPr>
          <w:rStyle w:val="WW8Num2z0"/>
          <w:rFonts w:ascii="Verdana" w:hAnsi="Verdana"/>
          <w:color w:val="000000"/>
          <w:sz w:val="18"/>
          <w:szCs w:val="18"/>
        </w:rPr>
        <w:t> </w:t>
      </w:r>
      <w:r>
        <w:rPr>
          <w:rFonts w:ascii="Verdana" w:hAnsi="Verdana"/>
          <w:color w:val="000000"/>
          <w:sz w:val="18"/>
          <w:szCs w:val="18"/>
        </w:rPr>
        <w:t>экономика, представленная различными формами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видами хозяйствования, а также экономические методы управления организациями и их</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предполагают коренные преобразования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использованием отечественных прогрессивных методов и международного опыта учета в условиях рынка.</w:t>
      </w:r>
    </w:p>
    <w:p w14:paraId="77E1C7D6"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основываясь на опыте зарубежных стран бухгалтерский учет подразделяют на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финансовом учете формируется информация о деятельности организации в целом, по общим показателям деятельности предприятия. Данные финансового учета сводятся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в установленном порядке представляются внешним пользователям:</w:t>
      </w:r>
      <w:r>
        <w:rPr>
          <w:rStyle w:val="WW8Num2z0"/>
          <w:rFonts w:ascii="Verdana" w:hAnsi="Verdana"/>
          <w:color w:val="000000"/>
          <w:sz w:val="18"/>
          <w:szCs w:val="18"/>
        </w:rPr>
        <w:t> </w:t>
      </w:r>
      <w:r>
        <w:rPr>
          <w:rStyle w:val="WW8Num3z0"/>
          <w:rFonts w:ascii="Verdana" w:hAnsi="Verdana"/>
          <w:color w:val="4682B4"/>
          <w:sz w:val="18"/>
          <w:szCs w:val="18"/>
        </w:rPr>
        <w:t>учредителям</w:t>
      </w:r>
      <w:r>
        <w:rPr>
          <w:rStyle w:val="WW8Num2z0"/>
          <w:rFonts w:ascii="Verdana" w:hAnsi="Verdana"/>
          <w:color w:val="000000"/>
          <w:sz w:val="18"/>
          <w:szCs w:val="18"/>
        </w:rPr>
        <w:t> </w:t>
      </w:r>
      <w:r>
        <w:rPr>
          <w:rFonts w:ascii="Verdana" w:hAnsi="Verdana"/>
          <w:color w:val="000000"/>
          <w:sz w:val="18"/>
          <w:szCs w:val="18"/>
        </w:rPr>
        <w:t>организации, налоговым органам, органам статистики,</w:t>
      </w:r>
      <w:r>
        <w:rPr>
          <w:rStyle w:val="WW8Num3z0"/>
          <w:rFonts w:ascii="Verdana" w:hAnsi="Verdana"/>
          <w:color w:val="4682B4"/>
          <w:sz w:val="18"/>
          <w:szCs w:val="18"/>
        </w:rPr>
        <w:t>банковским</w:t>
      </w:r>
      <w:r>
        <w:rPr>
          <w:rFonts w:ascii="Verdana" w:hAnsi="Verdana"/>
          <w:color w:val="000000"/>
          <w:sz w:val="18"/>
          <w:szCs w:val="18"/>
        </w:rPr>
        <w:t>, финансовым учреждениям. Управленческий учет охватывает все виды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необходимой для управления в пределах самой организации.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формируется внутренняя информация о деятельности предприятия, т.е. информация для конкретных нужд управления предприятием. По нашему мнению составной частью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является производственный учет, назначение которого заключается в подготовке</w:t>
      </w:r>
      <w:r>
        <w:rPr>
          <w:rStyle w:val="WW8Num3z0"/>
          <w:rFonts w:ascii="Verdana" w:hAnsi="Verdana"/>
          <w:color w:val="4682B4"/>
          <w:sz w:val="18"/>
          <w:szCs w:val="18"/>
        </w:rPr>
        <w:t>бухгалтерской</w:t>
      </w:r>
      <w:r>
        <w:rPr>
          <w:rFonts w:ascii="Verdana" w:hAnsi="Verdana"/>
          <w:color w:val="000000"/>
          <w:sz w:val="18"/>
          <w:szCs w:val="18"/>
        </w:rPr>
        <w:t>, оперативной, плановой, контрольной и аналитической информации в ходе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2BBC67BC"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Традиционно учет затрат, выхода продукции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занимает доминирующее место в</w:t>
      </w:r>
      <w:r>
        <w:rPr>
          <w:rStyle w:val="WW8Num2z0"/>
          <w:rFonts w:ascii="Verdana" w:hAnsi="Verdana"/>
          <w:color w:val="000000"/>
          <w:sz w:val="18"/>
          <w:szCs w:val="18"/>
        </w:rPr>
        <w:t> </w:t>
      </w:r>
      <w:r>
        <w:rPr>
          <w:rStyle w:val="WW8Num3z0"/>
          <w:rFonts w:ascii="Verdana" w:hAnsi="Verdana"/>
          <w:color w:val="4682B4"/>
          <w:sz w:val="18"/>
          <w:szCs w:val="18"/>
        </w:rPr>
        <w:t>фирмах</w:t>
      </w:r>
      <w:r>
        <w:rPr>
          <w:rStyle w:val="WW8Num2z0"/>
          <w:rFonts w:ascii="Verdana" w:hAnsi="Verdana"/>
          <w:color w:val="000000"/>
          <w:sz w:val="18"/>
          <w:szCs w:val="18"/>
        </w:rPr>
        <w:t> </w:t>
      </w:r>
      <w:r>
        <w:rPr>
          <w:rFonts w:ascii="Verdana" w:hAnsi="Verdana"/>
          <w:color w:val="000000"/>
          <w:sz w:val="18"/>
          <w:szCs w:val="18"/>
        </w:rPr>
        <w:t>развитых рыночных стран, так как является информационной базой для принятия и прогнозирования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какую и сколько продукции производить, сколько и каких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приобретать, по какой цене будет реализовы-ваться производимая продукция и сколько при этом можно будет получить</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т. д.</w:t>
      </w:r>
    </w:p>
    <w:p w14:paraId="75E46F09"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Производство продукции виноградарства становится одним из важных и сложных проблем сельского хозяйства. От успешного решения проблем сельского хозяйства, в том числе виноградарства, зависит экономическая независимость в обеспечении страны продуктами питания,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кормами и промышленности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сырьем</w:t>
      </w:r>
      <w:r>
        <w:rPr>
          <w:rFonts w:ascii="Verdana" w:hAnsi="Verdana"/>
          <w:color w:val="000000"/>
          <w:sz w:val="18"/>
          <w:szCs w:val="18"/>
        </w:rPr>
        <w:t>.</w:t>
      </w:r>
    </w:p>
    <w:p w14:paraId="5784A102"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Республика Дагестан располагает достаточным производственным потенциалом, позволяющим вести</w:t>
      </w:r>
      <w:r>
        <w:rPr>
          <w:rStyle w:val="WW8Num2z0"/>
          <w:rFonts w:ascii="Verdana" w:hAnsi="Verdana"/>
          <w:color w:val="000000"/>
          <w:sz w:val="18"/>
          <w:szCs w:val="18"/>
        </w:rPr>
        <w:t> </w:t>
      </w:r>
      <w:r>
        <w:rPr>
          <w:rStyle w:val="WW8Num3z0"/>
          <w:rFonts w:ascii="Verdana" w:hAnsi="Verdana"/>
          <w:color w:val="4682B4"/>
          <w:sz w:val="18"/>
          <w:szCs w:val="18"/>
        </w:rPr>
        <w:t>агропромышленное</w:t>
      </w:r>
      <w:r>
        <w:rPr>
          <w:rStyle w:val="WW8Num2z0"/>
          <w:rFonts w:ascii="Verdana" w:hAnsi="Verdana"/>
          <w:color w:val="000000"/>
          <w:sz w:val="18"/>
          <w:szCs w:val="18"/>
        </w:rPr>
        <w:t> </w:t>
      </w:r>
      <w:r>
        <w:rPr>
          <w:rFonts w:ascii="Verdana" w:hAnsi="Verdana"/>
          <w:color w:val="000000"/>
          <w:sz w:val="18"/>
          <w:szCs w:val="18"/>
        </w:rPr>
        <w:t>производство на высокоинтенсивной и</w:t>
      </w:r>
      <w:r>
        <w:rPr>
          <w:rStyle w:val="WW8Num2z0"/>
          <w:rFonts w:ascii="Verdana" w:hAnsi="Verdana"/>
          <w:color w:val="000000"/>
          <w:sz w:val="18"/>
          <w:szCs w:val="18"/>
        </w:rPr>
        <w:t> </w:t>
      </w:r>
      <w:r>
        <w:rPr>
          <w:rStyle w:val="WW8Num3z0"/>
          <w:rFonts w:ascii="Verdana" w:hAnsi="Verdana"/>
          <w:color w:val="4682B4"/>
          <w:sz w:val="18"/>
          <w:szCs w:val="18"/>
        </w:rPr>
        <w:t>индустриальной</w:t>
      </w:r>
      <w:r>
        <w:rPr>
          <w:rStyle w:val="WW8Num2z0"/>
          <w:rFonts w:ascii="Verdana" w:hAnsi="Verdana"/>
          <w:color w:val="000000"/>
          <w:sz w:val="18"/>
          <w:szCs w:val="18"/>
        </w:rPr>
        <w:t> </w:t>
      </w:r>
      <w:r>
        <w:rPr>
          <w:rFonts w:ascii="Verdana" w:hAnsi="Verdana"/>
          <w:color w:val="000000"/>
          <w:sz w:val="18"/>
          <w:szCs w:val="18"/>
        </w:rPr>
        <w:t>основе. Виноградарство и виноделие издавна являются национальной и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 xml:space="preserve">отраслью агропромышленного комплекса Дагестана. Учитывая благоприятные почвенно-климатические условия, избыточность трудовых ресурсов, опыт и традиции местного населения, усилиями </w:t>
      </w:r>
      <w:r>
        <w:rPr>
          <w:rFonts w:ascii="Verdana" w:hAnsi="Verdana"/>
          <w:color w:val="000000"/>
          <w:sz w:val="18"/>
          <w:szCs w:val="18"/>
        </w:rPr>
        <w:lastRenderedPageBreak/>
        <w:t>нескольких поколений дагестанского народа, ученых, специалистов здесь были созданы высокопродуктивные виноградники и образцовые предприятия</w:t>
      </w:r>
      <w:r>
        <w:rPr>
          <w:rStyle w:val="WW8Num2z0"/>
          <w:rFonts w:ascii="Verdana" w:hAnsi="Verdana"/>
          <w:color w:val="000000"/>
          <w:sz w:val="18"/>
          <w:szCs w:val="18"/>
        </w:rPr>
        <w:t> </w:t>
      </w:r>
      <w:r>
        <w:rPr>
          <w:rStyle w:val="WW8Num3z0"/>
          <w:rFonts w:ascii="Verdana" w:hAnsi="Verdana"/>
          <w:color w:val="4682B4"/>
          <w:sz w:val="18"/>
          <w:szCs w:val="18"/>
        </w:rPr>
        <w:t>винодельческой</w:t>
      </w:r>
      <w:r>
        <w:rPr>
          <w:rStyle w:val="WW8Num2z0"/>
          <w:rFonts w:ascii="Verdana" w:hAnsi="Verdana"/>
          <w:color w:val="000000"/>
          <w:sz w:val="18"/>
          <w:szCs w:val="18"/>
        </w:rPr>
        <w:t> </w:t>
      </w:r>
      <w:r>
        <w:rPr>
          <w:rFonts w:ascii="Verdana" w:hAnsi="Verdana"/>
          <w:color w:val="000000"/>
          <w:sz w:val="18"/>
          <w:szCs w:val="18"/>
        </w:rPr>
        <w:t>промышленности.</w:t>
      </w:r>
    </w:p>
    <w:p w14:paraId="1621A392"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следует учесть, что при нынешней геополитической ситуации 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границах Российской Федерации основными</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виноградо-винодельческой продукции становятся Республика Дагестан, Краснодарский край и, отчасти, другие регионы Северного Кавказа. Только здесь имеются оптимальные экологические и организационно-экономические условия и предпосылки для производства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продукции.</w:t>
      </w:r>
    </w:p>
    <w:p w14:paraId="238CC35A"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Федеральная Программа развития виноградарства и виноделия России направлена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развития промышленного виноградарства в этих регионах, потому что только здесь существуют весьма благоприятные условия не только для производства</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вин и коньяков, но и выращивания высококачественного столового винограда с различными сроками созревания и обеспечения свежим виноградом промышленных центров страны.</w:t>
      </w:r>
    </w:p>
    <w:p w14:paraId="6A2F06B8"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здесь возникает объективная необходимость совершенствования управления производством, усиления действенности его функций и рационального использования производственных ресурсов. Осуществление этих мероприятий в свою очередь требует совершенствования бухгалтерского учета и внутреннего контроля, усиления их роли в управлении процессами производства.</w:t>
      </w:r>
    </w:p>
    <w:p w14:paraId="2921B56F"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Усилиями научных и практических работников создано немало передовых и прогрессивных методов, методик и приемов в деле рациональной организации бухгалтерского учета и его основной составной части — управленческого (производственного) учета. Они нашли отражение в работах А. 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Н.Г. Белова, А. Я.</w:t>
      </w:r>
      <w:r>
        <w:rPr>
          <w:rStyle w:val="WW8Num2z0"/>
          <w:rFonts w:ascii="Verdana" w:hAnsi="Verdana"/>
          <w:color w:val="000000"/>
          <w:sz w:val="18"/>
          <w:szCs w:val="18"/>
        </w:rPr>
        <w:t> </w:t>
      </w:r>
      <w:r>
        <w:rPr>
          <w:rStyle w:val="WW8Num3z0"/>
          <w:rFonts w:ascii="Verdana" w:hAnsi="Verdana"/>
          <w:color w:val="4682B4"/>
          <w:sz w:val="18"/>
          <w:szCs w:val="18"/>
        </w:rPr>
        <w:t>Бажова</w:t>
      </w:r>
      <w:r>
        <w:rPr>
          <w:rFonts w:ascii="Verdana" w:hAnsi="Verdana"/>
          <w:color w:val="000000"/>
          <w:sz w:val="18"/>
          <w:szCs w:val="18"/>
        </w:rPr>
        <w:t>, М.А. Бахрушина, А.Д. Ларионова, И. А.</w:t>
      </w:r>
      <w:r>
        <w:rPr>
          <w:rStyle w:val="WW8Num2z0"/>
          <w:rFonts w:ascii="Verdana" w:hAnsi="Verdana"/>
          <w:color w:val="000000"/>
          <w:sz w:val="18"/>
          <w:szCs w:val="18"/>
        </w:rPr>
        <w:t> </w:t>
      </w:r>
      <w:r>
        <w:rPr>
          <w:rStyle w:val="WW8Num3z0"/>
          <w:rFonts w:ascii="Verdana" w:hAnsi="Verdana"/>
          <w:color w:val="4682B4"/>
          <w:sz w:val="18"/>
          <w:szCs w:val="18"/>
        </w:rPr>
        <w:t>Ламыкина</w:t>
      </w:r>
      <w:r>
        <w:rPr>
          <w:rFonts w:ascii="Verdana" w:hAnsi="Verdana"/>
          <w:color w:val="000000"/>
          <w:sz w:val="18"/>
          <w:szCs w:val="18"/>
        </w:rPr>
        <w:t>, П. П. Новиченко,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3. Пизенгольца,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М.Ф. Овсий-чук, Н.П. Кондраков, М.Я.</w:t>
      </w:r>
      <w:r>
        <w:rPr>
          <w:rStyle w:val="WW8Num2z0"/>
          <w:rFonts w:ascii="Verdana" w:hAnsi="Verdana"/>
          <w:color w:val="000000"/>
          <w:sz w:val="18"/>
          <w:szCs w:val="18"/>
        </w:rPr>
        <w:t> </w:t>
      </w:r>
      <w:r>
        <w:rPr>
          <w:rStyle w:val="WW8Num3z0"/>
          <w:rFonts w:ascii="Verdana" w:hAnsi="Verdana"/>
          <w:color w:val="4682B4"/>
          <w:sz w:val="18"/>
          <w:szCs w:val="18"/>
        </w:rPr>
        <w:t>Штейнмана</w:t>
      </w:r>
      <w:r>
        <w:rPr>
          <w:rFonts w:ascii="Verdana" w:hAnsi="Verdana"/>
          <w:color w:val="000000"/>
          <w:sz w:val="18"/>
          <w:szCs w:val="18"/>
        </w:rPr>
        <w:t>, Л.И. Хоружий и других. Однако, многое из этого не нашло широкого применения в организациях.</w:t>
      </w:r>
    </w:p>
    <w:p w14:paraId="0D3A2F15"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ряд вопросов изучаемой проблемы не получает достаточно полного решения применительно к сельскохозяйственным организациям и их основным видам деятельности. Кроме того, в сельском хозяйстве в связи с образованием новых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правовых экономических субъектов и форм хозяйствования,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организациям полной самостоятельности в решении вопросов деятельности и выбора общепринятых форм и методов бухгалтерского учета, вопросы учета и контроля затрат на производство продукции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ее себестоимости для решения различных задач управления требуют детального изучения и дальнейшего совершенствования.</w:t>
      </w:r>
    </w:p>
    <w:p w14:paraId="0C2CDE3F"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исследование и обоснование методики организации управленческого учета и в частности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продукции, калькуляция ее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 разработка возможных путей их совершенствования в виноградарстве сельскохозяйственных организаций Республики Дагестан имеет важное теоретическое и практическое значение, что и определило выбор темы диссертации, цель и последовательность научного исследования.</w:t>
      </w:r>
    </w:p>
    <w:p w14:paraId="3056D168"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0DAC574E"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методики организации производственного учета, как составной части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виноградарских</w:t>
      </w:r>
      <w:r>
        <w:rPr>
          <w:rStyle w:val="WW8Num2z0"/>
          <w:rFonts w:ascii="Verdana" w:hAnsi="Verdana"/>
          <w:color w:val="000000"/>
          <w:sz w:val="18"/>
          <w:szCs w:val="18"/>
        </w:rPr>
        <w:t> </w:t>
      </w:r>
      <w:r>
        <w:rPr>
          <w:rFonts w:ascii="Verdana" w:hAnsi="Verdana"/>
          <w:color w:val="000000"/>
          <w:sz w:val="18"/>
          <w:szCs w:val="18"/>
        </w:rPr>
        <w:t>предприятий на основе научного анализа теории отечественных и зарубежных теоретических разработок и практического опыта.</w:t>
      </w:r>
    </w:p>
    <w:p w14:paraId="279DFA9E"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поставлены и решены следующие задачи:</w:t>
      </w:r>
    </w:p>
    <w:p w14:paraId="72A44A79"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рассмотрены роль и функции учета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w:t>
      </w:r>
    </w:p>
    <w:p w14:paraId="23CA0450"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и методологически обоснованы</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при формировании себестоимости продукции, особенности классификации и задачи совершенствования их учета в виноградарстве;</w:t>
      </w:r>
    </w:p>
    <w:p w14:paraId="18142A63"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более прогрессивные модели управленческого (производственного) учета и его объекты в виноградарстве в условиях рынка;</w:t>
      </w:r>
    </w:p>
    <w:p w14:paraId="58AAC9B7"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проведен анализ современного состояния учета на предприятиях виноградарства и выявлены </w:t>
      </w:r>
      <w:r>
        <w:rPr>
          <w:rFonts w:ascii="Verdana" w:hAnsi="Verdana"/>
          <w:color w:val="000000"/>
          <w:sz w:val="18"/>
          <w:szCs w:val="18"/>
        </w:rPr>
        <w:lastRenderedPageBreak/>
        <w:t>общие недостатки, на устранение которых направлены основные рекомендации исследования;</w:t>
      </w:r>
    </w:p>
    <w:p w14:paraId="2B0962B3"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существующей практики первичного учета затрат, выхода и контроля сохранности продукции и разработаны рекомендации по их совершенствованию;</w:t>
      </w:r>
    </w:p>
    <w:p w14:paraId="221C321D"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аналитического и синтетического учета затрат и повышению его контрольных функций и функций управления производством продукции виноградарства;</w:t>
      </w:r>
    </w:p>
    <w:p w14:paraId="2EBB4825"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совершенствованию калькуляции себестоимости применительно к современным требованиям управления процессом производства продукции виноградарства;</w:t>
      </w:r>
    </w:p>
    <w:p w14:paraId="61CB8377"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учету использования вторичных</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в отрасли виноградарства;</w:t>
      </w:r>
    </w:p>
    <w:p w14:paraId="577F45C5"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и обоснованы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методические и технические аспекты внутреннего контроля цикла производства и затрат виноградарства.</w:t>
      </w:r>
    </w:p>
    <w:p w14:paraId="48A472BA"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w:t>
      </w:r>
    </w:p>
    <w:p w14:paraId="67D23371"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процессы учета и контроля затрат на производство продукции виноградарства. Объектом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виноградарские</w:t>
      </w:r>
      <w:r>
        <w:rPr>
          <w:rStyle w:val="WW8Num2z0"/>
          <w:rFonts w:ascii="Verdana" w:hAnsi="Verdana"/>
          <w:color w:val="000000"/>
          <w:sz w:val="18"/>
          <w:szCs w:val="18"/>
        </w:rPr>
        <w:t> </w:t>
      </w:r>
      <w:r>
        <w:rPr>
          <w:rFonts w:ascii="Verdana" w:hAnsi="Verdana"/>
          <w:color w:val="000000"/>
          <w:sz w:val="18"/>
          <w:szCs w:val="18"/>
        </w:rPr>
        <w:t>предприятия Республики Дагестан. Углубленные исследования проводились на базе организаций</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Манаскентский</w:t>
      </w:r>
      <w:r>
        <w:rPr>
          <w:rFonts w:ascii="Verdana" w:hAnsi="Verdana"/>
          <w:color w:val="000000"/>
          <w:sz w:val="18"/>
          <w:szCs w:val="18"/>
        </w:rPr>
        <w:t>», ГУП «</w:t>
      </w:r>
      <w:r>
        <w:rPr>
          <w:rStyle w:val="WW8Num3z0"/>
          <w:rFonts w:ascii="Verdana" w:hAnsi="Verdana"/>
          <w:color w:val="4682B4"/>
          <w:sz w:val="18"/>
          <w:szCs w:val="18"/>
        </w:rPr>
        <w:t>Каякентский</w:t>
      </w:r>
      <w:r>
        <w:rPr>
          <w:rFonts w:ascii="Verdana" w:hAnsi="Verdana"/>
          <w:color w:val="000000"/>
          <w:sz w:val="18"/>
          <w:szCs w:val="18"/>
        </w:rPr>
        <w:t>», ГУП «</w:t>
      </w:r>
      <w:r>
        <w:rPr>
          <w:rStyle w:val="WW8Num3z0"/>
          <w:rFonts w:ascii="Verdana" w:hAnsi="Verdana"/>
          <w:color w:val="4682B4"/>
          <w:sz w:val="18"/>
          <w:szCs w:val="18"/>
        </w:rPr>
        <w:t>Буйнакский</w:t>
      </w:r>
      <w:r>
        <w:rPr>
          <w:rFonts w:ascii="Verdana" w:hAnsi="Verdana"/>
          <w:color w:val="000000"/>
          <w:sz w:val="18"/>
          <w:szCs w:val="18"/>
        </w:rPr>
        <w:t>», ГУП «</w:t>
      </w:r>
      <w:r>
        <w:rPr>
          <w:rStyle w:val="WW8Num3z0"/>
          <w:rFonts w:ascii="Verdana" w:hAnsi="Verdana"/>
          <w:color w:val="4682B4"/>
          <w:sz w:val="18"/>
          <w:szCs w:val="18"/>
        </w:rPr>
        <w:t>Каспий</w:t>
      </w:r>
      <w:r>
        <w:rPr>
          <w:rFonts w:ascii="Verdana" w:hAnsi="Verdana"/>
          <w:color w:val="000000"/>
          <w:sz w:val="18"/>
          <w:szCs w:val="18"/>
        </w:rPr>
        <w:t>», ГУП «</w:t>
      </w:r>
      <w:r>
        <w:rPr>
          <w:rStyle w:val="WW8Num3z0"/>
          <w:rFonts w:ascii="Verdana" w:hAnsi="Verdana"/>
          <w:color w:val="4682B4"/>
          <w:sz w:val="18"/>
          <w:szCs w:val="18"/>
        </w:rPr>
        <w:t>Уллубийский</w:t>
      </w:r>
      <w:r>
        <w:rPr>
          <w:rFonts w:ascii="Verdana" w:hAnsi="Verdana"/>
          <w:color w:val="000000"/>
          <w:sz w:val="18"/>
          <w:szCs w:val="18"/>
        </w:rPr>
        <w:t>» и др.</w:t>
      </w:r>
    </w:p>
    <w:p w14:paraId="060C6925"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w:t>
      </w:r>
    </w:p>
    <w:p w14:paraId="252A63EB"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абстрактно-логический, монографический, экономико-статистический, социологический и другие методы исследования, а также элементы метода бухгалтерского учета.</w:t>
      </w:r>
    </w:p>
    <w:p w14:paraId="6648000A"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использовались законодательные нормативно-правовые документы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 в Российской Федерации, инструктивные и методические рекомендации по бухгалтерскому учету для сельскохозяйственных организаций Министерства сельского хозяйства РФ, материалы периодической печати, данные статистических сборников</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РФ, данные регионального комитета государственной статистики Республики Дагестан, данные</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сельского хозяйства Республики Дагестан, бухгалтерской отчетности и регистров бухгалтерского учета организаций Республики Дагестан.</w:t>
      </w:r>
    </w:p>
    <w:p w14:paraId="73367F62"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w:t>
      </w:r>
    </w:p>
    <w:p w14:paraId="0CC1C732"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выполненной работы заключается в том, что в диссертации обоснована методика производственного учета, предпринята попытка разработать и обосновать ряд предложений по организации и внедрению управленческого учета, а также совершенствованию его методики, отвечающих</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и перспективным направлениям развития теории и практики управленческого учета в современных условиях хозяйствования.</w:t>
      </w:r>
    </w:p>
    <w:p w14:paraId="01036E8F"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теоретические и практические результаты, определяющие научную новизну исследования и являющиеся предметом защиты:</w:t>
      </w:r>
    </w:p>
    <w:p w14:paraId="7BB5098F"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модель организации учета, включающая технологические основы реализации методов производственного учета в виноградарстве;</w:t>
      </w:r>
    </w:p>
    <w:p w14:paraId="6B3CBA32"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объекты и состав статей учета затрат по процессам и циклам производства продукции виноградарства с учетом требований управленческого учета;</w:t>
      </w:r>
    </w:p>
    <w:p w14:paraId="13BFF04D"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первичного, синтетического и аналитического учета, повышению его контрольных и аналитических функций в виноградарстве, в основе которых положены попроцессно-нормативный метод учета;</w:t>
      </w:r>
    </w:p>
    <w:p w14:paraId="45726F3F"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дополнены показателями формы первичных документов и регистров бухгалтерского учета затрат и выхода продукции виноградарства;</w:t>
      </w:r>
    </w:p>
    <w:p w14:paraId="5222A358"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уточнены способы калькулирования себестоимости продукции виноградарства с целью </w:t>
      </w:r>
      <w:r>
        <w:rPr>
          <w:rFonts w:ascii="Verdana" w:hAnsi="Verdana"/>
          <w:color w:val="000000"/>
          <w:sz w:val="18"/>
          <w:szCs w:val="18"/>
        </w:rPr>
        <w:lastRenderedPageBreak/>
        <w:t>решения различных задач управления производством;</w:t>
      </w:r>
    </w:p>
    <w:p w14:paraId="15E1508C"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предложения по учету вторичных сырьевых ресурсов, возникающих на технологических этапах (стадиях) производства продукции виноградарства;</w:t>
      </w:r>
    </w:p>
    <w:p w14:paraId="7FDBBBB6"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организации, методики и техники проведения внутреннего контроля цикла производства и затрат виноградарства в современных условиях.</w:t>
      </w:r>
    </w:p>
    <w:p w14:paraId="2BBD1F71"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Реализация результатов исследования позволит: формировать информацию, которая будет способствовать рациональному управлению</w:t>
      </w:r>
      <w:r>
        <w:rPr>
          <w:rStyle w:val="WW8Num2z0"/>
          <w:rFonts w:ascii="Verdana" w:hAnsi="Verdana"/>
          <w:color w:val="000000"/>
          <w:sz w:val="18"/>
          <w:szCs w:val="18"/>
        </w:rPr>
        <w:t> </w:t>
      </w:r>
      <w:r>
        <w:rPr>
          <w:rStyle w:val="WW8Num3z0"/>
          <w:rFonts w:ascii="Verdana" w:hAnsi="Verdana"/>
          <w:color w:val="4682B4"/>
          <w:sz w:val="18"/>
          <w:szCs w:val="18"/>
        </w:rPr>
        <w:t>виноградарскими</w:t>
      </w:r>
      <w:r>
        <w:rPr>
          <w:rStyle w:val="WW8Num2z0"/>
          <w:rFonts w:ascii="Verdana" w:hAnsi="Verdana"/>
          <w:color w:val="000000"/>
          <w:sz w:val="18"/>
          <w:szCs w:val="18"/>
        </w:rPr>
        <w:t> </w:t>
      </w:r>
      <w:r>
        <w:rPr>
          <w:rFonts w:ascii="Verdana" w:hAnsi="Verdana"/>
          <w:color w:val="000000"/>
          <w:sz w:val="18"/>
          <w:szCs w:val="18"/>
        </w:rPr>
        <w:t>хозяйствами; использовать сочетания различных систем и методов учета затрат с целью повышения информативности данных о затратах на производство продукции виноградарства; повысить достоверность и полноту информации при принятии управленческих решений; осуществлять оперативный контроль за</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производственного процесса на каждом его этапе; достоверно оценивать результаты деятельности внутренних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 учетом их реального вклада в достижение конечной цели. Результаты исследования могут быть использованы при совершенствовании бухгалтерского учета и контроля затрат.</w:t>
      </w:r>
    </w:p>
    <w:p w14:paraId="116C024D"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w:t>
      </w:r>
    </w:p>
    <w:p w14:paraId="77A10C0D"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были доложены и одобрены на научно-практических конференциях: «Научная конференция преподавателей</w:t>
      </w:r>
      <w:r>
        <w:rPr>
          <w:rStyle w:val="WW8Num2z0"/>
          <w:rFonts w:ascii="Verdana" w:hAnsi="Verdana"/>
          <w:color w:val="000000"/>
          <w:sz w:val="18"/>
          <w:szCs w:val="18"/>
        </w:rPr>
        <w:t> </w:t>
      </w:r>
      <w:r>
        <w:rPr>
          <w:rStyle w:val="WW8Num3z0"/>
          <w:rFonts w:ascii="Verdana" w:hAnsi="Verdana"/>
          <w:color w:val="4682B4"/>
          <w:sz w:val="18"/>
          <w:szCs w:val="18"/>
        </w:rPr>
        <w:t>МСХА</w:t>
      </w:r>
      <w:r>
        <w:rPr>
          <w:rStyle w:val="WW8Num2z0"/>
          <w:rFonts w:ascii="Verdana" w:hAnsi="Verdana"/>
          <w:color w:val="000000"/>
          <w:sz w:val="18"/>
          <w:szCs w:val="18"/>
        </w:rPr>
        <w:t> </w:t>
      </w:r>
      <w:r>
        <w:rPr>
          <w:rFonts w:ascii="Verdana" w:hAnsi="Verdana"/>
          <w:color w:val="000000"/>
          <w:sz w:val="18"/>
          <w:szCs w:val="18"/>
        </w:rPr>
        <w:t>им. К.А.Тимирязева (2000, 2001, 2002гг.), Всероссийская научно-практическая конференция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организациях АПК» (2001г.), Всероссийская научно-практическая конференция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агропромышленном комплексе» в рамках конгресса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(2001г.), «Научная конференция молодых ученых МСХА им.К.А.Тимирязева» (2002,2003,2004гг.). Рекомендации, разработанные в диссертации, были приняты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Республики Дагестан на научно - техническом совете</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к практическому внедрению (справка о внедрении №73 от 25.03.04) . Отдельные рекомендации внедрены в ГУП «</w:t>
      </w:r>
      <w:r>
        <w:rPr>
          <w:rStyle w:val="WW8Num3z0"/>
          <w:rFonts w:ascii="Verdana" w:hAnsi="Verdana"/>
          <w:color w:val="4682B4"/>
          <w:sz w:val="18"/>
          <w:szCs w:val="18"/>
        </w:rPr>
        <w:t>Каякентский</w:t>
      </w:r>
      <w:r>
        <w:rPr>
          <w:rFonts w:ascii="Verdana" w:hAnsi="Verdana"/>
          <w:color w:val="000000"/>
          <w:sz w:val="18"/>
          <w:szCs w:val="18"/>
        </w:rPr>
        <w:t>», «</w:t>
      </w:r>
      <w:r>
        <w:rPr>
          <w:rStyle w:val="WW8Num3z0"/>
          <w:rFonts w:ascii="Verdana" w:hAnsi="Verdana"/>
          <w:color w:val="4682B4"/>
          <w:sz w:val="18"/>
          <w:szCs w:val="18"/>
        </w:rPr>
        <w:t>Манаскентский</w:t>
      </w:r>
      <w:r>
        <w:rPr>
          <w:rFonts w:ascii="Verdana" w:hAnsi="Verdana"/>
          <w:color w:val="000000"/>
          <w:sz w:val="18"/>
          <w:szCs w:val="18"/>
        </w:rPr>
        <w:t>». По результатам исследования опубликовано семь научных статей общим объемом 3,05 п.л.</w:t>
      </w:r>
    </w:p>
    <w:p w14:paraId="785844E2"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w:t>
      </w:r>
    </w:p>
    <w:p w14:paraId="6D577D2C"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выводов и предложений, списка литературы и приложений. Работа изложена на 207 страницах машинописного текста, содержит 33 таблицы, 13 рисунков и схем, 25 приложений. Список использованной литературы включает 167 наименований</w:t>
      </w:r>
    </w:p>
    <w:p w14:paraId="5069F08D" w14:textId="77777777" w:rsidR="005D5BAF" w:rsidRDefault="005D5BAF" w:rsidP="005D5BA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Нурбагандова, Кавсарат Абдулмажидовна</w:t>
      </w:r>
    </w:p>
    <w:p w14:paraId="0B3E3CE6" w14:textId="77777777" w:rsidR="005D5BAF" w:rsidRDefault="005D5BAF" w:rsidP="005D5BA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DB2F7B4"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современного состояния отрасли виноградарства в целом по России и в Республике Дагестан показал, что несмотря на ряд негативных тенденций в экономике, виноградарство является национальной и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отраслью агропромышленного комплекса. Законом «</w:t>
      </w:r>
      <w:r>
        <w:rPr>
          <w:rStyle w:val="WW8Num3z0"/>
          <w:rFonts w:ascii="Verdana" w:hAnsi="Verdana"/>
          <w:color w:val="4682B4"/>
          <w:sz w:val="18"/>
          <w:szCs w:val="18"/>
        </w:rPr>
        <w:t>О винограде и вине</w:t>
      </w:r>
      <w:r>
        <w:rPr>
          <w:rFonts w:ascii="Verdana" w:hAnsi="Verdana"/>
          <w:color w:val="000000"/>
          <w:sz w:val="18"/>
          <w:szCs w:val="18"/>
        </w:rPr>
        <w:t>», принятым Народным Собранием Республики Дагестан удалось</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закрепить приоритетность виноградо-винодельческой отрасли в народном хозяйстве республики, определить и обозначить районы и микрорайоны преимущественного развития промышленного виноградарства, а именно для выращивания высококачественного винограда и выработки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вин и коньяков в целях вхождения на российские и международные рынки. Нашли отражение такие весьма важные вопросы дальнейшего развития виноградарства республики, как научное, проектно-технологическое и</w:t>
      </w:r>
      <w:r>
        <w:rPr>
          <w:rStyle w:val="WW8Num2z0"/>
          <w:rFonts w:ascii="Verdana" w:hAnsi="Verdana"/>
          <w:color w:val="000000"/>
          <w:sz w:val="18"/>
          <w:szCs w:val="18"/>
        </w:rPr>
        <w:t> </w:t>
      </w:r>
      <w:r>
        <w:rPr>
          <w:rStyle w:val="WW8Num3z0"/>
          <w:rFonts w:ascii="Verdana" w:hAnsi="Verdana"/>
          <w:color w:val="4682B4"/>
          <w:sz w:val="18"/>
          <w:szCs w:val="18"/>
        </w:rPr>
        <w:t>кадровое</w:t>
      </w:r>
      <w:r>
        <w:rPr>
          <w:rStyle w:val="WW8Num2z0"/>
          <w:rFonts w:ascii="Verdana" w:hAnsi="Verdana"/>
          <w:color w:val="000000"/>
          <w:sz w:val="18"/>
          <w:szCs w:val="18"/>
        </w:rPr>
        <w:t> </w:t>
      </w:r>
      <w:r>
        <w:rPr>
          <w:rFonts w:ascii="Verdana" w:hAnsi="Verdana"/>
          <w:color w:val="000000"/>
          <w:sz w:val="18"/>
          <w:szCs w:val="18"/>
        </w:rPr>
        <w:t>обеспечение отрасли, а также источники ее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Однако для привлечения реальных прямых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необходимо поднять уровень и культуру управления отраслью. На данном этапе развития приоритетной задачей следует считать организацию эффективного управления отраслью. При этом внимание следует сосредоточить на основных приоритетах, к которым относятся в первую очередь организация эффективного управления производственным процессом и соблюдение на предприятиях технологических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которые обеспечивают эффективный срок эксплуатации насаждений.</w:t>
      </w:r>
    </w:p>
    <w:p w14:paraId="05D59E6B"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В современных условиях основной проблемой</w:t>
      </w:r>
      <w:r>
        <w:rPr>
          <w:rStyle w:val="WW8Num2z0"/>
          <w:rFonts w:ascii="Verdana" w:hAnsi="Verdana"/>
          <w:color w:val="000000"/>
          <w:sz w:val="18"/>
          <w:szCs w:val="18"/>
        </w:rPr>
        <w:t> </w:t>
      </w:r>
      <w:r>
        <w:rPr>
          <w:rStyle w:val="WW8Num3z0"/>
          <w:rFonts w:ascii="Verdana" w:hAnsi="Verdana"/>
          <w:color w:val="4682B4"/>
          <w:sz w:val="18"/>
          <w:szCs w:val="18"/>
        </w:rPr>
        <w:t>виноградарских</w:t>
      </w:r>
      <w:r>
        <w:rPr>
          <w:rStyle w:val="WW8Num2z0"/>
          <w:rFonts w:ascii="Verdana" w:hAnsi="Verdana"/>
          <w:color w:val="000000"/>
          <w:sz w:val="18"/>
          <w:szCs w:val="18"/>
        </w:rPr>
        <w:t> </w:t>
      </w:r>
      <w:r>
        <w:rPr>
          <w:rFonts w:ascii="Verdana" w:hAnsi="Verdana"/>
          <w:color w:val="000000"/>
          <w:sz w:val="18"/>
          <w:szCs w:val="18"/>
        </w:rPr>
        <w:t>хозяйств является несоблюдение технологии и слабая организация производства. Неохо-димо отметить ослабление внимания к отрасли со стороны руководства, нарушение экономических связей и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диспаритет цен; полный износ основных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виноградарских хозяйств и т. д. в связи с чем в целях эффективного управления отраслью и контроля использования имеющихся ресурсов возникает потребность в получении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Такая информация может быть сформирована в рамках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которая должна служить основным источником, для принятия наиболее эффективных и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F2B233E"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проведенного в рамках исследования анализа трудов отечественных и зарубежных ученых-экономистов можно сделать вывод,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информационная система трактуется достаточно широко. Нами уточнено, что управленческий учет представляет собой систему регистрации, идентификации, упорядочения, систематизации, измерения и интерпретации информации о процессах</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Основными функциями управленческого учета в системе управления являются оценочная и информационная функции.</w:t>
      </w:r>
    </w:p>
    <w:p w14:paraId="64F40073"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 одна из важнейших обеспечивающих функций, качество которой является определяющим фактором обоснованности принимаемого решения и эффективности функционирования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Основное качественное требование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заключается в полезности его информации для принятия управленческих решений различными группами внутренних пользователей. Чтобы информация была полезной, к</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предъявляются такие требования, как</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планируемых и учетных показателей, достоверность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оперативность учета, полнота и простота учета его экономичность.</w:t>
      </w:r>
    </w:p>
    <w:p w14:paraId="7FC23096"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полученная в рамках системы управленческого учета, используется, как правило, для принятия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управленческих решений, принятие долгосрочных решений затруднено, что связано с невозможностью установления промежутка релевантности. Использование информации управленческого учета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затруднено, так как принятие таких решений осуществляется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а на эффективность стратегических управленческих решений влияет в первую очередь не концепция стратегии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а концепция конкурентоспособности на основе исследования поведения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w:t>
      </w:r>
    </w:p>
    <w:p w14:paraId="57CEF183"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Важное организационно-методическое значение при внедрении системы управленческого учета имеет научно обоснованное определение объекта учета затрат. Теоретические исследования и изучение практики учета затрат в виноградарстве анализируемых хозяйств позволяет сделать вывод о том, что в условиях рынка с учетом потребности информации в системе управления производством, объектами учета затрат в данной отрасли должны стать этапы технологических процессов производства в пределах каждого цикла производства продукции. При этом возможны два варианта организации управленческого учета по этим объектам: при простом ведении</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метода учета затрат по каждому виду технологического процесса производства конкретной культуры; при попроцессно-нормативном методе учета затрат по технологическим процессам, но в целом по</w:t>
      </w:r>
      <w:r>
        <w:rPr>
          <w:rStyle w:val="WW8Num2z0"/>
          <w:rFonts w:ascii="Verdana" w:hAnsi="Verdana"/>
          <w:color w:val="000000"/>
          <w:sz w:val="18"/>
          <w:szCs w:val="18"/>
        </w:rPr>
        <w:t> </w:t>
      </w:r>
      <w:r>
        <w:rPr>
          <w:rStyle w:val="WW8Num3z0"/>
          <w:rFonts w:ascii="Verdana" w:hAnsi="Verdana"/>
          <w:color w:val="4682B4"/>
          <w:sz w:val="18"/>
          <w:szCs w:val="18"/>
        </w:rPr>
        <w:t>хозрасчетному</w:t>
      </w:r>
      <w:r>
        <w:rPr>
          <w:rStyle w:val="WW8Num2z0"/>
          <w:rFonts w:ascii="Verdana" w:hAnsi="Verdana"/>
          <w:color w:val="000000"/>
          <w:sz w:val="18"/>
          <w:szCs w:val="18"/>
        </w:rPr>
        <w:t> </w:t>
      </w:r>
      <w:r>
        <w:rPr>
          <w:rFonts w:ascii="Verdana" w:hAnsi="Verdana"/>
          <w:color w:val="000000"/>
          <w:sz w:val="18"/>
          <w:szCs w:val="18"/>
        </w:rPr>
        <w:t>подразделению. При последнем варианте отклонения затрат от их нормативных величин выявляется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хозяйства по культурам и технологическим процессам (работам) производства продукции. Поэтому предлагается, сельскохозяйственным организациям иметь возможность выбора любого из приведенных вариантов организации аналитического учета по указанным объектам.</w:t>
      </w:r>
    </w:p>
    <w:p w14:paraId="391414B8"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организации управленческого учета уточнена классификация методов и систем учета затрат в виноградарстве. В основу классификации методов учета издержек производства должен быть положен порядок сбора и обобщения затрат на производство по объектам учета. Учитывая признаки классификации методов учета затрат на производство продукции, в сельском хозяйстве учет производственных затрат можно охарактеризовать следующими методами: по-заказный,</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Fonts w:ascii="Verdana" w:hAnsi="Verdana"/>
          <w:color w:val="000000"/>
          <w:sz w:val="18"/>
          <w:szCs w:val="18"/>
        </w:rPr>
        <w:t>, попроцессный. В основу классификации систем учета затрат положен признак полноты включения затрат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xml:space="preserve">продукции. Учитывая данный признак </w:t>
      </w:r>
      <w:r>
        <w:rPr>
          <w:rFonts w:ascii="Verdana" w:hAnsi="Verdana"/>
          <w:color w:val="000000"/>
          <w:sz w:val="18"/>
          <w:szCs w:val="18"/>
        </w:rPr>
        <w:lastRenderedPageBreak/>
        <w:t>классификации, как в отечественной, так и в зарубежной практике, можно выделить следующие системы: систему полного учета затрат и систему «директ-костинг».</w:t>
      </w:r>
    </w:p>
    <w:p w14:paraId="526BA06C"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системы редко используются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 Наиболее часто используется сочетание этих систем с системой стандарт-кост. В настоящее время организации свободны в выборе методов и систем учета затрат, поэтому</w:t>
      </w:r>
      <w:r>
        <w:rPr>
          <w:rStyle w:val="WW8Num2z0"/>
          <w:rFonts w:ascii="Verdana" w:hAnsi="Verdana"/>
          <w:color w:val="000000"/>
          <w:sz w:val="18"/>
          <w:szCs w:val="18"/>
        </w:rPr>
        <w:t> </w:t>
      </w:r>
      <w:r>
        <w:rPr>
          <w:rStyle w:val="WW8Num3z0"/>
          <w:rFonts w:ascii="Verdana" w:hAnsi="Verdana"/>
          <w:color w:val="4682B4"/>
          <w:sz w:val="18"/>
          <w:szCs w:val="18"/>
        </w:rPr>
        <w:t>виноградарские</w:t>
      </w:r>
      <w:r>
        <w:rPr>
          <w:rStyle w:val="WW8Num2z0"/>
          <w:rFonts w:ascii="Verdana" w:hAnsi="Verdana"/>
          <w:color w:val="000000"/>
          <w:sz w:val="18"/>
          <w:szCs w:val="18"/>
        </w:rPr>
        <w:t> </w:t>
      </w:r>
      <w:r>
        <w:rPr>
          <w:rFonts w:ascii="Verdana" w:hAnsi="Verdana"/>
          <w:color w:val="000000"/>
          <w:sz w:val="18"/>
          <w:szCs w:val="18"/>
        </w:rPr>
        <w:t>хозяйства могут использовать различные сочетания вариантов систем и методов учета затрат. Однако в любом случае эффективная система управленческого учета должна предусматривать нормативный учет по центрам ответственности.</w:t>
      </w:r>
    </w:p>
    <w:p w14:paraId="05F63750"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Центры ответственности целесообразно выделить в тех местах, где можно контролировать затраты. В сельскохозяйственных организациях Республики Дагестан можно организовать три типа центров ответственности: центры затрат (контролируют только затраты); центры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(контролируют затраты и поступления); центры инвестиций (контролируют затраты, поступления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собственные активы). Исследования показали, что наиболее информативной для принятия управленческих решений следует считать систему управленческого учета, которая включает в себя нормативный учет затрат по центрам ответственности с использованием системы «директ-костинг».</w:t>
      </w:r>
    </w:p>
    <w:p w14:paraId="51B4B700"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Важным аспектом при развитии системы управленческого учета и его внедрении имеет правильное построение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в планировании и учете. Действующая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на производство продукции виноградарства требует дальнейшей доработки и совершенствования. Основными критериями для выделения затрат в отдельную статью следует считать не только их удельный вес в структуре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но и непосредственная связь с процессом производства. Предложенная нами номенклатура статей затрат на производство продукции позволит оптимально учитывать затраты как по отдельным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так и по организации в целом. Все это способствует внедрению попроцессно-нормативного метода, обеспечит возможность организации учета затрат по системе «директ-костинг» в сочетании с нормативным методом учета, создавая возможность более точного и обоснованного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нормирования затрат, их оперативного анализа и контроля.</w:t>
      </w:r>
    </w:p>
    <w:p w14:paraId="1CDD6B05"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более обоснованного и полного учета затрат, оценки деятельности трудовых коллективов и эффективности производства продукции виноградарства, а также</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трудоемкости операций и усиления контрольных функций учета за полнотой поступления,</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и сохранности продукции рекомендуется применять усовершенствованные формы первичных документов, а также выделены основные направления совершенствования первичного учета затрат. Поэтому совершенствование форм первичных документов является необходимым этапом при разработке и внедрении систем управленческого учета. Введении в первичные документы таких реквизитов, как</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и нормативный расход ресурсов,</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и нормативная потребность, фактическая и планово-учетная цены в формы первичных документов позволит более оперативно формировать предложенный нами к использованию регистр «Ведомость учета и анализа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на основании которой возможно анализировать отклонения с целью контроля деятельности центров ответственности.</w:t>
      </w:r>
    </w:p>
    <w:p w14:paraId="755F677E"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целях совершенствования учета затрат по центрам ответственности в диссертации предложена новая форма производственного отчета, позволяющая учитывать, контролировать и анализировать затраты на производство в соответствии с моделью управления «затраты —</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с использованием системы нормативный «директ-костинг». В целях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документирования разработана форма сводного производственного отчета, позволяющего аккумулировать информацию о деятельности всех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по технологическим процессам.</w:t>
      </w:r>
    </w:p>
    <w:p w14:paraId="68125451"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Для создания надежной системы информации управленческого учета установлено, что часть функций и обязанностей по учету затрат, контролю и анализу следует передать непосредственно в центры ответственности. В соответствии с предложенной схемой себестоимость продукции формируется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w:t>
      </w:r>
    </w:p>
    <w:p w14:paraId="223997E5"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11. Информация о затратах, формируемая в настоящее время в рамках системы финансового учета, недостаточно аналитична. На ее основе невозможно осуществить оперативный анализ в </w:t>
      </w:r>
      <w:r>
        <w:rPr>
          <w:rFonts w:ascii="Verdana" w:hAnsi="Verdana"/>
          <w:color w:val="000000"/>
          <w:sz w:val="18"/>
          <w:szCs w:val="18"/>
        </w:rPr>
        <w:lastRenderedPageBreak/>
        <w:t>разрезе статей затрат управленческого учета. В целях совершенствования синтетического и аналитического учета затрат на производство продукции виноградарства в диссертации предложена схема корреспонденций счетов, которая предполагает использовать свободные синтетические счета третьего раздела плана счетов «</w:t>
      </w:r>
      <w:r>
        <w:rPr>
          <w:rStyle w:val="WW8Num3z0"/>
          <w:rFonts w:ascii="Verdana" w:hAnsi="Verdana"/>
          <w:color w:val="4682B4"/>
          <w:sz w:val="18"/>
          <w:szCs w:val="18"/>
        </w:rPr>
        <w:t>Затраты на производство</w:t>
      </w:r>
      <w:r>
        <w:rPr>
          <w:rFonts w:ascii="Verdana" w:hAnsi="Verdana"/>
          <w:color w:val="000000"/>
          <w:sz w:val="18"/>
          <w:szCs w:val="18"/>
        </w:rPr>
        <w:t>». По нашему мнению, для учета затрат целесообразно открывать отдельные синтетические счета для учета переменных, условно-переменных и постоянных затрат. Использование предложенной методики дает возможность отражать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отклонения по отдельным статьям переменных, условно-переменных и постоянных затрат, что повысит аналитичность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учета в системе управления эффективностью производства.</w:t>
      </w:r>
    </w:p>
    <w:p w14:paraId="1684F852"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условиях рыночных отношений возникает объективная необходимость более активно использовать показатель себестоимости продукции в процессе управления производственными затратами, формирующими ее реальную величину. Себестоимость продукции должна стать</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и основой для принятия оперативных управленческих решений. Порядок определения себестоимости для целей управления должен быть строго регламентирован. Современные системы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должны быть более</w:t>
      </w:r>
      <w:r>
        <w:rPr>
          <w:rStyle w:val="WW8Num2z0"/>
          <w:rFonts w:ascii="Verdana" w:hAnsi="Verdana"/>
          <w:color w:val="000000"/>
          <w:sz w:val="18"/>
          <w:szCs w:val="18"/>
        </w:rPr>
        <w:t> </w:t>
      </w:r>
      <w:r>
        <w:rPr>
          <w:rStyle w:val="WW8Num3z0"/>
          <w:rFonts w:ascii="Verdana" w:hAnsi="Verdana"/>
          <w:color w:val="4682B4"/>
          <w:sz w:val="18"/>
          <w:szCs w:val="18"/>
        </w:rPr>
        <w:t>сбалансированными</w:t>
      </w:r>
      <w:r>
        <w:rPr>
          <w:rStyle w:val="WW8Num2z0"/>
          <w:rFonts w:ascii="Verdana" w:hAnsi="Verdana"/>
          <w:color w:val="000000"/>
          <w:sz w:val="18"/>
          <w:szCs w:val="18"/>
        </w:rPr>
        <w:t> </w:t>
      </w:r>
      <w:r>
        <w:rPr>
          <w:rFonts w:ascii="Verdana" w:hAnsi="Verdana"/>
          <w:color w:val="000000"/>
          <w:sz w:val="18"/>
          <w:szCs w:val="18"/>
        </w:rPr>
        <w:t>и соответствовать принципам и правилам признания расходов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потребностям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информации для принятия оптимальных управленческих решений. В связи с этим в диссертации обоснованы предложения по использованию</w:t>
      </w:r>
      <w:r>
        <w:rPr>
          <w:rStyle w:val="WW8Num2z0"/>
          <w:rFonts w:ascii="Verdana" w:hAnsi="Verdana"/>
          <w:color w:val="000000"/>
          <w:sz w:val="18"/>
          <w:szCs w:val="18"/>
        </w:rPr>
        <w:t> </w:t>
      </w:r>
      <w:r>
        <w:rPr>
          <w:rStyle w:val="WW8Num3z0"/>
          <w:rFonts w:ascii="Verdana" w:hAnsi="Verdana"/>
          <w:color w:val="4682B4"/>
          <w:sz w:val="18"/>
          <w:szCs w:val="18"/>
        </w:rPr>
        <w:t>многовариантных</w:t>
      </w:r>
      <w:r>
        <w:rPr>
          <w:rStyle w:val="WW8Num2z0"/>
          <w:rFonts w:ascii="Verdana" w:hAnsi="Verdana"/>
          <w:color w:val="000000"/>
          <w:sz w:val="18"/>
          <w:szCs w:val="18"/>
        </w:rPr>
        <w:t> </w:t>
      </w:r>
      <w:r>
        <w:rPr>
          <w:rFonts w:ascii="Verdana" w:hAnsi="Verdana"/>
          <w:color w:val="000000"/>
          <w:sz w:val="18"/>
          <w:szCs w:val="18"/>
        </w:rPr>
        <w:t>и многоступенчатых калькуляций.</w:t>
      </w:r>
    </w:p>
    <w:p w14:paraId="06372A40"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целях обоснованного и точного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виноградарства предлагается: распределять на объекты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отдельные виды затрат, носящие длительный характер действия (удобрения), таким образом чтобы их доля, включаемая в себестоимость продукции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соответствовала проценту действия и последействия и количеству продукции, производимой в том же периоде. Общие технологические затраты между объектами калькуляции целесообразнее разделять пропорционально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площади, необходимой для получения урожая. Предлагается учитывать качество и</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себестоимость продукции с учетом качества. При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продукции в качестве объектов калькуляции необходимо считать не только конечные виды продукции, но и виды работ в конце этапа технологического процесса. Это позволяет обеспечить контроль и управление за уровнем издержек производства на этапе каждого технологического процесса и обеспечивает максимально прямое отнесение затрат по назначению. Для анализа</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технологических затрат, а также для принятия соответствующих управленческих решений по принципу «затраты - выпуск» предлагается методика расчета себестоимости по переменным и прямым затратам.</w:t>
      </w:r>
    </w:p>
    <w:p w14:paraId="0D5C7F2B"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Учет использования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даже одного из отходов вторичных</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виноградарства — древесной обрези может стать важным фактором повышения общей эффективности виноградарства за счет реализации продуктов его переработки. Для этого следует строить малые предприятия как на крупных</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так и на</w:t>
      </w:r>
      <w:r>
        <w:rPr>
          <w:rStyle w:val="WW8Num2z0"/>
          <w:rFonts w:ascii="Verdana" w:hAnsi="Verdana"/>
          <w:color w:val="000000"/>
          <w:sz w:val="18"/>
          <w:szCs w:val="18"/>
        </w:rPr>
        <w:t> </w:t>
      </w:r>
      <w:r>
        <w:rPr>
          <w:rStyle w:val="WW8Num3z0"/>
          <w:rFonts w:ascii="Verdana" w:hAnsi="Verdana"/>
          <w:color w:val="4682B4"/>
          <w:sz w:val="18"/>
          <w:szCs w:val="18"/>
        </w:rPr>
        <w:t>межхозяйственной</w:t>
      </w:r>
      <w:r>
        <w:rPr>
          <w:rStyle w:val="WW8Num2z0"/>
          <w:rFonts w:ascii="Verdana" w:hAnsi="Verdana"/>
          <w:color w:val="000000"/>
          <w:sz w:val="18"/>
          <w:szCs w:val="18"/>
        </w:rPr>
        <w:t> </w:t>
      </w:r>
      <w:r>
        <w:rPr>
          <w:rFonts w:ascii="Verdana" w:hAnsi="Verdana"/>
          <w:color w:val="000000"/>
          <w:sz w:val="18"/>
          <w:szCs w:val="18"/>
        </w:rPr>
        <w:t>(кооперативной) основе в виноградопроизводящих районах Дагестана, работающих на</w:t>
      </w:r>
      <w:r>
        <w:rPr>
          <w:rStyle w:val="WW8Num3z0"/>
          <w:rFonts w:ascii="Verdana" w:hAnsi="Verdana"/>
          <w:color w:val="4682B4"/>
          <w:sz w:val="18"/>
          <w:szCs w:val="18"/>
        </w:rPr>
        <w:t>дешевом</w:t>
      </w:r>
      <w:r>
        <w:rPr>
          <w:rStyle w:val="WW8Num2z0"/>
          <w:rFonts w:ascii="Verdana" w:hAnsi="Verdana"/>
          <w:color w:val="000000"/>
          <w:sz w:val="18"/>
          <w:szCs w:val="18"/>
        </w:rPr>
        <w:t> </w:t>
      </w:r>
      <w:r>
        <w:rPr>
          <w:rFonts w:ascii="Verdana" w:hAnsi="Verdana"/>
          <w:color w:val="000000"/>
          <w:sz w:val="18"/>
          <w:szCs w:val="18"/>
        </w:rPr>
        <w:t>вторичном сельскохозяйственном сырье - отходах местного основного производства. Это позволит не только</w:t>
      </w:r>
      <w:r>
        <w:rPr>
          <w:rStyle w:val="WW8Num2z0"/>
          <w:rFonts w:ascii="Verdana" w:hAnsi="Verdana"/>
          <w:color w:val="000000"/>
          <w:sz w:val="18"/>
          <w:szCs w:val="18"/>
        </w:rPr>
        <w:t> </w:t>
      </w:r>
      <w:r>
        <w:rPr>
          <w:rStyle w:val="WW8Num3z0"/>
          <w:rFonts w:ascii="Verdana" w:hAnsi="Verdana"/>
          <w:color w:val="4682B4"/>
          <w:sz w:val="18"/>
          <w:szCs w:val="18"/>
        </w:rPr>
        <w:t>трудоустроить</w:t>
      </w:r>
      <w:r>
        <w:rPr>
          <w:rStyle w:val="WW8Num2z0"/>
          <w:rFonts w:ascii="Verdana" w:hAnsi="Verdana"/>
          <w:color w:val="000000"/>
          <w:sz w:val="18"/>
          <w:szCs w:val="18"/>
        </w:rPr>
        <w:t> </w:t>
      </w:r>
      <w:r>
        <w:rPr>
          <w:rFonts w:ascii="Verdana" w:hAnsi="Verdana"/>
          <w:color w:val="000000"/>
          <w:sz w:val="18"/>
          <w:szCs w:val="18"/>
        </w:rPr>
        <w:t>здесь избыточную рабочую силу, получить дополнительные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виноградарским предприятиям от этих новых производств для решения проблемы социального развития села, но и переходить на малоотходное производство в ви-ноградо-винодельческом</w:t>
      </w:r>
      <w:r>
        <w:rPr>
          <w:rStyle w:val="WW8Num2z0"/>
          <w:rFonts w:ascii="Verdana" w:hAnsi="Verdana"/>
          <w:color w:val="000000"/>
          <w:sz w:val="18"/>
          <w:szCs w:val="18"/>
        </w:rPr>
        <w:t> </w:t>
      </w:r>
      <w:r>
        <w:rPr>
          <w:rStyle w:val="WW8Num3z0"/>
          <w:rFonts w:ascii="Verdana" w:hAnsi="Verdana"/>
          <w:color w:val="4682B4"/>
          <w:sz w:val="18"/>
          <w:szCs w:val="18"/>
        </w:rPr>
        <w:t>подкомплексе</w:t>
      </w:r>
      <w:r>
        <w:rPr>
          <w:rFonts w:ascii="Verdana" w:hAnsi="Verdana"/>
          <w:color w:val="000000"/>
          <w:sz w:val="18"/>
          <w:szCs w:val="18"/>
        </w:rPr>
        <w:t>, резко сократить загрязнение окружающей природной среды сельской местности отходами виноградарства и виноделия.</w:t>
      </w:r>
    </w:p>
    <w:p w14:paraId="308744A7" w14:textId="77777777" w:rsidR="005D5BAF" w:rsidRDefault="005D5BAF" w:rsidP="005D5BA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Для повышения действенности учета, эффективности управления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организации, предлагается внедрение внутреннего контроля в хозяйствах. Для этой цели рекомендуется использовать предлагаемые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технические аспекты, а также методологию проведения внутреннего контроля цикла производства и затрат в виноградарстве.</w:t>
      </w:r>
    </w:p>
    <w:p w14:paraId="50617EB4" w14:textId="77777777" w:rsidR="005D5BAF" w:rsidRDefault="005D5BAF" w:rsidP="005D5BA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Нурбагандова, Кавсарат Абдулмажидовна, 2005 год</w:t>
      </w:r>
    </w:p>
    <w:p w14:paraId="4746968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I и 2.- М.: Проспект, 2000</w:t>
      </w:r>
    </w:p>
    <w:p w14:paraId="7A09C2C2"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Налоговый кодекс Российской Федерации (части первая и вторая).</w:t>
      </w:r>
    </w:p>
    <w:p w14:paraId="63818722"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21.11.96г. №129 ФЗ.</w:t>
      </w:r>
    </w:p>
    <w:p w14:paraId="7B2A0A8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от 06.03.98г.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6E2BB7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№4/99 «</w:t>
      </w:r>
      <w:r>
        <w:rPr>
          <w:rStyle w:val="WW8Num3z0"/>
          <w:rFonts w:ascii="Verdana" w:hAnsi="Verdana"/>
          <w:color w:val="4682B4"/>
          <w:sz w:val="18"/>
          <w:szCs w:val="18"/>
        </w:rPr>
        <w:t>Бухгалтерская отчетность организаций</w:t>
      </w:r>
      <w:r>
        <w:rPr>
          <w:rFonts w:ascii="Verdana" w:hAnsi="Verdana"/>
          <w:color w:val="000000"/>
          <w:sz w:val="18"/>
          <w:szCs w:val="18"/>
        </w:rPr>
        <w:t>»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06.07.99г. №43н.</w:t>
      </w:r>
    </w:p>
    <w:p w14:paraId="133E25E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№1/98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утвержденное приказом Минфина РФ от 09.12.98г. №60н.</w:t>
      </w:r>
    </w:p>
    <w:p w14:paraId="524039A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Утверждено приказом Минфина РФ от 29.07.98г. №34н. (с изменениями и дополнениями).</w:t>
      </w:r>
    </w:p>
    <w:p w14:paraId="04F07A6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Утверждено приказом Министерства финансов Российской Федерации от 06.05.99г.- №33н.</w:t>
      </w:r>
    </w:p>
    <w:p w14:paraId="1893DCB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учета финансово-хозяйственной деятельности предприятия и инструкция по его применению, утвержденные приказом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01Л 1.91г.№56.</w:t>
      </w:r>
    </w:p>
    <w:p w14:paraId="7B872D8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утвержденные приказом Минфина РФ от 28.06.00г. №60-н.</w:t>
      </w:r>
    </w:p>
    <w:p w14:paraId="0BEA4DBE"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реформе предприятий/организаций,утвержденные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1 октября 1997г. №118.</w:t>
      </w:r>
    </w:p>
    <w:p w14:paraId="36B5206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калькулированию себестоимости продукции (работ, услуг) в сельскохозяйственных организациях, утвержденные</w:t>
      </w:r>
      <w:r>
        <w:rPr>
          <w:rStyle w:val="WW8Num2z0"/>
          <w:rFonts w:ascii="Verdana" w:hAnsi="Verdana"/>
          <w:color w:val="000000"/>
          <w:sz w:val="18"/>
          <w:szCs w:val="18"/>
        </w:rPr>
        <w:t> </w:t>
      </w:r>
      <w:r>
        <w:rPr>
          <w:rStyle w:val="WW8Num3z0"/>
          <w:rFonts w:ascii="Verdana" w:hAnsi="Verdana"/>
          <w:color w:val="4682B4"/>
          <w:sz w:val="18"/>
          <w:szCs w:val="18"/>
        </w:rPr>
        <w:t>Минсельхозом</w:t>
      </w:r>
      <w:r>
        <w:rPr>
          <w:rStyle w:val="WW8Num2z0"/>
          <w:rFonts w:ascii="Verdana" w:hAnsi="Verdana"/>
          <w:color w:val="000000"/>
          <w:sz w:val="18"/>
          <w:szCs w:val="18"/>
        </w:rPr>
        <w:t> </w:t>
      </w:r>
      <w:r>
        <w:rPr>
          <w:rFonts w:ascii="Verdana" w:hAnsi="Verdana"/>
          <w:color w:val="000000"/>
          <w:sz w:val="18"/>
          <w:szCs w:val="18"/>
        </w:rPr>
        <w:t>РФ приказом от 06.06.2003г. № П-792 по согласованию с Минэкономики 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w:t>
      </w:r>
    </w:p>
    <w:p w14:paraId="5DA8F9F7"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Учебное пособие для студентов вузов. -М.: «</w:t>
      </w:r>
      <w:r>
        <w:rPr>
          <w:rStyle w:val="WW8Num3z0"/>
          <w:rFonts w:ascii="Verdana" w:hAnsi="Verdana"/>
          <w:color w:val="4682B4"/>
          <w:sz w:val="18"/>
          <w:szCs w:val="18"/>
        </w:rPr>
        <w:t>Приор</w:t>
      </w:r>
      <w:r>
        <w:rPr>
          <w:rFonts w:ascii="Verdana" w:hAnsi="Verdana"/>
          <w:color w:val="000000"/>
          <w:sz w:val="18"/>
          <w:szCs w:val="18"/>
        </w:rPr>
        <w:t>», 2000г.</w:t>
      </w:r>
    </w:p>
    <w:p w14:paraId="368A5DC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Абрамов А.И,</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Эйдинов А.М. Себестоимость продукции в социалистическом производстве. -М.: Мысль, 1977. 165с.</w:t>
      </w:r>
    </w:p>
    <w:p w14:paraId="753DA94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Агрохимия/ Под ред. Б.А. Ягодина.- М.: Колос, 1982.-574 с.</w:t>
      </w:r>
    </w:p>
    <w:p w14:paraId="5995371B"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w:t>
      </w:r>
    </w:p>
    <w:p w14:paraId="4C6FE6F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Оценка производственных запасов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в условиях рынка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,1992.-№11.-е. 3435</w:t>
      </w:r>
    </w:p>
    <w:p w14:paraId="7BFB871C"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Антони Р., Рис Дж. Учет: ситуации и принципы. -М.: Финансы и статистика, 1993.-560с.</w:t>
      </w:r>
    </w:p>
    <w:p w14:paraId="7B7B3C0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Перевод с англ. Гл. ред. серии проф.</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Я.В.-М.: Финансы и статистика, 1995.-250 с.</w:t>
      </w:r>
    </w:p>
    <w:p w14:paraId="41BA9FF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М.: Политиздат, 1976.-210с.</w:t>
      </w:r>
    </w:p>
    <w:p w14:paraId="2F970B2A"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Вопросы учета затрат на производство.-М.:Финансы.-107 с.</w:t>
      </w:r>
    </w:p>
    <w:p w14:paraId="5094149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Минск:Выш. школа, 1973.-296 с.</w:t>
      </w:r>
    </w:p>
    <w:p w14:paraId="5BE69F8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1970.-187 с.</w:t>
      </w:r>
    </w:p>
    <w:p w14:paraId="3982BA2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промышленной продукции / под ред.проф. В.А. Новикова.-М.: Финансы, 1970.-167 с.</w:t>
      </w:r>
    </w:p>
    <w:p w14:paraId="672B9E1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A.A.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подрядном строительстве.-М.: Финансы и статистика, 1986.207 с.</w:t>
      </w:r>
    </w:p>
    <w:p w14:paraId="0F5DB0BB"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2001г.</w:t>
      </w:r>
    </w:p>
    <w:p w14:paraId="1851A28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 Бухгалтерский учет. 2001 - №5.</w:t>
      </w:r>
    </w:p>
    <w:p w14:paraId="0ED47EB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 себестоимости продукции.-М.: Финансы, 1974.-</w:t>
      </w:r>
      <w:r>
        <w:rPr>
          <w:rFonts w:ascii="Verdana" w:hAnsi="Verdana"/>
          <w:color w:val="000000"/>
          <w:sz w:val="18"/>
          <w:szCs w:val="18"/>
        </w:rPr>
        <w:lastRenderedPageBreak/>
        <w:t>320с.</w:t>
      </w:r>
    </w:p>
    <w:p w14:paraId="090E076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Власенко Л.И., Горшков Н.П. и др. Бухгалтерско-аудиторский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(Книги предпринимателя. Книга бухгалтера. Книга</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.-М.: Соминтекс, 1994.-752 с.</w:t>
      </w:r>
    </w:p>
    <w:p w14:paraId="7A3DBFFE"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под ред. Безруких П.С-М.: Финансы и сгатистика, 1999.-464 с.</w:t>
      </w:r>
    </w:p>
    <w:p w14:paraId="2DFB767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Белебеха</w:t>
      </w:r>
      <w:r>
        <w:rPr>
          <w:rStyle w:val="WW8Num2z0"/>
          <w:rFonts w:ascii="Verdana" w:hAnsi="Verdana"/>
          <w:color w:val="000000"/>
          <w:sz w:val="18"/>
          <w:szCs w:val="18"/>
        </w:rPr>
        <w:t> </w:t>
      </w:r>
      <w:r>
        <w:rPr>
          <w:rFonts w:ascii="Verdana" w:hAnsi="Verdana"/>
          <w:color w:val="000000"/>
          <w:sz w:val="18"/>
          <w:szCs w:val="18"/>
        </w:rPr>
        <w:t>И.А. Проблемы учета затрат на производство и калькулирование себестоимости продукции в сельском хозяйстве. Дис. 08.00.12.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ук. -Тернополь, 1978. с.51.</w:t>
      </w:r>
    </w:p>
    <w:p w14:paraId="22FCDBE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Белебеха</w:t>
      </w:r>
      <w:r>
        <w:rPr>
          <w:rStyle w:val="WW8Num2z0"/>
          <w:rFonts w:ascii="Verdana" w:hAnsi="Verdana"/>
          <w:color w:val="000000"/>
          <w:sz w:val="18"/>
          <w:szCs w:val="18"/>
        </w:rPr>
        <w:t> </w:t>
      </w:r>
      <w:r>
        <w:rPr>
          <w:rFonts w:ascii="Verdana" w:hAnsi="Verdana"/>
          <w:color w:val="000000"/>
          <w:sz w:val="18"/>
          <w:szCs w:val="18"/>
        </w:rPr>
        <w:t>И.А. Учет и калькуляция себестоимости сельскохозяйственной продукции. -Львов.: Высшая школа, 1975.-175 с.</w:t>
      </w:r>
    </w:p>
    <w:p w14:paraId="598CB52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Единая система учета в сельском хозяйстве (Информационные аспекты управления). -М.: Статистика, 1975. 208с.</w:t>
      </w:r>
    </w:p>
    <w:p w14:paraId="060EBEF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хозяйстве.- 3-е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 .-М.: Агропромиздат. 1988.-320 с.</w:t>
      </w:r>
    </w:p>
    <w:p w14:paraId="7EC1A242"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Костяной В.И. Бухгалтерский учет в сельскохозяйственных предприятиях.-М.: Агропромиздат, 1985.-208с.</w:t>
      </w:r>
    </w:p>
    <w:p w14:paraId="657AC09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Судебно-бухгалтерская экспертиза.-М.: "Дело ЛТД". 1993.-272с.</w:t>
      </w:r>
    </w:p>
    <w:p w14:paraId="313AB852"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Беляевниекс Ю.А. Совершенствование учета в условиях</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Планирование и учет в сельскохозяйственных предприятиях.-1987.-№10.-с. 29-31</w:t>
      </w:r>
    </w:p>
    <w:p w14:paraId="34BDF15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Торолов В.А. Нормативный учет и себестоимостьпромышленной продукции. -Киев.: Техника, 1990.</w:t>
      </w:r>
    </w:p>
    <w:p w14:paraId="75E152E0"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Бунимович</w:t>
      </w:r>
      <w:r>
        <w:rPr>
          <w:rStyle w:val="WW8Num2z0"/>
          <w:rFonts w:ascii="Verdana" w:hAnsi="Verdana"/>
          <w:color w:val="000000"/>
          <w:sz w:val="18"/>
          <w:szCs w:val="18"/>
        </w:rPr>
        <w:t> </w:t>
      </w:r>
      <w:r>
        <w:rPr>
          <w:rFonts w:ascii="Verdana" w:hAnsi="Verdana"/>
          <w:color w:val="000000"/>
          <w:sz w:val="18"/>
          <w:szCs w:val="18"/>
        </w:rPr>
        <w:t>В. А. Калькулирование себестоимости промышленной продукции.-М.: Финансы, 1997.-216 с.</w:t>
      </w:r>
    </w:p>
    <w:p w14:paraId="6035504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учет/Учебник/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М.:Бухгалтерский учет, 2000.-578с.</w:t>
      </w:r>
    </w:p>
    <w:p w14:paraId="785501F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учебник /</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Кашаев А.Н. и др.; Под ред. П.С. Безруких.-М.: Финансы и статистикаД 982.-456 с.</w:t>
      </w:r>
    </w:p>
    <w:p w14:paraId="7039429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 Учебное пособие / Под ред. И.А. Басманова.-Минск.:Вышейшая школа, 1969.-536 с.</w:t>
      </w:r>
    </w:p>
    <w:p w14:paraId="5FBC570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H.A. Нормативный метод учета и калькулирования продукции.-М.: Финансы, 1974.-152с.</w:t>
      </w:r>
    </w:p>
    <w:p w14:paraId="5763559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А.И. Бухгалтерский учет на службу внутрихозяйственного расчета и социалистического соревнования // Бухгалтерский учет.- 1973.-№ 7.-е. 50-51</w:t>
      </w:r>
    </w:p>
    <w:p w14:paraId="18D8A9C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Изменения в исчислении себестоимости продукции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в сельскохозяйственных предприятиях, -1987.-8.-c. 1419</w:t>
      </w:r>
    </w:p>
    <w:p w14:paraId="4AF6ECAC"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Сомина JI.C.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СПб.: «</w:t>
      </w:r>
      <w:r>
        <w:rPr>
          <w:rStyle w:val="WW8Num3z0"/>
          <w:rFonts w:ascii="Verdana" w:hAnsi="Verdana"/>
          <w:color w:val="4682B4"/>
          <w:sz w:val="18"/>
          <w:szCs w:val="18"/>
        </w:rPr>
        <w:t>Издательский дом Герда</w:t>
      </w:r>
      <w:r>
        <w:rPr>
          <w:rFonts w:ascii="Verdana" w:hAnsi="Verdana"/>
          <w:color w:val="000000"/>
          <w:sz w:val="18"/>
          <w:szCs w:val="18"/>
        </w:rPr>
        <w:t>», 2002. 288с.</w:t>
      </w:r>
    </w:p>
    <w:p w14:paraId="7DE25C1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вузов.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533с.</w:t>
      </w:r>
    </w:p>
    <w:p w14:paraId="6FF40E3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Управленческий учет.- М.: ИНФРА-М, 1997.</w:t>
      </w:r>
    </w:p>
    <w:p w14:paraId="00D2137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Н.Ф. Совершенствование нормативного метода учета.-М.: Финансы и статистика, 1987.</w:t>
      </w:r>
    </w:p>
    <w:p w14:paraId="1640D090"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Галаванов</w:t>
      </w:r>
      <w:r>
        <w:rPr>
          <w:rStyle w:val="WW8Num2z0"/>
          <w:rFonts w:ascii="Verdana" w:hAnsi="Verdana"/>
          <w:color w:val="000000"/>
          <w:sz w:val="18"/>
          <w:szCs w:val="18"/>
        </w:rPr>
        <w:t> </w:t>
      </w:r>
      <w:r>
        <w:rPr>
          <w:rFonts w:ascii="Verdana" w:hAnsi="Verdana"/>
          <w:color w:val="000000"/>
          <w:sz w:val="18"/>
          <w:szCs w:val="18"/>
        </w:rPr>
        <w:t>A.A. Точнее исчислять себестоимость продукции // Планирование и учет в сельскохозяйственных предприятиях.-1985.-№ 3.- с. 26-28</w:t>
      </w:r>
    </w:p>
    <w:p w14:paraId="4F8DD71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А.Ф., Овсийчук Н.Ф. Войчук г.И. Теория бухгалтерского учета .-М.: статистика, 1976.-335 с.</w:t>
      </w:r>
    </w:p>
    <w:p w14:paraId="0F825EB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Гаррисон Джордж Чертер. Стандарт кост. Система нормативного учетасебестоимости. Пер. С англ. -М.Юргучет, 1933.</w:t>
      </w:r>
    </w:p>
    <w:p w14:paraId="17789FA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Гаррисон Р.</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учет-перспектива // Контролинг.-1992.-№ 3-е. 36-92</w:t>
      </w:r>
    </w:p>
    <w:p w14:paraId="09915EE0"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Издержки производства сельскохозяйственной продукции. Методология измерения и пути снижения. М.: Экономика, 1983. - 183с</w:t>
      </w:r>
    </w:p>
    <w:p w14:paraId="28F17A5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 xml:space="preserve">A.M. Себестоимость и совокупные затраты труда в производстве </w:t>
      </w:r>
      <w:r>
        <w:rPr>
          <w:rFonts w:ascii="Verdana" w:hAnsi="Verdana"/>
          <w:color w:val="000000"/>
          <w:sz w:val="18"/>
          <w:szCs w:val="18"/>
        </w:rPr>
        <w:lastRenderedPageBreak/>
        <w:t>сельскохозяйственной продукции.- М.: Экономика, 1965.</w:t>
      </w:r>
    </w:p>
    <w:p w14:paraId="52F0041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Финансы, 1978.-152с.</w:t>
      </w:r>
    </w:p>
    <w:p w14:paraId="5CDA0367"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Григорюк</w:t>
      </w:r>
      <w:r>
        <w:rPr>
          <w:rStyle w:val="WW8Num2z0"/>
          <w:rFonts w:ascii="Verdana" w:hAnsi="Verdana"/>
          <w:color w:val="000000"/>
          <w:sz w:val="18"/>
          <w:szCs w:val="18"/>
        </w:rPr>
        <w:t> </w:t>
      </w:r>
      <w:r>
        <w:rPr>
          <w:rFonts w:ascii="Verdana" w:hAnsi="Verdana"/>
          <w:color w:val="000000"/>
          <w:sz w:val="18"/>
          <w:szCs w:val="18"/>
        </w:rPr>
        <w:t>A.M., Белебеха И.А. Учет при коллективном подряде // 1 Планирование и учет в сельскохозяйственных предприятиях.-№ 2.-е. 20-21</w:t>
      </w:r>
    </w:p>
    <w:p w14:paraId="32C17BD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Гриман Г.И. Совершенствование калькулирования себестоимости сельскохозяйственной продукции, работ и услуг: Сборник научных трудов.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7в. -Горький, 1981.-е. 3-9</w:t>
      </w:r>
    </w:p>
    <w:p w14:paraId="43B8660E"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Учет затрат на производство в сельскохозяйственных 1 предприятиях //Учет и финансы в колхозах и совхозах 1977.-№ 2.-е. 8-1</w:t>
      </w:r>
    </w:p>
    <w:p w14:paraId="1430127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Додж Р. Краткое руководство по стандартам и нормам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предисловие С.А. Стукова.-М.: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1992.-240 с.</w:t>
      </w:r>
    </w:p>
    <w:p w14:paraId="1340F78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Учебник. М.: Изд-во «ЮНИТИ-а», 2002.</w:t>
      </w:r>
    </w:p>
    <w:p w14:paraId="3E640A5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Друри Колин. Введение в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1994.-557 с.</w:t>
      </w:r>
    </w:p>
    <w:p w14:paraId="1EEEB7AE"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Критика традиционных методов учета производства. -Л., 135.-60 с.</w:t>
      </w:r>
    </w:p>
    <w:p w14:paraId="4709478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Основы планово-нормативного учета производства.-М.: Техника управления, 1938.</w:t>
      </w:r>
    </w:p>
    <w:p w14:paraId="4A0A048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Заборцев А.И„</w:t>
      </w:r>
      <w:r>
        <w:rPr>
          <w:rStyle w:val="WW8Num2z0"/>
          <w:rFonts w:ascii="Verdana" w:hAnsi="Verdana"/>
          <w:color w:val="000000"/>
          <w:sz w:val="18"/>
          <w:szCs w:val="18"/>
        </w:rPr>
        <w:t> </w:t>
      </w:r>
      <w:r>
        <w:rPr>
          <w:rStyle w:val="WW8Num3z0"/>
          <w:rFonts w:ascii="Verdana" w:hAnsi="Verdana"/>
          <w:color w:val="4682B4"/>
          <w:sz w:val="18"/>
          <w:szCs w:val="18"/>
        </w:rPr>
        <w:t>Яблоков</w:t>
      </w:r>
      <w:r>
        <w:rPr>
          <w:rStyle w:val="WW8Num2z0"/>
          <w:rFonts w:ascii="Verdana" w:hAnsi="Verdana"/>
          <w:color w:val="000000"/>
          <w:sz w:val="18"/>
          <w:szCs w:val="18"/>
        </w:rPr>
        <w:t> </w:t>
      </w:r>
      <w:r>
        <w:rPr>
          <w:rFonts w:ascii="Verdana" w:hAnsi="Verdana"/>
          <w:color w:val="000000"/>
          <w:sz w:val="18"/>
          <w:szCs w:val="18"/>
        </w:rPr>
        <w:t>П.П. Себестоимость, рентабельность и</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расчет в сельском хозяйстве. Новосибирск: Зап. - Сиб. кн. изд., 1966. - 36 с.</w:t>
      </w:r>
    </w:p>
    <w:p w14:paraId="7D5C538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М.Г. Учет и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-Минск:Наука и техника, 1982.- 154 с.</w:t>
      </w:r>
    </w:p>
    <w:p w14:paraId="59FD73DA"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Здоровцев</w:t>
      </w:r>
      <w:r>
        <w:rPr>
          <w:rStyle w:val="WW8Num2z0"/>
          <w:rFonts w:ascii="Verdana" w:hAnsi="Verdana"/>
          <w:color w:val="000000"/>
          <w:sz w:val="18"/>
          <w:szCs w:val="18"/>
        </w:rPr>
        <w:t> </w:t>
      </w:r>
      <w:r>
        <w:rPr>
          <w:rFonts w:ascii="Verdana" w:hAnsi="Verdana"/>
          <w:color w:val="000000"/>
          <w:sz w:val="18"/>
          <w:szCs w:val="18"/>
        </w:rPr>
        <w:t>А.И. Больше внимания себестоимости продукции // Планирование и учет в сельскохозяйственных предприятиях. 1985. -№ З.-с. 30-32.</w:t>
      </w:r>
    </w:p>
    <w:p w14:paraId="6B525E5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Гатаулин A.M., Григорович JI.B. Статистические методы в управлении сельскохозяйственным производством. -М.: Колос, 1971.</w:t>
      </w:r>
    </w:p>
    <w:p w14:paraId="51F9276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Сельскохозяйственная статистика с основами социально-экономической статистики.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1998г.</w:t>
      </w:r>
    </w:p>
    <w:p w14:paraId="5E68D26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1974.-160 с.</w:t>
      </w:r>
    </w:p>
    <w:p w14:paraId="765CF0F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Что такое себестоимость продукции? -М. Экономика, 11972.-139с.</w:t>
      </w:r>
    </w:p>
    <w:p w14:paraId="66961ADC"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Бухгалтерский учет. 1999.-№4.</w:t>
      </w:r>
    </w:p>
    <w:p w14:paraId="27915AFE"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Бухгалтерский учет.-1996.-№12.</w:t>
      </w:r>
    </w:p>
    <w:p w14:paraId="0E5C796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Кантор JI.M.</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социалистической промышленности. — М.: Финансы, 1958.</w:t>
      </w:r>
    </w:p>
    <w:p w14:paraId="0CAAF217"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Карауш</w:t>
      </w:r>
      <w:r>
        <w:rPr>
          <w:rStyle w:val="WW8Num2z0"/>
          <w:rFonts w:ascii="Verdana" w:hAnsi="Verdana"/>
          <w:color w:val="000000"/>
          <w:sz w:val="18"/>
          <w:szCs w:val="18"/>
        </w:rPr>
        <w:t> </w:t>
      </w:r>
      <w:r>
        <w:rPr>
          <w:rFonts w:ascii="Verdana" w:hAnsi="Verdana"/>
          <w:color w:val="000000"/>
          <w:sz w:val="18"/>
          <w:szCs w:val="18"/>
        </w:rPr>
        <w:t>М.И.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объединениях. -М.: Финансы и статистика, 1981 .-128 с.</w:t>
      </w:r>
    </w:p>
    <w:p w14:paraId="1516054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w:t>
      </w:r>
      <w:r>
        <w:rPr>
          <w:rStyle w:val="WW8Num3z0"/>
          <w:rFonts w:ascii="Verdana" w:hAnsi="Verdana"/>
          <w:color w:val="4682B4"/>
          <w:sz w:val="18"/>
          <w:szCs w:val="18"/>
        </w:rPr>
        <w:t>Аудит</w:t>
      </w:r>
      <w:r>
        <w:rPr>
          <w:rFonts w:ascii="Verdana" w:hAnsi="Verdana"/>
          <w:color w:val="000000"/>
          <w:sz w:val="18"/>
          <w:szCs w:val="18"/>
        </w:rPr>
        <w:t>» Изд-ое объединение «</w:t>
      </w:r>
      <w:r>
        <w:rPr>
          <w:rStyle w:val="WW8Num3z0"/>
          <w:rFonts w:ascii="Verdana" w:hAnsi="Verdana"/>
          <w:color w:val="4682B4"/>
          <w:sz w:val="18"/>
          <w:szCs w:val="18"/>
        </w:rPr>
        <w:t>Юнити</w:t>
      </w:r>
      <w:r>
        <w:rPr>
          <w:rFonts w:ascii="Verdana" w:hAnsi="Verdana"/>
          <w:color w:val="000000"/>
          <w:sz w:val="18"/>
          <w:szCs w:val="18"/>
        </w:rPr>
        <w:t>», 2001.-280с.</w:t>
      </w:r>
    </w:p>
    <w:p w14:paraId="08D4E24A"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Издательско-консультационная компания СТАТУС-КВО, 1999.-321с.</w:t>
      </w:r>
    </w:p>
    <w:p w14:paraId="69F9E987"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Ю.Д. Как правильно исчислить себестоимость сельскохозяйственной продукции. -Минск: Урожай, 1968. -137с.</w:t>
      </w:r>
    </w:p>
    <w:p w14:paraId="3380C62C"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Калькуляция себестоимости продукции сельскохозяйственного производства.-Минск.: Высшая школа, 1976.-167 с.</w:t>
      </w:r>
    </w:p>
    <w:p w14:paraId="6E3F4F90"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Куватов</w:t>
      </w:r>
      <w:r>
        <w:rPr>
          <w:rStyle w:val="WW8Num2z0"/>
          <w:rFonts w:ascii="Verdana" w:hAnsi="Verdana"/>
          <w:color w:val="000000"/>
          <w:sz w:val="18"/>
          <w:szCs w:val="18"/>
        </w:rPr>
        <w:t> </w:t>
      </w:r>
      <w:r>
        <w:rPr>
          <w:rFonts w:ascii="Verdana" w:hAnsi="Verdana"/>
          <w:color w:val="000000"/>
          <w:sz w:val="18"/>
          <w:szCs w:val="18"/>
        </w:rPr>
        <w:t>Р.Ю. Себестоимость сельскохозяйственной продукции. Алма-Ата: Кайнар, 1968.-336с.</w:t>
      </w:r>
    </w:p>
    <w:p w14:paraId="0DDC2F64"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Куватов</w:t>
      </w:r>
      <w:r>
        <w:rPr>
          <w:rStyle w:val="WW8Num2z0"/>
          <w:rFonts w:ascii="Verdana" w:hAnsi="Verdana"/>
          <w:color w:val="000000"/>
          <w:sz w:val="18"/>
          <w:szCs w:val="18"/>
        </w:rPr>
        <w:t> </w:t>
      </w:r>
      <w:r>
        <w:rPr>
          <w:rFonts w:ascii="Verdana" w:hAnsi="Verdana"/>
          <w:color w:val="000000"/>
          <w:sz w:val="18"/>
          <w:szCs w:val="18"/>
        </w:rPr>
        <w:t>Р.Ю., Чуланов К.Г. Совершенствование калькулирования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-Алма-Ата.: Кайнар, 1976. 167с.</w:t>
      </w:r>
    </w:p>
    <w:p w14:paraId="5312CE5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Кид Уорд.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М.: Олимп-Бизнес, 2002.</w:t>
      </w:r>
    </w:p>
    <w:p w14:paraId="1382D69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Кунц Гарольд., О</w:t>
      </w:r>
      <w:r>
        <w:rPr>
          <w:rStyle w:val="WW8Num2z0"/>
          <w:rFonts w:ascii="Verdana" w:hAnsi="Verdana"/>
          <w:color w:val="000000"/>
          <w:sz w:val="18"/>
          <w:szCs w:val="18"/>
        </w:rPr>
        <w:t> </w:t>
      </w:r>
      <w:r>
        <w:rPr>
          <w:rStyle w:val="WW8Num3z0"/>
          <w:rFonts w:ascii="Verdana" w:hAnsi="Verdana"/>
          <w:color w:val="4682B4"/>
          <w:sz w:val="18"/>
          <w:szCs w:val="18"/>
        </w:rPr>
        <w:t>Доннел</w:t>
      </w:r>
      <w:r>
        <w:rPr>
          <w:rStyle w:val="WW8Num2z0"/>
          <w:rFonts w:ascii="Verdana" w:hAnsi="Verdana"/>
          <w:color w:val="000000"/>
          <w:sz w:val="18"/>
          <w:szCs w:val="18"/>
        </w:rPr>
        <w:t> </w:t>
      </w:r>
      <w:r>
        <w:rPr>
          <w:rFonts w:ascii="Verdana" w:hAnsi="Verdana"/>
          <w:color w:val="000000"/>
          <w:sz w:val="18"/>
          <w:szCs w:val="18"/>
        </w:rPr>
        <w:t>С. Управление: системный и ситуационный анализ управленческих функций. М.: Прогресс., 1981.</w:t>
      </w:r>
    </w:p>
    <w:p w14:paraId="1D6F49C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 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 Статистика, 1980. 168с.</w:t>
      </w:r>
    </w:p>
    <w:p w14:paraId="516E38D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Проблемы совершенствования калькуляции себестоимости // Совершенствование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продукции.-Воронеж, 1970.-е. 155-157.</w:t>
      </w:r>
    </w:p>
    <w:p w14:paraId="0C87C9B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Исчисление и анализ себестоимости сельскохозяйственной продукции. -М.: Экономика, 1972. 304с.</w:t>
      </w:r>
    </w:p>
    <w:p w14:paraId="5051D54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 калькуляция сельскохозяйственной продукции.- 14.¡Статистика, 1980.-168 с.</w:t>
      </w:r>
    </w:p>
    <w:p w14:paraId="6E71062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распределения затрат в сельском хозяйстве.-Л: Ленинградский университет, 1976.-128 с.</w:t>
      </w:r>
    </w:p>
    <w:p w14:paraId="0105C077"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Линник</w:t>
      </w:r>
      <w:r>
        <w:rPr>
          <w:rStyle w:val="WW8Num2z0"/>
          <w:rFonts w:ascii="Verdana" w:hAnsi="Verdana"/>
          <w:color w:val="000000"/>
          <w:sz w:val="18"/>
          <w:szCs w:val="18"/>
        </w:rPr>
        <w:t> </w:t>
      </w:r>
      <w:r>
        <w:rPr>
          <w:rFonts w:ascii="Verdana" w:hAnsi="Verdana"/>
          <w:color w:val="000000"/>
          <w:sz w:val="18"/>
          <w:szCs w:val="18"/>
        </w:rPr>
        <w:t>В.Г. Калькуляция себестоимости продукции сельскохозяйственных предприятий. -Киев.: «</w:t>
      </w:r>
      <w:r>
        <w:rPr>
          <w:rStyle w:val="WW8Num3z0"/>
          <w:rFonts w:ascii="Verdana" w:hAnsi="Verdana"/>
          <w:color w:val="4682B4"/>
          <w:sz w:val="18"/>
          <w:szCs w:val="18"/>
        </w:rPr>
        <w:t>Вища школа</w:t>
      </w:r>
      <w:r>
        <w:rPr>
          <w:rFonts w:ascii="Verdana" w:hAnsi="Verdana"/>
          <w:color w:val="000000"/>
          <w:sz w:val="18"/>
          <w:szCs w:val="18"/>
        </w:rPr>
        <w:t>», 1986.- 176с.</w:t>
      </w:r>
    </w:p>
    <w:p w14:paraId="54B554FE"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Нормативный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и животноводстве. -Киев, 1969.-170 с.</w:t>
      </w:r>
    </w:p>
    <w:p w14:paraId="4B8A843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издержек производства в условиях нормативного учета. -М.: Финансы и статистика, 1990.-176с.</w:t>
      </w:r>
    </w:p>
    <w:p w14:paraId="1BFF258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Магомедов</w:t>
      </w:r>
      <w:r>
        <w:rPr>
          <w:rStyle w:val="WW8Num2z0"/>
          <w:rFonts w:ascii="Verdana" w:hAnsi="Verdana"/>
          <w:color w:val="000000"/>
          <w:sz w:val="18"/>
          <w:szCs w:val="18"/>
        </w:rPr>
        <w:t> </w:t>
      </w:r>
      <w:r>
        <w:rPr>
          <w:rFonts w:ascii="Verdana" w:hAnsi="Verdana"/>
          <w:color w:val="000000"/>
          <w:sz w:val="18"/>
          <w:szCs w:val="18"/>
        </w:rPr>
        <w:t>И.М. Переработка и использование отходов виноградарства для кормления животных. «</w:t>
      </w:r>
      <w:r>
        <w:rPr>
          <w:rStyle w:val="WW8Num3z0"/>
          <w:rFonts w:ascii="Verdana" w:hAnsi="Verdana"/>
          <w:color w:val="4682B4"/>
          <w:sz w:val="18"/>
          <w:szCs w:val="18"/>
        </w:rPr>
        <w:t>Технология кормления животных</w:t>
      </w:r>
      <w:r>
        <w:rPr>
          <w:rFonts w:ascii="Verdana" w:hAnsi="Verdana"/>
          <w:color w:val="000000"/>
          <w:sz w:val="18"/>
          <w:szCs w:val="18"/>
        </w:rPr>
        <w:t>», Махачкала, 1982.</w:t>
      </w:r>
    </w:p>
    <w:p w14:paraId="264F3C9B"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Манн Р.,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М.: Финансы и статистика, 1995.</w:t>
      </w:r>
    </w:p>
    <w:p w14:paraId="48D4BF4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для вузов.-М.¡Финансы, 1979.-414 с.</w:t>
      </w:r>
    </w:p>
    <w:p w14:paraId="24B9FC4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Калькулирование себестоимости в промышленности.-М.: Финансы, 1980.-288 с.</w:t>
      </w:r>
    </w:p>
    <w:p w14:paraId="0E0F02B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Т.4//Маркс К., Энгельс Ф. Соч.-2-e изд.-Т. 26.-Ч.З.- 674с.</w:t>
      </w:r>
    </w:p>
    <w:p w14:paraId="70E7C35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Маркс К. Капитал.-Т.4/ЛМаркс К., Энгельс Ф. Соч.-2-e изд.-Т. 26.-Ч.2.-703с.</w:t>
      </w:r>
    </w:p>
    <w:p w14:paraId="063D44BC"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Маркс К. Капитал.-Т.З/Маркс К., Энгельс Ф. Соч.-2-e изд.- Т. 25.-Ч.1.-541с.</w:t>
      </w:r>
    </w:p>
    <w:p w14:paraId="7782A44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Маркс К. Капитал.-Т.З/Маркс К., Энгельс Ф. Соч. -2-</w:t>
      </w:r>
      <w:r>
        <w:rPr>
          <w:rStyle w:val="WW8Num3z0"/>
          <w:rFonts w:ascii="Verdana" w:hAnsi="Verdana"/>
          <w:color w:val="4682B4"/>
          <w:sz w:val="18"/>
          <w:szCs w:val="18"/>
        </w:rPr>
        <w:t>еизд</w:t>
      </w:r>
      <w:r>
        <w:rPr>
          <w:rFonts w:ascii="Verdana" w:hAnsi="Verdana"/>
          <w:color w:val="000000"/>
          <w:sz w:val="18"/>
          <w:szCs w:val="18"/>
        </w:rPr>
        <w:t>.- Т. 25.-Ч.2.- с. 541</w:t>
      </w:r>
    </w:p>
    <w:p w14:paraId="69E44826"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Маркс К. Капитал. -Т.1 // Маркс К., Энгельс Ф. Соч. -2-е изд.- Т. 23.-900 с.</w:t>
      </w:r>
    </w:p>
    <w:p w14:paraId="75B0C16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Марченко А.К„</w:t>
      </w:r>
      <w:r>
        <w:rPr>
          <w:rStyle w:val="WW8Num2z0"/>
          <w:rFonts w:ascii="Verdana" w:hAnsi="Verdana"/>
          <w:color w:val="000000"/>
          <w:sz w:val="18"/>
          <w:szCs w:val="18"/>
        </w:rPr>
        <w:t> </w:t>
      </w:r>
      <w:r>
        <w:rPr>
          <w:rStyle w:val="WW8Num3z0"/>
          <w:rFonts w:ascii="Verdana" w:hAnsi="Verdana"/>
          <w:color w:val="4682B4"/>
          <w:sz w:val="18"/>
          <w:szCs w:val="18"/>
        </w:rPr>
        <w:t>Барабанов</w:t>
      </w:r>
      <w:r>
        <w:rPr>
          <w:rStyle w:val="WW8Num2z0"/>
          <w:rFonts w:ascii="Verdana" w:hAnsi="Verdana"/>
          <w:color w:val="000000"/>
          <w:sz w:val="18"/>
          <w:szCs w:val="18"/>
        </w:rPr>
        <w:t> </w:t>
      </w:r>
      <w:r>
        <w:rPr>
          <w:rFonts w:ascii="Verdana" w:hAnsi="Verdana"/>
          <w:color w:val="000000"/>
          <w:sz w:val="18"/>
          <w:szCs w:val="18"/>
        </w:rPr>
        <w:t>И.М. Основы бухгалтерского учета: Учебник.-1 М.: Финансы, 1980.- с. 222 .</w:t>
      </w:r>
    </w:p>
    <w:p w14:paraId="18F97AD2"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Н. С. Анализ калькулирования себестоимости продукции в странах СЭВ.-М.: Финансы, 1977.-112 с.</w:t>
      </w:r>
    </w:p>
    <w:p w14:paraId="35E9867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 С. Организация бухгалтерского учета в странах-членах СЭВ.-М.: Финансы и статистика, 1984.-158 с.</w:t>
      </w:r>
    </w:p>
    <w:p w14:paraId="5AD80AD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Машковский</w:t>
      </w:r>
      <w:r>
        <w:rPr>
          <w:rStyle w:val="WW8Num2z0"/>
          <w:rFonts w:ascii="Verdana" w:hAnsi="Verdana"/>
          <w:color w:val="000000"/>
          <w:sz w:val="18"/>
          <w:szCs w:val="18"/>
        </w:rPr>
        <w:t> </w:t>
      </w:r>
      <w:r>
        <w:rPr>
          <w:rFonts w:ascii="Verdana" w:hAnsi="Verdana"/>
          <w:color w:val="000000"/>
          <w:sz w:val="18"/>
          <w:szCs w:val="18"/>
        </w:rPr>
        <w:t>С. В., Хлебников С.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1901,с.92.</w:t>
      </w:r>
    </w:p>
    <w:p w14:paraId="2D25FB1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Михайлин</w:t>
      </w:r>
      <w:r>
        <w:rPr>
          <w:rStyle w:val="WW8Num2z0"/>
          <w:rFonts w:ascii="Verdana" w:hAnsi="Verdana"/>
          <w:color w:val="000000"/>
          <w:sz w:val="18"/>
          <w:szCs w:val="18"/>
        </w:rPr>
        <w:t> </w:t>
      </w:r>
      <w:r>
        <w:rPr>
          <w:rFonts w:ascii="Verdana" w:hAnsi="Verdana"/>
          <w:color w:val="000000"/>
          <w:sz w:val="18"/>
          <w:szCs w:val="18"/>
        </w:rPr>
        <w:t>П. А. Нормирование и контроль производственных затрат при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расчете.-М.:Статистика, 1973.-175 с.</w:t>
      </w:r>
    </w:p>
    <w:p w14:paraId="251E27F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В. Б. Классификация и обоснование состава расходов на производство // Экономика сельскохозяйственных и перерабатывающих предприятий. М.:, 1993.-№ 4.- с. 12-15</w:t>
      </w:r>
    </w:p>
    <w:p w14:paraId="10EF6E8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Перевод с немецкого М.И. Корсанов.-М.: ЗАО "ФБК ПРЕСС", 1996.-160 с.</w:t>
      </w:r>
    </w:p>
    <w:p w14:paraId="4C6FA49B"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Мюллер Г., Герон X.,</w:t>
      </w:r>
      <w:r>
        <w:rPr>
          <w:rStyle w:val="WW8Num2z0"/>
          <w:rFonts w:ascii="Verdana" w:hAnsi="Verdana"/>
          <w:color w:val="000000"/>
          <w:sz w:val="18"/>
          <w:szCs w:val="18"/>
        </w:rPr>
        <w:t> </w:t>
      </w:r>
      <w:r>
        <w:rPr>
          <w:rStyle w:val="WW8Num3z0"/>
          <w:rFonts w:ascii="Verdana" w:hAnsi="Verdana"/>
          <w:color w:val="4682B4"/>
          <w:sz w:val="18"/>
          <w:szCs w:val="18"/>
        </w:rPr>
        <w:t>Миик</w:t>
      </w:r>
      <w:r>
        <w:rPr>
          <w:rStyle w:val="WW8Num2z0"/>
          <w:rFonts w:ascii="Verdana" w:hAnsi="Verdana"/>
          <w:color w:val="000000"/>
          <w:sz w:val="18"/>
          <w:szCs w:val="18"/>
        </w:rPr>
        <w:t> </w:t>
      </w:r>
      <w:r>
        <w:rPr>
          <w:rFonts w:ascii="Verdana" w:hAnsi="Verdana"/>
          <w:color w:val="000000"/>
          <w:sz w:val="18"/>
          <w:szCs w:val="18"/>
        </w:rPr>
        <w:t>Г. Учет: международная перспектива. — М.: Финансы и статистика, 1999.-135с.</w:t>
      </w:r>
    </w:p>
    <w:p w14:paraId="720AA24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Себестоимость и цена при социализме.// Вопросыэкономики.-1960.-№ 12.-е. 85-103.</w:t>
      </w:r>
    </w:p>
    <w:p w14:paraId="1D01559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 с.</w:t>
      </w:r>
    </w:p>
    <w:p w14:paraId="573C5D3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Б.И и др. Принципы бухгалтерского учета./Б.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Я. В. Соколова. М.: Финансы и статистика, 1994.-495С.</w:t>
      </w:r>
    </w:p>
    <w:p w14:paraId="41D1C487"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1993.-128с.</w:t>
      </w:r>
    </w:p>
    <w:p w14:paraId="276D40F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Формирование себестоимости в современных условиях. // Бухгалтерский </w:t>
      </w:r>
      <w:r>
        <w:rPr>
          <w:rFonts w:ascii="Verdana" w:hAnsi="Verdana"/>
          <w:color w:val="000000"/>
          <w:sz w:val="18"/>
          <w:szCs w:val="18"/>
        </w:rPr>
        <w:lastRenderedPageBreak/>
        <w:t>учет. 1997.-№ 11.</w:t>
      </w:r>
    </w:p>
    <w:p w14:paraId="2561257C"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Бухгалтерский учет.- 2002.-№9.</w:t>
      </w:r>
    </w:p>
    <w:p w14:paraId="1AE7C7E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учет.-М.: «</w:t>
      </w:r>
      <w:r>
        <w:rPr>
          <w:rStyle w:val="WW8Num3z0"/>
          <w:rFonts w:ascii="Verdana" w:hAnsi="Verdana"/>
          <w:color w:val="4682B4"/>
          <w:sz w:val="18"/>
          <w:szCs w:val="18"/>
        </w:rPr>
        <w:t>Экзамен</w:t>
      </w:r>
      <w:r>
        <w:rPr>
          <w:rFonts w:ascii="Verdana" w:hAnsi="Verdana"/>
          <w:color w:val="000000"/>
          <w:sz w:val="18"/>
          <w:szCs w:val="18"/>
        </w:rPr>
        <w:t>» 2002.-256с.</w:t>
      </w:r>
    </w:p>
    <w:p w14:paraId="48ED028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 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Белтех</w:t>
      </w:r>
      <w:r>
        <w:rPr>
          <w:rFonts w:ascii="Verdana" w:hAnsi="Verdana"/>
          <w:color w:val="000000"/>
          <w:sz w:val="18"/>
          <w:szCs w:val="18"/>
        </w:rPr>
        <w:t>», 1996.-151 с.</w:t>
      </w:r>
    </w:p>
    <w:p w14:paraId="4786901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Основы калькулирования. М.: Финансы и статистика, 1987.288 с.</w:t>
      </w:r>
    </w:p>
    <w:p w14:paraId="1052B227"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Я.В. Введение в теорию бухгалтерского учета.-1979.-304 с.</w:t>
      </w:r>
    </w:p>
    <w:p w14:paraId="4F8935F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Варава А. П. Бухгалтерский учет в сельском хозяйстве.-2-е изд., перераб. и доп.-М.:Агропромиздат, 1987.-510 с.</w:t>
      </w:r>
    </w:p>
    <w:p w14:paraId="5DE74C1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Пизенгольц М. 3.,</w:t>
      </w:r>
      <w:r>
        <w:rPr>
          <w:rStyle w:val="WW8Num2z0"/>
          <w:rFonts w:ascii="Verdana" w:hAnsi="Verdana"/>
          <w:color w:val="000000"/>
          <w:sz w:val="18"/>
          <w:szCs w:val="18"/>
        </w:rPr>
        <w:t> </w:t>
      </w:r>
      <w:r>
        <w:rPr>
          <w:rStyle w:val="WW8Num3z0"/>
          <w:rFonts w:ascii="Verdana" w:hAnsi="Verdana"/>
          <w:color w:val="4682B4"/>
          <w:sz w:val="18"/>
          <w:szCs w:val="18"/>
        </w:rPr>
        <w:t>Варава</w:t>
      </w:r>
      <w:r>
        <w:rPr>
          <w:rStyle w:val="WW8Num2z0"/>
          <w:rFonts w:ascii="Verdana" w:hAnsi="Verdana"/>
          <w:color w:val="000000"/>
          <w:sz w:val="18"/>
          <w:szCs w:val="18"/>
        </w:rPr>
        <w:t> </w:t>
      </w:r>
      <w:r>
        <w:rPr>
          <w:rFonts w:ascii="Verdana" w:hAnsi="Verdana"/>
          <w:color w:val="000000"/>
          <w:sz w:val="18"/>
          <w:szCs w:val="18"/>
        </w:rPr>
        <w:t>А. П. Бухгалтерский учет в сельском хозяйстве: -издание, переработанное и дополненное.-М.:Колос,1993.-335 с.</w:t>
      </w:r>
    </w:p>
    <w:p w14:paraId="0D5F23FE"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Пизенгольц М. 3.,</w:t>
      </w:r>
      <w:r>
        <w:rPr>
          <w:rStyle w:val="WW8Num2z0"/>
          <w:rFonts w:ascii="Verdana" w:hAnsi="Verdana"/>
          <w:color w:val="000000"/>
          <w:sz w:val="18"/>
          <w:szCs w:val="18"/>
        </w:rPr>
        <w:t> </w:t>
      </w:r>
      <w:r>
        <w:rPr>
          <w:rStyle w:val="WW8Num3z0"/>
          <w:rFonts w:ascii="Verdana" w:hAnsi="Verdana"/>
          <w:color w:val="4682B4"/>
          <w:sz w:val="18"/>
          <w:szCs w:val="18"/>
        </w:rPr>
        <w:t>Варава</w:t>
      </w:r>
      <w:r>
        <w:rPr>
          <w:rStyle w:val="WW8Num2z0"/>
          <w:rFonts w:ascii="Verdana" w:hAnsi="Verdana"/>
          <w:color w:val="000000"/>
          <w:sz w:val="18"/>
          <w:szCs w:val="18"/>
        </w:rPr>
        <w:t> </w:t>
      </w:r>
      <w:r>
        <w:rPr>
          <w:rFonts w:ascii="Verdana" w:hAnsi="Verdana"/>
          <w:color w:val="000000"/>
          <w:sz w:val="18"/>
          <w:szCs w:val="18"/>
        </w:rPr>
        <w:t>А. П., Васькин И.Ф. Бухгалтерский учет в сельском хозяйстве.-М.: Колос, 1987.-512 с.</w:t>
      </w:r>
    </w:p>
    <w:p w14:paraId="15F470A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разработке регистров учета в сельском хозяйстве .//Бухгалтерский учет.-2001 .-№22</w:t>
      </w:r>
    </w:p>
    <w:p w14:paraId="5D91DAE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Плетнева</w:t>
      </w:r>
      <w:r>
        <w:rPr>
          <w:rStyle w:val="WW8Num2z0"/>
          <w:rFonts w:ascii="Verdana" w:hAnsi="Verdana"/>
          <w:color w:val="000000"/>
          <w:sz w:val="18"/>
          <w:szCs w:val="18"/>
        </w:rPr>
        <w:t> </w:t>
      </w:r>
      <w:r>
        <w:rPr>
          <w:rFonts w:ascii="Verdana" w:hAnsi="Verdana"/>
          <w:color w:val="000000"/>
          <w:sz w:val="18"/>
          <w:szCs w:val="18"/>
        </w:rPr>
        <w:t>М.В. Совершенствование учета и калькулирования себестоимости продукции зерновых культур // Сборник научных трудов</w:t>
      </w:r>
    </w:p>
    <w:p w14:paraId="3F86D662"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БСХА Вып. 90.- 1982. с. 31-34</w:t>
      </w:r>
    </w:p>
    <w:p w14:paraId="32DB55FA"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Курс бухгалтерского учета, 3-е изд., перераб. и доп.-М.: Финансы, 1967.-468 с.</w:t>
      </w:r>
    </w:p>
    <w:p w14:paraId="237E32A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Г.Х. Эффективное управление.- М.: Экономика, 1985</w:t>
      </w:r>
    </w:p>
    <w:p w14:paraId="3B69506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Составление и комментарий Ю.А. Данилевского.-М.: Бухгалтерский учет ,1997.-160 с.</w:t>
      </w:r>
    </w:p>
    <w:p w14:paraId="523DB02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Практикум по виноградарству./</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К.В., А.К.Раджабов, Г.С. Морозова; Под ред. К.В. Смирнова. М.: Колос, 1995.-272с.</w:t>
      </w:r>
    </w:p>
    <w:p w14:paraId="239B4E8A"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Программа развития виноградарства и виноделия Республики Дагестан на 2001-2006гг.</w:t>
      </w:r>
    </w:p>
    <w:p w14:paraId="1820C87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 К. Калькуляция себестоимости продукции в сельскохозяйственных предприятиях: Учебное пособие, 2-е изд., перераб. и доп.-М.: Финансы и статистика, 1986.-160 с.</w:t>
      </w:r>
    </w:p>
    <w:p w14:paraId="3CB7703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Бухгалтерский учет в основных отраслях народного хозяйства. — М.: Финансы и статистика, 1984.-411с.</w:t>
      </w:r>
    </w:p>
    <w:p w14:paraId="6459F3C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Растениеводство</w:t>
      </w:r>
      <w:r>
        <w:rPr>
          <w:rStyle w:val="WW8Num2z0"/>
          <w:rFonts w:ascii="Verdana" w:hAnsi="Verdana"/>
          <w:color w:val="000000"/>
          <w:sz w:val="18"/>
          <w:szCs w:val="18"/>
        </w:rPr>
        <w:t> </w:t>
      </w:r>
      <w:r>
        <w:rPr>
          <w:rFonts w:ascii="Verdana" w:hAnsi="Verdana"/>
          <w:color w:val="000000"/>
          <w:sz w:val="18"/>
          <w:szCs w:val="18"/>
        </w:rPr>
        <w:t>/ П.П. Вавилов, В.В.</w:t>
      </w:r>
      <w:r>
        <w:rPr>
          <w:rStyle w:val="WW8Num2z0"/>
          <w:rFonts w:ascii="Verdana" w:hAnsi="Verdana"/>
          <w:color w:val="000000"/>
          <w:sz w:val="18"/>
          <w:szCs w:val="18"/>
        </w:rPr>
        <w:t> </w:t>
      </w:r>
      <w:r>
        <w:rPr>
          <w:rStyle w:val="WW8Num3z0"/>
          <w:rFonts w:ascii="Verdana" w:hAnsi="Verdana"/>
          <w:color w:val="4682B4"/>
          <w:sz w:val="18"/>
          <w:szCs w:val="18"/>
        </w:rPr>
        <w:t>Гриценко</w:t>
      </w:r>
      <w:r>
        <w:rPr>
          <w:rFonts w:ascii="Verdana" w:hAnsi="Verdana"/>
          <w:color w:val="000000"/>
          <w:sz w:val="18"/>
          <w:szCs w:val="18"/>
        </w:rPr>
        <w:t>, B.C. Кузнецов и др.; Под ред. П.П. Вавилова.- Издание 4-е, доп. и перераб.-М.: Колос, 1979.-579 с.</w:t>
      </w:r>
    </w:p>
    <w:p w14:paraId="69E92F44"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Ребрин</w:t>
      </w:r>
      <w:r>
        <w:rPr>
          <w:rStyle w:val="WW8Num2z0"/>
          <w:rFonts w:ascii="Verdana" w:hAnsi="Verdana"/>
          <w:color w:val="000000"/>
          <w:sz w:val="18"/>
          <w:szCs w:val="18"/>
        </w:rPr>
        <w:t> </w:t>
      </w:r>
      <w:r>
        <w:rPr>
          <w:rFonts w:ascii="Verdana" w:hAnsi="Verdana"/>
          <w:color w:val="000000"/>
          <w:sz w:val="18"/>
          <w:szCs w:val="18"/>
        </w:rPr>
        <w:t>С.П., Мерсов Е.Д., Евдокимов В.В. Технология древесноволокнистых плит. М., Лесная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1982.</w:t>
      </w:r>
    </w:p>
    <w:p w14:paraId="31C74315"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Робертсон Дж. Аудит. Перев. С англ.-М.:КРМС,</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 -496 с</w:t>
      </w:r>
    </w:p>
    <w:p w14:paraId="44654E60"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w:t>
      </w:r>
    </w:p>
    <w:p w14:paraId="7D7C993B"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О порядке и моменте калькуляции себестоимости продукции // Учет и финансы в колхозах и совхозах.-1979.-№ 4.-е 13-16</w:t>
      </w:r>
    </w:p>
    <w:p w14:paraId="300F5CE7"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Учет затрат и калькуляция в сельскохозяйственном произволстве.-М.: Статистика, 1972.-208 с.</w:t>
      </w:r>
    </w:p>
    <w:p w14:paraId="586BD61E"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Смекалов П.В., Устюхина Д.Ф.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предприятий.-М.:Агропромиздаг, 1986.-191с.</w:t>
      </w:r>
    </w:p>
    <w:p w14:paraId="3C0232B0"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1996.-638 с.</w:t>
      </w:r>
    </w:p>
    <w:p w14:paraId="3B5F5218"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Современный экономический словарь. / Под ред.</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Лозовского Л.Ш., Стародубцева Е.Б. М.: ИНФРА-М, 2002.-480с.</w:t>
      </w:r>
    </w:p>
    <w:p w14:paraId="52DD397C"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Социально-экономическое положение Республики Дагестан в 1999-2003гг.</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Республики Дагестан, Махачкала, 2003г.</w:t>
      </w:r>
    </w:p>
    <w:p w14:paraId="0BF330E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К определению себестоимости и ее применении в условиях социализма//Вопросы экономики.- 1959.-№ 8.-е. 82-92</w:t>
      </w:r>
    </w:p>
    <w:p w14:paraId="0BA8B6A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На главном фронте.-М.:Госкомиздат, 1958.-624 с.</w:t>
      </w:r>
    </w:p>
    <w:p w14:paraId="62734A14"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Студенкова</w:t>
      </w:r>
      <w:r>
        <w:rPr>
          <w:rStyle w:val="WW8Num2z0"/>
          <w:rFonts w:ascii="Verdana" w:hAnsi="Verdana"/>
          <w:color w:val="000000"/>
          <w:sz w:val="18"/>
          <w:szCs w:val="18"/>
        </w:rPr>
        <w:t> </w:t>
      </w:r>
      <w:r>
        <w:rPr>
          <w:rFonts w:ascii="Verdana" w:hAnsi="Verdana"/>
          <w:color w:val="000000"/>
          <w:sz w:val="18"/>
          <w:szCs w:val="18"/>
        </w:rPr>
        <w:t>Н.М. Что надо знать о себестоимости сельскохозяйственной продукции.-М.:Колос, 1980.-112с.</w:t>
      </w:r>
    </w:p>
    <w:p w14:paraId="7BEDCA50"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 аудиторов.-М.: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 1995.-05с.</w:t>
      </w:r>
    </w:p>
    <w:p w14:paraId="6C77523A"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Суятдинов И.А., Писемская-Малиновская В.А. Лоза винограда — удобрение. Виноградарство и виноделие в СССР. 1980, №3.</w:t>
      </w:r>
    </w:p>
    <w:p w14:paraId="389A5BF4"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учет.-2002.-№6.</w:t>
      </w:r>
    </w:p>
    <w:p w14:paraId="14C6743D"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Тищенко</w:t>
      </w:r>
      <w:r>
        <w:rPr>
          <w:rStyle w:val="WW8Num2z0"/>
          <w:rFonts w:ascii="Verdana" w:hAnsi="Verdana"/>
          <w:color w:val="000000"/>
          <w:sz w:val="18"/>
          <w:szCs w:val="18"/>
        </w:rPr>
        <w:t> </w:t>
      </w:r>
      <w:r>
        <w:rPr>
          <w:rFonts w:ascii="Verdana" w:hAnsi="Verdana"/>
          <w:color w:val="000000"/>
          <w:sz w:val="18"/>
          <w:szCs w:val="18"/>
        </w:rPr>
        <w:t>А.И. Физико-механические свойства древесины ветвей плодово-ягодных растений. Труды ВИСХОМА. Выпуск 2. М., 1982.</w:t>
      </w:r>
    </w:p>
    <w:p w14:paraId="1C65FE6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 М.: Финансы и статистика, 1992.</w:t>
      </w:r>
    </w:p>
    <w:p w14:paraId="0FDDC91B"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Турецкий</w:t>
      </w:r>
      <w:r>
        <w:rPr>
          <w:rStyle w:val="WW8Num2z0"/>
          <w:rFonts w:ascii="Verdana" w:hAnsi="Verdana"/>
          <w:color w:val="000000"/>
          <w:sz w:val="18"/>
          <w:szCs w:val="18"/>
        </w:rPr>
        <w:t> </w:t>
      </w:r>
      <w:r>
        <w:rPr>
          <w:rFonts w:ascii="Verdana" w:hAnsi="Verdana"/>
          <w:color w:val="000000"/>
          <w:sz w:val="18"/>
          <w:szCs w:val="18"/>
        </w:rPr>
        <w:t>Ш.Я. Себестоимость, цена и</w:t>
      </w:r>
      <w:r>
        <w:rPr>
          <w:rStyle w:val="WW8Num2z0"/>
          <w:rFonts w:ascii="Verdana" w:hAnsi="Verdana"/>
          <w:color w:val="000000"/>
          <w:sz w:val="18"/>
          <w:szCs w:val="18"/>
        </w:rPr>
        <w:t> </w:t>
      </w:r>
      <w:r>
        <w:rPr>
          <w:rStyle w:val="WW8Num3z0"/>
          <w:rFonts w:ascii="Verdana" w:hAnsi="Verdana"/>
          <w:color w:val="4682B4"/>
          <w:sz w:val="18"/>
          <w:szCs w:val="18"/>
        </w:rPr>
        <w:t>хозрасчет</w:t>
      </w:r>
      <w:r>
        <w:rPr>
          <w:rFonts w:ascii="Verdana" w:hAnsi="Verdana"/>
          <w:color w:val="000000"/>
          <w:sz w:val="18"/>
          <w:szCs w:val="18"/>
        </w:rPr>
        <w:t>. М.: Знание. 1959. -174с.</w:t>
      </w:r>
    </w:p>
    <w:p w14:paraId="4A78C4C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Управление сельскохозяйственным производством. Наглядное пособие./Г.И.</w:t>
      </w:r>
      <w:r>
        <w:rPr>
          <w:rStyle w:val="WW8Num2z0"/>
          <w:rFonts w:ascii="Verdana" w:hAnsi="Verdana"/>
          <w:color w:val="000000"/>
          <w:sz w:val="18"/>
          <w:szCs w:val="18"/>
        </w:rPr>
        <w:t> </w:t>
      </w:r>
      <w:r>
        <w:rPr>
          <w:rStyle w:val="WW8Num3z0"/>
          <w:rFonts w:ascii="Verdana" w:hAnsi="Verdana"/>
          <w:color w:val="4682B4"/>
          <w:sz w:val="18"/>
          <w:szCs w:val="18"/>
        </w:rPr>
        <w:t>Будылкин</w:t>
      </w:r>
      <w:r>
        <w:rPr>
          <w:rFonts w:ascii="Verdana" w:hAnsi="Verdana"/>
          <w:color w:val="000000"/>
          <w:sz w:val="18"/>
          <w:szCs w:val="18"/>
        </w:rPr>
        <w:t>, В.М. Зыков, Ю.Б. Королев и др.; под ред. Г.И.</w:t>
      </w:r>
      <w:r>
        <w:rPr>
          <w:rStyle w:val="WW8Num2z0"/>
          <w:rFonts w:ascii="Verdana" w:hAnsi="Verdana"/>
          <w:color w:val="000000"/>
          <w:sz w:val="18"/>
          <w:szCs w:val="18"/>
        </w:rPr>
        <w:t> </w:t>
      </w:r>
      <w:r>
        <w:rPr>
          <w:rStyle w:val="WW8Num3z0"/>
          <w:rFonts w:ascii="Verdana" w:hAnsi="Verdana"/>
          <w:color w:val="4682B4"/>
          <w:sz w:val="18"/>
          <w:szCs w:val="18"/>
        </w:rPr>
        <w:t>Будылкина</w:t>
      </w:r>
      <w:r>
        <w:rPr>
          <w:rFonts w:ascii="Verdana" w:hAnsi="Verdana"/>
          <w:color w:val="000000"/>
          <w:sz w:val="18"/>
          <w:szCs w:val="18"/>
        </w:rPr>
        <w:t>.-2-e изд., перераб. и доп.-М.: Колос, 1984.-262с.</w:t>
      </w:r>
    </w:p>
    <w:p w14:paraId="1623154A"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Разработка управленческого решения. М.: ЗАО «Бизнес-школа» Интел-Синтез, 1999.-240с.</w:t>
      </w:r>
    </w:p>
    <w:p w14:paraId="5AF4746C"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1995.-409с.</w:t>
      </w:r>
    </w:p>
    <w:p w14:paraId="6F234A7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Д.Ф., Хисматуллин Д.И. Об управлении производственнымизатратами на предприятии//Бухгалтерский учет. — 1997.-№2.</w:t>
      </w:r>
    </w:p>
    <w:p w14:paraId="37EBD0E1"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2001.-320с.</w:t>
      </w:r>
    </w:p>
    <w:p w14:paraId="6CB91D14"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Принятие решений в управлении производством. Киев. Техника, 1978.-175с.</w:t>
      </w:r>
    </w:p>
    <w:p w14:paraId="149D843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Кондраков Н.П., Шапигузов С.М. Управленческий учет. — М.: ИД ФБК Пресс,2000.-512с.</w:t>
      </w:r>
    </w:p>
    <w:p w14:paraId="79E55CC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Шашурин</w:t>
      </w:r>
      <w:r>
        <w:rPr>
          <w:rStyle w:val="WW8Num2z0"/>
          <w:rFonts w:ascii="Verdana" w:hAnsi="Verdana"/>
          <w:color w:val="000000"/>
          <w:sz w:val="18"/>
          <w:szCs w:val="18"/>
        </w:rPr>
        <w:t> </w:t>
      </w:r>
      <w:r>
        <w:rPr>
          <w:rFonts w:ascii="Verdana" w:hAnsi="Verdana"/>
          <w:color w:val="000000"/>
          <w:sz w:val="18"/>
          <w:szCs w:val="18"/>
        </w:rPr>
        <w:t>Ю.С., Черезов A.B. Себестоимость в оперативном управлении предприятием. -М.: ДеКа, 2000.-211с.</w:t>
      </w:r>
    </w:p>
    <w:p w14:paraId="6F257710"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Шипунов</w:t>
      </w:r>
      <w:r>
        <w:rPr>
          <w:rStyle w:val="WW8Num2z0"/>
          <w:rFonts w:ascii="Verdana" w:hAnsi="Verdana"/>
          <w:color w:val="000000"/>
          <w:sz w:val="18"/>
          <w:szCs w:val="18"/>
        </w:rPr>
        <w:t> </w:t>
      </w:r>
      <w:r>
        <w:rPr>
          <w:rFonts w:ascii="Verdana" w:hAnsi="Verdana"/>
          <w:color w:val="000000"/>
          <w:sz w:val="18"/>
          <w:szCs w:val="18"/>
        </w:rPr>
        <w:t>В.Г., Кишкель E.H.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 М.: Высшая школа, 1999.-304с.</w:t>
      </w:r>
    </w:p>
    <w:p w14:paraId="0B559E52"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Ширшов</w:t>
      </w:r>
      <w:r>
        <w:rPr>
          <w:rStyle w:val="WW8Num2z0"/>
          <w:rFonts w:ascii="Verdana" w:hAnsi="Verdana"/>
          <w:color w:val="000000"/>
          <w:sz w:val="18"/>
          <w:szCs w:val="18"/>
        </w:rPr>
        <w:t> </w:t>
      </w:r>
      <w:r>
        <w:rPr>
          <w:rFonts w:ascii="Verdana" w:hAnsi="Verdana"/>
          <w:color w:val="000000"/>
          <w:sz w:val="18"/>
          <w:szCs w:val="18"/>
        </w:rPr>
        <w:t>А.Ф. Бухгалтерский учет в совхозах и колхозах,- М.: Статистика, 1975.-320с.</w:t>
      </w:r>
    </w:p>
    <w:p w14:paraId="6EA76CDA"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Шмидт Рут. А., Райт Хелен. Финансовые аспекты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М.: ЮНИТИ,2000.-527с.</w:t>
      </w:r>
    </w:p>
    <w:p w14:paraId="2807E8D3"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Формы бухгалтерского учета и моделирование их развития.- М.: 1991.</w:t>
      </w:r>
    </w:p>
    <w:p w14:paraId="527BA36B"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Энтони Р. Рис Дж. Учет: ситуации и примеры. М.: Финансы и статистика, 1996.-5 60с.</w:t>
      </w:r>
    </w:p>
    <w:p w14:paraId="6C39259F"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Управленческий учет. СПб.: Питер, 2001.-128с.</w:t>
      </w:r>
    </w:p>
    <w:p w14:paraId="67653839" w14:textId="77777777" w:rsidR="005D5BAF" w:rsidRDefault="005D5BAF" w:rsidP="005D5BA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Алиция.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польского. М.: Финансы и статистика, 1991.-240с.</w:t>
      </w:r>
    </w:p>
    <w:p w14:paraId="18FFF150" w14:textId="54CB9C44" w:rsidR="005D5BAF" w:rsidRPr="005D5BAF" w:rsidRDefault="005D5BAF" w:rsidP="005D5BAF">
      <w:r>
        <w:rPr>
          <w:rFonts w:ascii="Verdana" w:hAnsi="Verdana"/>
          <w:color w:val="000000"/>
          <w:sz w:val="18"/>
          <w:szCs w:val="18"/>
        </w:rPr>
        <w:br/>
      </w:r>
      <w:r>
        <w:rPr>
          <w:rFonts w:ascii="Verdana" w:hAnsi="Verdana"/>
          <w:color w:val="000000"/>
          <w:sz w:val="18"/>
          <w:szCs w:val="18"/>
        </w:rPr>
        <w:br/>
      </w:r>
      <w:bookmarkStart w:id="0" w:name="_GoBack"/>
      <w:bookmarkEnd w:id="0"/>
    </w:p>
    <w:sectPr w:rsidR="005D5BAF" w:rsidRPr="005D5BA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996C8" w14:textId="77777777" w:rsidR="00B26728" w:rsidRDefault="00B26728">
      <w:pPr>
        <w:spacing w:after="0" w:line="240" w:lineRule="auto"/>
      </w:pPr>
      <w:r>
        <w:separator/>
      </w:r>
    </w:p>
  </w:endnote>
  <w:endnote w:type="continuationSeparator" w:id="0">
    <w:p w14:paraId="017DD1D9" w14:textId="77777777" w:rsidR="00B26728" w:rsidRDefault="00B2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7C642" w14:textId="77777777" w:rsidR="00B26728" w:rsidRDefault="00B26728">
      <w:pPr>
        <w:spacing w:after="0" w:line="240" w:lineRule="auto"/>
      </w:pPr>
      <w:r>
        <w:separator/>
      </w:r>
    </w:p>
  </w:footnote>
  <w:footnote w:type="continuationSeparator" w:id="0">
    <w:p w14:paraId="7ABB891E" w14:textId="77777777" w:rsidR="00B26728" w:rsidRDefault="00B2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672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9641-C7D6-43A9-8F06-902964E9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12334</TotalTime>
  <Pages>14</Pages>
  <Words>7230</Words>
  <Characters>41216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1338</cp:revision>
  <cp:lastPrinted>2009-02-06T05:36:00Z</cp:lastPrinted>
  <dcterms:created xsi:type="dcterms:W3CDTF">2016-05-04T14:28:00Z</dcterms:created>
  <dcterms:modified xsi:type="dcterms:W3CDTF">2016-08-18T10:28:00Z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