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885C1A" w:rsidRDefault="00885C1A" w:rsidP="00885C1A">
      <w:r w:rsidRPr="00D858E0">
        <w:rPr>
          <w:rFonts w:ascii="Times New Roman" w:hAnsi="Times New Roman" w:cs="Times New Roman"/>
          <w:b/>
          <w:sz w:val="24"/>
          <w:szCs w:val="24"/>
          <w:lang w:val="uk-UA"/>
        </w:rPr>
        <w:t>Галицька Ольга Костянтинівна</w:t>
      </w:r>
      <w:r w:rsidRPr="00D858E0">
        <w:rPr>
          <w:rFonts w:ascii="Times New Roman" w:hAnsi="Times New Roman" w:cs="Times New Roman"/>
          <w:sz w:val="24"/>
          <w:szCs w:val="24"/>
          <w:lang w:val="uk-UA"/>
        </w:rPr>
        <w:t xml:space="preserve">, адвокат. Назва дисертації: «Розслідування кримінальних правопорушень, пов’язаних із забрудненням водних об’єктів (за матеріалами Чорноморського регіону)». </w:t>
      </w:r>
      <w:r w:rsidRPr="00D858E0">
        <w:rPr>
          <w:rFonts w:ascii="Times New Roman" w:hAnsi="Times New Roman" w:cs="Times New Roman"/>
          <w:bCs/>
          <w:sz w:val="24"/>
          <w:szCs w:val="24"/>
        </w:rPr>
        <w:t>Шифр та назва спеціальності</w:t>
      </w:r>
      <w:r w:rsidRPr="00D858E0">
        <w:rPr>
          <w:rFonts w:ascii="Times New Roman" w:hAnsi="Times New Roman" w:cs="Times New Roman"/>
          <w:sz w:val="24"/>
          <w:szCs w:val="24"/>
        </w:rPr>
        <w:t xml:space="preserve"> – 12.00.09 – кримінальний процес та криміналістика; судова експертиза; оперативно-розшукова діяльність. Спецрада Д 08.727.02 Дніпропетровського державного університету внутрішніх справ</w:t>
      </w:r>
    </w:p>
    <w:sectPr w:rsidR="005B1831" w:rsidRPr="00885C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885C1A" w:rsidRPr="00885C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97344-4D48-4D99-A03E-52AAD532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2021-08-07T14:50:00Z</dcterms:created>
  <dcterms:modified xsi:type="dcterms:W3CDTF">2021-08-07T14:50:00Z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