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6E009B" w:rsidRPr="00905B4F" w:rsidRDefault="006E009B" w:rsidP="006E009B">
      <w:pPr>
        <w:pStyle w:val="af1"/>
        <w:spacing w:line="360" w:lineRule="auto"/>
        <w:jc w:val="center"/>
        <w:outlineLvl w:val="0"/>
        <w:rPr>
          <w:b/>
          <w:sz w:val="28"/>
          <w:lang w:val="uk-UA"/>
        </w:rPr>
      </w:pPr>
      <w:r w:rsidRPr="00905B4F">
        <w:rPr>
          <w:b/>
          <w:sz w:val="28"/>
          <w:lang w:val="uk-UA"/>
        </w:rPr>
        <w:t>Міністерство охорони здоров’я України</w:t>
      </w:r>
    </w:p>
    <w:p w:rsidR="006E009B" w:rsidRPr="00905B4F" w:rsidRDefault="006E009B" w:rsidP="006E009B">
      <w:pPr>
        <w:pStyle w:val="af1"/>
        <w:spacing w:line="360" w:lineRule="auto"/>
        <w:jc w:val="center"/>
        <w:outlineLvl w:val="0"/>
        <w:rPr>
          <w:b/>
          <w:sz w:val="28"/>
          <w:lang w:val="uk-UA"/>
        </w:rPr>
      </w:pPr>
      <w:r w:rsidRPr="00905B4F">
        <w:rPr>
          <w:b/>
          <w:sz w:val="28"/>
          <w:lang w:val="uk-UA"/>
        </w:rPr>
        <w:t>Львівський національний медичний університет ім. Данила Галицького</w:t>
      </w:r>
    </w:p>
    <w:p w:rsidR="006E009B" w:rsidRPr="00905B4F" w:rsidRDefault="006E009B" w:rsidP="006E009B">
      <w:pPr>
        <w:pStyle w:val="af1"/>
        <w:spacing w:line="360" w:lineRule="auto"/>
        <w:outlineLvl w:val="0"/>
        <w:rPr>
          <w:bCs/>
          <w:iCs/>
          <w:sz w:val="28"/>
          <w:lang w:val="uk-UA"/>
        </w:rPr>
      </w:pPr>
      <w:r w:rsidRPr="00905B4F">
        <w:rPr>
          <w:bCs/>
          <w:iCs/>
          <w:sz w:val="28"/>
          <w:lang w:val="uk-UA"/>
        </w:rPr>
        <w:t xml:space="preserve">                     </w:t>
      </w:r>
    </w:p>
    <w:p w:rsidR="006E009B" w:rsidRPr="00905B4F" w:rsidRDefault="006E009B" w:rsidP="006E009B">
      <w:pPr>
        <w:pStyle w:val="af1"/>
        <w:spacing w:line="360" w:lineRule="auto"/>
        <w:outlineLvl w:val="0"/>
        <w:rPr>
          <w:bCs/>
          <w:iCs/>
          <w:sz w:val="28"/>
          <w:lang w:val="uk-UA"/>
        </w:rPr>
      </w:pPr>
      <w:r w:rsidRPr="00905B4F">
        <w:rPr>
          <w:bCs/>
          <w:iCs/>
          <w:sz w:val="28"/>
          <w:lang w:val="uk-UA"/>
        </w:rPr>
        <w:t xml:space="preserve">                        </w:t>
      </w:r>
    </w:p>
    <w:p w:rsidR="006E009B" w:rsidRPr="00905B4F" w:rsidRDefault="006E009B" w:rsidP="006E009B">
      <w:pPr>
        <w:pStyle w:val="af1"/>
        <w:spacing w:line="360" w:lineRule="auto"/>
        <w:jc w:val="right"/>
        <w:outlineLvl w:val="0"/>
        <w:rPr>
          <w:bCs/>
          <w:iCs/>
          <w:sz w:val="28"/>
          <w:lang w:val="uk-UA"/>
        </w:rPr>
      </w:pPr>
      <w:r w:rsidRPr="00905B4F">
        <w:rPr>
          <w:bCs/>
          <w:iCs/>
          <w:sz w:val="28"/>
          <w:lang w:val="uk-UA"/>
        </w:rPr>
        <w:t>На пра</w:t>
      </w:r>
      <w:r>
        <w:rPr>
          <w:bCs/>
          <w:iCs/>
          <w:sz w:val="28"/>
          <w:lang w:val="uk-UA"/>
        </w:rPr>
        <w:t>вах рукопису</w:t>
      </w:r>
    </w:p>
    <w:p w:rsidR="006E009B" w:rsidRDefault="006E009B" w:rsidP="006E009B">
      <w:pPr>
        <w:pStyle w:val="af1"/>
        <w:spacing w:line="360" w:lineRule="auto"/>
        <w:jc w:val="center"/>
        <w:outlineLvl w:val="0"/>
        <w:rPr>
          <w:b/>
          <w:sz w:val="36"/>
          <w:lang w:val="uk-UA"/>
        </w:rPr>
      </w:pPr>
    </w:p>
    <w:p w:rsidR="006E009B" w:rsidRDefault="006E009B" w:rsidP="006E009B">
      <w:pPr>
        <w:pStyle w:val="af1"/>
        <w:spacing w:line="360" w:lineRule="auto"/>
        <w:jc w:val="center"/>
        <w:outlineLvl w:val="0"/>
        <w:rPr>
          <w:bCs/>
          <w:sz w:val="32"/>
          <w:lang w:val="uk-UA"/>
        </w:rPr>
      </w:pPr>
      <w:r w:rsidRPr="00905B4F">
        <w:rPr>
          <w:bCs/>
          <w:sz w:val="32"/>
          <w:lang w:val="uk-UA"/>
        </w:rPr>
        <w:t>В</w:t>
      </w:r>
      <w:r>
        <w:rPr>
          <w:bCs/>
          <w:sz w:val="32"/>
          <w:lang w:val="uk-UA"/>
        </w:rPr>
        <w:t xml:space="preserve">озняк </w:t>
      </w:r>
      <w:r w:rsidRPr="00905B4F">
        <w:rPr>
          <w:bCs/>
          <w:sz w:val="32"/>
          <w:lang w:val="uk-UA"/>
        </w:rPr>
        <w:t>Андрій Валерійович</w:t>
      </w:r>
    </w:p>
    <w:p w:rsidR="006E009B" w:rsidRPr="00905B4F" w:rsidRDefault="006E009B" w:rsidP="006E009B">
      <w:pPr>
        <w:pStyle w:val="af1"/>
        <w:spacing w:line="360" w:lineRule="auto"/>
        <w:jc w:val="center"/>
        <w:outlineLvl w:val="0"/>
        <w:rPr>
          <w:b/>
          <w:sz w:val="36"/>
          <w:lang w:val="uk-UA"/>
        </w:rPr>
      </w:pPr>
    </w:p>
    <w:p w:rsidR="006E009B" w:rsidRPr="00905B4F" w:rsidRDefault="006E009B" w:rsidP="006E009B">
      <w:pPr>
        <w:pStyle w:val="af1"/>
        <w:spacing w:line="360" w:lineRule="auto"/>
        <w:jc w:val="right"/>
        <w:outlineLvl w:val="0"/>
        <w:rPr>
          <w:bCs/>
          <w:sz w:val="28"/>
          <w:lang w:val="uk-UA"/>
        </w:rPr>
      </w:pPr>
      <w:r>
        <w:rPr>
          <w:bCs/>
          <w:sz w:val="28"/>
          <w:lang w:val="uk-UA"/>
        </w:rPr>
        <w:t xml:space="preserve">УДК </w:t>
      </w:r>
      <w:r w:rsidRPr="00905B4F">
        <w:rPr>
          <w:bCs/>
          <w:sz w:val="28"/>
        </w:rPr>
        <w:t>616</w:t>
      </w:r>
      <w:r w:rsidRPr="00905B4F">
        <w:rPr>
          <w:bCs/>
          <w:sz w:val="28"/>
          <w:lang w:val="uk-UA"/>
        </w:rPr>
        <w:t>.857.1-053.5-092-08-036.82</w:t>
      </w:r>
    </w:p>
    <w:p w:rsidR="006E009B" w:rsidRPr="00905B4F" w:rsidRDefault="006E009B" w:rsidP="006E009B">
      <w:pPr>
        <w:pStyle w:val="af1"/>
        <w:spacing w:line="360" w:lineRule="auto"/>
        <w:jc w:val="center"/>
        <w:outlineLvl w:val="0"/>
        <w:rPr>
          <w:bCs/>
          <w:sz w:val="28"/>
          <w:lang w:val="uk-UA"/>
        </w:rPr>
      </w:pPr>
    </w:p>
    <w:p w:rsidR="006E009B" w:rsidRPr="00905B4F" w:rsidRDefault="006E009B" w:rsidP="006E009B">
      <w:pPr>
        <w:pStyle w:val="af1"/>
        <w:spacing w:line="360" w:lineRule="auto"/>
        <w:jc w:val="center"/>
        <w:outlineLvl w:val="0"/>
        <w:rPr>
          <w:bCs/>
          <w:sz w:val="32"/>
          <w:lang w:val="uk-UA"/>
        </w:rPr>
      </w:pPr>
    </w:p>
    <w:p w:rsidR="006E009B" w:rsidRPr="00905B4F" w:rsidRDefault="006E009B" w:rsidP="006E009B">
      <w:pPr>
        <w:pStyle w:val="af1"/>
        <w:spacing w:line="360" w:lineRule="auto"/>
        <w:jc w:val="center"/>
        <w:outlineLvl w:val="0"/>
        <w:rPr>
          <w:b/>
          <w:sz w:val="32"/>
          <w:lang w:val="uk-UA"/>
        </w:rPr>
      </w:pPr>
      <w:bookmarkStart w:id="0" w:name="_GoBack"/>
      <w:r w:rsidRPr="00905B4F">
        <w:rPr>
          <w:b/>
          <w:sz w:val="32"/>
          <w:lang w:val="uk-UA"/>
        </w:rPr>
        <w:t xml:space="preserve">ПАТОГЕНЕТИЧНІ ОСНОВИ ДИФЕРЕНЦІЙОВАНОГО ЛІКУВАННЯ </w:t>
      </w:r>
      <w:r>
        <w:rPr>
          <w:b/>
          <w:sz w:val="32"/>
          <w:lang w:val="uk-UA"/>
        </w:rPr>
        <w:t>ГОЛОВНОГО БОЛЮ ПЕРЕНАПРУЖЕННЯ</w:t>
      </w:r>
      <w:r w:rsidRPr="00905B4F">
        <w:rPr>
          <w:b/>
          <w:sz w:val="32"/>
          <w:lang w:val="uk-UA"/>
        </w:rPr>
        <w:t xml:space="preserve"> У ДІТЕЙ ШКІЛЬНОГО ВІКУ</w:t>
      </w:r>
    </w:p>
    <w:bookmarkEnd w:id="0"/>
    <w:p w:rsidR="006E009B" w:rsidRPr="00905B4F" w:rsidRDefault="006E009B" w:rsidP="006E009B">
      <w:pPr>
        <w:pStyle w:val="af1"/>
        <w:spacing w:line="360" w:lineRule="auto"/>
        <w:jc w:val="center"/>
        <w:outlineLvl w:val="0"/>
        <w:rPr>
          <w:b/>
          <w:sz w:val="32"/>
          <w:lang w:val="uk-UA"/>
        </w:rPr>
      </w:pPr>
    </w:p>
    <w:p w:rsidR="006E009B" w:rsidRPr="00905B4F" w:rsidRDefault="006E009B" w:rsidP="006E009B">
      <w:pPr>
        <w:pStyle w:val="af1"/>
        <w:spacing w:line="360" w:lineRule="auto"/>
        <w:jc w:val="center"/>
        <w:outlineLvl w:val="0"/>
        <w:rPr>
          <w:bCs/>
          <w:sz w:val="28"/>
          <w:lang w:val="uk-UA"/>
        </w:rPr>
      </w:pPr>
      <w:r w:rsidRPr="00905B4F">
        <w:rPr>
          <w:bCs/>
          <w:sz w:val="28"/>
          <w:lang w:val="uk-UA"/>
        </w:rPr>
        <w:t>14.</w:t>
      </w:r>
      <w:r w:rsidRPr="00905B4F">
        <w:rPr>
          <w:bCs/>
          <w:sz w:val="28"/>
        </w:rPr>
        <w:t>01.10</w:t>
      </w:r>
      <w:r w:rsidRPr="00905B4F">
        <w:rPr>
          <w:bCs/>
          <w:sz w:val="28"/>
          <w:lang w:val="uk-UA"/>
        </w:rPr>
        <w:t xml:space="preserve"> – дитячі хвороби</w:t>
      </w:r>
    </w:p>
    <w:p w:rsidR="006E009B" w:rsidRDefault="006E009B" w:rsidP="006E009B">
      <w:pPr>
        <w:pStyle w:val="af1"/>
        <w:spacing w:line="360" w:lineRule="auto"/>
        <w:jc w:val="center"/>
        <w:outlineLvl w:val="0"/>
        <w:rPr>
          <w:bCs/>
          <w:sz w:val="28"/>
          <w:lang w:val="uk-UA"/>
        </w:rPr>
      </w:pPr>
    </w:p>
    <w:p w:rsidR="006E009B" w:rsidRPr="00905B4F" w:rsidRDefault="006E009B" w:rsidP="006E009B">
      <w:pPr>
        <w:pStyle w:val="af1"/>
        <w:spacing w:line="360" w:lineRule="auto"/>
        <w:jc w:val="center"/>
        <w:outlineLvl w:val="0"/>
        <w:rPr>
          <w:bCs/>
          <w:sz w:val="28"/>
          <w:lang w:val="uk-UA"/>
        </w:rPr>
      </w:pPr>
    </w:p>
    <w:p w:rsidR="006E009B" w:rsidRPr="00905B4F" w:rsidRDefault="006E009B" w:rsidP="006E009B">
      <w:pPr>
        <w:pStyle w:val="af1"/>
        <w:spacing w:line="360" w:lineRule="auto"/>
        <w:jc w:val="center"/>
        <w:outlineLvl w:val="0"/>
        <w:rPr>
          <w:b/>
          <w:bCs/>
          <w:sz w:val="28"/>
          <w:lang w:val="uk-UA"/>
        </w:rPr>
      </w:pPr>
      <w:r w:rsidRPr="00905B4F">
        <w:rPr>
          <w:b/>
          <w:bCs/>
          <w:sz w:val="28"/>
          <w:lang w:val="uk-UA"/>
        </w:rPr>
        <w:t>Дисертація</w:t>
      </w:r>
      <w:r>
        <w:rPr>
          <w:b/>
          <w:bCs/>
          <w:sz w:val="28"/>
          <w:lang w:val="uk-UA"/>
        </w:rPr>
        <w:t xml:space="preserve"> на здобуття наукового </w:t>
      </w:r>
      <w:r w:rsidRPr="00905B4F">
        <w:rPr>
          <w:b/>
          <w:bCs/>
          <w:sz w:val="28"/>
          <w:lang w:val="uk-UA"/>
        </w:rPr>
        <w:t>ступеня</w:t>
      </w:r>
      <w:r>
        <w:rPr>
          <w:b/>
          <w:bCs/>
          <w:sz w:val="28"/>
          <w:lang w:val="uk-UA"/>
        </w:rPr>
        <w:t xml:space="preserve"> кандидата медичних </w:t>
      </w:r>
      <w:r w:rsidRPr="00905B4F">
        <w:rPr>
          <w:b/>
          <w:bCs/>
          <w:sz w:val="28"/>
          <w:lang w:val="uk-UA"/>
        </w:rPr>
        <w:t>наук</w:t>
      </w:r>
    </w:p>
    <w:p w:rsidR="006E009B" w:rsidRPr="00905B4F" w:rsidRDefault="006E009B" w:rsidP="006E009B">
      <w:pPr>
        <w:pStyle w:val="af1"/>
        <w:spacing w:line="360" w:lineRule="auto"/>
        <w:jc w:val="center"/>
        <w:outlineLvl w:val="0"/>
        <w:rPr>
          <w:b/>
          <w:sz w:val="36"/>
          <w:lang w:val="uk-UA"/>
        </w:rPr>
      </w:pPr>
    </w:p>
    <w:p w:rsidR="006E009B" w:rsidRPr="00905B4F" w:rsidRDefault="006E009B" w:rsidP="006E009B">
      <w:pPr>
        <w:pStyle w:val="af1"/>
        <w:spacing w:line="360" w:lineRule="auto"/>
        <w:jc w:val="center"/>
        <w:outlineLvl w:val="0"/>
        <w:rPr>
          <w:b/>
          <w:sz w:val="36"/>
          <w:lang w:val="uk-UA"/>
        </w:rPr>
      </w:pPr>
    </w:p>
    <w:p w:rsidR="006E009B" w:rsidRPr="00905B4F" w:rsidRDefault="006E009B" w:rsidP="006E009B">
      <w:pPr>
        <w:pStyle w:val="af1"/>
        <w:spacing w:line="360" w:lineRule="auto"/>
        <w:jc w:val="right"/>
        <w:outlineLvl w:val="0"/>
        <w:rPr>
          <w:bCs/>
          <w:sz w:val="28"/>
          <w:lang w:val="uk-UA"/>
        </w:rPr>
      </w:pPr>
      <w:r w:rsidRPr="00905B4F">
        <w:rPr>
          <w:bCs/>
          <w:sz w:val="28"/>
          <w:lang w:val="uk-UA"/>
        </w:rPr>
        <w:t xml:space="preserve">Науковий  керівник  </w:t>
      </w:r>
    </w:p>
    <w:p w:rsidR="006E009B" w:rsidRPr="00905B4F" w:rsidRDefault="006E009B" w:rsidP="006E009B">
      <w:pPr>
        <w:pStyle w:val="af1"/>
        <w:spacing w:line="360" w:lineRule="auto"/>
        <w:jc w:val="right"/>
        <w:outlineLvl w:val="0"/>
        <w:rPr>
          <w:bCs/>
          <w:sz w:val="28"/>
          <w:lang w:val="uk-UA"/>
        </w:rPr>
      </w:pPr>
      <w:r w:rsidRPr="00905B4F">
        <w:rPr>
          <w:bCs/>
          <w:sz w:val="28"/>
          <w:lang w:val="uk-UA"/>
        </w:rPr>
        <w:t>Няньковський С</w:t>
      </w:r>
      <w:r>
        <w:rPr>
          <w:bCs/>
          <w:sz w:val="28"/>
          <w:lang w:val="uk-UA"/>
        </w:rPr>
        <w:t>ергій Леонідович</w:t>
      </w:r>
    </w:p>
    <w:p w:rsidR="006E009B" w:rsidRPr="00905B4F" w:rsidRDefault="006E009B" w:rsidP="006E009B">
      <w:pPr>
        <w:pStyle w:val="af1"/>
        <w:tabs>
          <w:tab w:val="left" w:pos="6660"/>
          <w:tab w:val="left" w:pos="8080"/>
        </w:tabs>
        <w:spacing w:line="360" w:lineRule="auto"/>
        <w:jc w:val="right"/>
        <w:outlineLvl w:val="0"/>
        <w:rPr>
          <w:bCs/>
          <w:sz w:val="28"/>
          <w:lang w:val="uk-UA"/>
        </w:rPr>
      </w:pPr>
      <w:r w:rsidRPr="00905B4F">
        <w:rPr>
          <w:bCs/>
          <w:sz w:val="28"/>
          <w:lang w:val="uk-UA"/>
        </w:rPr>
        <w:t>доктор  медичних  наук,</w:t>
      </w:r>
      <w:r>
        <w:rPr>
          <w:bCs/>
          <w:sz w:val="28"/>
          <w:lang w:val="uk-UA"/>
        </w:rPr>
        <w:t xml:space="preserve"> </w:t>
      </w:r>
      <w:r w:rsidRPr="00905B4F">
        <w:rPr>
          <w:bCs/>
          <w:sz w:val="28"/>
          <w:lang w:val="uk-UA"/>
        </w:rPr>
        <w:t>професор</w:t>
      </w:r>
    </w:p>
    <w:p w:rsidR="006E009B" w:rsidRDefault="006E009B" w:rsidP="006E009B">
      <w:pPr>
        <w:pStyle w:val="af1"/>
        <w:tabs>
          <w:tab w:val="left" w:pos="8080"/>
        </w:tabs>
        <w:spacing w:line="360" w:lineRule="auto"/>
        <w:ind w:left="5400"/>
        <w:outlineLvl w:val="0"/>
        <w:rPr>
          <w:bCs/>
          <w:sz w:val="28"/>
          <w:lang w:val="uk-UA"/>
        </w:rPr>
      </w:pPr>
    </w:p>
    <w:p w:rsidR="006E009B" w:rsidRDefault="006E009B" w:rsidP="006E009B">
      <w:pPr>
        <w:pStyle w:val="af1"/>
        <w:tabs>
          <w:tab w:val="left" w:pos="8080"/>
        </w:tabs>
        <w:spacing w:line="360" w:lineRule="auto"/>
        <w:ind w:left="5400"/>
        <w:outlineLvl w:val="0"/>
        <w:rPr>
          <w:bCs/>
          <w:sz w:val="28"/>
          <w:lang w:val="uk-UA"/>
        </w:rPr>
      </w:pPr>
    </w:p>
    <w:p w:rsidR="006E009B" w:rsidRPr="00905B4F" w:rsidRDefault="006E009B" w:rsidP="006E009B">
      <w:pPr>
        <w:pStyle w:val="af1"/>
        <w:tabs>
          <w:tab w:val="left" w:pos="8080"/>
        </w:tabs>
        <w:spacing w:line="360" w:lineRule="auto"/>
        <w:ind w:left="5400"/>
        <w:outlineLvl w:val="0"/>
        <w:rPr>
          <w:bCs/>
          <w:sz w:val="28"/>
          <w:lang w:val="uk-UA"/>
        </w:rPr>
      </w:pPr>
    </w:p>
    <w:p w:rsidR="006E009B" w:rsidRPr="00905B4F" w:rsidRDefault="006E009B" w:rsidP="006E009B">
      <w:pPr>
        <w:pStyle w:val="af1"/>
        <w:tabs>
          <w:tab w:val="left" w:pos="8080"/>
        </w:tabs>
        <w:spacing w:line="360" w:lineRule="auto"/>
        <w:jc w:val="center"/>
        <w:outlineLvl w:val="0"/>
        <w:rPr>
          <w:bCs/>
          <w:sz w:val="28"/>
          <w:lang w:val="uk-UA"/>
        </w:rPr>
      </w:pPr>
      <w:r w:rsidRPr="00905B4F">
        <w:rPr>
          <w:bCs/>
          <w:sz w:val="28"/>
          <w:lang w:val="uk-UA"/>
        </w:rPr>
        <w:t>Львів – 2008</w:t>
      </w:r>
    </w:p>
    <w:p w:rsidR="006E009B" w:rsidRPr="00C02788" w:rsidRDefault="006E009B" w:rsidP="006E009B">
      <w:pPr>
        <w:pStyle w:val="af1"/>
        <w:tabs>
          <w:tab w:val="left" w:pos="720"/>
        </w:tabs>
        <w:spacing w:line="360" w:lineRule="auto"/>
        <w:jc w:val="center"/>
        <w:outlineLvl w:val="0"/>
        <w:rPr>
          <w:sz w:val="28"/>
          <w:szCs w:val="28"/>
        </w:rPr>
      </w:pPr>
      <w:r w:rsidRPr="00CF582F">
        <w:rPr>
          <w:sz w:val="28"/>
          <w:szCs w:val="28"/>
          <w:lang w:val="uk-UA"/>
        </w:rPr>
        <w:t>ЗМІСТ</w:t>
      </w:r>
    </w:p>
    <w:p w:rsidR="006E009B" w:rsidRDefault="006E009B" w:rsidP="006E009B">
      <w:pPr>
        <w:pStyle w:val="af1"/>
        <w:tabs>
          <w:tab w:val="left" w:pos="720"/>
        </w:tabs>
        <w:spacing w:line="360" w:lineRule="auto"/>
        <w:jc w:val="center"/>
        <w:outlineLvl w:val="0"/>
        <w:rPr>
          <w:b/>
          <w:sz w:val="28"/>
          <w:szCs w:val="28"/>
          <w:lang w:val="uk-UA"/>
        </w:rPr>
      </w:pPr>
    </w:p>
    <w:p w:rsidR="006E009B" w:rsidRDefault="006E009B" w:rsidP="006E009B">
      <w:pPr>
        <w:pStyle w:val="af1"/>
        <w:tabs>
          <w:tab w:val="left" w:pos="720"/>
        </w:tabs>
        <w:spacing w:line="360" w:lineRule="auto"/>
        <w:jc w:val="center"/>
        <w:outlineLvl w:val="0"/>
        <w:rPr>
          <w:b/>
          <w:sz w:val="28"/>
          <w:szCs w:val="28"/>
          <w:lang w:val="uk-UA"/>
        </w:rPr>
      </w:pPr>
    </w:p>
    <w:p w:rsidR="006E009B" w:rsidRPr="002100FD" w:rsidRDefault="006E009B" w:rsidP="006E009B">
      <w:pPr>
        <w:pStyle w:val="af1"/>
        <w:tabs>
          <w:tab w:val="left" w:pos="8080"/>
          <w:tab w:val="left" w:pos="9540"/>
        </w:tabs>
        <w:spacing w:line="360" w:lineRule="auto"/>
        <w:outlineLvl w:val="0"/>
        <w:rPr>
          <w:bCs/>
          <w:sz w:val="28"/>
          <w:szCs w:val="28"/>
        </w:rPr>
      </w:pPr>
      <w:r>
        <w:rPr>
          <w:bCs/>
          <w:sz w:val="28"/>
          <w:szCs w:val="28"/>
          <w:lang w:val="uk-UA"/>
        </w:rPr>
        <w:t>ПЕРЕЛІК УМОВНИХ СКОРОЧЕН</w:t>
      </w:r>
      <w:r w:rsidRPr="0057460E">
        <w:rPr>
          <w:bCs/>
          <w:sz w:val="28"/>
          <w:szCs w:val="28"/>
          <w:lang w:val="uk-UA"/>
        </w:rPr>
        <w:t>Ь</w:t>
      </w:r>
      <w:r w:rsidRPr="002100FD">
        <w:rPr>
          <w:bCs/>
          <w:sz w:val="28"/>
          <w:szCs w:val="28"/>
        </w:rPr>
        <w:t xml:space="preserve"> …………………………………………</w:t>
      </w:r>
      <w:r>
        <w:rPr>
          <w:bCs/>
          <w:sz w:val="28"/>
          <w:szCs w:val="28"/>
          <w:lang w:val="uk-UA"/>
        </w:rPr>
        <w:t>...</w:t>
      </w:r>
      <w:r w:rsidRPr="002100FD">
        <w:rPr>
          <w:bCs/>
          <w:sz w:val="28"/>
          <w:szCs w:val="28"/>
        </w:rPr>
        <w:t>…4</w:t>
      </w:r>
    </w:p>
    <w:p w:rsidR="006E009B" w:rsidRPr="002100FD" w:rsidRDefault="006E009B" w:rsidP="006E009B">
      <w:pPr>
        <w:pStyle w:val="af1"/>
        <w:tabs>
          <w:tab w:val="left" w:pos="8080"/>
          <w:tab w:val="left" w:pos="9540"/>
        </w:tabs>
        <w:spacing w:line="360" w:lineRule="auto"/>
        <w:outlineLvl w:val="0"/>
        <w:rPr>
          <w:bCs/>
          <w:sz w:val="28"/>
          <w:szCs w:val="28"/>
        </w:rPr>
      </w:pPr>
      <w:r w:rsidRPr="0057460E">
        <w:rPr>
          <w:bCs/>
          <w:sz w:val="28"/>
          <w:szCs w:val="28"/>
          <w:lang w:val="uk-UA"/>
        </w:rPr>
        <w:t>ВСТУП</w:t>
      </w:r>
      <w:r w:rsidRPr="002100FD">
        <w:rPr>
          <w:bCs/>
          <w:sz w:val="28"/>
          <w:szCs w:val="28"/>
        </w:rPr>
        <w:t xml:space="preserve"> ……………………………………………………………………………….5</w:t>
      </w:r>
    </w:p>
    <w:p w:rsidR="006E009B" w:rsidRPr="004B6AFB" w:rsidRDefault="006E009B" w:rsidP="006E009B">
      <w:pPr>
        <w:pStyle w:val="af1"/>
        <w:spacing w:line="360" w:lineRule="auto"/>
        <w:outlineLvl w:val="0"/>
        <w:rPr>
          <w:bCs/>
          <w:sz w:val="28"/>
          <w:szCs w:val="28"/>
          <w:highlight w:val="yellow"/>
        </w:rPr>
      </w:pPr>
      <w:r w:rsidRPr="0057460E">
        <w:rPr>
          <w:bCs/>
          <w:sz w:val="28"/>
          <w:szCs w:val="28"/>
          <w:lang w:val="uk-UA"/>
        </w:rPr>
        <w:t xml:space="preserve">РОЗДІЛ 1. </w:t>
      </w:r>
      <w:r w:rsidRPr="0057460E">
        <w:rPr>
          <w:sz w:val="28"/>
          <w:szCs w:val="28"/>
          <w:lang w:val="uk-UA"/>
        </w:rPr>
        <w:t>СУЧАСНІ АСПЕКТИ ДІАГНОСТИКИ ТА ЛІКУВАННЯ ЦЕФАЛГІЧНОГО СИНДРОМУ (ОГЛЯД</w:t>
      </w:r>
      <w:r w:rsidRPr="00905B4F">
        <w:rPr>
          <w:sz w:val="28"/>
          <w:szCs w:val="28"/>
          <w:lang w:val="uk-UA"/>
        </w:rPr>
        <w:t xml:space="preserve"> ЛІТЕРАТУРИ</w:t>
      </w:r>
      <w:r>
        <w:rPr>
          <w:sz w:val="28"/>
          <w:szCs w:val="28"/>
          <w:lang w:val="uk-UA"/>
        </w:rPr>
        <w:t>)</w:t>
      </w:r>
      <w:r w:rsidRPr="004B6AFB">
        <w:rPr>
          <w:sz w:val="28"/>
          <w:szCs w:val="28"/>
        </w:rPr>
        <w:t xml:space="preserve"> </w:t>
      </w:r>
      <w:r>
        <w:rPr>
          <w:sz w:val="28"/>
          <w:szCs w:val="28"/>
        </w:rPr>
        <w:t>…</w:t>
      </w:r>
      <w:r w:rsidRPr="004B6AFB">
        <w:rPr>
          <w:sz w:val="28"/>
          <w:szCs w:val="28"/>
        </w:rPr>
        <w:t>…</w:t>
      </w:r>
      <w:r>
        <w:rPr>
          <w:sz w:val="28"/>
          <w:szCs w:val="28"/>
        </w:rPr>
        <w:t>…</w:t>
      </w:r>
      <w:r w:rsidRPr="004B6AFB">
        <w:rPr>
          <w:sz w:val="28"/>
          <w:szCs w:val="28"/>
        </w:rPr>
        <w:t>…</w:t>
      </w:r>
      <w:r>
        <w:rPr>
          <w:sz w:val="28"/>
          <w:szCs w:val="28"/>
        </w:rPr>
        <w:t>…</w:t>
      </w:r>
      <w:r w:rsidRPr="004B6AFB">
        <w:rPr>
          <w:sz w:val="28"/>
          <w:szCs w:val="28"/>
        </w:rPr>
        <w:t>……</w:t>
      </w:r>
      <w:r>
        <w:rPr>
          <w:sz w:val="28"/>
          <w:szCs w:val="28"/>
        </w:rPr>
        <w:t>…</w:t>
      </w:r>
      <w:r w:rsidRPr="004B6AFB">
        <w:rPr>
          <w:sz w:val="28"/>
          <w:szCs w:val="28"/>
        </w:rPr>
        <w:t>...12</w:t>
      </w:r>
    </w:p>
    <w:p w:rsidR="006E009B" w:rsidRPr="004B6AFB" w:rsidRDefault="006E009B" w:rsidP="006E009B">
      <w:pPr>
        <w:spacing w:line="360" w:lineRule="auto"/>
        <w:rPr>
          <w:sz w:val="28"/>
          <w:szCs w:val="28"/>
        </w:rPr>
      </w:pPr>
      <w:r w:rsidRPr="00905B4F">
        <w:rPr>
          <w:sz w:val="28"/>
          <w:szCs w:val="28"/>
          <w:lang w:val="uk-UA"/>
        </w:rPr>
        <w:t xml:space="preserve">1.1. </w:t>
      </w:r>
      <w:r w:rsidRPr="0057460E">
        <w:rPr>
          <w:sz w:val="28"/>
          <w:szCs w:val="28"/>
          <w:lang w:val="uk-UA"/>
        </w:rPr>
        <w:t>Поширеність цефалгічного синдрому у дітей</w:t>
      </w:r>
      <w:r w:rsidRPr="004B6AFB">
        <w:rPr>
          <w:sz w:val="28"/>
          <w:szCs w:val="28"/>
        </w:rPr>
        <w:t xml:space="preserve"> </w:t>
      </w:r>
      <w:r>
        <w:rPr>
          <w:sz w:val="28"/>
          <w:szCs w:val="28"/>
        </w:rPr>
        <w:t>…</w:t>
      </w:r>
      <w:r w:rsidRPr="004B6AFB">
        <w:rPr>
          <w:sz w:val="28"/>
          <w:szCs w:val="28"/>
        </w:rPr>
        <w:t>…</w:t>
      </w:r>
      <w:r>
        <w:rPr>
          <w:sz w:val="28"/>
          <w:szCs w:val="28"/>
        </w:rPr>
        <w:t>…</w:t>
      </w:r>
      <w:r w:rsidRPr="004B6AFB">
        <w:rPr>
          <w:sz w:val="28"/>
          <w:szCs w:val="28"/>
        </w:rPr>
        <w:t>………………………12</w:t>
      </w:r>
    </w:p>
    <w:p w:rsidR="006E009B" w:rsidRPr="004B6AFB" w:rsidRDefault="006E009B" w:rsidP="006E009B">
      <w:pPr>
        <w:spacing w:line="360" w:lineRule="auto"/>
        <w:rPr>
          <w:sz w:val="28"/>
          <w:szCs w:val="28"/>
        </w:rPr>
      </w:pPr>
      <w:r w:rsidRPr="0057460E">
        <w:rPr>
          <w:sz w:val="28"/>
          <w:szCs w:val="28"/>
          <w:lang w:val="uk-UA"/>
        </w:rPr>
        <w:t>1.2. Патогенетичні основи розвитку головного болю перенапруження</w:t>
      </w:r>
      <w:r w:rsidRPr="004B6AFB">
        <w:rPr>
          <w:sz w:val="28"/>
          <w:szCs w:val="28"/>
        </w:rPr>
        <w:t xml:space="preserve"> </w:t>
      </w:r>
      <w:r>
        <w:rPr>
          <w:sz w:val="28"/>
          <w:szCs w:val="28"/>
        </w:rPr>
        <w:t>………</w:t>
      </w:r>
      <w:r w:rsidRPr="004B6AFB">
        <w:rPr>
          <w:sz w:val="28"/>
          <w:szCs w:val="28"/>
        </w:rPr>
        <w:t>.24</w:t>
      </w:r>
    </w:p>
    <w:p w:rsidR="006E009B" w:rsidRPr="00B63E11" w:rsidRDefault="006E009B" w:rsidP="006E009B">
      <w:pPr>
        <w:spacing w:line="360" w:lineRule="auto"/>
        <w:rPr>
          <w:sz w:val="28"/>
          <w:szCs w:val="28"/>
        </w:rPr>
      </w:pPr>
      <w:r w:rsidRPr="0057460E">
        <w:rPr>
          <w:sz w:val="28"/>
          <w:szCs w:val="28"/>
          <w:lang w:val="uk-UA"/>
        </w:rPr>
        <w:t>1.3. Сучасні підходи до лікування головного болю перенапруження</w:t>
      </w:r>
      <w:r w:rsidRPr="00B63E11">
        <w:rPr>
          <w:sz w:val="28"/>
          <w:szCs w:val="28"/>
        </w:rPr>
        <w:t xml:space="preserve"> </w:t>
      </w:r>
      <w:r>
        <w:rPr>
          <w:sz w:val="28"/>
          <w:szCs w:val="28"/>
        </w:rPr>
        <w:t>…………</w:t>
      </w:r>
      <w:r w:rsidRPr="00B63E11">
        <w:rPr>
          <w:sz w:val="28"/>
          <w:szCs w:val="28"/>
        </w:rPr>
        <w:t>29</w:t>
      </w:r>
    </w:p>
    <w:p w:rsidR="006E009B" w:rsidRPr="002100FD" w:rsidRDefault="006E009B" w:rsidP="006E009B">
      <w:pPr>
        <w:pStyle w:val="af1"/>
        <w:tabs>
          <w:tab w:val="left" w:pos="142"/>
        </w:tabs>
        <w:spacing w:line="360" w:lineRule="auto"/>
        <w:outlineLvl w:val="0"/>
        <w:rPr>
          <w:sz w:val="28"/>
          <w:szCs w:val="28"/>
        </w:rPr>
      </w:pPr>
      <w:r w:rsidRPr="0057460E">
        <w:rPr>
          <w:sz w:val="28"/>
          <w:szCs w:val="28"/>
          <w:lang w:val="uk-UA"/>
        </w:rPr>
        <w:t>РОЗДІЛ 2. МАТЕРІАЛ  І  МЕТОДИ  ДОСЛІДЖЕНЬ</w:t>
      </w:r>
    </w:p>
    <w:p w:rsidR="006E009B" w:rsidRPr="00B63E11" w:rsidRDefault="006E009B" w:rsidP="006E009B">
      <w:pPr>
        <w:spacing w:line="360" w:lineRule="auto"/>
        <w:rPr>
          <w:sz w:val="28"/>
          <w:szCs w:val="28"/>
        </w:rPr>
      </w:pPr>
      <w:r w:rsidRPr="0057460E">
        <w:rPr>
          <w:sz w:val="28"/>
          <w:szCs w:val="28"/>
          <w:lang w:val="uk-UA"/>
        </w:rPr>
        <w:t xml:space="preserve">2.1. </w:t>
      </w:r>
      <w:r>
        <w:rPr>
          <w:sz w:val="28"/>
          <w:szCs w:val="28"/>
          <w:lang w:val="uk-UA"/>
        </w:rPr>
        <w:t>Дизайн та методологія</w:t>
      </w:r>
      <w:r w:rsidRPr="00905B4F">
        <w:rPr>
          <w:sz w:val="28"/>
          <w:szCs w:val="28"/>
          <w:lang w:val="uk-UA"/>
        </w:rPr>
        <w:t xml:space="preserve"> проведених досліджень</w:t>
      </w:r>
      <w:r w:rsidRPr="00B63E11">
        <w:rPr>
          <w:sz w:val="28"/>
          <w:szCs w:val="28"/>
        </w:rPr>
        <w:t xml:space="preserve"> </w:t>
      </w:r>
      <w:r>
        <w:rPr>
          <w:sz w:val="28"/>
          <w:szCs w:val="28"/>
        </w:rPr>
        <w:t>……………</w:t>
      </w:r>
      <w:r w:rsidRPr="00B63E11">
        <w:rPr>
          <w:sz w:val="28"/>
          <w:szCs w:val="28"/>
        </w:rPr>
        <w:t>…</w:t>
      </w:r>
      <w:r>
        <w:rPr>
          <w:sz w:val="28"/>
          <w:szCs w:val="28"/>
        </w:rPr>
        <w:t>…</w:t>
      </w:r>
      <w:r w:rsidRPr="00B63E11">
        <w:rPr>
          <w:sz w:val="28"/>
          <w:szCs w:val="28"/>
        </w:rPr>
        <w:t>…</w:t>
      </w:r>
      <w:r>
        <w:rPr>
          <w:sz w:val="28"/>
          <w:szCs w:val="28"/>
        </w:rPr>
        <w:t>………</w:t>
      </w:r>
      <w:r w:rsidRPr="00B63E11">
        <w:rPr>
          <w:sz w:val="28"/>
          <w:szCs w:val="28"/>
        </w:rPr>
        <w:t>37</w:t>
      </w:r>
    </w:p>
    <w:p w:rsidR="006E009B" w:rsidRPr="00B63E11" w:rsidRDefault="006E009B" w:rsidP="006E009B">
      <w:pPr>
        <w:spacing w:line="360" w:lineRule="auto"/>
        <w:rPr>
          <w:rFonts w:eastAsia="MS Mincho"/>
          <w:sz w:val="28"/>
          <w:szCs w:val="28"/>
        </w:rPr>
      </w:pPr>
      <w:r w:rsidRPr="0057460E">
        <w:rPr>
          <w:rFonts w:eastAsia="MS Mincho"/>
          <w:sz w:val="28"/>
          <w:szCs w:val="28"/>
          <w:lang w:val="uk-UA"/>
        </w:rPr>
        <w:t xml:space="preserve">2.2. </w:t>
      </w:r>
      <w:r w:rsidRPr="0057460E">
        <w:rPr>
          <w:sz w:val="28"/>
          <w:lang w:val="uk-UA"/>
        </w:rPr>
        <w:t>Обґрунтування вибору методик</w:t>
      </w:r>
      <w:r w:rsidRPr="00B63E11">
        <w:rPr>
          <w:sz w:val="28"/>
        </w:rPr>
        <w:t xml:space="preserve"> ……</w:t>
      </w:r>
      <w:r>
        <w:rPr>
          <w:sz w:val="28"/>
        </w:rPr>
        <w:t>…</w:t>
      </w:r>
      <w:r w:rsidRPr="00B63E11">
        <w:rPr>
          <w:sz w:val="28"/>
        </w:rPr>
        <w:t>……..……………………………….39</w:t>
      </w:r>
    </w:p>
    <w:p w:rsidR="006E009B" w:rsidRPr="00B63E11" w:rsidRDefault="006E009B" w:rsidP="006E009B">
      <w:pPr>
        <w:spacing w:line="360" w:lineRule="auto"/>
        <w:rPr>
          <w:rFonts w:eastAsia="MS Mincho"/>
          <w:sz w:val="28"/>
          <w:szCs w:val="28"/>
        </w:rPr>
      </w:pPr>
      <w:r w:rsidRPr="0057460E">
        <w:rPr>
          <w:rFonts w:eastAsia="MS Mincho"/>
          <w:sz w:val="28"/>
          <w:szCs w:val="28"/>
          <w:lang w:val="uk-UA"/>
        </w:rPr>
        <w:t>2.3. Методи дослідження</w:t>
      </w:r>
      <w:r w:rsidRPr="00B63E11">
        <w:rPr>
          <w:rFonts w:eastAsia="MS Mincho"/>
          <w:sz w:val="28"/>
          <w:szCs w:val="28"/>
        </w:rPr>
        <w:t xml:space="preserve"> </w:t>
      </w:r>
      <w:r>
        <w:rPr>
          <w:rFonts w:eastAsia="MS Mincho"/>
          <w:sz w:val="28"/>
          <w:szCs w:val="28"/>
        </w:rPr>
        <w:t>…</w:t>
      </w:r>
      <w:r w:rsidRPr="00B63E11">
        <w:rPr>
          <w:rFonts w:eastAsia="MS Mincho"/>
          <w:sz w:val="28"/>
          <w:szCs w:val="28"/>
        </w:rPr>
        <w:t>………</w:t>
      </w:r>
      <w:r>
        <w:rPr>
          <w:rFonts w:eastAsia="MS Mincho"/>
          <w:sz w:val="28"/>
          <w:szCs w:val="28"/>
        </w:rPr>
        <w:t>…</w:t>
      </w:r>
      <w:r w:rsidRPr="00B63E11">
        <w:rPr>
          <w:rFonts w:eastAsia="MS Mincho"/>
          <w:sz w:val="28"/>
          <w:szCs w:val="28"/>
        </w:rPr>
        <w:t>…………………</w:t>
      </w:r>
      <w:r>
        <w:rPr>
          <w:rFonts w:eastAsia="MS Mincho"/>
          <w:sz w:val="28"/>
          <w:szCs w:val="28"/>
        </w:rPr>
        <w:t>…</w:t>
      </w:r>
      <w:r w:rsidRPr="00B63E11">
        <w:rPr>
          <w:rFonts w:eastAsia="MS Mincho"/>
          <w:sz w:val="28"/>
          <w:szCs w:val="28"/>
        </w:rPr>
        <w:t>…</w:t>
      </w:r>
      <w:r>
        <w:rPr>
          <w:rFonts w:eastAsia="MS Mincho"/>
          <w:sz w:val="28"/>
          <w:szCs w:val="28"/>
        </w:rPr>
        <w:t>…</w:t>
      </w:r>
      <w:r w:rsidRPr="00B63E11">
        <w:rPr>
          <w:rFonts w:eastAsia="MS Mincho"/>
          <w:sz w:val="28"/>
          <w:szCs w:val="28"/>
        </w:rPr>
        <w:t>……</w:t>
      </w:r>
      <w:r>
        <w:rPr>
          <w:rFonts w:eastAsia="MS Mincho"/>
          <w:sz w:val="28"/>
          <w:szCs w:val="28"/>
        </w:rPr>
        <w:t>………</w:t>
      </w:r>
      <w:r w:rsidRPr="00B63E11">
        <w:rPr>
          <w:rFonts w:eastAsia="MS Mincho"/>
          <w:sz w:val="28"/>
          <w:szCs w:val="28"/>
        </w:rPr>
        <w:t>.……40</w:t>
      </w:r>
    </w:p>
    <w:p w:rsidR="006E009B" w:rsidRPr="002100FD" w:rsidRDefault="006E009B" w:rsidP="006E009B">
      <w:pPr>
        <w:spacing w:line="360" w:lineRule="auto"/>
        <w:ind w:firstLine="708"/>
        <w:rPr>
          <w:rFonts w:eastAsia="MS Mincho"/>
          <w:sz w:val="28"/>
          <w:szCs w:val="28"/>
        </w:rPr>
      </w:pPr>
      <w:r w:rsidRPr="0057460E">
        <w:rPr>
          <w:rFonts w:eastAsia="MS Mincho"/>
          <w:sz w:val="28"/>
          <w:szCs w:val="28"/>
          <w:lang w:val="uk-UA"/>
        </w:rPr>
        <w:t>2.3.1. Загально-клінічні методи дослідження</w:t>
      </w:r>
      <w:r w:rsidRPr="002100FD">
        <w:rPr>
          <w:rFonts w:eastAsia="MS Mincho"/>
          <w:sz w:val="28"/>
          <w:szCs w:val="28"/>
        </w:rPr>
        <w:t xml:space="preserve"> ……………………</w:t>
      </w:r>
      <w:r>
        <w:rPr>
          <w:rFonts w:eastAsia="MS Mincho"/>
          <w:sz w:val="28"/>
          <w:szCs w:val="28"/>
          <w:lang w:val="uk-UA"/>
        </w:rPr>
        <w:t xml:space="preserve">  </w:t>
      </w:r>
      <w:r w:rsidRPr="002100FD">
        <w:rPr>
          <w:rFonts w:eastAsia="MS Mincho"/>
          <w:sz w:val="28"/>
          <w:szCs w:val="28"/>
        </w:rPr>
        <w:t>………40</w:t>
      </w:r>
    </w:p>
    <w:p w:rsidR="006E009B" w:rsidRPr="002100FD" w:rsidRDefault="006E009B" w:rsidP="006E009B">
      <w:pPr>
        <w:spacing w:line="360" w:lineRule="auto"/>
        <w:ind w:firstLine="708"/>
        <w:rPr>
          <w:sz w:val="28"/>
          <w:szCs w:val="28"/>
        </w:rPr>
      </w:pPr>
      <w:r w:rsidRPr="0057460E">
        <w:rPr>
          <w:sz w:val="28"/>
          <w:szCs w:val="28"/>
          <w:lang w:val="uk-UA"/>
        </w:rPr>
        <w:t>2.3.2. Інструментальні методи</w:t>
      </w:r>
      <w:r w:rsidRPr="002100FD">
        <w:rPr>
          <w:sz w:val="28"/>
          <w:szCs w:val="28"/>
        </w:rPr>
        <w:t xml:space="preserve"> </w:t>
      </w:r>
      <w:r w:rsidRPr="00905B4F">
        <w:rPr>
          <w:rFonts w:eastAsia="MS Mincho"/>
          <w:sz w:val="28"/>
          <w:szCs w:val="28"/>
          <w:lang w:val="uk-UA"/>
        </w:rPr>
        <w:t>дослідження</w:t>
      </w:r>
      <w:r w:rsidRPr="002100FD">
        <w:rPr>
          <w:sz w:val="28"/>
          <w:szCs w:val="28"/>
        </w:rPr>
        <w:t xml:space="preserve"> </w:t>
      </w:r>
      <w:r>
        <w:rPr>
          <w:sz w:val="28"/>
          <w:szCs w:val="28"/>
          <w:lang w:val="uk-UA"/>
        </w:rPr>
        <w:t>..</w:t>
      </w:r>
      <w:r w:rsidRPr="002100FD">
        <w:rPr>
          <w:sz w:val="28"/>
          <w:szCs w:val="28"/>
        </w:rPr>
        <w:t>………………………….….41</w:t>
      </w:r>
    </w:p>
    <w:p w:rsidR="006E009B" w:rsidRPr="00B63E11" w:rsidRDefault="006E009B" w:rsidP="006E009B">
      <w:pPr>
        <w:spacing w:line="360" w:lineRule="auto"/>
        <w:ind w:firstLine="708"/>
        <w:rPr>
          <w:sz w:val="28"/>
          <w:szCs w:val="28"/>
        </w:rPr>
      </w:pPr>
      <w:r w:rsidRPr="0057460E">
        <w:rPr>
          <w:sz w:val="28"/>
          <w:szCs w:val="28"/>
          <w:lang w:val="uk-UA"/>
        </w:rPr>
        <w:t>2.3.3. Біохімічні методи дослідження</w:t>
      </w:r>
      <w:r w:rsidRPr="00B63E11">
        <w:rPr>
          <w:sz w:val="28"/>
          <w:szCs w:val="28"/>
        </w:rPr>
        <w:t xml:space="preserve"> ………………………………</w:t>
      </w:r>
      <w:r>
        <w:rPr>
          <w:sz w:val="28"/>
          <w:szCs w:val="28"/>
          <w:lang w:val="uk-UA"/>
        </w:rPr>
        <w:t>.</w:t>
      </w:r>
      <w:r w:rsidRPr="00B63E11">
        <w:rPr>
          <w:sz w:val="28"/>
          <w:szCs w:val="28"/>
        </w:rPr>
        <w:t>…….44</w:t>
      </w:r>
    </w:p>
    <w:p w:rsidR="006E009B" w:rsidRPr="002100FD" w:rsidRDefault="006E009B" w:rsidP="006E009B">
      <w:pPr>
        <w:spacing w:line="360" w:lineRule="auto"/>
        <w:ind w:firstLine="708"/>
        <w:rPr>
          <w:sz w:val="28"/>
          <w:szCs w:val="28"/>
        </w:rPr>
      </w:pPr>
      <w:r w:rsidRPr="0057460E">
        <w:rPr>
          <w:sz w:val="28"/>
          <w:szCs w:val="28"/>
          <w:lang w:val="uk-UA"/>
        </w:rPr>
        <w:t>2.3.4. Методи статистичної обробки результатів</w:t>
      </w:r>
      <w:r w:rsidRPr="00B63E11">
        <w:rPr>
          <w:sz w:val="28"/>
          <w:szCs w:val="28"/>
        </w:rPr>
        <w:t xml:space="preserve"> </w:t>
      </w:r>
      <w:r>
        <w:rPr>
          <w:sz w:val="28"/>
          <w:szCs w:val="28"/>
          <w:lang w:val="uk-UA"/>
        </w:rPr>
        <w:t>…</w:t>
      </w:r>
      <w:r w:rsidRPr="00B63E11">
        <w:rPr>
          <w:sz w:val="28"/>
          <w:szCs w:val="28"/>
        </w:rPr>
        <w:t>……………....</w:t>
      </w:r>
      <w:r>
        <w:rPr>
          <w:sz w:val="28"/>
          <w:szCs w:val="28"/>
          <w:lang w:val="uk-UA"/>
        </w:rPr>
        <w:t>..</w:t>
      </w:r>
      <w:r w:rsidRPr="00B63E11">
        <w:rPr>
          <w:sz w:val="28"/>
          <w:szCs w:val="28"/>
        </w:rPr>
        <w:t>.......</w:t>
      </w:r>
      <w:r w:rsidRPr="002100FD">
        <w:rPr>
          <w:sz w:val="28"/>
          <w:szCs w:val="28"/>
        </w:rPr>
        <w:t>...45</w:t>
      </w:r>
    </w:p>
    <w:p w:rsidR="006E009B" w:rsidRPr="00B63E11" w:rsidRDefault="006E009B" w:rsidP="006E009B">
      <w:pPr>
        <w:spacing w:line="360" w:lineRule="auto"/>
        <w:rPr>
          <w:sz w:val="28"/>
          <w:szCs w:val="28"/>
        </w:rPr>
      </w:pPr>
      <w:r w:rsidRPr="0057460E">
        <w:rPr>
          <w:bCs/>
          <w:sz w:val="28"/>
          <w:szCs w:val="28"/>
          <w:lang w:val="uk-UA"/>
        </w:rPr>
        <w:t xml:space="preserve">РОЗДІЛ 3. </w:t>
      </w:r>
      <w:r w:rsidRPr="0057460E">
        <w:rPr>
          <w:sz w:val="28"/>
          <w:szCs w:val="28"/>
          <w:lang w:val="uk-UA"/>
        </w:rPr>
        <w:t>КЛІНІКО-ЛАБОРАТОРНІ ОСОБЛИВОСТІ ПЕРЕБІГУ ЦЕФАЛГІЧНОГО СИНДРОМУ У ДІТЕЙ</w:t>
      </w:r>
      <w:r w:rsidRPr="00B63E11">
        <w:rPr>
          <w:sz w:val="28"/>
          <w:szCs w:val="28"/>
        </w:rPr>
        <w:t xml:space="preserve"> </w:t>
      </w:r>
    </w:p>
    <w:p w:rsidR="006E009B" w:rsidRPr="00B63E11" w:rsidRDefault="006E009B" w:rsidP="006E009B">
      <w:pPr>
        <w:spacing w:line="360" w:lineRule="auto"/>
        <w:rPr>
          <w:sz w:val="28"/>
          <w:szCs w:val="28"/>
        </w:rPr>
      </w:pPr>
      <w:r w:rsidRPr="0057460E">
        <w:rPr>
          <w:sz w:val="28"/>
          <w:szCs w:val="28"/>
          <w:lang w:val="uk-UA"/>
        </w:rPr>
        <w:lastRenderedPageBreak/>
        <w:t>3.1. Результати ретроспективного аналізу школярів міста Львова</w:t>
      </w:r>
      <w:r>
        <w:rPr>
          <w:sz w:val="28"/>
          <w:szCs w:val="28"/>
          <w:lang w:val="uk-UA"/>
        </w:rPr>
        <w:t>,</w:t>
      </w:r>
      <w:r w:rsidRPr="0057460E">
        <w:rPr>
          <w:sz w:val="28"/>
          <w:szCs w:val="28"/>
          <w:lang w:val="uk-UA"/>
        </w:rPr>
        <w:t xml:space="preserve"> щодо епідеміологічних особливостей цефалгічного синдрому</w:t>
      </w:r>
      <w:r w:rsidRPr="00B63E11">
        <w:rPr>
          <w:sz w:val="28"/>
          <w:szCs w:val="28"/>
        </w:rPr>
        <w:t xml:space="preserve"> </w:t>
      </w:r>
      <w:r>
        <w:rPr>
          <w:sz w:val="28"/>
          <w:szCs w:val="28"/>
        </w:rPr>
        <w:t>………………</w:t>
      </w:r>
      <w:r w:rsidRPr="00B63E11">
        <w:rPr>
          <w:sz w:val="28"/>
          <w:szCs w:val="28"/>
        </w:rPr>
        <w:t>…</w:t>
      </w:r>
      <w:r>
        <w:rPr>
          <w:sz w:val="28"/>
          <w:szCs w:val="28"/>
        </w:rPr>
        <w:t>……</w:t>
      </w:r>
      <w:r w:rsidRPr="00B63E11">
        <w:rPr>
          <w:sz w:val="28"/>
          <w:szCs w:val="28"/>
        </w:rPr>
        <w:t>47</w:t>
      </w:r>
    </w:p>
    <w:p w:rsidR="006E009B" w:rsidRPr="00B63E11" w:rsidRDefault="006E009B" w:rsidP="006E009B">
      <w:pPr>
        <w:spacing w:line="360" w:lineRule="auto"/>
        <w:rPr>
          <w:sz w:val="28"/>
          <w:szCs w:val="28"/>
        </w:rPr>
      </w:pPr>
      <w:r w:rsidRPr="0057460E">
        <w:rPr>
          <w:sz w:val="28"/>
          <w:szCs w:val="28"/>
          <w:lang w:val="uk-UA"/>
        </w:rPr>
        <w:t>3.2. Загальна характеристика обстежених дітей</w:t>
      </w:r>
      <w:r w:rsidRPr="00B63E11">
        <w:rPr>
          <w:sz w:val="28"/>
          <w:szCs w:val="28"/>
        </w:rPr>
        <w:t xml:space="preserve"> …………………………</w:t>
      </w:r>
      <w:r>
        <w:rPr>
          <w:sz w:val="28"/>
          <w:szCs w:val="28"/>
          <w:lang w:val="uk-UA"/>
        </w:rPr>
        <w:t>..</w:t>
      </w:r>
      <w:r w:rsidRPr="00B63E11">
        <w:rPr>
          <w:sz w:val="28"/>
          <w:szCs w:val="28"/>
        </w:rPr>
        <w:t>…….58</w:t>
      </w:r>
    </w:p>
    <w:p w:rsidR="006E009B" w:rsidRPr="00B63E11" w:rsidRDefault="006E009B" w:rsidP="006E009B">
      <w:pPr>
        <w:spacing w:line="360" w:lineRule="auto"/>
        <w:rPr>
          <w:sz w:val="28"/>
          <w:szCs w:val="28"/>
        </w:rPr>
      </w:pPr>
      <w:r w:rsidRPr="0057460E">
        <w:rPr>
          <w:sz w:val="28"/>
          <w:szCs w:val="28"/>
          <w:lang w:val="uk-UA"/>
        </w:rPr>
        <w:t>3.3. Особливості</w:t>
      </w:r>
      <w:r>
        <w:rPr>
          <w:sz w:val="28"/>
          <w:szCs w:val="28"/>
          <w:lang w:val="uk-UA"/>
        </w:rPr>
        <w:t xml:space="preserve"> перебігу</w:t>
      </w:r>
      <w:r w:rsidRPr="00ED6034">
        <w:rPr>
          <w:sz w:val="28"/>
          <w:szCs w:val="28"/>
          <w:lang w:val="uk-UA"/>
        </w:rPr>
        <w:t xml:space="preserve"> головн</w:t>
      </w:r>
      <w:r>
        <w:rPr>
          <w:sz w:val="28"/>
          <w:szCs w:val="28"/>
          <w:lang w:val="uk-UA"/>
        </w:rPr>
        <w:t>ого</w:t>
      </w:r>
      <w:r w:rsidRPr="00ED6034">
        <w:rPr>
          <w:sz w:val="28"/>
          <w:szCs w:val="28"/>
          <w:lang w:val="uk-UA"/>
        </w:rPr>
        <w:t xml:space="preserve"> бол</w:t>
      </w:r>
      <w:r>
        <w:rPr>
          <w:sz w:val="28"/>
          <w:szCs w:val="28"/>
          <w:lang w:val="uk-UA"/>
        </w:rPr>
        <w:t>ю</w:t>
      </w:r>
      <w:r w:rsidRPr="00ED6034">
        <w:rPr>
          <w:sz w:val="28"/>
          <w:szCs w:val="28"/>
          <w:lang w:val="uk-UA"/>
        </w:rPr>
        <w:t xml:space="preserve"> перенапруження</w:t>
      </w:r>
      <w:r w:rsidRPr="00B63E11">
        <w:rPr>
          <w:sz w:val="28"/>
          <w:szCs w:val="28"/>
        </w:rPr>
        <w:t xml:space="preserve"> </w:t>
      </w:r>
      <w:r>
        <w:rPr>
          <w:sz w:val="28"/>
          <w:szCs w:val="28"/>
        </w:rPr>
        <w:t>……</w:t>
      </w:r>
      <w:r w:rsidRPr="00B63E11">
        <w:rPr>
          <w:sz w:val="28"/>
          <w:szCs w:val="28"/>
        </w:rPr>
        <w:t>……………..64</w:t>
      </w:r>
    </w:p>
    <w:p w:rsidR="006E009B" w:rsidRPr="002C3AA6" w:rsidRDefault="006E009B" w:rsidP="006E009B">
      <w:pPr>
        <w:spacing w:line="360" w:lineRule="auto"/>
        <w:rPr>
          <w:sz w:val="28"/>
          <w:szCs w:val="28"/>
        </w:rPr>
      </w:pPr>
      <w:r w:rsidRPr="00ED6034">
        <w:rPr>
          <w:sz w:val="28"/>
          <w:szCs w:val="28"/>
          <w:lang w:val="uk-UA"/>
        </w:rPr>
        <w:t>3.4. Частота і характер недиференційованої дисплазії сполучної тканини та рівень вільного оксипроліну у дітей з хронічним головним болем перенапруження</w:t>
      </w:r>
      <w:r w:rsidRPr="002C3AA6">
        <w:rPr>
          <w:sz w:val="28"/>
          <w:szCs w:val="28"/>
        </w:rPr>
        <w:t xml:space="preserve"> </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69</w:t>
      </w:r>
    </w:p>
    <w:p w:rsidR="006E009B" w:rsidRPr="002C3AA6" w:rsidRDefault="006E009B" w:rsidP="006E009B">
      <w:pPr>
        <w:spacing w:line="360" w:lineRule="auto"/>
        <w:rPr>
          <w:sz w:val="28"/>
          <w:szCs w:val="28"/>
        </w:rPr>
      </w:pPr>
      <w:r w:rsidRPr="00ED6034">
        <w:rPr>
          <w:sz w:val="28"/>
          <w:szCs w:val="28"/>
          <w:lang w:val="uk-UA"/>
        </w:rPr>
        <w:t>3.5. Рівень   магнію   в   сироватці   крові   у   дітей   з  хронічним головним болем перенапруження</w:t>
      </w:r>
      <w:r w:rsidRPr="002C3AA6">
        <w:rPr>
          <w:sz w:val="28"/>
          <w:szCs w:val="28"/>
        </w:rPr>
        <w:t xml:space="preserve"> </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……....71</w:t>
      </w:r>
    </w:p>
    <w:p w:rsidR="006E009B" w:rsidRPr="00905B4F" w:rsidRDefault="006E009B" w:rsidP="006E009B">
      <w:pPr>
        <w:spacing w:line="360" w:lineRule="auto"/>
        <w:rPr>
          <w:bCs/>
          <w:sz w:val="28"/>
          <w:szCs w:val="28"/>
          <w:lang w:val="uk-UA"/>
        </w:rPr>
      </w:pPr>
    </w:p>
    <w:p w:rsidR="006E009B" w:rsidRPr="00ED6034" w:rsidRDefault="006E009B" w:rsidP="006E009B">
      <w:pPr>
        <w:spacing w:line="360" w:lineRule="auto"/>
        <w:rPr>
          <w:sz w:val="28"/>
          <w:szCs w:val="28"/>
          <w:lang w:val="uk-UA"/>
        </w:rPr>
      </w:pPr>
      <w:r w:rsidRPr="00ED6034">
        <w:rPr>
          <w:bCs/>
          <w:sz w:val="28"/>
          <w:szCs w:val="28"/>
          <w:lang w:val="uk-UA"/>
        </w:rPr>
        <w:t xml:space="preserve">РОЗДІЛ 4. </w:t>
      </w:r>
      <w:r w:rsidRPr="00ED6034">
        <w:rPr>
          <w:sz w:val="28"/>
          <w:szCs w:val="28"/>
          <w:lang w:val="uk-UA"/>
        </w:rPr>
        <w:t>ПСИХОВЕГЕТАТИВНА ХАРАКТЕРИСТИКА ДІТЕЙ З ГОЛОВНИМ БОЛЕМ</w:t>
      </w:r>
      <w:r>
        <w:rPr>
          <w:sz w:val="28"/>
          <w:szCs w:val="28"/>
          <w:lang w:val="uk-UA"/>
        </w:rPr>
        <w:t xml:space="preserve"> ПЕРЕНАПРУЖЕННЯ</w:t>
      </w:r>
    </w:p>
    <w:p w:rsidR="006E009B" w:rsidRPr="002C66F6" w:rsidRDefault="006E009B" w:rsidP="006E009B">
      <w:pPr>
        <w:spacing w:line="360" w:lineRule="auto"/>
        <w:rPr>
          <w:sz w:val="28"/>
          <w:szCs w:val="28"/>
          <w:lang w:val="uk-UA"/>
        </w:rPr>
      </w:pPr>
      <w:r>
        <w:rPr>
          <w:sz w:val="28"/>
          <w:szCs w:val="28"/>
          <w:lang w:val="uk-UA"/>
        </w:rPr>
        <w:t xml:space="preserve">4.1. </w:t>
      </w:r>
      <w:r w:rsidRPr="00ED6034">
        <w:rPr>
          <w:sz w:val="28"/>
          <w:szCs w:val="28"/>
          <w:lang w:val="uk-UA"/>
        </w:rPr>
        <w:t>Стан вегетативної нервової системи у дітей з головним болем перенапруження</w:t>
      </w:r>
      <w:r w:rsidRPr="002C3AA6">
        <w:rPr>
          <w:sz w:val="28"/>
          <w:szCs w:val="28"/>
        </w:rPr>
        <w:t xml:space="preserve"> </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…………7</w:t>
      </w:r>
      <w:r>
        <w:rPr>
          <w:sz w:val="28"/>
          <w:szCs w:val="28"/>
          <w:lang w:val="uk-UA"/>
        </w:rPr>
        <w:t>7</w:t>
      </w:r>
    </w:p>
    <w:p w:rsidR="006E009B" w:rsidRPr="002C3AA6" w:rsidRDefault="006E009B" w:rsidP="006E009B">
      <w:pPr>
        <w:pStyle w:val="af1"/>
        <w:spacing w:line="360" w:lineRule="auto"/>
        <w:rPr>
          <w:sz w:val="28"/>
          <w:szCs w:val="28"/>
          <w:lang w:eastAsia="uk-UA"/>
        </w:rPr>
      </w:pPr>
      <w:r>
        <w:rPr>
          <w:sz w:val="28"/>
          <w:szCs w:val="28"/>
          <w:lang w:val="uk-UA" w:eastAsia="uk-UA"/>
        </w:rPr>
        <w:t>4.2. Оцінка в</w:t>
      </w:r>
      <w:r w:rsidRPr="00ED6034">
        <w:rPr>
          <w:sz w:val="28"/>
          <w:szCs w:val="28"/>
          <w:lang w:val="uk-UA" w:eastAsia="uk-UA"/>
        </w:rPr>
        <w:t>аріабельності ритму серця у дітей з головним болем перенапруження</w:t>
      </w:r>
      <w:r w:rsidRPr="002C3AA6">
        <w:rPr>
          <w:sz w:val="28"/>
          <w:szCs w:val="28"/>
          <w:lang w:eastAsia="uk-UA"/>
        </w:rPr>
        <w:t xml:space="preserve"> </w:t>
      </w:r>
      <w:r>
        <w:rPr>
          <w:sz w:val="28"/>
          <w:szCs w:val="28"/>
          <w:lang w:eastAsia="uk-UA"/>
        </w:rPr>
        <w:t>…</w:t>
      </w:r>
      <w:r>
        <w:rPr>
          <w:sz w:val="28"/>
          <w:szCs w:val="28"/>
          <w:lang w:val="uk-UA" w:eastAsia="uk-UA"/>
        </w:rPr>
        <w:t>…………………………………………………………………</w:t>
      </w:r>
      <w:r w:rsidRPr="002C3AA6">
        <w:rPr>
          <w:sz w:val="28"/>
          <w:szCs w:val="28"/>
          <w:lang w:eastAsia="uk-UA"/>
        </w:rPr>
        <w:t>85</w:t>
      </w:r>
    </w:p>
    <w:p w:rsidR="006E009B" w:rsidRPr="002C3AA6" w:rsidRDefault="006E009B" w:rsidP="006E009B">
      <w:pPr>
        <w:spacing w:line="360" w:lineRule="auto"/>
        <w:rPr>
          <w:sz w:val="28"/>
          <w:szCs w:val="28"/>
        </w:rPr>
      </w:pPr>
      <w:r w:rsidRPr="00ED6034">
        <w:rPr>
          <w:sz w:val="28"/>
          <w:szCs w:val="28"/>
          <w:lang w:val="uk-UA"/>
        </w:rPr>
        <w:t>4.3. Психологічна характеристика дітей з головним болем перенапруження</w:t>
      </w:r>
      <w:r w:rsidRPr="002C3AA6">
        <w:rPr>
          <w:sz w:val="28"/>
          <w:szCs w:val="28"/>
        </w:rPr>
        <w:t xml:space="preserve"> </w:t>
      </w:r>
      <w:r>
        <w:rPr>
          <w:sz w:val="28"/>
          <w:szCs w:val="28"/>
        </w:rPr>
        <w:t>…</w:t>
      </w:r>
      <w:r w:rsidRPr="002C3AA6">
        <w:rPr>
          <w:sz w:val="28"/>
          <w:szCs w:val="28"/>
        </w:rPr>
        <w:t>89</w:t>
      </w:r>
    </w:p>
    <w:p w:rsidR="006E009B" w:rsidRPr="00ED6034" w:rsidRDefault="006E009B" w:rsidP="006E009B">
      <w:pPr>
        <w:spacing w:line="360" w:lineRule="auto"/>
        <w:rPr>
          <w:sz w:val="28"/>
          <w:szCs w:val="28"/>
          <w:lang w:val="uk-UA"/>
        </w:rPr>
      </w:pPr>
      <w:r w:rsidRPr="00ED6034">
        <w:rPr>
          <w:sz w:val="28"/>
          <w:szCs w:val="28"/>
          <w:lang w:val="uk-UA"/>
        </w:rPr>
        <w:t>РОЗДІЛ 5</w:t>
      </w:r>
      <w:r>
        <w:rPr>
          <w:sz w:val="28"/>
          <w:szCs w:val="28"/>
          <w:lang w:val="uk-UA"/>
        </w:rPr>
        <w:t>.</w:t>
      </w:r>
      <w:r w:rsidRPr="00ED6034">
        <w:rPr>
          <w:sz w:val="28"/>
          <w:szCs w:val="28"/>
          <w:lang w:val="uk-UA"/>
        </w:rPr>
        <w:t xml:space="preserve"> ХАРАКТЕРИСТИКА БІОЕЛЕКТРИЧНОЇ АКТИВНОСТІ ГОЛОВНОГО МОЗКУ ТА СТАНУ МОЗКОВОГО КРОВООБІГУ У ДІТЕЙ З ГОЛОВНИМ БОЛЕМ ПЕРЕНАПРУЖЕННЯ</w:t>
      </w:r>
    </w:p>
    <w:p w:rsidR="006E009B" w:rsidRPr="002C3AA6" w:rsidRDefault="006E009B" w:rsidP="006E009B">
      <w:pPr>
        <w:spacing w:line="360" w:lineRule="auto"/>
        <w:rPr>
          <w:sz w:val="28"/>
          <w:szCs w:val="28"/>
        </w:rPr>
      </w:pPr>
      <w:r w:rsidRPr="00ED6034">
        <w:rPr>
          <w:sz w:val="28"/>
          <w:szCs w:val="28"/>
          <w:lang w:val="uk-UA"/>
        </w:rPr>
        <w:t>5.1. Особливості  біоелектричної  активності  головного  мозку  у  дітей з головним болем перенапруження</w:t>
      </w:r>
      <w:r w:rsidRPr="002C3AA6">
        <w:rPr>
          <w:sz w:val="28"/>
          <w:szCs w:val="28"/>
        </w:rPr>
        <w:t xml:space="preserve"> </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...92</w:t>
      </w:r>
    </w:p>
    <w:p w:rsidR="006E009B" w:rsidRPr="002C3AA6" w:rsidRDefault="006E009B" w:rsidP="006E009B">
      <w:pPr>
        <w:spacing w:line="360" w:lineRule="auto"/>
        <w:rPr>
          <w:sz w:val="28"/>
          <w:szCs w:val="28"/>
        </w:rPr>
      </w:pPr>
      <w:r w:rsidRPr="00ED6034">
        <w:rPr>
          <w:sz w:val="28"/>
          <w:szCs w:val="28"/>
          <w:lang w:val="uk-UA"/>
        </w:rPr>
        <w:lastRenderedPageBreak/>
        <w:t>5.2. Особливості  гемодинаміки  головного  мозку у дітей з гол</w:t>
      </w:r>
      <w:r w:rsidRPr="00905B4F">
        <w:rPr>
          <w:sz w:val="28"/>
          <w:szCs w:val="28"/>
          <w:lang w:val="uk-UA"/>
        </w:rPr>
        <w:t>овним болем перенапруження</w:t>
      </w:r>
      <w:r w:rsidRPr="002C3AA6">
        <w:rPr>
          <w:sz w:val="28"/>
          <w:szCs w:val="28"/>
        </w:rPr>
        <w:t xml:space="preserve"> </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w:t>
      </w:r>
      <w:r>
        <w:rPr>
          <w:sz w:val="28"/>
          <w:szCs w:val="28"/>
        </w:rPr>
        <w:t>…</w:t>
      </w:r>
      <w:r w:rsidRPr="002C3AA6">
        <w:rPr>
          <w:sz w:val="28"/>
          <w:szCs w:val="28"/>
        </w:rPr>
        <w:t>..100</w:t>
      </w:r>
    </w:p>
    <w:p w:rsidR="006E009B" w:rsidRPr="00905B4F" w:rsidRDefault="006E009B" w:rsidP="006E009B">
      <w:pPr>
        <w:spacing w:line="360" w:lineRule="auto"/>
        <w:rPr>
          <w:bCs/>
          <w:sz w:val="28"/>
          <w:szCs w:val="28"/>
          <w:lang w:val="uk-UA"/>
        </w:rPr>
      </w:pPr>
      <w:r w:rsidRPr="00905B4F">
        <w:rPr>
          <w:bCs/>
          <w:sz w:val="28"/>
          <w:szCs w:val="28"/>
          <w:lang w:val="uk-UA"/>
        </w:rPr>
        <w:t xml:space="preserve">РОЗДІЛ 6. ПРИНЦИПИ ДИФЕРЕНЦІЙНОГО ЛІКУВАННЯ ДІТЕЙ  </w:t>
      </w:r>
      <w:r>
        <w:rPr>
          <w:bCs/>
          <w:sz w:val="28"/>
          <w:szCs w:val="28"/>
          <w:lang w:val="uk-UA"/>
        </w:rPr>
        <w:t>З ХРОНІЧНИМ ГОЛОВНИМ БОЛЕМ ПЕРЕНАПРУЖЕННЯ………………….104</w:t>
      </w:r>
    </w:p>
    <w:p w:rsidR="006E009B" w:rsidRDefault="006E009B" w:rsidP="006E009B">
      <w:pPr>
        <w:spacing w:line="360" w:lineRule="auto"/>
        <w:rPr>
          <w:bCs/>
          <w:sz w:val="28"/>
          <w:szCs w:val="28"/>
          <w:lang w:val="uk-UA"/>
        </w:rPr>
      </w:pPr>
      <w:r w:rsidRPr="00905B4F">
        <w:rPr>
          <w:bCs/>
          <w:sz w:val="28"/>
          <w:szCs w:val="28"/>
          <w:lang w:val="uk-UA"/>
        </w:rPr>
        <w:t xml:space="preserve">6.1. Лікування хронічного головного болю перенапруження </w:t>
      </w:r>
    </w:p>
    <w:p w:rsidR="006E009B" w:rsidRPr="00A36BEF" w:rsidRDefault="006E009B" w:rsidP="006E009B">
      <w:pPr>
        <w:spacing w:line="360" w:lineRule="auto"/>
        <w:rPr>
          <w:bCs/>
          <w:sz w:val="28"/>
          <w:szCs w:val="28"/>
        </w:rPr>
      </w:pPr>
      <w:r w:rsidRPr="00905B4F">
        <w:rPr>
          <w:bCs/>
          <w:sz w:val="28"/>
          <w:szCs w:val="28"/>
          <w:lang w:val="uk-UA"/>
        </w:rPr>
        <w:t xml:space="preserve">у дітей </w:t>
      </w:r>
      <w:r>
        <w:rPr>
          <w:bCs/>
          <w:sz w:val="28"/>
          <w:szCs w:val="28"/>
          <w:lang w:val="uk-UA"/>
        </w:rPr>
        <w:t>віком 7-14 років</w:t>
      </w:r>
      <w:r w:rsidRPr="002C3AA6">
        <w:rPr>
          <w:bCs/>
          <w:sz w:val="28"/>
          <w:szCs w:val="28"/>
        </w:rPr>
        <w:t xml:space="preserve"> </w:t>
      </w:r>
      <w:r>
        <w:rPr>
          <w:bCs/>
          <w:sz w:val="28"/>
          <w:szCs w:val="28"/>
          <w:lang w:val="uk-UA"/>
        </w:rPr>
        <w:t>..</w:t>
      </w:r>
      <w:r w:rsidRPr="002C3AA6">
        <w:rPr>
          <w:bCs/>
          <w:sz w:val="28"/>
          <w:szCs w:val="28"/>
        </w:rPr>
        <w:t>……</w:t>
      </w:r>
      <w:r>
        <w:rPr>
          <w:bCs/>
          <w:sz w:val="28"/>
          <w:szCs w:val="28"/>
        </w:rPr>
        <w:t>…………</w:t>
      </w:r>
      <w:r w:rsidRPr="002C3AA6">
        <w:rPr>
          <w:bCs/>
          <w:sz w:val="28"/>
          <w:szCs w:val="28"/>
        </w:rPr>
        <w:t>…</w:t>
      </w:r>
      <w:r>
        <w:rPr>
          <w:bCs/>
          <w:sz w:val="28"/>
          <w:szCs w:val="28"/>
        </w:rPr>
        <w:t>………</w:t>
      </w:r>
      <w:r w:rsidRPr="002C3AA6">
        <w:rPr>
          <w:bCs/>
          <w:sz w:val="28"/>
          <w:szCs w:val="28"/>
        </w:rPr>
        <w:t>…</w:t>
      </w:r>
      <w:r>
        <w:rPr>
          <w:bCs/>
          <w:sz w:val="28"/>
          <w:szCs w:val="28"/>
        </w:rPr>
        <w:t>……</w:t>
      </w:r>
      <w:r w:rsidRPr="002C3AA6">
        <w:rPr>
          <w:bCs/>
          <w:sz w:val="28"/>
          <w:szCs w:val="28"/>
        </w:rPr>
        <w:t>…</w:t>
      </w:r>
      <w:r>
        <w:rPr>
          <w:bCs/>
          <w:sz w:val="28"/>
          <w:szCs w:val="28"/>
        </w:rPr>
        <w:t>……</w:t>
      </w:r>
      <w:r w:rsidRPr="002C3AA6">
        <w:rPr>
          <w:bCs/>
          <w:sz w:val="28"/>
          <w:szCs w:val="28"/>
        </w:rPr>
        <w:t>…</w:t>
      </w:r>
      <w:r>
        <w:rPr>
          <w:bCs/>
          <w:sz w:val="28"/>
          <w:szCs w:val="28"/>
        </w:rPr>
        <w:t>……</w:t>
      </w:r>
      <w:r>
        <w:rPr>
          <w:bCs/>
          <w:sz w:val="28"/>
          <w:szCs w:val="28"/>
          <w:lang w:val="uk-UA"/>
        </w:rPr>
        <w:t>...</w:t>
      </w:r>
      <w:r w:rsidRPr="00A36BEF">
        <w:rPr>
          <w:bCs/>
          <w:sz w:val="28"/>
          <w:szCs w:val="28"/>
        </w:rPr>
        <w:t>…….106</w:t>
      </w:r>
    </w:p>
    <w:p w:rsidR="006E009B" w:rsidRDefault="006E009B" w:rsidP="006E009B">
      <w:pPr>
        <w:spacing w:line="360" w:lineRule="auto"/>
        <w:rPr>
          <w:bCs/>
          <w:sz w:val="28"/>
          <w:szCs w:val="28"/>
          <w:lang w:val="uk-UA"/>
        </w:rPr>
      </w:pPr>
      <w:r>
        <w:rPr>
          <w:bCs/>
          <w:sz w:val="28"/>
          <w:szCs w:val="28"/>
          <w:lang w:val="uk-UA"/>
        </w:rPr>
        <w:t>6.2</w:t>
      </w:r>
      <w:r w:rsidRPr="00905B4F">
        <w:rPr>
          <w:bCs/>
          <w:sz w:val="28"/>
          <w:szCs w:val="28"/>
          <w:lang w:val="uk-UA"/>
        </w:rPr>
        <w:t>. Лікування хронічног</w:t>
      </w:r>
      <w:r>
        <w:rPr>
          <w:bCs/>
          <w:sz w:val="28"/>
          <w:szCs w:val="28"/>
          <w:lang w:val="uk-UA"/>
        </w:rPr>
        <w:t>о головного болю перенапруження</w:t>
      </w:r>
    </w:p>
    <w:p w:rsidR="006E009B" w:rsidRPr="00A36BEF" w:rsidRDefault="006E009B" w:rsidP="006E009B">
      <w:pPr>
        <w:spacing w:line="360" w:lineRule="auto"/>
        <w:rPr>
          <w:bCs/>
          <w:sz w:val="28"/>
          <w:szCs w:val="28"/>
        </w:rPr>
      </w:pPr>
      <w:r w:rsidRPr="00905B4F">
        <w:rPr>
          <w:bCs/>
          <w:sz w:val="28"/>
          <w:szCs w:val="28"/>
          <w:lang w:val="uk-UA"/>
        </w:rPr>
        <w:t xml:space="preserve">у дітей </w:t>
      </w:r>
      <w:r>
        <w:rPr>
          <w:bCs/>
          <w:sz w:val="28"/>
          <w:szCs w:val="28"/>
          <w:lang w:val="uk-UA"/>
        </w:rPr>
        <w:t>віком 15-18 років</w:t>
      </w:r>
      <w:r w:rsidRPr="002C3AA6">
        <w:rPr>
          <w:bCs/>
          <w:sz w:val="28"/>
          <w:szCs w:val="28"/>
        </w:rPr>
        <w:t xml:space="preserve"> ……………………………………………………</w:t>
      </w:r>
      <w:r>
        <w:rPr>
          <w:bCs/>
          <w:sz w:val="28"/>
          <w:szCs w:val="28"/>
          <w:lang w:val="uk-UA"/>
        </w:rPr>
        <w:t>...</w:t>
      </w:r>
      <w:r>
        <w:rPr>
          <w:bCs/>
          <w:sz w:val="28"/>
          <w:szCs w:val="28"/>
        </w:rPr>
        <w:t>…</w:t>
      </w:r>
      <w:r w:rsidRPr="00A36BEF">
        <w:rPr>
          <w:bCs/>
          <w:sz w:val="28"/>
          <w:szCs w:val="28"/>
        </w:rPr>
        <w:t>.114</w:t>
      </w:r>
    </w:p>
    <w:p w:rsidR="006E009B" w:rsidRPr="00A36BEF" w:rsidRDefault="006E009B" w:rsidP="006E009B">
      <w:pPr>
        <w:pStyle w:val="af1"/>
        <w:tabs>
          <w:tab w:val="left" w:pos="142"/>
          <w:tab w:val="left" w:pos="709"/>
          <w:tab w:val="left" w:pos="1418"/>
          <w:tab w:val="left" w:pos="2268"/>
        </w:tabs>
        <w:spacing w:line="360" w:lineRule="auto"/>
        <w:outlineLvl w:val="0"/>
        <w:rPr>
          <w:bCs/>
          <w:sz w:val="28"/>
          <w:szCs w:val="28"/>
        </w:rPr>
      </w:pPr>
      <w:r w:rsidRPr="00905B4F">
        <w:rPr>
          <w:bCs/>
          <w:sz w:val="28"/>
          <w:szCs w:val="28"/>
          <w:lang w:val="uk-UA"/>
        </w:rPr>
        <w:t>АНАЛІ</w:t>
      </w:r>
      <w:r>
        <w:rPr>
          <w:bCs/>
          <w:sz w:val="28"/>
          <w:szCs w:val="28"/>
          <w:lang w:val="uk-UA"/>
        </w:rPr>
        <w:t>З  І  УЗАГАЛЬНЕННЯ  РЕЗУЛЬТАТІВ</w:t>
      </w:r>
      <w:r w:rsidRPr="00905B4F">
        <w:rPr>
          <w:bCs/>
          <w:sz w:val="28"/>
          <w:szCs w:val="28"/>
          <w:lang w:val="uk-UA"/>
        </w:rPr>
        <w:t xml:space="preserve"> ДОСЛІДЖЕННЯ</w:t>
      </w:r>
      <w:r w:rsidRPr="00A36BEF">
        <w:rPr>
          <w:bCs/>
          <w:sz w:val="28"/>
          <w:szCs w:val="28"/>
        </w:rPr>
        <w:t xml:space="preserve"> </w:t>
      </w:r>
      <w:r>
        <w:rPr>
          <w:bCs/>
          <w:sz w:val="28"/>
          <w:szCs w:val="28"/>
        </w:rPr>
        <w:t>……</w:t>
      </w:r>
      <w:r w:rsidRPr="00A36BEF">
        <w:rPr>
          <w:bCs/>
          <w:sz w:val="28"/>
          <w:szCs w:val="28"/>
        </w:rPr>
        <w:t>…</w:t>
      </w:r>
      <w:r>
        <w:rPr>
          <w:bCs/>
          <w:sz w:val="28"/>
          <w:szCs w:val="28"/>
          <w:lang w:val="uk-UA"/>
        </w:rPr>
        <w:t>.</w:t>
      </w:r>
      <w:r w:rsidRPr="00A36BEF">
        <w:rPr>
          <w:bCs/>
          <w:sz w:val="28"/>
          <w:szCs w:val="28"/>
        </w:rPr>
        <w:t>…..127</w:t>
      </w:r>
    </w:p>
    <w:p w:rsidR="006E009B" w:rsidRPr="00A36BEF" w:rsidRDefault="006E009B" w:rsidP="006E009B">
      <w:pPr>
        <w:pStyle w:val="af1"/>
        <w:tabs>
          <w:tab w:val="left" w:pos="142"/>
          <w:tab w:val="left" w:pos="709"/>
          <w:tab w:val="left" w:pos="1418"/>
          <w:tab w:val="left" w:pos="2268"/>
        </w:tabs>
        <w:spacing w:line="360" w:lineRule="auto"/>
        <w:outlineLvl w:val="0"/>
        <w:rPr>
          <w:bCs/>
          <w:sz w:val="28"/>
          <w:szCs w:val="28"/>
        </w:rPr>
      </w:pPr>
      <w:r>
        <w:rPr>
          <w:bCs/>
          <w:sz w:val="28"/>
          <w:szCs w:val="28"/>
          <w:lang w:val="uk-UA"/>
        </w:rPr>
        <w:t>ВИСНОВКИ</w:t>
      </w:r>
      <w:r w:rsidRPr="00A36BEF">
        <w:rPr>
          <w:bCs/>
          <w:sz w:val="28"/>
          <w:szCs w:val="28"/>
        </w:rPr>
        <w:t xml:space="preserve"> ……………………………………………………………………</w:t>
      </w:r>
      <w:r>
        <w:rPr>
          <w:bCs/>
          <w:sz w:val="28"/>
          <w:szCs w:val="28"/>
          <w:lang w:val="uk-UA"/>
        </w:rPr>
        <w:t>...</w:t>
      </w:r>
      <w:r w:rsidRPr="00A36BEF">
        <w:rPr>
          <w:bCs/>
          <w:sz w:val="28"/>
          <w:szCs w:val="28"/>
        </w:rPr>
        <w:t>.141</w:t>
      </w:r>
    </w:p>
    <w:p w:rsidR="006E009B" w:rsidRPr="00A36BEF" w:rsidRDefault="006E009B" w:rsidP="006E009B">
      <w:pPr>
        <w:spacing w:line="360" w:lineRule="auto"/>
        <w:rPr>
          <w:sz w:val="28"/>
          <w:szCs w:val="28"/>
        </w:rPr>
      </w:pPr>
      <w:r w:rsidRPr="00B16EE6">
        <w:rPr>
          <w:sz w:val="28"/>
          <w:szCs w:val="28"/>
          <w:lang w:val="uk-UA"/>
        </w:rPr>
        <w:t xml:space="preserve">РЕКОМЕНДАЦІЇ ЩОДО НАУКОВОГО І ПРАКТИЧНОГО ВИКОРИСТАННЯ ЗДОБУТИХ РЕЗУЛЬТАТІВ </w:t>
      </w:r>
      <w:r>
        <w:rPr>
          <w:sz w:val="28"/>
          <w:szCs w:val="28"/>
        </w:rPr>
        <w:t>……………</w:t>
      </w:r>
      <w:r w:rsidRPr="00A36BEF">
        <w:rPr>
          <w:sz w:val="28"/>
          <w:szCs w:val="28"/>
        </w:rPr>
        <w:t>…</w:t>
      </w:r>
      <w:r>
        <w:rPr>
          <w:sz w:val="28"/>
          <w:szCs w:val="28"/>
        </w:rPr>
        <w:t>……</w:t>
      </w:r>
      <w:r w:rsidRPr="00A36BEF">
        <w:rPr>
          <w:sz w:val="28"/>
          <w:szCs w:val="28"/>
        </w:rPr>
        <w:t>……</w:t>
      </w:r>
      <w:r>
        <w:rPr>
          <w:sz w:val="28"/>
          <w:szCs w:val="28"/>
        </w:rPr>
        <w:t>……</w:t>
      </w:r>
      <w:r w:rsidRPr="00A36BEF">
        <w:rPr>
          <w:sz w:val="28"/>
          <w:szCs w:val="28"/>
        </w:rPr>
        <w:t>…</w:t>
      </w:r>
      <w:r>
        <w:rPr>
          <w:sz w:val="28"/>
          <w:szCs w:val="28"/>
        </w:rPr>
        <w:t>………………</w:t>
      </w:r>
      <w:r w:rsidRPr="00A36BEF">
        <w:rPr>
          <w:sz w:val="28"/>
          <w:szCs w:val="28"/>
        </w:rPr>
        <w:t>..</w:t>
      </w:r>
      <w:r>
        <w:rPr>
          <w:sz w:val="28"/>
          <w:szCs w:val="28"/>
        </w:rPr>
        <w:t>…</w:t>
      </w:r>
      <w:r w:rsidRPr="00A36BEF">
        <w:rPr>
          <w:sz w:val="28"/>
          <w:szCs w:val="28"/>
        </w:rPr>
        <w:t>143</w:t>
      </w:r>
    </w:p>
    <w:p w:rsidR="006E009B" w:rsidRPr="002100FD" w:rsidRDefault="006E009B" w:rsidP="006E009B">
      <w:pPr>
        <w:pStyle w:val="af1"/>
        <w:tabs>
          <w:tab w:val="left" w:pos="142"/>
          <w:tab w:val="left" w:pos="709"/>
          <w:tab w:val="left" w:pos="1418"/>
          <w:tab w:val="left" w:pos="2268"/>
        </w:tabs>
        <w:spacing w:line="360" w:lineRule="auto"/>
        <w:outlineLvl w:val="0"/>
        <w:rPr>
          <w:sz w:val="28"/>
          <w:szCs w:val="28"/>
        </w:rPr>
      </w:pPr>
      <w:r>
        <w:rPr>
          <w:sz w:val="28"/>
          <w:szCs w:val="28"/>
          <w:lang w:val="uk-UA"/>
        </w:rPr>
        <w:t>СПИСОК  ВИКОРИСТАНИХ  ДЖЕРЕЛ</w:t>
      </w:r>
      <w:r w:rsidRPr="002100FD">
        <w:rPr>
          <w:sz w:val="28"/>
          <w:szCs w:val="28"/>
        </w:rPr>
        <w:t xml:space="preserve"> ………………………………………144</w:t>
      </w:r>
    </w:p>
    <w:p w:rsidR="006E009B" w:rsidRPr="00310B0F" w:rsidRDefault="006E009B" w:rsidP="006E009B">
      <w:pPr>
        <w:pStyle w:val="af1"/>
        <w:tabs>
          <w:tab w:val="left" w:pos="142"/>
          <w:tab w:val="left" w:pos="709"/>
          <w:tab w:val="left" w:pos="1418"/>
          <w:tab w:val="left" w:pos="2268"/>
        </w:tabs>
        <w:spacing w:line="360" w:lineRule="auto"/>
        <w:outlineLvl w:val="0"/>
        <w:rPr>
          <w:sz w:val="28"/>
          <w:szCs w:val="28"/>
          <w:lang w:val="uk-UA"/>
        </w:rPr>
      </w:pPr>
      <w:r>
        <w:rPr>
          <w:sz w:val="28"/>
          <w:szCs w:val="28"/>
          <w:lang w:val="uk-UA"/>
        </w:rPr>
        <w:t>ДОДАТКИ</w:t>
      </w:r>
      <w:r w:rsidRPr="002100FD">
        <w:rPr>
          <w:sz w:val="28"/>
          <w:szCs w:val="28"/>
        </w:rPr>
        <w:t xml:space="preserve"> ……………………………………………………………………</w:t>
      </w:r>
      <w:r>
        <w:rPr>
          <w:sz w:val="28"/>
          <w:szCs w:val="28"/>
          <w:lang w:val="uk-UA"/>
        </w:rPr>
        <w:t>..</w:t>
      </w:r>
      <w:r>
        <w:rPr>
          <w:sz w:val="28"/>
          <w:szCs w:val="28"/>
        </w:rPr>
        <w:t>….16</w:t>
      </w:r>
      <w:r>
        <w:rPr>
          <w:sz w:val="28"/>
          <w:szCs w:val="28"/>
          <w:lang w:val="uk-UA"/>
        </w:rPr>
        <w:t>5</w:t>
      </w:r>
    </w:p>
    <w:p w:rsidR="006E009B" w:rsidRPr="00905B4F" w:rsidRDefault="006E009B" w:rsidP="006E009B">
      <w:pPr>
        <w:spacing w:line="360" w:lineRule="auto"/>
        <w:rPr>
          <w:sz w:val="28"/>
          <w:szCs w:val="28"/>
          <w:lang w:val="uk-UA"/>
        </w:rPr>
      </w:pPr>
    </w:p>
    <w:p w:rsidR="006E009B" w:rsidRPr="00905B4F" w:rsidRDefault="006E009B" w:rsidP="006E009B">
      <w:pPr>
        <w:spacing w:line="360" w:lineRule="auto"/>
        <w:jc w:val="both"/>
        <w:rPr>
          <w:sz w:val="28"/>
          <w:szCs w:val="28"/>
          <w:lang w:val="uk-UA"/>
        </w:rPr>
      </w:pPr>
    </w:p>
    <w:p w:rsidR="006E009B" w:rsidRDefault="006E009B" w:rsidP="006E009B">
      <w:pPr>
        <w:spacing w:line="360" w:lineRule="auto"/>
        <w:jc w:val="both"/>
        <w:rPr>
          <w:sz w:val="28"/>
          <w:szCs w:val="28"/>
          <w:lang w:val="uk-UA"/>
        </w:rPr>
      </w:pPr>
    </w:p>
    <w:p w:rsidR="006E009B" w:rsidRPr="00905B4F" w:rsidRDefault="006E009B" w:rsidP="006E009B">
      <w:pPr>
        <w:spacing w:line="360" w:lineRule="auto"/>
        <w:jc w:val="both"/>
        <w:rPr>
          <w:sz w:val="28"/>
          <w:szCs w:val="28"/>
          <w:lang w:val="uk-UA"/>
        </w:rPr>
      </w:pPr>
    </w:p>
    <w:p w:rsidR="006E009B" w:rsidRDefault="006E009B" w:rsidP="006E009B">
      <w:pPr>
        <w:spacing w:line="360" w:lineRule="auto"/>
        <w:jc w:val="center"/>
        <w:rPr>
          <w:sz w:val="28"/>
          <w:szCs w:val="28"/>
          <w:lang w:val="uk-UA"/>
        </w:rPr>
      </w:pPr>
      <w:r w:rsidRPr="00905B4F">
        <w:rPr>
          <w:sz w:val="28"/>
          <w:szCs w:val="28"/>
          <w:lang w:val="uk-UA"/>
        </w:rPr>
        <w:t>ПЕРЕЛІК УМОВНИХ СКОРОЧЕНЬ</w:t>
      </w:r>
    </w:p>
    <w:p w:rsidR="006E009B" w:rsidRDefault="006E009B" w:rsidP="006E009B">
      <w:pPr>
        <w:spacing w:line="360" w:lineRule="auto"/>
        <w:jc w:val="center"/>
        <w:rPr>
          <w:sz w:val="28"/>
          <w:szCs w:val="28"/>
          <w:lang w:val="uk-UA"/>
        </w:rPr>
      </w:pPr>
    </w:p>
    <w:p w:rsidR="006E009B" w:rsidRPr="00CC29E4" w:rsidRDefault="006E009B" w:rsidP="006E009B">
      <w:pPr>
        <w:spacing w:line="360" w:lineRule="auto"/>
        <w:jc w:val="center"/>
        <w:rPr>
          <w:sz w:val="28"/>
          <w:szCs w:val="28"/>
        </w:rPr>
      </w:pPr>
    </w:p>
    <w:p w:rsidR="006E009B" w:rsidRPr="00905B4F" w:rsidRDefault="006E009B" w:rsidP="006E009B">
      <w:pPr>
        <w:spacing w:line="360" w:lineRule="auto"/>
        <w:jc w:val="both"/>
        <w:rPr>
          <w:sz w:val="28"/>
          <w:szCs w:val="28"/>
          <w:lang w:val="uk-UA"/>
        </w:rPr>
      </w:pPr>
      <w:r w:rsidRPr="00905B4F">
        <w:rPr>
          <w:sz w:val="28"/>
          <w:szCs w:val="28"/>
          <w:lang w:val="uk-UA"/>
        </w:rPr>
        <w:lastRenderedPageBreak/>
        <w:t>АТ – артеріальний тиск</w:t>
      </w:r>
    </w:p>
    <w:p w:rsidR="006E009B" w:rsidRPr="00905B4F" w:rsidRDefault="006E009B" w:rsidP="006E009B">
      <w:pPr>
        <w:spacing w:line="360" w:lineRule="auto"/>
        <w:jc w:val="both"/>
        <w:rPr>
          <w:sz w:val="28"/>
          <w:szCs w:val="28"/>
          <w:lang w:val="uk-UA"/>
        </w:rPr>
      </w:pPr>
      <w:r w:rsidRPr="00905B4F">
        <w:rPr>
          <w:sz w:val="28"/>
          <w:szCs w:val="28"/>
          <w:lang w:val="uk-UA"/>
        </w:rPr>
        <w:t xml:space="preserve">БГ – біль голови </w:t>
      </w:r>
    </w:p>
    <w:p w:rsidR="006E009B" w:rsidRPr="00905B4F" w:rsidRDefault="006E009B" w:rsidP="006E009B">
      <w:pPr>
        <w:spacing w:line="360" w:lineRule="auto"/>
        <w:jc w:val="both"/>
        <w:rPr>
          <w:sz w:val="28"/>
          <w:szCs w:val="28"/>
          <w:lang w:val="uk-UA"/>
        </w:rPr>
      </w:pPr>
      <w:r w:rsidRPr="00905B4F">
        <w:rPr>
          <w:sz w:val="28"/>
          <w:szCs w:val="28"/>
          <w:lang w:val="uk-UA"/>
        </w:rPr>
        <w:t>БЗЗ – біологічно зворотній зв’язок</w:t>
      </w:r>
    </w:p>
    <w:p w:rsidR="006E009B" w:rsidRPr="00905B4F" w:rsidRDefault="006E009B" w:rsidP="006E009B">
      <w:pPr>
        <w:spacing w:line="360" w:lineRule="auto"/>
        <w:jc w:val="both"/>
        <w:rPr>
          <w:sz w:val="28"/>
          <w:szCs w:val="28"/>
          <w:lang w:val="uk-UA"/>
        </w:rPr>
      </w:pPr>
      <w:r w:rsidRPr="00905B4F">
        <w:rPr>
          <w:sz w:val="28"/>
          <w:szCs w:val="28"/>
          <w:lang w:val="uk-UA"/>
        </w:rPr>
        <w:t>ВД – вегетативна дисфункція</w:t>
      </w:r>
    </w:p>
    <w:p w:rsidR="006E009B" w:rsidRPr="00905B4F" w:rsidRDefault="006E009B" w:rsidP="006E009B">
      <w:pPr>
        <w:spacing w:line="360" w:lineRule="auto"/>
        <w:jc w:val="both"/>
        <w:rPr>
          <w:sz w:val="28"/>
          <w:szCs w:val="28"/>
          <w:lang w:val="uk-UA"/>
        </w:rPr>
      </w:pPr>
      <w:r w:rsidRPr="00905B4F">
        <w:rPr>
          <w:sz w:val="28"/>
          <w:szCs w:val="28"/>
          <w:lang w:val="uk-UA"/>
        </w:rPr>
        <w:t>ВАШ – візуально-аналогова шкала</w:t>
      </w:r>
    </w:p>
    <w:p w:rsidR="006E009B" w:rsidRPr="00905B4F" w:rsidRDefault="006E009B" w:rsidP="006E009B">
      <w:pPr>
        <w:spacing w:line="360" w:lineRule="auto"/>
        <w:jc w:val="both"/>
        <w:rPr>
          <w:sz w:val="28"/>
          <w:szCs w:val="28"/>
          <w:lang w:val="uk-UA"/>
        </w:rPr>
      </w:pPr>
      <w:r w:rsidRPr="00905B4F">
        <w:rPr>
          <w:sz w:val="28"/>
          <w:szCs w:val="28"/>
          <w:lang w:val="uk-UA"/>
        </w:rPr>
        <w:t>ВВД – вегето-вісцеральна дисфункція</w:t>
      </w:r>
    </w:p>
    <w:p w:rsidR="006E009B" w:rsidRPr="00905B4F" w:rsidRDefault="006E009B" w:rsidP="006E009B">
      <w:pPr>
        <w:spacing w:line="360" w:lineRule="auto"/>
        <w:jc w:val="both"/>
        <w:rPr>
          <w:sz w:val="28"/>
          <w:szCs w:val="28"/>
          <w:lang w:val="uk-UA"/>
        </w:rPr>
      </w:pPr>
      <w:r w:rsidRPr="00905B4F">
        <w:rPr>
          <w:sz w:val="28"/>
          <w:szCs w:val="28"/>
          <w:lang w:val="uk-UA"/>
        </w:rPr>
        <w:t>ВНС – вегетативна нервова система</w:t>
      </w:r>
    </w:p>
    <w:p w:rsidR="006E009B" w:rsidRPr="00905B4F" w:rsidRDefault="006E009B" w:rsidP="006E009B">
      <w:pPr>
        <w:spacing w:line="360" w:lineRule="auto"/>
        <w:jc w:val="both"/>
        <w:rPr>
          <w:sz w:val="28"/>
          <w:szCs w:val="28"/>
          <w:lang w:val="uk-UA"/>
        </w:rPr>
      </w:pPr>
      <w:r w:rsidRPr="00905B4F">
        <w:rPr>
          <w:sz w:val="28"/>
          <w:szCs w:val="28"/>
          <w:lang w:val="uk-UA"/>
        </w:rPr>
        <w:t>ВСД – вегето-судинна дисфункція</w:t>
      </w:r>
    </w:p>
    <w:p w:rsidR="006E009B" w:rsidRPr="00905B4F" w:rsidRDefault="006E009B" w:rsidP="006E009B">
      <w:pPr>
        <w:spacing w:line="360" w:lineRule="auto"/>
        <w:jc w:val="both"/>
        <w:rPr>
          <w:sz w:val="28"/>
          <w:szCs w:val="28"/>
          <w:lang w:val="uk-UA"/>
        </w:rPr>
      </w:pPr>
      <w:r w:rsidRPr="00905B4F">
        <w:rPr>
          <w:sz w:val="28"/>
          <w:szCs w:val="28"/>
          <w:lang w:val="uk-UA"/>
        </w:rPr>
        <w:t>ВРС – варіабельність ритму серця</w:t>
      </w:r>
    </w:p>
    <w:p w:rsidR="006E009B" w:rsidRPr="00905B4F" w:rsidRDefault="006E009B" w:rsidP="006E009B">
      <w:pPr>
        <w:spacing w:line="360" w:lineRule="auto"/>
        <w:jc w:val="both"/>
        <w:rPr>
          <w:sz w:val="28"/>
          <w:szCs w:val="28"/>
          <w:lang w:val="uk-UA"/>
        </w:rPr>
      </w:pPr>
      <w:r w:rsidRPr="00905B4F">
        <w:rPr>
          <w:sz w:val="28"/>
          <w:szCs w:val="28"/>
          <w:lang w:val="uk-UA"/>
        </w:rPr>
        <w:t>ГБП – головний біль перенапруження</w:t>
      </w:r>
    </w:p>
    <w:p w:rsidR="006E009B" w:rsidRPr="00905B4F" w:rsidRDefault="006E009B" w:rsidP="006E009B">
      <w:pPr>
        <w:spacing w:line="360" w:lineRule="auto"/>
        <w:jc w:val="both"/>
        <w:rPr>
          <w:sz w:val="28"/>
          <w:szCs w:val="28"/>
          <w:lang w:val="uk-UA"/>
        </w:rPr>
      </w:pPr>
      <w:r w:rsidRPr="00905B4F">
        <w:rPr>
          <w:sz w:val="28"/>
          <w:szCs w:val="28"/>
          <w:lang w:val="uk-UA"/>
        </w:rPr>
        <w:t>ЕГБП – епізодичний головний біль перенапруження</w:t>
      </w:r>
    </w:p>
    <w:p w:rsidR="006E009B" w:rsidRPr="00905B4F" w:rsidRDefault="006E009B" w:rsidP="006E009B">
      <w:pPr>
        <w:spacing w:line="360" w:lineRule="auto"/>
        <w:jc w:val="both"/>
        <w:rPr>
          <w:sz w:val="28"/>
          <w:szCs w:val="28"/>
          <w:lang w:val="uk-UA"/>
        </w:rPr>
      </w:pPr>
      <w:r w:rsidRPr="00905B4F">
        <w:rPr>
          <w:sz w:val="28"/>
          <w:szCs w:val="28"/>
          <w:lang w:val="uk-UA"/>
        </w:rPr>
        <w:t>ЕЕГ – електроенцефалографія</w:t>
      </w:r>
    </w:p>
    <w:p w:rsidR="006E009B" w:rsidRPr="00905B4F" w:rsidRDefault="006E009B" w:rsidP="006E009B">
      <w:pPr>
        <w:spacing w:line="360" w:lineRule="auto"/>
        <w:jc w:val="both"/>
        <w:rPr>
          <w:sz w:val="28"/>
          <w:szCs w:val="28"/>
          <w:lang w:val="uk-UA"/>
        </w:rPr>
      </w:pPr>
      <w:r w:rsidRPr="00905B4F">
        <w:rPr>
          <w:sz w:val="28"/>
          <w:szCs w:val="28"/>
          <w:lang w:val="uk-UA"/>
        </w:rPr>
        <w:t>ЕМГ – електроміографія</w:t>
      </w:r>
    </w:p>
    <w:p w:rsidR="006E009B" w:rsidRPr="00905B4F" w:rsidRDefault="006E009B" w:rsidP="006E009B">
      <w:pPr>
        <w:spacing w:line="360" w:lineRule="auto"/>
        <w:jc w:val="both"/>
        <w:rPr>
          <w:sz w:val="28"/>
          <w:szCs w:val="28"/>
          <w:lang w:val="uk-UA"/>
        </w:rPr>
      </w:pPr>
      <w:r w:rsidRPr="00905B4F">
        <w:rPr>
          <w:sz w:val="28"/>
          <w:szCs w:val="28"/>
          <w:lang w:val="uk-UA"/>
        </w:rPr>
        <w:t>ЧМТ – черепно-мозкова травма</w:t>
      </w:r>
    </w:p>
    <w:p w:rsidR="006E009B" w:rsidRPr="00905B4F" w:rsidRDefault="006E009B" w:rsidP="006E009B">
      <w:pPr>
        <w:spacing w:line="360" w:lineRule="auto"/>
        <w:jc w:val="both"/>
        <w:rPr>
          <w:sz w:val="28"/>
          <w:szCs w:val="28"/>
          <w:lang w:val="uk-UA"/>
        </w:rPr>
      </w:pPr>
      <w:r w:rsidRPr="00905B4F">
        <w:rPr>
          <w:sz w:val="28"/>
          <w:szCs w:val="28"/>
          <w:lang w:val="uk-UA"/>
        </w:rPr>
        <w:t>ЧСС – частота серцевих скорочень</w:t>
      </w:r>
    </w:p>
    <w:p w:rsidR="006E009B" w:rsidRPr="00905B4F" w:rsidRDefault="006E009B" w:rsidP="006E009B">
      <w:pPr>
        <w:spacing w:line="360" w:lineRule="auto"/>
        <w:jc w:val="both"/>
        <w:rPr>
          <w:sz w:val="28"/>
          <w:szCs w:val="28"/>
          <w:lang w:val="uk-UA"/>
        </w:rPr>
      </w:pPr>
      <w:r w:rsidRPr="00905B4F">
        <w:rPr>
          <w:sz w:val="28"/>
          <w:szCs w:val="28"/>
          <w:lang w:val="uk-UA"/>
        </w:rPr>
        <w:t>НПЗП – нестероїдні протизапальні препарати</w:t>
      </w:r>
    </w:p>
    <w:p w:rsidR="006E009B" w:rsidRPr="00905B4F" w:rsidRDefault="006E009B" w:rsidP="006E009B">
      <w:pPr>
        <w:spacing w:line="360" w:lineRule="auto"/>
        <w:jc w:val="both"/>
        <w:rPr>
          <w:sz w:val="28"/>
          <w:szCs w:val="28"/>
          <w:lang w:val="uk-UA"/>
        </w:rPr>
      </w:pPr>
      <w:r w:rsidRPr="00905B4F">
        <w:rPr>
          <w:sz w:val="28"/>
          <w:szCs w:val="28"/>
          <w:lang w:val="uk-UA"/>
        </w:rPr>
        <w:t>РеоЕГ – реоенцефалографія</w:t>
      </w:r>
    </w:p>
    <w:p w:rsidR="006E009B" w:rsidRPr="00905B4F" w:rsidRDefault="006E009B" w:rsidP="006E009B">
      <w:pPr>
        <w:spacing w:line="360" w:lineRule="auto"/>
        <w:jc w:val="both"/>
        <w:rPr>
          <w:sz w:val="28"/>
          <w:szCs w:val="28"/>
          <w:lang w:val="uk-UA"/>
        </w:rPr>
      </w:pPr>
      <w:r w:rsidRPr="00905B4F">
        <w:rPr>
          <w:sz w:val="28"/>
          <w:szCs w:val="28"/>
          <w:lang w:val="uk-UA"/>
        </w:rPr>
        <w:t>СР – серцевий ритм</w:t>
      </w:r>
    </w:p>
    <w:p w:rsidR="006E009B" w:rsidRPr="00905B4F" w:rsidRDefault="006E009B" w:rsidP="006E009B">
      <w:pPr>
        <w:spacing w:line="360" w:lineRule="auto"/>
        <w:jc w:val="both"/>
        <w:rPr>
          <w:sz w:val="28"/>
          <w:szCs w:val="28"/>
          <w:lang w:val="uk-UA"/>
        </w:rPr>
      </w:pPr>
      <w:r w:rsidRPr="00905B4F">
        <w:rPr>
          <w:sz w:val="28"/>
          <w:szCs w:val="28"/>
          <w:lang w:val="uk-UA"/>
        </w:rPr>
        <w:t>СНС – симпатична нервова система</w:t>
      </w:r>
    </w:p>
    <w:p w:rsidR="006E009B" w:rsidRPr="00905B4F" w:rsidRDefault="006E009B" w:rsidP="006E009B">
      <w:pPr>
        <w:spacing w:line="360" w:lineRule="auto"/>
        <w:jc w:val="both"/>
        <w:rPr>
          <w:sz w:val="28"/>
          <w:szCs w:val="28"/>
          <w:lang w:val="uk-UA"/>
        </w:rPr>
      </w:pPr>
      <w:r w:rsidRPr="00905B4F">
        <w:rPr>
          <w:sz w:val="28"/>
          <w:szCs w:val="28"/>
          <w:lang w:val="uk-UA"/>
        </w:rPr>
        <w:t>ХГБП – хронічний головний біль перенапруження</w:t>
      </w:r>
    </w:p>
    <w:p w:rsidR="006E009B" w:rsidRPr="00905B4F" w:rsidRDefault="006E009B" w:rsidP="006E009B">
      <w:pPr>
        <w:spacing w:line="360" w:lineRule="auto"/>
        <w:jc w:val="both"/>
        <w:rPr>
          <w:sz w:val="28"/>
          <w:szCs w:val="28"/>
          <w:lang w:val="uk-UA"/>
        </w:rPr>
      </w:pPr>
      <w:r>
        <w:rPr>
          <w:sz w:val="28"/>
          <w:szCs w:val="28"/>
          <w:lang w:val="uk-UA"/>
        </w:rPr>
        <w:t>ХЩ</w:t>
      </w:r>
      <w:r w:rsidRPr="00905B4F">
        <w:rPr>
          <w:sz w:val="28"/>
          <w:szCs w:val="28"/>
          <w:lang w:val="uk-UA"/>
        </w:rPr>
        <w:t xml:space="preserve">ГБ – хронічний </w:t>
      </w:r>
      <w:r>
        <w:rPr>
          <w:sz w:val="28"/>
          <w:szCs w:val="28"/>
          <w:lang w:val="uk-UA"/>
        </w:rPr>
        <w:t xml:space="preserve">щоденний </w:t>
      </w:r>
      <w:r w:rsidRPr="00905B4F">
        <w:rPr>
          <w:sz w:val="28"/>
          <w:szCs w:val="28"/>
          <w:lang w:val="uk-UA"/>
        </w:rPr>
        <w:t>головний біль</w:t>
      </w:r>
    </w:p>
    <w:p w:rsidR="006E009B" w:rsidRPr="00905B4F" w:rsidRDefault="006E009B" w:rsidP="006E009B">
      <w:pPr>
        <w:spacing w:line="360" w:lineRule="auto"/>
        <w:jc w:val="both"/>
        <w:rPr>
          <w:sz w:val="28"/>
          <w:szCs w:val="28"/>
          <w:lang w:val="uk-UA"/>
        </w:rPr>
      </w:pPr>
      <w:r w:rsidRPr="00905B4F">
        <w:rPr>
          <w:sz w:val="28"/>
          <w:szCs w:val="28"/>
          <w:lang w:val="uk-UA"/>
        </w:rPr>
        <w:t>ШКТ – шлунково-кишковий тракт</w:t>
      </w:r>
    </w:p>
    <w:p w:rsidR="006E009B" w:rsidRPr="00905B4F" w:rsidRDefault="006E009B" w:rsidP="006E009B">
      <w:pPr>
        <w:spacing w:line="360" w:lineRule="auto"/>
        <w:jc w:val="both"/>
        <w:rPr>
          <w:sz w:val="28"/>
          <w:szCs w:val="28"/>
          <w:lang w:val="uk-UA"/>
        </w:rPr>
      </w:pPr>
      <w:r w:rsidRPr="00905B4F">
        <w:rPr>
          <w:sz w:val="28"/>
          <w:szCs w:val="28"/>
          <w:lang w:val="uk-UA"/>
        </w:rPr>
        <w:lastRenderedPageBreak/>
        <w:t>ЦНС – центральна нервова система</w:t>
      </w:r>
    </w:p>
    <w:p w:rsidR="006E009B" w:rsidRPr="00905B4F" w:rsidRDefault="006E009B" w:rsidP="006E009B">
      <w:pPr>
        <w:spacing w:line="360" w:lineRule="auto"/>
        <w:jc w:val="both"/>
        <w:rPr>
          <w:sz w:val="28"/>
          <w:szCs w:val="28"/>
          <w:lang w:val="uk-UA"/>
        </w:rPr>
      </w:pPr>
      <w:r w:rsidRPr="00905B4F">
        <w:rPr>
          <w:sz w:val="28"/>
          <w:szCs w:val="28"/>
          <w:lang w:val="en-US"/>
        </w:rPr>
        <w:t>IHS</w:t>
      </w:r>
      <w:r w:rsidRPr="00905B4F">
        <w:rPr>
          <w:sz w:val="28"/>
          <w:szCs w:val="28"/>
          <w:lang w:val="uk-UA"/>
        </w:rPr>
        <w:t xml:space="preserve"> – </w:t>
      </w:r>
      <w:r w:rsidRPr="00905B4F">
        <w:rPr>
          <w:sz w:val="28"/>
          <w:szCs w:val="28"/>
          <w:lang w:val="en-US"/>
        </w:rPr>
        <w:t>International</w:t>
      </w:r>
      <w:r w:rsidRPr="00905B4F">
        <w:rPr>
          <w:sz w:val="28"/>
          <w:szCs w:val="28"/>
          <w:lang w:val="uk-UA"/>
        </w:rPr>
        <w:t xml:space="preserve"> </w:t>
      </w:r>
      <w:r w:rsidRPr="00905B4F">
        <w:rPr>
          <w:sz w:val="28"/>
          <w:szCs w:val="28"/>
          <w:lang w:val="en-US"/>
        </w:rPr>
        <w:t>Headache</w:t>
      </w:r>
      <w:r w:rsidRPr="00905B4F">
        <w:rPr>
          <w:sz w:val="28"/>
          <w:szCs w:val="28"/>
          <w:lang w:val="uk-UA"/>
        </w:rPr>
        <w:t xml:space="preserve"> </w:t>
      </w:r>
      <w:r w:rsidRPr="00905B4F">
        <w:rPr>
          <w:sz w:val="28"/>
          <w:szCs w:val="28"/>
          <w:lang w:val="en-US"/>
        </w:rPr>
        <w:t>Society</w:t>
      </w:r>
      <w:r w:rsidRPr="00905B4F">
        <w:rPr>
          <w:sz w:val="28"/>
          <w:szCs w:val="28"/>
          <w:lang w:val="uk-UA"/>
        </w:rPr>
        <w:t xml:space="preserve"> (Міжнародне товариство з проблем болю голови)</w:t>
      </w:r>
    </w:p>
    <w:p w:rsidR="006E009B" w:rsidRPr="00905B4F" w:rsidRDefault="006E009B" w:rsidP="006E009B">
      <w:pPr>
        <w:spacing w:line="360" w:lineRule="auto"/>
        <w:jc w:val="both"/>
        <w:rPr>
          <w:sz w:val="28"/>
          <w:szCs w:val="28"/>
          <w:lang w:val="en-US"/>
        </w:rPr>
      </w:pPr>
      <w:r w:rsidRPr="00905B4F">
        <w:rPr>
          <w:sz w:val="28"/>
          <w:szCs w:val="28"/>
          <w:lang w:val="en-US"/>
        </w:rPr>
        <w:t xml:space="preserve">IASP – International Association for the Study of Pain </w:t>
      </w:r>
      <w:r w:rsidRPr="00905B4F">
        <w:rPr>
          <w:sz w:val="28"/>
          <w:szCs w:val="28"/>
          <w:lang w:val="uk-UA"/>
        </w:rPr>
        <w:t>(Міжнар</w:t>
      </w:r>
      <w:r>
        <w:rPr>
          <w:sz w:val="28"/>
          <w:szCs w:val="28"/>
          <w:lang w:val="uk-UA"/>
        </w:rPr>
        <w:t>одна асоціація з вивчення болю)</w:t>
      </w:r>
    </w:p>
    <w:p w:rsidR="006E009B" w:rsidRPr="003178E5" w:rsidRDefault="006E009B" w:rsidP="006E009B">
      <w:pPr>
        <w:spacing w:line="360" w:lineRule="auto"/>
        <w:jc w:val="center"/>
        <w:rPr>
          <w:sz w:val="28"/>
          <w:szCs w:val="28"/>
          <w:lang w:val="uk-UA"/>
        </w:rPr>
      </w:pPr>
      <w:r w:rsidRPr="00905B4F">
        <w:rPr>
          <w:sz w:val="28"/>
          <w:szCs w:val="28"/>
          <w:lang w:val="uk-UA"/>
        </w:rPr>
        <w:t>ВСТУП</w:t>
      </w:r>
    </w:p>
    <w:p w:rsidR="006E009B" w:rsidRDefault="006E009B" w:rsidP="006E009B">
      <w:pPr>
        <w:spacing w:line="360" w:lineRule="auto"/>
        <w:jc w:val="center"/>
        <w:rPr>
          <w:sz w:val="28"/>
          <w:szCs w:val="28"/>
          <w:lang w:val="uk-UA"/>
        </w:rPr>
      </w:pPr>
    </w:p>
    <w:p w:rsidR="006E009B" w:rsidRDefault="006E009B" w:rsidP="006E009B">
      <w:pPr>
        <w:spacing w:line="360" w:lineRule="auto"/>
        <w:jc w:val="center"/>
        <w:rPr>
          <w:sz w:val="28"/>
          <w:szCs w:val="28"/>
          <w:lang w:val="uk-UA"/>
        </w:rPr>
      </w:pPr>
    </w:p>
    <w:p w:rsidR="006E009B" w:rsidRDefault="006E009B" w:rsidP="006E009B">
      <w:pPr>
        <w:pStyle w:val="a8"/>
        <w:spacing w:line="360" w:lineRule="auto"/>
        <w:ind w:left="0"/>
        <w:jc w:val="both"/>
        <w:rPr>
          <w:b/>
          <w:sz w:val="28"/>
          <w:szCs w:val="28"/>
          <w:lang w:val="uk-UA"/>
        </w:rPr>
      </w:pPr>
      <w:r>
        <w:rPr>
          <w:b/>
          <w:sz w:val="28"/>
          <w:szCs w:val="28"/>
          <w:lang w:val="uk-UA"/>
        </w:rPr>
        <w:tab/>
      </w:r>
      <w:r w:rsidRPr="00905B4F">
        <w:rPr>
          <w:b/>
          <w:sz w:val="28"/>
          <w:szCs w:val="28"/>
          <w:lang w:val="uk-UA"/>
        </w:rPr>
        <w:t>Актуальність теми.</w:t>
      </w:r>
    </w:p>
    <w:p w:rsidR="006E009B" w:rsidRPr="003178E5" w:rsidRDefault="006E009B" w:rsidP="006E009B">
      <w:pPr>
        <w:pStyle w:val="a8"/>
        <w:spacing w:line="360" w:lineRule="auto"/>
        <w:ind w:left="0"/>
        <w:jc w:val="both"/>
        <w:rPr>
          <w:b/>
          <w:sz w:val="28"/>
          <w:szCs w:val="28"/>
          <w:lang w:val="uk-UA"/>
        </w:rPr>
      </w:pPr>
      <w:r>
        <w:rPr>
          <w:sz w:val="28"/>
          <w:szCs w:val="28"/>
          <w:lang w:val="uk-UA"/>
        </w:rPr>
        <w:tab/>
      </w:r>
      <w:r w:rsidRPr="00ED1708">
        <w:rPr>
          <w:sz w:val="28"/>
          <w:szCs w:val="28"/>
          <w:lang w:val="uk-UA"/>
        </w:rPr>
        <w:t>Протягом останніх років</w:t>
      </w:r>
      <w:r w:rsidRPr="00905B4F">
        <w:rPr>
          <w:sz w:val="28"/>
          <w:szCs w:val="28"/>
          <w:lang w:val="uk-UA"/>
        </w:rPr>
        <w:t xml:space="preserve"> стан здоров’я дітей не має тенденції до покращення, продовжується збільшуватися гостра та хронічна захворюваність, виникають нові закономірності поширеності та характеру патології. Незадовільний стан здоров’я дітей і підлітків є важливою науковою та медичною проблемою, що вимагає проведення ряду наукових досліджень [</w:t>
      </w:r>
      <w:r w:rsidRPr="00905C29">
        <w:rPr>
          <w:sz w:val="28"/>
          <w:szCs w:val="28"/>
          <w:lang w:val="uk-UA"/>
        </w:rPr>
        <w:t>57</w:t>
      </w:r>
      <w:r w:rsidRPr="00905B4F">
        <w:rPr>
          <w:sz w:val="28"/>
          <w:szCs w:val="28"/>
          <w:lang w:val="uk-UA"/>
        </w:rPr>
        <w:t>,</w:t>
      </w:r>
      <w:r w:rsidRPr="00905C29">
        <w:rPr>
          <w:sz w:val="28"/>
          <w:szCs w:val="28"/>
          <w:lang w:val="uk-UA"/>
        </w:rPr>
        <w:t xml:space="preserve"> 63</w:t>
      </w:r>
      <w:r w:rsidRPr="00905B4F">
        <w:rPr>
          <w:sz w:val="28"/>
          <w:szCs w:val="28"/>
          <w:lang w:val="uk-UA"/>
        </w:rPr>
        <w:t>].</w:t>
      </w:r>
    </w:p>
    <w:p w:rsidR="006E009B" w:rsidRPr="00905B4F" w:rsidRDefault="006E009B" w:rsidP="006E009B">
      <w:pPr>
        <w:pStyle w:val="a8"/>
        <w:spacing w:line="360" w:lineRule="auto"/>
        <w:ind w:left="0" w:firstLine="708"/>
        <w:jc w:val="both"/>
        <w:rPr>
          <w:sz w:val="28"/>
          <w:szCs w:val="28"/>
          <w:lang w:val="uk-UA"/>
        </w:rPr>
      </w:pPr>
      <w:r w:rsidRPr="00905B4F">
        <w:rPr>
          <w:sz w:val="28"/>
          <w:szCs w:val="28"/>
          <w:lang w:val="uk-UA"/>
        </w:rPr>
        <w:t xml:space="preserve">Епідеміологічне дослідження </w:t>
      </w:r>
      <w:r>
        <w:rPr>
          <w:sz w:val="28"/>
          <w:szCs w:val="28"/>
          <w:lang w:val="uk-UA"/>
        </w:rPr>
        <w:t>цефалгічного синдрому</w:t>
      </w:r>
      <w:r w:rsidRPr="00905B4F">
        <w:rPr>
          <w:sz w:val="28"/>
          <w:szCs w:val="28"/>
          <w:lang w:val="uk-UA"/>
        </w:rPr>
        <w:t xml:space="preserve"> засвідчує, що майже 80% дітей віком до 15 років хоч раз скаржились на сильний біль голови. </w:t>
      </w:r>
      <w:r>
        <w:rPr>
          <w:sz w:val="28"/>
          <w:szCs w:val="28"/>
          <w:lang w:val="uk-UA"/>
        </w:rPr>
        <w:t xml:space="preserve">Незначний </w:t>
      </w:r>
      <w:r w:rsidRPr="00905B4F">
        <w:rPr>
          <w:sz w:val="28"/>
          <w:szCs w:val="28"/>
          <w:lang w:val="uk-UA"/>
        </w:rPr>
        <w:t>біль голови в більшості випадків не реєструється взагалі. За даними літератури первинна цефалгія зустрічається більш, ніж в 90% випадків усіх звертань за медичною допомогою з приводу болю голови [</w:t>
      </w:r>
      <w:r w:rsidRPr="000A51DE">
        <w:rPr>
          <w:sz w:val="28"/>
          <w:szCs w:val="28"/>
          <w:lang w:val="uk-UA"/>
        </w:rPr>
        <w:t>186</w:t>
      </w:r>
      <w:r w:rsidRPr="00905B4F">
        <w:rPr>
          <w:sz w:val="28"/>
          <w:szCs w:val="28"/>
          <w:lang w:val="uk-UA"/>
        </w:rPr>
        <w:t>]. Деякі автори стверджують, що 80% всього населення в тій чи іншій мірі переносять подібні болі під час емоційних переживань [</w:t>
      </w:r>
      <w:r w:rsidRPr="00905C29">
        <w:rPr>
          <w:sz w:val="28"/>
          <w:szCs w:val="28"/>
        </w:rPr>
        <w:t>152</w:t>
      </w:r>
      <w:r>
        <w:rPr>
          <w:sz w:val="28"/>
          <w:szCs w:val="28"/>
          <w:lang w:val="uk-UA"/>
        </w:rPr>
        <w:t>, 160</w:t>
      </w:r>
      <w:r w:rsidRPr="00905B4F">
        <w:rPr>
          <w:sz w:val="28"/>
          <w:szCs w:val="28"/>
          <w:lang w:val="uk-UA"/>
        </w:rPr>
        <w:t>]. Найрозповсюдженішим варіантом болю голови у дітей є головний біль перенапруження (ГБП). До цієї категорії належить майже 90% гострого рецидивуючого болю голови [</w:t>
      </w:r>
      <w:r>
        <w:rPr>
          <w:sz w:val="28"/>
          <w:szCs w:val="28"/>
          <w:lang w:val="uk-UA"/>
        </w:rPr>
        <w:t>16</w:t>
      </w:r>
      <w:r w:rsidRPr="00905B4F">
        <w:rPr>
          <w:sz w:val="28"/>
          <w:szCs w:val="28"/>
          <w:lang w:val="uk-UA"/>
        </w:rPr>
        <w:t>]. Клінічно – це переважно тупий, тривалий та білатеральний біль, який спричинює в</w:t>
      </w:r>
      <w:r>
        <w:rPr>
          <w:sz w:val="28"/>
          <w:szCs w:val="28"/>
          <w:lang w:val="uk-UA"/>
        </w:rPr>
        <w:t>ідчуття ”стискання голови обручо</w:t>
      </w:r>
      <w:r w:rsidRPr="00905B4F">
        <w:rPr>
          <w:sz w:val="28"/>
          <w:szCs w:val="28"/>
          <w:lang w:val="uk-UA"/>
        </w:rPr>
        <w:t>м”.</w:t>
      </w:r>
    </w:p>
    <w:p w:rsidR="006E009B" w:rsidRPr="00905B4F" w:rsidRDefault="006E009B" w:rsidP="006E009B">
      <w:pPr>
        <w:pStyle w:val="a8"/>
        <w:spacing w:line="360" w:lineRule="auto"/>
        <w:ind w:left="0" w:firstLine="708"/>
        <w:jc w:val="both"/>
        <w:rPr>
          <w:sz w:val="28"/>
          <w:szCs w:val="28"/>
          <w:lang w:val="uk-UA"/>
        </w:rPr>
      </w:pPr>
      <w:r w:rsidRPr="00905B4F">
        <w:rPr>
          <w:sz w:val="28"/>
          <w:szCs w:val="28"/>
          <w:lang w:val="uk-UA"/>
        </w:rPr>
        <w:lastRenderedPageBreak/>
        <w:t>В останні роки значно зріс інтерес лікарів до вивчення і розуміння сутності цефалгічного синдрому у дітей, проте, не дивлячись на значну розповсюдженість та виражені клінічні прояви, патогенетичні механізми залишаються недостатньо вивченими [</w:t>
      </w:r>
      <w:r>
        <w:rPr>
          <w:sz w:val="28"/>
          <w:szCs w:val="28"/>
          <w:lang w:val="uk-UA"/>
        </w:rPr>
        <w:t>94</w:t>
      </w:r>
      <w:r w:rsidRPr="00905B4F">
        <w:rPr>
          <w:sz w:val="28"/>
          <w:szCs w:val="28"/>
          <w:lang w:val="uk-UA"/>
        </w:rPr>
        <w:t>]. Виділяють ряд факторів, які зумовлюють можливість виникнення болю голови в пре- і пубертатному періоді: натальна травма, вегетативна дисфункція, як прояв еколого-генетичних чинників, зміна порогів чутливості судинного центру до дії регулюючих сигналів в період морфофункціонального віражу. Ряд авторів стверджує, що при ГБП має місце функціональна відмова антиноціцептивної системи [</w:t>
      </w:r>
      <w:r>
        <w:rPr>
          <w:sz w:val="28"/>
          <w:szCs w:val="28"/>
          <w:lang w:val="uk-UA"/>
        </w:rPr>
        <w:t>123</w:t>
      </w:r>
      <w:r w:rsidRPr="00905B4F">
        <w:rPr>
          <w:sz w:val="28"/>
          <w:szCs w:val="28"/>
          <w:lang w:val="uk-UA"/>
        </w:rPr>
        <w:t>,</w:t>
      </w:r>
      <w:r>
        <w:rPr>
          <w:sz w:val="28"/>
          <w:szCs w:val="28"/>
          <w:lang w:val="uk-UA"/>
        </w:rPr>
        <w:t xml:space="preserve"> 163</w:t>
      </w:r>
      <w:r w:rsidRPr="00905B4F">
        <w:rPr>
          <w:sz w:val="28"/>
          <w:szCs w:val="28"/>
          <w:lang w:val="uk-UA"/>
        </w:rPr>
        <w:t>]. Значна частина дослідників вказує на провідну роль вегетативної нервової системи у формуванні первинних цефалгій, тому біль голови є одним з найчастіших проявів вегетативної дисфункції [</w:t>
      </w:r>
      <w:r>
        <w:rPr>
          <w:sz w:val="28"/>
          <w:szCs w:val="28"/>
          <w:lang w:val="uk-UA"/>
        </w:rPr>
        <w:t>64</w:t>
      </w:r>
      <w:r w:rsidRPr="00905B4F">
        <w:rPr>
          <w:sz w:val="28"/>
          <w:szCs w:val="28"/>
          <w:lang w:val="uk-UA"/>
        </w:rPr>
        <w:t>]. Різноманітні фактори (соматичні захворювання, малорухомий спосіб життя, нераціональне харчування, дефіцит макро- та мікроелементів, психоемоційне перенавантаження, конфлікти в школі, захоплення дітей комп’ютерними іграми та ін.) можуть спричинити  виникнення вегетативних дисфункцій, і як наслідок</w:t>
      </w:r>
      <w:r>
        <w:rPr>
          <w:sz w:val="28"/>
          <w:szCs w:val="28"/>
          <w:lang w:val="uk-UA"/>
        </w:rPr>
        <w:t>,</w:t>
      </w:r>
      <w:r w:rsidRPr="00905B4F">
        <w:rPr>
          <w:sz w:val="28"/>
          <w:szCs w:val="28"/>
          <w:lang w:val="uk-UA"/>
        </w:rPr>
        <w:t xml:space="preserve"> біль голови [</w:t>
      </w:r>
      <w:r>
        <w:rPr>
          <w:sz w:val="28"/>
          <w:szCs w:val="28"/>
          <w:lang w:val="uk-UA"/>
        </w:rPr>
        <w:t>11, 50, 160</w:t>
      </w:r>
      <w:r w:rsidRPr="00905B4F">
        <w:rPr>
          <w:sz w:val="28"/>
          <w:szCs w:val="28"/>
          <w:lang w:val="uk-UA"/>
        </w:rPr>
        <w:t>].</w:t>
      </w:r>
    </w:p>
    <w:p w:rsidR="006E009B" w:rsidRPr="00905B4F" w:rsidRDefault="006E009B" w:rsidP="006E009B">
      <w:pPr>
        <w:overflowPunct w:val="0"/>
        <w:autoSpaceDE w:val="0"/>
        <w:autoSpaceDN w:val="0"/>
        <w:adjustRightInd w:val="0"/>
        <w:spacing w:line="360" w:lineRule="auto"/>
        <w:ind w:firstLine="708"/>
        <w:jc w:val="both"/>
        <w:rPr>
          <w:sz w:val="28"/>
          <w:szCs w:val="28"/>
          <w:lang w:val="uk-UA"/>
        </w:rPr>
      </w:pPr>
      <w:r w:rsidRPr="00905B4F">
        <w:rPr>
          <w:sz w:val="28"/>
          <w:szCs w:val="28"/>
          <w:lang w:val="uk-UA"/>
        </w:rPr>
        <w:t xml:space="preserve">На думку деяких авторів, існує взаємозв’язок між дефіцитом макро- і мікроелементів та виникненням цефалгічного </w:t>
      </w:r>
      <w:r w:rsidRPr="003F5031">
        <w:rPr>
          <w:sz w:val="28"/>
          <w:szCs w:val="28"/>
          <w:lang w:val="uk-UA"/>
        </w:rPr>
        <w:t>синдрому [43].</w:t>
      </w:r>
      <w:r w:rsidRPr="00905B4F">
        <w:rPr>
          <w:sz w:val="28"/>
          <w:szCs w:val="28"/>
          <w:lang w:val="uk-UA"/>
        </w:rPr>
        <w:t xml:space="preserve"> Практично залишається не вивчен</w:t>
      </w:r>
      <w:r>
        <w:rPr>
          <w:sz w:val="28"/>
          <w:szCs w:val="28"/>
          <w:lang w:val="uk-UA"/>
        </w:rPr>
        <w:t>ою</w:t>
      </w:r>
      <w:r w:rsidRPr="00905B4F">
        <w:rPr>
          <w:sz w:val="28"/>
          <w:szCs w:val="28"/>
          <w:lang w:val="uk-UA"/>
        </w:rPr>
        <w:t xml:space="preserve"> роль порушення обміну магнію в ґенезі головного болю перенапруження у дітей. Відомо, що при дефіциті даного життєво важливого біоелементу спостерігається порушення сну, стан фізичного та розумового перевтомлення, астенія, біль та спазми м’язів. Усе це може бути основою для розвитку цефалгічного синдрому і тому потребує відповідного вивчення.</w:t>
      </w:r>
    </w:p>
    <w:p w:rsidR="006E009B" w:rsidRPr="00905B4F" w:rsidRDefault="006E009B" w:rsidP="006E009B">
      <w:pPr>
        <w:pStyle w:val="a8"/>
        <w:spacing w:after="0" w:line="360" w:lineRule="auto"/>
        <w:ind w:left="0" w:firstLine="708"/>
        <w:jc w:val="both"/>
        <w:rPr>
          <w:sz w:val="28"/>
          <w:szCs w:val="28"/>
          <w:lang w:val="uk-UA"/>
        </w:rPr>
      </w:pPr>
      <w:r w:rsidRPr="00905B4F">
        <w:rPr>
          <w:sz w:val="28"/>
          <w:szCs w:val="28"/>
          <w:lang w:val="uk-UA"/>
        </w:rPr>
        <w:t>Більшість авторів вказує, що одним з постійних проявів вегетативної дисфункції (ВД) є функціональний біль голови, тому будь-який біль голови (БГ) необхідно розглядати в контексті вегетативної дисфункції (ВД) [</w:t>
      </w:r>
      <w:r>
        <w:rPr>
          <w:sz w:val="28"/>
          <w:szCs w:val="28"/>
          <w:lang w:val="uk-UA"/>
        </w:rPr>
        <w:t>14</w:t>
      </w:r>
      <w:r w:rsidRPr="00905B4F">
        <w:rPr>
          <w:sz w:val="28"/>
          <w:szCs w:val="28"/>
          <w:lang w:val="uk-UA"/>
        </w:rPr>
        <w:t xml:space="preserve">]. В останні </w:t>
      </w:r>
      <w:r w:rsidRPr="00905B4F">
        <w:rPr>
          <w:sz w:val="28"/>
          <w:szCs w:val="28"/>
          <w:lang w:val="uk-UA"/>
        </w:rPr>
        <w:lastRenderedPageBreak/>
        <w:t>роки з’явилися численні публікації про взаємозв’язок вегетативних дисфункцій з синдромом недиференційованої дисплазії сполучної тканини у дітей, особливо в дитячій кардіології [</w:t>
      </w:r>
      <w:r>
        <w:rPr>
          <w:sz w:val="28"/>
          <w:szCs w:val="28"/>
          <w:lang w:val="uk-UA"/>
        </w:rPr>
        <w:t>6, 68, 107</w:t>
      </w:r>
      <w:r w:rsidRPr="00905B4F">
        <w:rPr>
          <w:sz w:val="28"/>
          <w:szCs w:val="28"/>
          <w:lang w:val="uk-UA"/>
        </w:rPr>
        <w:t xml:space="preserve">]. Наприклад, пролапс мітрального клапана тепер розглядається як </w:t>
      </w:r>
      <w:r w:rsidRPr="007A03E0">
        <w:rPr>
          <w:sz w:val="28"/>
          <w:szCs w:val="28"/>
          <w:lang w:val="uk-UA"/>
        </w:rPr>
        <w:t>прояв слабкості сполучної тканини на тлі вегетативної дисфункції, а одним з його перманентних клінічних проявів може бути біль голови. За даними С.К. Євтушенко, часті аномалії судинного русла спостерігаються на тлі недиференційованої</w:t>
      </w:r>
      <w:r w:rsidRPr="00905B4F">
        <w:rPr>
          <w:sz w:val="28"/>
          <w:szCs w:val="28"/>
          <w:lang w:val="uk-UA"/>
        </w:rPr>
        <w:t xml:space="preserve"> дисплазії сполучної тканини і часто супроводжуються скаргами на біль голови</w:t>
      </w:r>
      <w:r>
        <w:rPr>
          <w:sz w:val="28"/>
          <w:szCs w:val="28"/>
          <w:lang w:val="uk-UA"/>
        </w:rPr>
        <w:t xml:space="preserve"> </w:t>
      </w:r>
      <w:r w:rsidRPr="007A03E0">
        <w:rPr>
          <w:sz w:val="28"/>
          <w:szCs w:val="28"/>
        </w:rPr>
        <w:t>[</w:t>
      </w:r>
      <w:r>
        <w:rPr>
          <w:sz w:val="28"/>
          <w:szCs w:val="28"/>
          <w:lang w:val="uk-UA"/>
        </w:rPr>
        <w:t>34</w:t>
      </w:r>
      <w:r w:rsidRPr="007A03E0">
        <w:rPr>
          <w:sz w:val="28"/>
          <w:szCs w:val="28"/>
        </w:rPr>
        <w:t>]</w:t>
      </w:r>
      <w:r w:rsidRPr="00905B4F">
        <w:rPr>
          <w:sz w:val="28"/>
          <w:szCs w:val="28"/>
          <w:lang w:val="uk-UA"/>
        </w:rPr>
        <w:t>. На жаль зв'язок первинних цефалгій з синдромом недиференційованої дисплазії сполучної тканини залишається недослідженим.</w:t>
      </w:r>
    </w:p>
    <w:p w:rsidR="006E009B" w:rsidRPr="00C279F2" w:rsidRDefault="006E009B" w:rsidP="006E009B">
      <w:pPr>
        <w:pStyle w:val="a8"/>
        <w:spacing w:after="0" w:line="360" w:lineRule="auto"/>
        <w:ind w:left="0" w:firstLine="708"/>
        <w:jc w:val="both"/>
        <w:rPr>
          <w:sz w:val="28"/>
          <w:szCs w:val="28"/>
          <w:lang w:val="uk-UA"/>
        </w:rPr>
      </w:pPr>
      <w:r w:rsidRPr="00905B4F">
        <w:rPr>
          <w:sz w:val="28"/>
          <w:szCs w:val="28"/>
          <w:lang w:val="uk-UA"/>
        </w:rPr>
        <w:t xml:space="preserve">На сьогоднішній день лікування пацієнтів з цефалгічним синдромом залишається досить складним питанням медицини. </w:t>
      </w:r>
      <w:r w:rsidRPr="00C279F2">
        <w:rPr>
          <w:sz w:val="28"/>
          <w:szCs w:val="28"/>
          <w:lang w:val="uk-UA"/>
        </w:rPr>
        <w:t xml:space="preserve">Традиційно призначають не медикаментозну терапію (фізіотерапія, бальнеотерапія, масаж і </w:t>
      </w:r>
      <w:r>
        <w:rPr>
          <w:sz w:val="28"/>
          <w:szCs w:val="28"/>
          <w:lang w:val="uk-UA"/>
        </w:rPr>
        <w:t>тощо</w:t>
      </w:r>
      <w:r w:rsidRPr="00C279F2">
        <w:rPr>
          <w:sz w:val="28"/>
          <w:szCs w:val="28"/>
          <w:lang w:val="uk-UA"/>
        </w:rPr>
        <w:t>), а також традиційну терапію (судинорозширювальні медикаменти, нестероїдні протизапальні препарати чи засоби ноотропної дії), але клінічний ефект залишається недостатнім та короткотривалим [</w:t>
      </w:r>
      <w:r>
        <w:rPr>
          <w:sz w:val="28"/>
          <w:szCs w:val="28"/>
          <w:lang w:val="uk-UA"/>
        </w:rPr>
        <w:t>15, 172</w:t>
      </w:r>
      <w:r w:rsidRPr="00C279F2">
        <w:rPr>
          <w:sz w:val="28"/>
          <w:szCs w:val="28"/>
          <w:lang w:val="uk-UA"/>
        </w:rPr>
        <w:t>].</w:t>
      </w:r>
    </w:p>
    <w:p w:rsidR="006E009B" w:rsidRPr="00C279F2" w:rsidRDefault="006E009B" w:rsidP="006E009B">
      <w:pPr>
        <w:spacing w:line="360" w:lineRule="auto"/>
        <w:ind w:firstLine="708"/>
        <w:jc w:val="both"/>
        <w:rPr>
          <w:sz w:val="28"/>
          <w:szCs w:val="28"/>
          <w:lang w:val="uk-UA"/>
        </w:rPr>
      </w:pPr>
      <w:r w:rsidRPr="00C279F2">
        <w:rPr>
          <w:sz w:val="28"/>
          <w:szCs w:val="28"/>
          <w:lang w:val="uk-UA"/>
        </w:rPr>
        <w:t>Особливу складність у лікуванні являє собою хронічний біль, який відрізняється розвитком додаткових нейрофізіологічних реакцій, зростанням впливу психологічних факторів, що підвищує опірність пацієнта до лікування [</w:t>
      </w:r>
      <w:r>
        <w:rPr>
          <w:sz w:val="28"/>
          <w:szCs w:val="28"/>
          <w:lang w:val="uk-UA"/>
        </w:rPr>
        <w:t>88</w:t>
      </w:r>
      <w:r w:rsidRPr="00C279F2">
        <w:rPr>
          <w:sz w:val="28"/>
          <w:szCs w:val="28"/>
          <w:lang w:val="uk-UA"/>
        </w:rPr>
        <w:t>].</w:t>
      </w:r>
    </w:p>
    <w:p w:rsidR="006E009B" w:rsidRPr="00C279F2" w:rsidRDefault="006E009B" w:rsidP="006E009B">
      <w:pPr>
        <w:overflowPunct w:val="0"/>
        <w:autoSpaceDE w:val="0"/>
        <w:autoSpaceDN w:val="0"/>
        <w:adjustRightInd w:val="0"/>
        <w:spacing w:line="360" w:lineRule="auto"/>
        <w:ind w:firstLine="708"/>
        <w:jc w:val="both"/>
        <w:rPr>
          <w:sz w:val="28"/>
          <w:szCs w:val="28"/>
          <w:lang w:val="uk-UA"/>
        </w:rPr>
      </w:pPr>
      <w:r w:rsidRPr="00C279F2">
        <w:rPr>
          <w:sz w:val="28"/>
          <w:szCs w:val="28"/>
          <w:lang w:val="uk-UA"/>
        </w:rPr>
        <w:t>Останнім часом з’явилися рекомендації про доцільність широкого призначення антидепресантів, особливо при первинних формах цефалгії [</w:t>
      </w:r>
      <w:r>
        <w:rPr>
          <w:sz w:val="28"/>
          <w:szCs w:val="28"/>
          <w:lang w:val="uk-UA"/>
        </w:rPr>
        <w:t>22, 65</w:t>
      </w:r>
      <w:r w:rsidRPr="00C279F2">
        <w:rPr>
          <w:sz w:val="28"/>
          <w:szCs w:val="28"/>
          <w:lang w:val="uk-UA"/>
        </w:rPr>
        <w:t>]. В психологічному аспекті для хворих з болем голови характерні виражені мотиваційні порушення та підвищений стан тривоги [</w:t>
      </w:r>
      <w:r>
        <w:rPr>
          <w:sz w:val="28"/>
          <w:szCs w:val="28"/>
          <w:lang w:val="uk-UA"/>
        </w:rPr>
        <w:t>86, 100, 158</w:t>
      </w:r>
      <w:r w:rsidRPr="00C279F2">
        <w:rPr>
          <w:sz w:val="28"/>
          <w:szCs w:val="28"/>
          <w:lang w:val="uk-UA"/>
        </w:rPr>
        <w:t>], відповідно, лікування потребує призначення психофармакотерапії, тому призначення ефективних та безпечних протитривожних схем лікування є особливо актуальним.</w:t>
      </w:r>
    </w:p>
    <w:p w:rsidR="006E009B" w:rsidRPr="00C279F2" w:rsidRDefault="006E009B" w:rsidP="006E009B">
      <w:pPr>
        <w:pStyle w:val="a8"/>
        <w:spacing w:line="360" w:lineRule="auto"/>
        <w:ind w:left="0" w:firstLine="708"/>
        <w:jc w:val="both"/>
        <w:rPr>
          <w:sz w:val="28"/>
          <w:szCs w:val="28"/>
          <w:lang w:val="uk-UA"/>
        </w:rPr>
      </w:pPr>
      <w:r w:rsidRPr="00C279F2">
        <w:rPr>
          <w:sz w:val="28"/>
          <w:szCs w:val="28"/>
          <w:lang w:val="uk-UA"/>
        </w:rPr>
        <w:lastRenderedPageBreak/>
        <w:t>Таким чином, проблема вивчення патогенетичних основ диференційованого лікування та реабілітації цефалгічного синдрому у дітей шкільного віку, залишається вельми актуальною і потребує подальшого вивчення, що і стало передумовою нашого дослідження.</w:t>
      </w:r>
    </w:p>
    <w:p w:rsidR="006E009B" w:rsidRPr="00C279F2" w:rsidRDefault="006E009B" w:rsidP="006E009B">
      <w:pPr>
        <w:spacing w:line="360" w:lineRule="auto"/>
        <w:ind w:firstLine="708"/>
        <w:jc w:val="both"/>
        <w:rPr>
          <w:b/>
          <w:bCs/>
          <w:sz w:val="28"/>
          <w:szCs w:val="28"/>
          <w:lang w:val="uk-UA"/>
        </w:rPr>
      </w:pPr>
      <w:r w:rsidRPr="00C279F2">
        <w:rPr>
          <w:b/>
          <w:bCs/>
          <w:sz w:val="28"/>
          <w:szCs w:val="28"/>
          <w:lang w:val="uk-UA"/>
        </w:rPr>
        <w:t>Зв’язок роботи з науковими програмами, планами, темами.</w:t>
      </w:r>
    </w:p>
    <w:p w:rsidR="006E009B" w:rsidRPr="00C279F2" w:rsidRDefault="006E009B" w:rsidP="006E009B">
      <w:pPr>
        <w:overflowPunct w:val="0"/>
        <w:autoSpaceDE w:val="0"/>
        <w:autoSpaceDN w:val="0"/>
        <w:adjustRightInd w:val="0"/>
        <w:spacing w:line="360" w:lineRule="auto"/>
        <w:ind w:firstLine="708"/>
        <w:jc w:val="both"/>
        <w:rPr>
          <w:sz w:val="28"/>
          <w:szCs w:val="28"/>
          <w:lang w:val="uk-UA"/>
        </w:rPr>
      </w:pPr>
      <w:r w:rsidRPr="00C279F2">
        <w:rPr>
          <w:sz w:val="28"/>
          <w:szCs w:val="28"/>
          <w:lang w:val="uk-UA"/>
        </w:rPr>
        <w:t>Обраний напрямок досліджень пов’язаний з науково-дослідною роботою кафедри педіатрії Львівського національного медичного університету імені Данила Галицького “Моніторинг вікової розповсюдженості соматичної патології у дітей з метою розробки методів адекватного спостереження, профілактики і лікування” (№</w:t>
      </w:r>
      <w:r w:rsidRPr="00C279F2">
        <w:rPr>
          <w:sz w:val="28"/>
          <w:szCs w:val="28"/>
        </w:rPr>
        <w:t> </w:t>
      </w:r>
      <w:r w:rsidRPr="00C279F2">
        <w:rPr>
          <w:sz w:val="28"/>
          <w:szCs w:val="28"/>
          <w:lang w:val="uk-UA"/>
        </w:rPr>
        <w:t>держреєстрації 0102</w:t>
      </w:r>
      <w:r w:rsidRPr="00C279F2">
        <w:rPr>
          <w:sz w:val="28"/>
          <w:szCs w:val="28"/>
        </w:rPr>
        <w:t>U</w:t>
      </w:r>
      <w:r w:rsidRPr="00C279F2">
        <w:rPr>
          <w:sz w:val="28"/>
          <w:szCs w:val="28"/>
          <w:lang w:val="uk-UA"/>
        </w:rPr>
        <w:t>007230).</w:t>
      </w:r>
    </w:p>
    <w:p w:rsidR="006E009B" w:rsidRDefault="006E009B" w:rsidP="006E009B">
      <w:pPr>
        <w:pStyle w:val="a6"/>
        <w:spacing w:after="0" w:line="360" w:lineRule="auto"/>
        <w:ind w:firstLine="708"/>
        <w:jc w:val="both"/>
        <w:rPr>
          <w:szCs w:val="28"/>
          <w:lang w:val="uk-UA" w:eastAsia="uk-UA"/>
        </w:rPr>
      </w:pPr>
      <w:r w:rsidRPr="00C279F2">
        <w:rPr>
          <w:b/>
          <w:szCs w:val="28"/>
          <w:lang w:val="uk-UA" w:eastAsia="uk-UA"/>
        </w:rPr>
        <w:t>Мета роботи</w:t>
      </w:r>
      <w:r w:rsidRPr="00C279F2">
        <w:rPr>
          <w:szCs w:val="28"/>
          <w:lang w:val="uk-UA" w:eastAsia="uk-UA"/>
        </w:rPr>
        <w:t xml:space="preserve"> – </w:t>
      </w:r>
      <w:r w:rsidRPr="00291124">
        <w:rPr>
          <w:szCs w:val="28"/>
          <w:lang w:val="uk-UA" w:eastAsia="uk-UA"/>
        </w:rPr>
        <w:t>удосконалити методи диференційованого лікування дітей з головним болем перенапруження шляхом вивчення причин та окремих ланок патогенезу на основі комплексу клініко-анамнестичних, інструментальних та біохімічних досліджень.</w:t>
      </w:r>
    </w:p>
    <w:p w:rsidR="006E009B" w:rsidRPr="00C279F2" w:rsidRDefault="006E009B" w:rsidP="006E009B">
      <w:pPr>
        <w:pStyle w:val="a6"/>
        <w:spacing w:after="0" w:line="360" w:lineRule="auto"/>
        <w:ind w:firstLine="708"/>
        <w:jc w:val="both"/>
        <w:rPr>
          <w:b/>
          <w:szCs w:val="28"/>
          <w:lang w:val="uk-UA" w:eastAsia="uk-UA"/>
        </w:rPr>
      </w:pPr>
      <w:r w:rsidRPr="00C279F2">
        <w:rPr>
          <w:b/>
          <w:szCs w:val="28"/>
          <w:lang w:val="uk-UA" w:eastAsia="uk-UA"/>
        </w:rPr>
        <w:t>Завдання дослідження:</w:t>
      </w:r>
    </w:p>
    <w:p w:rsidR="006E009B" w:rsidRPr="00C279F2" w:rsidRDefault="006E009B" w:rsidP="003E5875">
      <w:pPr>
        <w:pStyle w:val="a6"/>
        <w:numPr>
          <w:ilvl w:val="0"/>
          <w:numId w:val="12"/>
        </w:numPr>
        <w:suppressAutoHyphens w:val="0"/>
        <w:spacing w:after="0" w:line="360" w:lineRule="auto"/>
        <w:ind w:left="426"/>
        <w:jc w:val="both"/>
        <w:rPr>
          <w:szCs w:val="28"/>
          <w:lang w:val="uk-UA" w:eastAsia="uk-UA"/>
        </w:rPr>
      </w:pPr>
      <w:r w:rsidRPr="00C279F2">
        <w:rPr>
          <w:szCs w:val="28"/>
          <w:lang w:val="uk-UA" w:eastAsia="uk-UA"/>
        </w:rPr>
        <w:t>Визначити поширеність цефалгічного синдрому у школярів на основі ретроспективного аналізу анкет.</w:t>
      </w:r>
    </w:p>
    <w:p w:rsidR="006E009B" w:rsidRPr="00C279F2" w:rsidRDefault="006E009B" w:rsidP="003E5875">
      <w:pPr>
        <w:pStyle w:val="a6"/>
        <w:numPr>
          <w:ilvl w:val="0"/>
          <w:numId w:val="12"/>
        </w:numPr>
        <w:suppressAutoHyphens w:val="0"/>
        <w:spacing w:after="0" w:line="360" w:lineRule="auto"/>
        <w:ind w:left="426"/>
        <w:jc w:val="both"/>
        <w:rPr>
          <w:szCs w:val="28"/>
          <w:lang w:val="uk-UA" w:eastAsia="uk-UA"/>
        </w:rPr>
      </w:pPr>
      <w:r w:rsidRPr="00C279F2">
        <w:rPr>
          <w:szCs w:val="28"/>
          <w:lang w:val="uk-UA" w:eastAsia="uk-UA"/>
        </w:rPr>
        <w:t xml:space="preserve">Дослідити клінічні особливості та вивчити стан психо-вегетативного статусу дітей шкільного віку з головним болем перенапруження, що перебувають на стаціонарному лікуванні. </w:t>
      </w:r>
    </w:p>
    <w:p w:rsidR="006E009B" w:rsidRPr="00C279F2" w:rsidRDefault="006E009B" w:rsidP="003E5875">
      <w:pPr>
        <w:pStyle w:val="a6"/>
        <w:numPr>
          <w:ilvl w:val="0"/>
          <w:numId w:val="12"/>
        </w:numPr>
        <w:suppressAutoHyphens w:val="0"/>
        <w:spacing w:after="0" w:line="360" w:lineRule="auto"/>
        <w:ind w:left="426"/>
        <w:jc w:val="both"/>
        <w:rPr>
          <w:szCs w:val="28"/>
          <w:lang w:val="uk-UA" w:eastAsia="uk-UA"/>
        </w:rPr>
      </w:pPr>
      <w:r w:rsidRPr="00C279F2">
        <w:rPr>
          <w:szCs w:val="28"/>
          <w:lang w:val="uk-UA" w:eastAsia="uk-UA"/>
        </w:rPr>
        <w:t>Оцінити біоелектричну активність головного мозку та стан мозкового кровообігу у дітей з головним болем перенапруження.</w:t>
      </w:r>
    </w:p>
    <w:p w:rsidR="006E009B" w:rsidRPr="00C279F2" w:rsidRDefault="006E009B" w:rsidP="003E5875">
      <w:pPr>
        <w:pStyle w:val="a6"/>
        <w:numPr>
          <w:ilvl w:val="0"/>
          <w:numId w:val="12"/>
        </w:numPr>
        <w:suppressAutoHyphens w:val="0"/>
        <w:spacing w:after="0" w:line="360" w:lineRule="auto"/>
        <w:ind w:left="426"/>
        <w:jc w:val="both"/>
        <w:rPr>
          <w:szCs w:val="28"/>
          <w:lang w:val="uk-UA" w:eastAsia="uk-UA"/>
        </w:rPr>
      </w:pPr>
      <w:r w:rsidRPr="00C279F2">
        <w:rPr>
          <w:szCs w:val="28"/>
          <w:lang w:val="uk-UA" w:eastAsia="uk-UA"/>
        </w:rPr>
        <w:t>Визначити частоту і характер синдрому недиференційованої дисплазії сполучної тканини, рівень вільного оксипроліну в сироватці крові та концентрацію сироваткового магнію у дітей з головним болем перенапруження.</w:t>
      </w:r>
    </w:p>
    <w:p w:rsidR="006E009B" w:rsidRPr="00291124" w:rsidRDefault="006E009B" w:rsidP="003E5875">
      <w:pPr>
        <w:pStyle w:val="a6"/>
        <w:numPr>
          <w:ilvl w:val="0"/>
          <w:numId w:val="12"/>
        </w:numPr>
        <w:suppressAutoHyphens w:val="0"/>
        <w:spacing w:after="0" w:line="360" w:lineRule="auto"/>
        <w:ind w:left="426"/>
        <w:jc w:val="both"/>
        <w:rPr>
          <w:szCs w:val="28"/>
          <w:lang w:val="uk-UA" w:eastAsia="uk-UA"/>
        </w:rPr>
      </w:pPr>
      <w:r w:rsidRPr="00291124">
        <w:rPr>
          <w:szCs w:val="28"/>
          <w:lang w:val="uk-UA" w:eastAsia="uk-UA"/>
        </w:rPr>
        <w:t>На підставі отриманих результатів розробити диференційовані схеми лікування хронічного головного болю перенапруження у дітей та вивчити їх ефективність.</w:t>
      </w:r>
    </w:p>
    <w:p w:rsidR="006E009B" w:rsidRPr="00C279F2" w:rsidRDefault="006E009B" w:rsidP="006E009B">
      <w:pPr>
        <w:pStyle w:val="a6"/>
        <w:spacing w:after="0" w:line="360" w:lineRule="auto"/>
        <w:jc w:val="both"/>
        <w:rPr>
          <w:szCs w:val="28"/>
          <w:lang w:val="uk-UA" w:eastAsia="uk-UA"/>
        </w:rPr>
      </w:pPr>
      <w:r>
        <w:rPr>
          <w:i/>
          <w:szCs w:val="28"/>
          <w:lang w:val="uk-UA" w:eastAsia="uk-UA"/>
        </w:rPr>
        <w:lastRenderedPageBreak/>
        <w:tab/>
      </w:r>
      <w:r w:rsidRPr="00C279F2">
        <w:rPr>
          <w:i/>
          <w:szCs w:val="28"/>
          <w:lang w:val="uk-UA" w:eastAsia="uk-UA"/>
        </w:rPr>
        <w:t>Об’єкт дослідження</w:t>
      </w:r>
      <w:r w:rsidRPr="00C279F2">
        <w:rPr>
          <w:szCs w:val="28"/>
          <w:lang w:val="uk-UA" w:eastAsia="uk-UA"/>
        </w:rPr>
        <w:t xml:space="preserve"> – головний біль перенапруження у дітей шкільного віку.</w:t>
      </w:r>
    </w:p>
    <w:p w:rsidR="006E009B" w:rsidRPr="00C279F2" w:rsidRDefault="006E009B" w:rsidP="006E009B">
      <w:pPr>
        <w:overflowPunct w:val="0"/>
        <w:autoSpaceDE w:val="0"/>
        <w:autoSpaceDN w:val="0"/>
        <w:adjustRightInd w:val="0"/>
        <w:spacing w:line="360" w:lineRule="auto"/>
        <w:jc w:val="both"/>
        <w:rPr>
          <w:sz w:val="28"/>
          <w:szCs w:val="28"/>
          <w:lang w:val="uk-UA"/>
        </w:rPr>
      </w:pPr>
      <w:r>
        <w:rPr>
          <w:i/>
          <w:sz w:val="28"/>
          <w:szCs w:val="28"/>
          <w:lang w:val="uk-UA"/>
        </w:rPr>
        <w:tab/>
      </w:r>
      <w:r w:rsidRPr="00C279F2">
        <w:rPr>
          <w:i/>
          <w:sz w:val="28"/>
          <w:szCs w:val="28"/>
          <w:lang w:val="uk-UA"/>
        </w:rPr>
        <w:t>Предмет дослідження</w:t>
      </w:r>
      <w:r w:rsidRPr="00C279F2">
        <w:rPr>
          <w:sz w:val="28"/>
          <w:szCs w:val="28"/>
          <w:lang w:val="uk-UA"/>
        </w:rPr>
        <w:t xml:space="preserve"> – клінічні особливості болю голови, психо-вегетативний статус, біоелектрична активність головного мозку, кровопостачання головного мозку, рівень магнію та вільного оксипроліну в сироватці крові, лікувальний комплекс.</w:t>
      </w:r>
    </w:p>
    <w:p w:rsidR="006E009B" w:rsidRPr="006C4D82" w:rsidRDefault="006E009B" w:rsidP="006E009B">
      <w:pPr>
        <w:spacing w:line="360" w:lineRule="auto"/>
        <w:ind w:firstLine="708"/>
        <w:jc w:val="both"/>
        <w:rPr>
          <w:bCs/>
          <w:sz w:val="28"/>
          <w:szCs w:val="28"/>
          <w:lang w:val="uk-UA"/>
        </w:rPr>
      </w:pPr>
      <w:r w:rsidRPr="00C279F2">
        <w:rPr>
          <w:i/>
          <w:sz w:val="28"/>
          <w:szCs w:val="28"/>
          <w:lang w:val="uk-UA"/>
        </w:rPr>
        <w:t xml:space="preserve">Методи обстеження: </w:t>
      </w:r>
      <w:r w:rsidRPr="00C279F2">
        <w:rPr>
          <w:sz w:val="28"/>
          <w:szCs w:val="28"/>
          <w:lang w:val="uk-UA"/>
        </w:rPr>
        <w:t>р</w:t>
      </w:r>
      <w:r w:rsidRPr="00C279F2">
        <w:rPr>
          <w:bCs/>
          <w:sz w:val="28"/>
          <w:szCs w:val="28"/>
          <w:lang w:val="uk-UA"/>
        </w:rPr>
        <w:t>етроспективн</w:t>
      </w:r>
      <w:r w:rsidRPr="00C279F2">
        <w:rPr>
          <w:sz w:val="28"/>
          <w:szCs w:val="28"/>
          <w:lang w:val="uk-UA"/>
        </w:rPr>
        <w:t>ий</w:t>
      </w:r>
      <w:r w:rsidRPr="00C279F2">
        <w:rPr>
          <w:bCs/>
          <w:sz w:val="28"/>
          <w:szCs w:val="28"/>
          <w:lang w:val="uk-UA"/>
        </w:rPr>
        <w:t xml:space="preserve"> аналі</w:t>
      </w:r>
      <w:r w:rsidRPr="00C279F2">
        <w:rPr>
          <w:sz w:val="28"/>
          <w:szCs w:val="28"/>
          <w:lang w:val="uk-UA"/>
        </w:rPr>
        <w:t>з</w:t>
      </w:r>
      <w:r w:rsidRPr="00C279F2">
        <w:rPr>
          <w:bCs/>
          <w:sz w:val="28"/>
          <w:szCs w:val="28"/>
          <w:lang w:val="uk-UA"/>
        </w:rPr>
        <w:t xml:space="preserve"> анкет та прицільне анкетне опитування  вибраного</w:t>
      </w:r>
      <w:r w:rsidRPr="00905B4F">
        <w:rPr>
          <w:bCs/>
          <w:sz w:val="28"/>
          <w:szCs w:val="28"/>
          <w:lang w:val="uk-UA"/>
        </w:rPr>
        <w:t xml:space="preserve"> контингенту</w:t>
      </w:r>
      <w:r>
        <w:rPr>
          <w:bCs/>
          <w:sz w:val="28"/>
          <w:szCs w:val="28"/>
          <w:lang w:val="uk-UA"/>
        </w:rPr>
        <w:t>; к</w:t>
      </w:r>
      <w:r w:rsidRPr="00905B4F">
        <w:rPr>
          <w:bCs/>
          <w:sz w:val="28"/>
          <w:szCs w:val="28"/>
          <w:lang w:val="uk-UA"/>
        </w:rPr>
        <w:t>лінічні методи обстеження (вивчення анамнезу, даних об’єктивного обстеження і динамічного спостереження)</w:t>
      </w:r>
      <w:r>
        <w:rPr>
          <w:bCs/>
          <w:sz w:val="28"/>
          <w:szCs w:val="28"/>
          <w:lang w:val="uk-UA"/>
        </w:rPr>
        <w:t>; і</w:t>
      </w:r>
      <w:r w:rsidRPr="00905B4F">
        <w:rPr>
          <w:bCs/>
          <w:sz w:val="28"/>
          <w:szCs w:val="28"/>
          <w:lang w:val="uk-UA"/>
        </w:rPr>
        <w:t>нструментальні методи</w:t>
      </w:r>
      <w:r>
        <w:rPr>
          <w:bCs/>
          <w:sz w:val="28"/>
          <w:szCs w:val="28"/>
          <w:lang w:val="uk-UA"/>
        </w:rPr>
        <w:t xml:space="preserve"> (</w:t>
      </w:r>
      <w:r w:rsidRPr="00905B4F">
        <w:rPr>
          <w:sz w:val="28"/>
          <w:szCs w:val="28"/>
          <w:lang w:val="uk-UA"/>
        </w:rPr>
        <w:t xml:space="preserve">оцінка </w:t>
      </w:r>
      <w:r>
        <w:rPr>
          <w:sz w:val="28"/>
          <w:szCs w:val="28"/>
          <w:lang w:val="uk-UA"/>
        </w:rPr>
        <w:t>варіабельності ритму серця, електроенцефалографія,</w:t>
      </w:r>
      <w:r w:rsidRPr="00905B4F">
        <w:rPr>
          <w:sz w:val="28"/>
          <w:szCs w:val="28"/>
          <w:lang w:val="uk-UA"/>
        </w:rPr>
        <w:t xml:space="preserve"> реоенцефалографія</w:t>
      </w:r>
      <w:r>
        <w:rPr>
          <w:sz w:val="28"/>
          <w:szCs w:val="28"/>
          <w:lang w:val="uk-UA"/>
        </w:rPr>
        <w:t>); б</w:t>
      </w:r>
      <w:r w:rsidRPr="00905B4F">
        <w:rPr>
          <w:bCs/>
          <w:sz w:val="28"/>
          <w:szCs w:val="28"/>
          <w:lang w:val="uk-UA"/>
        </w:rPr>
        <w:t>іохімічні методи визначення вмісту сироваткового магнію та вільного оксипроліну</w:t>
      </w:r>
      <w:r>
        <w:rPr>
          <w:bCs/>
          <w:sz w:val="28"/>
          <w:szCs w:val="28"/>
          <w:lang w:val="uk-UA"/>
        </w:rPr>
        <w:t>; о</w:t>
      </w:r>
      <w:r w:rsidRPr="00905B4F">
        <w:rPr>
          <w:sz w:val="28"/>
          <w:szCs w:val="28"/>
          <w:lang w:val="uk-UA"/>
        </w:rPr>
        <w:t>цінка психологічного статусу (</w:t>
      </w:r>
      <w:r w:rsidRPr="00905B4F">
        <w:rPr>
          <w:bCs/>
          <w:sz w:val="28"/>
          <w:szCs w:val="28"/>
          <w:lang w:val="uk-UA"/>
        </w:rPr>
        <w:t>тест Ч.Д.Спілбергера в модифікації Ю.Л.Ханіна, шкала Гамільтона)</w:t>
      </w:r>
      <w:r>
        <w:rPr>
          <w:bCs/>
          <w:sz w:val="28"/>
          <w:szCs w:val="28"/>
          <w:lang w:val="uk-UA"/>
        </w:rPr>
        <w:t>; м</w:t>
      </w:r>
      <w:r w:rsidRPr="00905B4F">
        <w:rPr>
          <w:bCs/>
          <w:sz w:val="28"/>
          <w:szCs w:val="28"/>
          <w:lang w:val="uk-UA"/>
        </w:rPr>
        <w:t>атематично-статистичні методи (</w:t>
      </w:r>
      <w:r w:rsidRPr="006C4D82">
        <w:rPr>
          <w:bCs/>
          <w:sz w:val="28"/>
          <w:szCs w:val="28"/>
          <w:lang w:val="uk-UA"/>
        </w:rPr>
        <w:t>обробка отриманих результатів за загальноприйнятими методиками параметричної та непараметричної статистики).</w:t>
      </w:r>
    </w:p>
    <w:p w:rsidR="006E009B" w:rsidRPr="006C4D82" w:rsidRDefault="006E009B" w:rsidP="006E009B">
      <w:pPr>
        <w:spacing w:line="360" w:lineRule="auto"/>
        <w:ind w:firstLine="708"/>
        <w:jc w:val="both"/>
        <w:rPr>
          <w:bCs/>
          <w:sz w:val="28"/>
          <w:szCs w:val="28"/>
          <w:lang w:val="uk-UA"/>
        </w:rPr>
      </w:pPr>
      <w:r w:rsidRPr="006C4D82">
        <w:rPr>
          <w:b/>
          <w:sz w:val="28"/>
          <w:szCs w:val="28"/>
          <w:lang w:val="uk-UA"/>
        </w:rPr>
        <w:t>Наукова новизна роботи:</w:t>
      </w:r>
    </w:p>
    <w:p w:rsidR="006E009B" w:rsidRPr="006C4D82" w:rsidRDefault="006E009B" w:rsidP="006E009B">
      <w:pPr>
        <w:spacing w:line="360" w:lineRule="auto"/>
        <w:ind w:firstLine="708"/>
        <w:jc w:val="both"/>
        <w:rPr>
          <w:sz w:val="28"/>
          <w:szCs w:val="28"/>
          <w:lang w:val="uk-UA"/>
        </w:rPr>
      </w:pPr>
      <w:r w:rsidRPr="006C4D82">
        <w:rPr>
          <w:b/>
          <w:sz w:val="28"/>
          <w:szCs w:val="28"/>
          <w:lang w:val="uk-UA"/>
        </w:rPr>
        <w:t xml:space="preserve"> </w:t>
      </w:r>
      <w:r w:rsidRPr="006C4D82">
        <w:rPr>
          <w:sz w:val="28"/>
          <w:szCs w:val="28"/>
          <w:lang w:val="uk-UA"/>
        </w:rPr>
        <w:t xml:space="preserve">Автором визначенні особливості цефалгічного синдрому у школярів великого міста західного регіону України. Доведена провідна роль головного болю перенапруження в структурі цефалгічного синдрому дітей шкільного віку та визначено клінічні особливості гострого та хронічного його перебігу. Розширено уяву про патофізіологічні механізми розвитку головного болю перенапруження у дітей різних груп шкільного віку. Визначено особливу роль порушення психо-вегетативного статусу та обґрунтовано гіпотезу щодо можливої ролі гіпомагнійемії. Охарактеризовано взаємозв’язок головного болю перенапруження зі змінами біоелектричної активності головного мозку та церебрального кровообігу, що вказує на активацію лімбіко-ретикулярного комплексу. На підставі проведених досліджень обґрунтовані та апробовані </w:t>
      </w:r>
      <w:r w:rsidRPr="006C4D82">
        <w:rPr>
          <w:sz w:val="28"/>
          <w:szCs w:val="28"/>
          <w:lang w:val="uk-UA"/>
        </w:rPr>
        <w:lastRenderedPageBreak/>
        <w:t>диференційовані схеми застосування препаратів нейрометаболічної дії у дітей з хронічним головним болем перенапруження.</w:t>
      </w:r>
    </w:p>
    <w:p w:rsidR="006E009B" w:rsidRPr="006C4D82" w:rsidRDefault="006E009B" w:rsidP="006E009B">
      <w:pPr>
        <w:spacing w:line="360" w:lineRule="auto"/>
        <w:ind w:firstLine="708"/>
        <w:jc w:val="both"/>
        <w:rPr>
          <w:b/>
          <w:sz w:val="28"/>
          <w:szCs w:val="28"/>
          <w:lang w:val="uk-UA"/>
        </w:rPr>
      </w:pPr>
      <w:r w:rsidRPr="006C4D82">
        <w:rPr>
          <w:b/>
          <w:sz w:val="28"/>
          <w:szCs w:val="28"/>
          <w:lang w:val="uk-UA"/>
        </w:rPr>
        <w:t xml:space="preserve">Практичне значення отриманих результатів. </w:t>
      </w:r>
    </w:p>
    <w:p w:rsidR="006E009B" w:rsidRPr="006C4D82" w:rsidRDefault="006E009B" w:rsidP="006E009B">
      <w:pPr>
        <w:spacing w:line="360" w:lineRule="auto"/>
        <w:ind w:firstLine="708"/>
        <w:jc w:val="both"/>
        <w:rPr>
          <w:b/>
          <w:sz w:val="28"/>
          <w:szCs w:val="28"/>
          <w:lang w:val="uk-UA"/>
        </w:rPr>
      </w:pPr>
      <w:r w:rsidRPr="006C4D82">
        <w:rPr>
          <w:sz w:val="28"/>
          <w:szCs w:val="28"/>
          <w:lang w:val="uk-UA"/>
        </w:rPr>
        <w:t>На підставі отриманих результатів, для покращення діагностики цефалгічного синдрому у дітей шкільного віку запропонований комплекс обов’язкових досліджень, який включає оцінку стану вегетативної нервової системи та психологічного статусу дитини, виявлення рівня магнію в сироватці крові, оцінку нейрофункціонального стану головного мозку  та церебральної гемодинаміки. Розроблений та апробований спосіб лікування хронічного головного болю перенапруження із застосуванням Стимолу, Магне-В</w:t>
      </w:r>
      <w:r w:rsidRPr="006C4D82">
        <w:rPr>
          <w:sz w:val="28"/>
          <w:szCs w:val="28"/>
          <w:vertAlign w:val="subscript"/>
          <w:lang w:val="uk-UA"/>
        </w:rPr>
        <w:t>6</w:t>
      </w:r>
      <w:r w:rsidRPr="006C4D82">
        <w:rPr>
          <w:sz w:val="28"/>
          <w:szCs w:val="28"/>
          <w:lang w:val="uk-UA"/>
        </w:rPr>
        <w:t>, Стрезаму, залежно від віку школярів, що дозволяє істотно покращити якість лікування і обумовлює можливість використання у практичній охороні здоров’я.</w:t>
      </w:r>
    </w:p>
    <w:p w:rsidR="006E009B" w:rsidRPr="006C4D82" w:rsidRDefault="006E009B" w:rsidP="006E009B">
      <w:pPr>
        <w:spacing w:line="360" w:lineRule="auto"/>
        <w:ind w:firstLine="708"/>
        <w:jc w:val="both"/>
        <w:rPr>
          <w:sz w:val="28"/>
          <w:szCs w:val="28"/>
          <w:lang w:val="uk-UA"/>
        </w:rPr>
      </w:pPr>
      <w:r w:rsidRPr="006C4D82">
        <w:rPr>
          <w:b/>
          <w:sz w:val="28"/>
          <w:szCs w:val="28"/>
          <w:lang w:val="uk-UA"/>
        </w:rPr>
        <w:t>Впровадження результатів досліджень в практику.</w:t>
      </w:r>
      <w:r w:rsidRPr="006C4D82">
        <w:rPr>
          <w:sz w:val="28"/>
          <w:szCs w:val="28"/>
          <w:lang w:val="uk-UA"/>
        </w:rPr>
        <w:t xml:space="preserve"> </w:t>
      </w:r>
    </w:p>
    <w:p w:rsidR="006E009B" w:rsidRPr="006C4D82" w:rsidRDefault="006E009B" w:rsidP="006E009B">
      <w:pPr>
        <w:spacing w:line="360" w:lineRule="auto"/>
        <w:ind w:firstLine="708"/>
        <w:jc w:val="both"/>
        <w:rPr>
          <w:sz w:val="28"/>
          <w:szCs w:val="28"/>
          <w:lang w:val="uk-UA"/>
        </w:rPr>
      </w:pPr>
      <w:r w:rsidRPr="006C4D82">
        <w:rPr>
          <w:sz w:val="28"/>
          <w:szCs w:val="28"/>
          <w:lang w:val="uk-UA"/>
        </w:rPr>
        <w:t>На запропоновану схему терапії отримано деклараційний патент України на корисну модель “Спосіб лікування головного болю перенапруження у дітей віком старше 15 років” (№32395, зареєстрованого 12.05.2008р.).</w:t>
      </w:r>
    </w:p>
    <w:p w:rsidR="006E009B" w:rsidRPr="006C4D82" w:rsidRDefault="006E009B" w:rsidP="006E009B">
      <w:pPr>
        <w:spacing w:line="360" w:lineRule="auto"/>
        <w:ind w:firstLine="708"/>
        <w:jc w:val="both"/>
        <w:rPr>
          <w:sz w:val="28"/>
          <w:szCs w:val="28"/>
          <w:lang w:val="uk-UA"/>
        </w:rPr>
      </w:pPr>
      <w:r w:rsidRPr="006C4D82">
        <w:rPr>
          <w:sz w:val="28"/>
          <w:szCs w:val="28"/>
          <w:lang w:val="uk-UA"/>
        </w:rPr>
        <w:t>Результати дисертаційної роботи впроваджені в практику міської дитячої клінічної лікарні ім. П.Орлика міста Львова, міської дитячої клінічної лікарні міста Івано-Франківська, міської дитячої клінічної лікарні міста Ужгорода, Рівненської обласної дитячої лікарні, міської дитячої клінічної лікарні міста Донецька. Наукові розробки за результатами дисертації включені в навчальний процес кафедри педіатрії Львівського національного медичного університету ім. Данила Галицького.</w:t>
      </w:r>
    </w:p>
    <w:p w:rsidR="006E009B" w:rsidRPr="006C4D82" w:rsidRDefault="006E009B" w:rsidP="006E009B">
      <w:pPr>
        <w:spacing w:line="360" w:lineRule="auto"/>
        <w:ind w:firstLine="708"/>
        <w:jc w:val="both"/>
        <w:rPr>
          <w:b/>
          <w:sz w:val="28"/>
          <w:szCs w:val="28"/>
          <w:lang w:val="uk-UA"/>
        </w:rPr>
      </w:pPr>
      <w:r w:rsidRPr="006C4D82">
        <w:rPr>
          <w:b/>
          <w:sz w:val="28"/>
          <w:szCs w:val="28"/>
          <w:lang w:val="uk-UA"/>
        </w:rPr>
        <w:t>Особистий внесок.</w:t>
      </w:r>
    </w:p>
    <w:p w:rsidR="006E009B" w:rsidRPr="006C4D82" w:rsidRDefault="006E009B" w:rsidP="006E009B">
      <w:pPr>
        <w:spacing w:line="360" w:lineRule="auto"/>
        <w:ind w:firstLine="708"/>
        <w:jc w:val="both"/>
        <w:rPr>
          <w:sz w:val="28"/>
          <w:szCs w:val="28"/>
          <w:lang w:val="uk-UA"/>
        </w:rPr>
      </w:pPr>
      <w:r w:rsidRPr="006C4D82">
        <w:rPr>
          <w:sz w:val="28"/>
          <w:szCs w:val="28"/>
          <w:lang w:val="uk-UA"/>
        </w:rPr>
        <w:lastRenderedPageBreak/>
        <w:t>Автором проведено аналіз літератури з теми дисертації, виконаний патентно-інформаційний пошук, обґрунтовано вибір методів досліджень. Самостійно проведено клінічні спостереження та курацію дітей. Статистично оброблені отримані результати, проведений їх аналіз та узагальнення, сформульовані основні положення роботи та висновки. Обґрунтовано практичні рекомендації. Запатентовано спосіб лікування головного болю перенапруження у дітей шкільного віку. Написані усі розділи дисертації. Підготовлені наукові доповіді та праці до друку. У публікаціях, виданих у співавторстві, основні ідеї, матеріали та результати досліджень належать дисертанту.</w:t>
      </w:r>
    </w:p>
    <w:p w:rsidR="006E009B" w:rsidRPr="006C4D82" w:rsidRDefault="006E009B" w:rsidP="006E009B">
      <w:pPr>
        <w:spacing w:line="360" w:lineRule="auto"/>
        <w:ind w:firstLine="708"/>
        <w:jc w:val="both"/>
        <w:rPr>
          <w:b/>
          <w:sz w:val="28"/>
          <w:szCs w:val="28"/>
          <w:lang w:val="uk-UA"/>
        </w:rPr>
      </w:pPr>
      <w:r w:rsidRPr="006C4D82">
        <w:rPr>
          <w:sz w:val="28"/>
          <w:szCs w:val="28"/>
          <w:lang w:val="uk-UA"/>
        </w:rPr>
        <w:t xml:space="preserve"> </w:t>
      </w:r>
      <w:r w:rsidRPr="006C4D82">
        <w:rPr>
          <w:b/>
          <w:sz w:val="28"/>
          <w:szCs w:val="28"/>
          <w:lang w:val="uk-UA"/>
        </w:rPr>
        <w:t>Апробація результатів дисертації.</w:t>
      </w:r>
    </w:p>
    <w:p w:rsidR="006E009B" w:rsidRDefault="006E009B" w:rsidP="006E009B">
      <w:pPr>
        <w:spacing w:line="360" w:lineRule="auto"/>
        <w:ind w:firstLine="708"/>
        <w:jc w:val="both"/>
        <w:rPr>
          <w:sz w:val="28"/>
          <w:szCs w:val="28"/>
          <w:lang w:val="uk-UA"/>
        </w:rPr>
      </w:pPr>
      <w:r w:rsidRPr="006C4D82">
        <w:rPr>
          <w:sz w:val="28"/>
          <w:szCs w:val="28"/>
          <w:lang w:val="uk-UA"/>
        </w:rPr>
        <w:t xml:space="preserve">Основні положення дисертаційної роботи були висвітлені і обговорені на Всеукраїнській науково-практичній конференції “Актуальні питання медичної реабілітації дітей та підлітків” (Одеса, 2005); 6-й науково-практичній конференції “Актуальні проблеми фармакотерапії в клінічній педіатрії” (Тернопіль, 2005); Міжнародній інтернет конференції “Научная индустрия европейского контингента 2007 - Клініко-інструментальні особливості ГБП у дітей”; Українській науково-практичній конференції “Проблемні питання діагностики та лікування дітей з соматичною патологією” (Харків, 2008); науково-практичній конференції “Дискусійні питання діагностики і лікування захворювань дитячого віку” (Львів, 2008); реєстровій конференції “Актуальні питання дитячої нефрології” (Львів, 2008); Всеукраїнській науково-практичній конференції “Патологія сполучної тканини у дітей різного віку” (Тернопіль, 2008.); ХІІ конгресі Світової федерації Українських лікарських товариств (Івано-Франківськ, 2008). </w:t>
      </w:r>
    </w:p>
    <w:p w:rsidR="006E009B" w:rsidRPr="00C30F25" w:rsidRDefault="006E009B" w:rsidP="006E009B">
      <w:pPr>
        <w:spacing w:line="360" w:lineRule="auto"/>
        <w:ind w:firstLine="708"/>
        <w:jc w:val="both"/>
        <w:rPr>
          <w:b/>
          <w:sz w:val="28"/>
          <w:szCs w:val="28"/>
          <w:lang w:val="uk-UA"/>
        </w:rPr>
      </w:pPr>
      <w:r w:rsidRPr="00C30F25">
        <w:rPr>
          <w:b/>
          <w:sz w:val="28"/>
          <w:szCs w:val="28"/>
          <w:lang w:val="uk-UA"/>
        </w:rPr>
        <w:t>Публікації.</w:t>
      </w:r>
    </w:p>
    <w:p w:rsidR="006E009B" w:rsidRPr="00C30F25" w:rsidRDefault="006E009B" w:rsidP="006E009B">
      <w:pPr>
        <w:spacing w:line="360" w:lineRule="auto"/>
        <w:ind w:firstLine="708"/>
        <w:jc w:val="both"/>
        <w:rPr>
          <w:sz w:val="28"/>
          <w:szCs w:val="28"/>
          <w:lang w:val="uk-UA"/>
        </w:rPr>
      </w:pPr>
      <w:r w:rsidRPr="00C30F25">
        <w:rPr>
          <w:sz w:val="28"/>
          <w:szCs w:val="28"/>
          <w:lang w:val="uk-UA"/>
        </w:rPr>
        <w:lastRenderedPageBreak/>
        <w:t xml:space="preserve">За результатами досліджень опубліковано 13 друкованих праць, із них - 5 статей  у фахових виданнях, рекомендованих ВАК України, 2 – в інших наукових виданнях України, </w:t>
      </w:r>
      <w:r>
        <w:rPr>
          <w:sz w:val="28"/>
          <w:szCs w:val="28"/>
          <w:lang w:val="uk-UA"/>
        </w:rPr>
        <w:t>5</w:t>
      </w:r>
      <w:r w:rsidRPr="00C30F25">
        <w:rPr>
          <w:sz w:val="28"/>
          <w:szCs w:val="28"/>
          <w:lang w:val="uk-UA"/>
        </w:rPr>
        <w:t xml:space="preserve"> робіт у матеріалах конгресів і науково-практичних конференцій; 1 патент.</w:t>
      </w:r>
    </w:p>
    <w:p w:rsidR="006E009B" w:rsidRPr="00C30F25" w:rsidRDefault="006E009B" w:rsidP="006E009B">
      <w:pPr>
        <w:spacing w:line="360" w:lineRule="auto"/>
        <w:ind w:firstLine="708"/>
        <w:jc w:val="both"/>
        <w:rPr>
          <w:sz w:val="28"/>
          <w:szCs w:val="28"/>
          <w:lang w:val="uk-UA"/>
        </w:rPr>
      </w:pPr>
    </w:p>
    <w:p w:rsidR="006E009B" w:rsidRPr="00905B4F" w:rsidRDefault="006E009B" w:rsidP="006E009B">
      <w:pPr>
        <w:spacing w:line="360" w:lineRule="auto"/>
        <w:ind w:firstLine="708"/>
        <w:jc w:val="both"/>
        <w:rPr>
          <w:sz w:val="28"/>
          <w:szCs w:val="28"/>
          <w:lang w:val="uk-UA"/>
        </w:rPr>
      </w:pPr>
      <w:r w:rsidRPr="00C30F25">
        <w:rPr>
          <w:sz w:val="28"/>
          <w:szCs w:val="28"/>
          <w:lang w:val="uk-UA"/>
        </w:rPr>
        <w:t>Дослідження проведено з врахуванням основних прин</w:t>
      </w:r>
      <w:r w:rsidRPr="00905B4F">
        <w:rPr>
          <w:sz w:val="28"/>
          <w:szCs w:val="28"/>
          <w:lang w:val="uk-UA"/>
        </w:rPr>
        <w:t xml:space="preserve">ципів Гельсінської декларації з біомедичних досліджень та положень </w:t>
      </w:r>
      <w:r w:rsidRPr="00905B4F">
        <w:rPr>
          <w:sz w:val="28"/>
          <w:szCs w:val="28"/>
          <w:lang w:val="en-US"/>
        </w:rPr>
        <w:t>GCH</w:t>
      </w:r>
      <w:r w:rsidRPr="00905B4F">
        <w:rPr>
          <w:sz w:val="28"/>
          <w:szCs w:val="28"/>
          <w:lang w:val="uk-UA"/>
        </w:rPr>
        <w:t xml:space="preserve"> </w:t>
      </w:r>
      <w:r w:rsidRPr="00905B4F">
        <w:rPr>
          <w:sz w:val="28"/>
          <w:szCs w:val="28"/>
          <w:lang w:val="en-US"/>
        </w:rPr>
        <w:t>ICH</w:t>
      </w:r>
      <w:r w:rsidRPr="00905B4F">
        <w:rPr>
          <w:sz w:val="28"/>
          <w:szCs w:val="28"/>
          <w:lang w:val="uk-UA"/>
        </w:rPr>
        <w:t>, згідно біоетичних норм (витяг з протоколу № 19 засідання комісії з питань біоетики Львівського національного медичного університету ім. Данила Галицького від 17 квітня 2006 року).</w:t>
      </w:r>
    </w:p>
    <w:p w:rsidR="006E009B" w:rsidRPr="00905B4F" w:rsidRDefault="006E009B" w:rsidP="006E009B">
      <w:pPr>
        <w:jc w:val="both"/>
        <w:rPr>
          <w:sz w:val="28"/>
          <w:szCs w:val="28"/>
          <w:lang w:val="uk-UA"/>
        </w:rPr>
      </w:pPr>
    </w:p>
    <w:p w:rsidR="006E009B" w:rsidRPr="00905B4F" w:rsidRDefault="006E009B" w:rsidP="006E009B">
      <w:pPr>
        <w:jc w:val="both"/>
        <w:rPr>
          <w:sz w:val="28"/>
          <w:szCs w:val="28"/>
          <w:lang w:val="uk-UA"/>
        </w:rPr>
      </w:pPr>
    </w:p>
    <w:p w:rsidR="006E009B" w:rsidRDefault="006E009B" w:rsidP="006E009B">
      <w:pPr>
        <w:jc w:val="both"/>
        <w:rPr>
          <w:sz w:val="28"/>
          <w:szCs w:val="28"/>
          <w:lang w:val="uk-UA"/>
        </w:rPr>
      </w:pPr>
    </w:p>
    <w:p w:rsidR="006E009B" w:rsidRDefault="006E009B" w:rsidP="006E009B">
      <w:pPr>
        <w:jc w:val="both"/>
        <w:rPr>
          <w:sz w:val="28"/>
          <w:szCs w:val="28"/>
          <w:lang w:val="uk-UA"/>
        </w:rPr>
      </w:pPr>
    </w:p>
    <w:p w:rsidR="006E009B" w:rsidRDefault="006E009B" w:rsidP="006E009B">
      <w:pPr>
        <w:jc w:val="both"/>
        <w:rPr>
          <w:sz w:val="28"/>
          <w:szCs w:val="28"/>
          <w:lang w:val="uk-UA"/>
        </w:rPr>
      </w:pPr>
    </w:p>
    <w:p w:rsidR="006E009B" w:rsidRDefault="006E009B" w:rsidP="006E009B">
      <w:pPr>
        <w:jc w:val="both"/>
        <w:rPr>
          <w:sz w:val="28"/>
          <w:szCs w:val="28"/>
          <w:lang w:val="uk-UA"/>
        </w:rPr>
      </w:pPr>
    </w:p>
    <w:p w:rsidR="006E009B" w:rsidRDefault="006E009B" w:rsidP="006E009B">
      <w:pPr>
        <w:jc w:val="both"/>
        <w:rPr>
          <w:sz w:val="28"/>
          <w:szCs w:val="28"/>
          <w:lang w:val="uk-UA"/>
        </w:rPr>
      </w:pPr>
    </w:p>
    <w:p w:rsidR="006E009B" w:rsidRDefault="006E009B" w:rsidP="006E009B">
      <w:pPr>
        <w:jc w:val="both"/>
        <w:rPr>
          <w:sz w:val="28"/>
          <w:szCs w:val="28"/>
          <w:lang w:val="uk-UA"/>
        </w:rPr>
      </w:pPr>
    </w:p>
    <w:p w:rsidR="006E009B" w:rsidRPr="00B16EE6" w:rsidRDefault="006E009B" w:rsidP="006E009B">
      <w:pPr>
        <w:spacing w:line="360" w:lineRule="auto"/>
        <w:jc w:val="center"/>
        <w:rPr>
          <w:sz w:val="28"/>
          <w:szCs w:val="28"/>
          <w:lang w:val="uk-UA"/>
        </w:rPr>
      </w:pPr>
      <w:r w:rsidRPr="00B16EE6">
        <w:rPr>
          <w:sz w:val="28"/>
          <w:szCs w:val="28"/>
          <w:lang w:val="uk-UA"/>
        </w:rPr>
        <w:t>ВИСНОВКИ</w:t>
      </w:r>
    </w:p>
    <w:p w:rsidR="006E009B" w:rsidRPr="00EA741B" w:rsidRDefault="006E009B" w:rsidP="006E009B">
      <w:pPr>
        <w:spacing w:line="360" w:lineRule="auto"/>
        <w:ind w:firstLine="360"/>
        <w:jc w:val="both"/>
        <w:rPr>
          <w:sz w:val="28"/>
          <w:szCs w:val="28"/>
          <w:lang w:val="uk-UA"/>
        </w:rPr>
      </w:pPr>
    </w:p>
    <w:p w:rsidR="006E009B" w:rsidRPr="00EA741B" w:rsidRDefault="006E009B" w:rsidP="006E009B">
      <w:pPr>
        <w:spacing w:line="360" w:lineRule="auto"/>
        <w:ind w:firstLine="360"/>
        <w:jc w:val="both"/>
        <w:rPr>
          <w:sz w:val="28"/>
          <w:szCs w:val="28"/>
          <w:lang w:val="uk-UA"/>
        </w:rPr>
      </w:pPr>
      <w:r w:rsidRPr="00EA741B">
        <w:rPr>
          <w:sz w:val="28"/>
          <w:szCs w:val="28"/>
          <w:lang w:val="uk-UA"/>
        </w:rPr>
        <w:tab/>
        <w:t>У дисертаційній роботі представлено теоретичне узагальнення та запропоноване нове вирішення наукової задачі, яка полягає в удосконалені методів диференційованого лікування головного болю перенапруження у дітей шкільного віку.</w:t>
      </w:r>
    </w:p>
    <w:p w:rsidR="006E009B" w:rsidRPr="00EA741B" w:rsidRDefault="006E009B" w:rsidP="003E5875">
      <w:pPr>
        <w:numPr>
          <w:ilvl w:val="0"/>
          <w:numId w:val="15"/>
        </w:numPr>
        <w:spacing w:after="0" w:line="360" w:lineRule="auto"/>
        <w:jc w:val="both"/>
        <w:rPr>
          <w:sz w:val="28"/>
          <w:szCs w:val="28"/>
          <w:lang w:val="uk-UA"/>
        </w:rPr>
      </w:pPr>
      <w:r w:rsidRPr="00EA741B">
        <w:rPr>
          <w:sz w:val="28"/>
          <w:szCs w:val="28"/>
          <w:lang w:val="uk-UA"/>
        </w:rPr>
        <w:t xml:space="preserve">За даними ретроспективного аналізу анкет 17420 школярів міста Львова біль голови є поширеною скаргою і зустрічається у 69,2 % опитаних дітей. </w:t>
      </w:r>
      <w:r w:rsidRPr="00EA741B">
        <w:rPr>
          <w:sz w:val="28"/>
          <w:szCs w:val="28"/>
          <w:lang w:val="uk-UA"/>
        </w:rPr>
        <w:lastRenderedPageBreak/>
        <w:t>Частота цефалгічного синдрому істотно збільшується з віком (з 49,6 % у дітей 7 років до 74,1% - у дітей віком 16 років).</w:t>
      </w:r>
    </w:p>
    <w:p w:rsidR="006E009B" w:rsidRPr="00EA741B" w:rsidRDefault="006E009B" w:rsidP="003E5875">
      <w:pPr>
        <w:numPr>
          <w:ilvl w:val="0"/>
          <w:numId w:val="15"/>
        </w:numPr>
        <w:spacing w:after="0" w:line="360" w:lineRule="auto"/>
        <w:jc w:val="both"/>
        <w:rPr>
          <w:sz w:val="28"/>
          <w:szCs w:val="28"/>
          <w:lang w:val="uk-UA"/>
        </w:rPr>
      </w:pPr>
      <w:r w:rsidRPr="00EA741B">
        <w:rPr>
          <w:sz w:val="28"/>
          <w:szCs w:val="28"/>
          <w:lang w:val="uk-UA"/>
        </w:rPr>
        <w:t xml:space="preserve">Найбільш розповсюдженим варіантом цефалгії є головний біль перенапруження, який складає 67,1 % (167 дітей) всіх випадків болю голови серед обстежених дітей. У 34,1 % (57 дітей) встановлений діагноз епізодичного головного болю перенапруження з частими та тривалими епізодами болю голови (ЕГБП), а у 65,9 % (110 дітей) – хронічного головного болю перенапруження (ХГБП). </w:t>
      </w:r>
    </w:p>
    <w:p w:rsidR="006E009B" w:rsidRPr="00EA741B" w:rsidRDefault="006E009B" w:rsidP="003E5875">
      <w:pPr>
        <w:numPr>
          <w:ilvl w:val="0"/>
          <w:numId w:val="15"/>
        </w:numPr>
        <w:spacing w:after="0" w:line="360" w:lineRule="auto"/>
        <w:jc w:val="both"/>
        <w:rPr>
          <w:sz w:val="28"/>
          <w:szCs w:val="28"/>
          <w:lang w:val="uk-UA"/>
        </w:rPr>
      </w:pPr>
      <w:r w:rsidRPr="00EA741B">
        <w:rPr>
          <w:sz w:val="28"/>
          <w:szCs w:val="28"/>
          <w:lang w:val="uk-UA"/>
        </w:rPr>
        <w:t xml:space="preserve">Найбільш частими психо-вегетативними змінами у дітей з головним болем перенапруження є астеноневротичний синдром (91,0 %), ознаки емоційної лабільності (77,3 %), прояви абдомінального синдрому (65,9 %). Типовим є напруження обох відділів вегетативної нервової системи, що свідчить про зниження адаптаційних можливостей та перевантаження регуляторних систем організму, які забезпечують вегетативний гомеостаз. </w:t>
      </w:r>
    </w:p>
    <w:p w:rsidR="006E009B" w:rsidRPr="00EA741B" w:rsidRDefault="006E009B" w:rsidP="003E5875">
      <w:pPr>
        <w:numPr>
          <w:ilvl w:val="0"/>
          <w:numId w:val="15"/>
        </w:numPr>
        <w:spacing w:after="0" w:line="360" w:lineRule="auto"/>
        <w:jc w:val="both"/>
        <w:rPr>
          <w:sz w:val="28"/>
          <w:szCs w:val="28"/>
          <w:lang w:val="uk-UA"/>
        </w:rPr>
      </w:pPr>
      <w:r w:rsidRPr="00EA741B">
        <w:rPr>
          <w:sz w:val="28"/>
          <w:szCs w:val="28"/>
          <w:lang w:val="uk-UA"/>
        </w:rPr>
        <w:t xml:space="preserve">Типовою особливістю ЕЕГ у дітей з головним болем перенапруження є дезорганізація основних ритмів, виникнення патологічних повільних хвиль, поява пароксизмальної активності, значне послаблення реакцій десинхронізації. Зміни мозкового кровоплину, за даними РеоЕГ, характеризуються дистонією артеріальних судин та порушенням венозного компоненту. </w:t>
      </w:r>
    </w:p>
    <w:p w:rsidR="006E009B" w:rsidRDefault="006E009B" w:rsidP="006E009B">
      <w:pPr>
        <w:spacing w:line="360" w:lineRule="auto"/>
        <w:ind w:left="360"/>
        <w:jc w:val="both"/>
        <w:rPr>
          <w:sz w:val="28"/>
          <w:szCs w:val="28"/>
          <w:lang w:val="uk-UA"/>
        </w:rPr>
      </w:pPr>
    </w:p>
    <w:p w:rsidR="006E009B" w:rsidRPr="00EA741B" w:rsidRDefault="006E009B" w:rsidP="003E5875">
      <w:pPr>
        <w:numPr>
          <w:ilvl w:val="0"/>
          <w:numId w:val="15"/>
        </w:numPr>
        <w:spacing w:after="0" w:line="360" w:lineRule="auto"/>
        <w:jc w:val="both"/>
        <w:rPr>
          <w:sz w:val="28"/>
          <w:szCs w:val="28"/>
          <w:lang w:val="uk-UA"/>
        </w:rPr>
      </w:pPr>
      <w:r w:rsidRPr="00EA741B">
        <w:rPr>
          <w:sz w:val="28"/>
          <w:szCs w:val="28"/>
          <w:lang w:val="uk-UA"/>
        </w:rPr>
        <w:t>Рівень сироваткового магнію у 40 % дітей з ХГБП є нижчим  норми (менше 0,74 ммоль/л). Знижений рівень сироваткового магнію асоціюється з більш високою частотою астеноневротичного, абдомінального та кардіологічного синдромів.</w:t>
      </w:r>
    </w:p>
    <w:p w:rsidR="006E009B" w:rsidRPr="00EA741B" w:rsidRDefault="006E009B" w:rsidP="003E5875">
      <w:pPr>
        <w:numPr>
          <w:ilvl w:val="0"/>
          <w:numId w:val="15"/>
        </w:numPr>
        <w:spacing w:after="0" w:line="360" w:lineRule="auto"/>
        <w:jc w:val="both"/>
        <w:rPr>
          <w:sz w:val="28"/>
          <w:szCs w:val="28"/>
          <w:lang w:val="uk-UA"/>
        </w:rPr>
      </w:pPr>
      <w:r w:rsidRPr="00EA741B">
        <w:rPr>
          <w:sz w:val="28"/>
          <w:szCs w:val="28"/>
          <w:lang w:val="uk-UA"/>
        </w:rPr>
        <w:t xml:space="preserve">Частота гіпермобільного синдрому, як показника дисплазії сполучної тканини, у дітей з ХГБП складає 45,5 %, при чому у 70,0 % з них -гіпермобільність суглобів є помірною, у 30,0 % - вираженою (оцінка за </w:t>
      </w:r>
      <w:r w:rsidRPr="00EA741B">
        <w:rPr>
          <w:sz w:val="28"/>
          <w:szCs w:val="28"/>
          <w:lang w:val="uk-UA"/>
        </w:rPr>
        <w:lastRenderedPageBreak/>
        <w:t xml:space="preserve">шкалою Бейнінгтона відповідно 3-5 та 6-9 балів). 1-й ступінь дисплазії сполучної тканини спостерігається у 54,0 %, 2-й ступінь – у 30,0 %, 3-й ступінь – у 16,0  % дітей. </w:t>
      </w:r>
    </w:p>
    <w:p w:rsidR="006E009B" w:rsidRPr="00EA741B" w:rsidRDefault="006E009B" w:rsidP="003E5875">
      <w:pPr>
        <w:numPr>
          <w:ilvl w:val="0"/>
          <w:numId w:val="15"/>
        </w:numPr>
        <w:spacing w:after="0" w:line="360" w:lineRule="auto"/>
        <w:jc w:val="both"/>
        <w:rPr>
          <w:sz w:val="28"/>
          <w:szCs w:val="28"/>
          <w:lang w:val="uk-UA"/>
        </w:rPr>
      </w:pPr>
      <w:r w:rsidRPr="00EA741B">
        <w:rPr>
          <w:sz w:val="28"/>
          <w:szCs w:val="28"/>
          <w:lang w:val="uk-UA"/>
        </w:rPr>
        <w:t>Включення до комплексу лікування хронічного головного болю перенапруження у дітей віком 7-14 років Стимолу, Магне-В</w:t>
      </w:r>
      <w:r w:rsidRPr="00EA741B">
        <w:rPr>
          <w:sz w:val="28"/>
          <w:szCs w:val="28"/>
          <w:vertAlign w:val="subscript"/>
          <w:lang w:val="uk-UA"/>
        </w:rPr>
        <w:t>6</w:t>
      </w:r>
      <w:r w:rsidRPr="00EA741B">
        <w:rPr>
          <w:sz w:val="28"/>
          <w:szCs w:val="28"/>
          <w:lang w:val="uk-UA"/>
        </w:rPr>
        <w:t>, а у дітей віком 15-18 років Стимолу, Магне-В</w:t>
      </w:r>
      <w:r w:rsidRPr="00EA741B">
        <w:rPr>
          <w:sz w:val="28"/>
          <w:szCs w:val="28"/>
          <w:vertAlign w:val="subscript"/>
          <w:lang w:val="uk-UA"/>
        </w:rPr>
        <w:t>6</w:t>
      </w:r>
      <w:r w:rsidRPr="00EA741B">
        <w:rPr>
          <w:sz w:val="28"/>
          <w:szCs w:val="28"/>
          <w:lang w:val="uk-UA"/>
        </w:rPr>
        <w:t>, та Стрезаму дозволяє істотно зменшувати інтенсивність больового синдрому, проявів астенії, рівень тривожності та стабілізувати вегетативний баланс.</w:t>
      </w: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ind w:left="360"/>
        <w:jc w:val="both"/>
        <w:rPr>
          <w:sz w:val="28"/>
          <w:szCs w:val="28"/>
          <w:lang w:val="uk-UA"/>
        </w:rPr>
      </w:pPr>
    </w:p>
    <w:p w:rsidR="006E009B" w:rsidRDefault="006E009B" w:rsidP="006E009B">
      <w:pPr>
        <w:spacing w:line="360" w:lineRule="auto"/>
        <w:jc w:val="center"/>
        <w:rPr>
          <w:sz w:val="28"/>
          <w:szCs w:val="28"/>
          <w:lang w:val="uk-UA"/>
        </w:rPr>
      </w:pPr>
      <w:r w:rsidRPr="00B16EE6">
        <w:rPr>
          <w:sz w:val="28"/>
          <w:szCs w:val="28"/>
          <w:lang w:val="uk-UA"/>
        </w:rPr>
        <w:lastRenderedPageBreak/>
        <w:t xml:space="preserve">РЕКОМЕНДАЦІЇ ЩОДО НАУКОВОГО І ПРАКТИЧНОГО ВИКОРИСТАННЯ ЗДОБУТИХ РЕЗУЛЬТАТІВ </w:t>
      </w:r>
    </w:p>
    <w:p w:rsidR="006E009B" w:rsidRDefault="006E009B" w:rsidP="006E009B">
      <w:pPr>
        <w:spacing w:line="360" w:lineRule="auto"/>
        <w:jc w:val="center"/>
        <w:rPr>
          <w:sz w:val="28"/>
          <w:szCs w:val="28"/>
          <w:lang w:val="uk-UA"/>
        </w:rPr>
      </w:pPr>
    </w:p>
    <w:p w:rsidR="006E009B" w:rsidRPr="00B16EE6" w:rsidRDefault="006E009B" w:rsidP="006E009B">
      <w:pPr>
        <w:spacing w:line="360" w:lineRule="auto"/>
        <w:jc w:val="center"/>
        <w:rPr>
          <w:sz w:val="28"/>
          <w:szCs w:val="28"/>
          <w:lang w:val="uk-UA"/>
        </w:rPr>
      </w:pPr>
    </w:p>
    <w:p w:rsidR="006E009B" w:rsidRPr="00B16EE6" w:rsidRDefault="006E009B" w:rsidP="003E5875">
      <w:pPr>
        <w:pStyle w:val="a6"/>
        <w:widowControl w:val="0"/>
        <w:numPr>
          <w:ilvl w:val="0"/>
          <w:numId w:val="13"/>
        </w:numPr>
        <w:tabs>
          <w:tab w:val="left" w:pos="720"/>
        </w:tabs>
        <w:suppressAutoHyphens w:val="0"/>
        <w:spacing w:after="0" w:line="360" w:lineRule="auto"/>
        <w:ind w:right="164" w:hanging="540"/>
        <w:jc w:val="both"/>
        <w:rPr>
          <w:szCs w:val="28"/>
          <w:lang w:val="uk-UA"/>
        </w:rPr>
      </w:pPr>
      <w:r w:rsidRPr="00B16EE6">
        <w:rPr>
          <w:szCs w:val="28"/>
          <w:lang w:val="uk-UA"/>
        </w:rPr>
        <w:t>Для своєчасного виявлення дітей з болем голови рекомендується використовувати масове скринінг-анкетування школярів, яке дозволяє сформувати групи ризику для їх подальшого обстеження і лікування.</w:t>
      </w:r>
    </w:p>
    <w:p w:rsidR="006E009B" w:rsidRPr="00B16EE6" w:rsidRDefault="006E009B" w:rsidP="003E5875">
      <w:pPr>
        <w:pStyle w:val="a6"/>
        <w:widowControl w:val="0"/>
        <w:numPr>
          <w:ilvl w:val="0"/>
          <w:numId w:val="13"/>
        </w:numPr>
        <w:tabs>
          <w:tab w:val="left" w:pos="720"/>
        </w:tabs>
        <w:suppressAutoHyphens w:val="0"/>
        <w:spacing w:after="0" w:line="360" w:lineRule="auto"/>
        <w:ind w:right="164" w:hanging="540"/>
        <w:jc w:val="both"/>
        <w:rPr>
          <w:szCs w:val="28"/>
          <w:lang w:val="uk-UA"/>
        </w:rPr>
      </w:pPr>
      <w:r w:rsidRPr="00B16EE6">
        <w:rPr>
          <w:noProof/>
          <w:snapToGrid w:val="0"/>
          <w:szCs w:val="28"/>
          <w:lang w:val="uk-UA"/>
        </w:rPr>
        <w:t xml:space="preserve">З метою </w:t>
      </w:r>
      <w:r w:rsidRPr="00B16EE6">
        <w:rPr>
          <w:szCs w:val="28"/>
          <w:lang w:val="uk-UA"/>
        </w:rPr>
        <w:t>виключення органічної патології ЦНС,</w:t>
      </w:r>
      <w:r w:rsidRPr="00B16EE6">
        <w:rPr>
          <w:noProof/>
          <w:snapToGrid w:val="0"/>
          <w:szCs w:val="28"/>
          <w:lang w:val="uk-UA"/>
        </w:rPr>
        <w:t xml:space="preserve"> необхідна консультація невролога. Для виявлення причин цефалгічного синдрому необхідно провести </w:t>
      </w:r>
      <w:r w:rsidRPr="00B16EE6">
        <w:rPr>
          <w:szCs w:val="28"/>
          <w:lang w:val="uk-UA"/>
        </w:rPr>
        <w:t>комплексне клініко-інструментальне обстеження, що передбачає наступні заходи:</w:t>
      </w:r>
    </w:p>
    <w:p w:rsidR="006E009B" w:rsidRPr="00B16EE6" w:rsidRDefault="006E009B" w:rsidP="003E5875">
      <w:pPr>
        <w:pStyle w:val="a6"/>
        <w:widowControl w:val="0"/>
        <w:numPr>
          <w:ilvl w:val="0"/>
          <w:numId w:val="14"/>
        </w:numPr>
        <w:tabs>
          <w:tab w:val="left" w:pos="720"/>
        </w:tabs>
        <w:suppressAutoHyphens w:val="0"/>
        <w:spacing w:after="0" w:line="360" w:lineRule="auto"/>
        <w:ind w:right="164"/>
        <w:rPr>
          <w:szCs w:val="28"/>
          <w:lang w:val="uk-UA"/>
        </w:rPr>
      </w:pPr>
      <w:r w:rsidRPr="00B16EE6">
        <w:rPr>
          <w:szCs w:val="28"/>
          <w:lang w:val="uk-UA"/>
        </w:rPr>
        <w:t>ретельне вивчення анамнезу життя та хвороби;</w:t>
      </w:r>
    </w:p>
    <w:p w:rsidR="006E009B" w:rsidRPr="00B16EE6" w:rsidRDefault="006E009B" w:rsidP="003E5875">
      <w:pPr>
        <w:pStyle w:val="a6"/>
        <w:widowControl w:val="0"/>
        <w:numPr>
          <w:ilvl w:val="0"/>
          <w:numId w:val="14"/>
        </w:numPr>
        <w:tabs>
          <w:tab w:val="left" w:pos="720"/>
        </w:tabs>
        <w:suppressAutoHyphens w:val="0"/>
        <w:spacing w:after="0" w:line="360" w:lineRule="auto"/>
        <w:ind w:right="164"/>
        <w:rPr>
          <w:szCs w:val="28"/>
          <w:lang w:val="uk-UA"/>
        </w:rPr>
      </w:pPr>
      <w:r w:rsidRPr="00B16EE6">
        <w:rPr>
          <w:szCs w:val="28"/>
          <w:lang w:val="uk-UA"/>
        </w:rPr>
        <w:t>проведення електроенцефалографії (ЕЕГ) та реоенцефалограії (РеоЕГ);</w:t>
      </w:r>
    </w:p>
    <w:p w:rsidR="006E009B" w:rsidRPr="00B16EE6" w:rsidRDefault="006E009B" w:rsidP="003E5875">
      <w:pPr>
        <w:pStyle w:val="a6"/>
        <w:widowControl w:val="0"/>
        <w:numPr>
          <w:ilvl w:val="0"/>
          <w:numId w:val="14"/>
        </w:numPr>
        <w:tabs>
          <w:tab w:val="left" w:pos="720"/>
        </w:tabs>
        <w:suppressAutoHyphens w:val="0"/>
        <w:spacing w:after="0" w:line="360" w:lineRule="auto"/>
        <w:ind w:right="164"/>
        <w:rPr>
          <w:bCs/>
          <w:szCs w:val="28"/>
          <w:lang w:val="uk-UA"/>
        </w:rPr>
      </w:pPr>
      <w:r w:rsidRPr="00B16EE6">
        <w:rPr>
          <w:szCs w:val="28"/>
          <w:lang w:val="uk-UA"/>
        </w:rPr>
        <w:t xml:space="preserve">дослідження психоемоційного статусу з метою виявлення рівня тривожності за допомогою </w:t>
      </w:r>
      <w:r w:rsidRPr="00B16EE6">
        <w:rPr>
          <w:bCs/>
          <w:szCs w:val="28"/>
          <w:lang w:val="uk-UA"/>
        </w:rPr>
        <w:t>теста Ч.Д. Спілбергера в модифікації Ю.Л. Ханіна та шкали Гамільтона;</w:t>
      </w:r>
    </w:p>
    <w:p w:rsidR="006E009B" w:rsidRPr="00B16EE6" w:rsidRDefault="006E009B" w:rsidP="003E5875">
      <w:pPr>
        <w:pStyle w:val="a6"/>
        <w:widowControl w:val="0"/>
        <w:numPr>
          <w:ilvl w:val="0"/>
          <w:numId w:val="14"/>
        </w:numPr>
        <w:tabs>
          <w:tab w:val="left" w:pos="720"/>
        </w:tabs>
        <w:suppressAutoHyphens w:val="0"/>
        <w:spacing w:after="0" w:line="360" w:lineRule="auto"/>
        <w:ind w:right="164"/>
        <w:rPr>
          <w:szCs w:val="28"/>
          <w:lang w:val="uk-UA"/>
        </w:rPr>
      </w:pPr>
      <w:r w:rsidRPr="00B16EE6">
        <w:rPr>
          <w:szCs w:val="28"/>
          <w:lang w:val="uk-UA"/>
        </w:rPr>
        <w:t>визначення особливостей вегетативного гомеостазу за допомогою оцінки варіабельності ритму серця;</w:t>
      </w:r>
    </w:p>
    <w:p w:rsidR="006E009B" w:rsidRPr="00B16EE6" w:rsidRDefault="006E009B" w:rsidP="003E5875">
      <w:pPr>
        <w:pStyle w:val="a6"/>
        <w:widowControl w:val="0"/>
        <w:numPr>
          <w:ilvl w:val="0"/>
          <w:numId w:val="14"/>
        </w:numPr>
        <w:tabs>
          <w:tab w:val="left" w:pos="720"/>
        </w:tabs>
        <w:suppressAutoHyphens w:val="0"/>
        <w:spacing w:after="0" w:line="360" w:lineRule="auto"/>
        <w:ind w:right="164"/>
        <w:rPr>
          <w:szCs w:val="28"/>
          <w:lang w:val="uk-UA"/>
        </w:rPr>
      </w:pPr>
      <w:r w:rsidRPr="00B16EE6">
        <w:rPr>
          <w:szCs w:val="28"/>
          <w:lang w:val="uk-UA"/>
        </w:rPr>
        <w:t>дослідити наявність клінічних ознак дисплазії сполучної тканини та рівня магнію в сироватці крові;</w:t>
      </w:r>
    </w:p>
    <w:p w:rsidR="006E009B" w:rsidRPr="00B16EE6" w:rsidRDefault="006E009B" w:rsidP="003E5875">
      <w:pPr>
        <w:pStyle w:val="a6"/>
        <w:widowControl w:val="0"/>
        <w:numPr>
          <w:ilvl w:val="0"/>
          <w:numId w:val="13"/>
        </w:numPr>
        <w:tabs>
          <w:tab w:val="left" w:pos="720"/>
        </w:tabs>
        <w:suppressAutoHyphens w:val="0"/>
        <w:spacing w:after="0" w:line="360" w:lineRule="auto"/>
        <w:ind w:right="164"/>
        <w:jc w:val="both"/>
        <w:rPr>
          <w:szCs w:val="28"/>
          <w:lang w:val="uk-UA"/>
        </w:rPr>
      </w:pPr>
      <w:r w:rsidRPr="00B16EE6">
        <w:rPr>
          <w:noProof/>
          <w:snapToGrid w:val="0"/>
          <w:szCs w:val="28"/>
          <w:lang w:val="uk-UA"/>
        </w:rPr>
        <w:t xml:space="preserve">У загальний комплекс лікування хронічного головного болю перенапруження, дітям віком 7-14 років, доцільно включати </w:t>
      </w:r>
      <w:r w:rsidRPr="00B16EE6">
        <w:rPr>
          <w:szCs w:val="28"/>
          <w:lang w:val="uk-UA"/>
        </w:rPr>
        <w:t>Магне-В</w:t>
      </w:r>
      <w:r w:rsidRPr="00B16EE6">
        <w:rPr>
          <w:szCs w:val="28"/>
          <w:vertAlign w:val="subscript"/>
          <w:lang w:val="uk-UA"/>
        </w:rPr>
        <w:t>6</w:t>
      </w:r>
      <w:r w:rsidRPr="00B16EE6">
        <w:rPr>
          <w:szCs w:val="28"/>
          <w:vertAlign w:val="superscript"/>
          <w:lang w:val="uk-UA"/>
        </w:rPr>
        <w:t xml:space="preserve"> </w:t>
      </w:r>
      <w:r w:rsidRPr="00B16EE6">
        <w:rPr>
          <w:szCs w:val="28"/>
          <w:lang w:val="uk-UA"/>
        </w:rPr>
        <w:t xml:space="preserve">по 2 т. х 2 р./добу та Стимол по 1 пакету х 2 р./добу, протягом 7 днів. А </w:t>
      </w:r>
      <w:r w:rsidRPr="00B16EE6">
        <w:rPr>
          <w:noProof/>
          <w:snapToGrid w:val="0"/>
          <w:szCs w:val="28"/>
          <w:lang w:val="uk-UA"/>
        </w:rPr>
        <w:t>дітям віком 15-18 років, додатково</w:t>
      </w:r>
      <w:r w:rsidRPr="00B16EE6">
        <w:rPr>
          <w:szCs w:val="28"/>
          <w:lang w:val="uk-UA"/>
        </w:rPr>
        <w:t xml:space="preserve"> Стрезам з 1-7 день – 2 </w:t>
      </w:r>
      <w:r>
        <w:rPr>
          <w:szCs w:val="28"/>
          <w:lang w:val="uk-UA"/>
        </w:rPr>
        <w:t xml:space="preserve">капсулі </w:t>
      </w:r>
      <w:r w:rsidRPr="00B16EE6">
        <w:rPr>
          <w:szCs w:val="28"/>
          <w:lang w:val="uk-UA"/>
        </w:rPr>
        <w:t>/добу, а з 8 по 14 день – 1 кап./добу. Це дозволяє істотно зменшувати інтенсивність та тривалість больового синдрому, проявів астенії та психовегетативних дисфункцій.</w:t>
      </w:r>
    </w:p>
    <w:p w:rsidR="006E009B" w:rsidRPr="00B16EE6" w:rsidRDefault="006E009B" w:rsidP="006E009B">
      <w:pPr>
        <w:spacing w:line="360" w:lineRule="auto"/>
        <w:jc w:val="center"/>
        <w:rPr>
          <w:sz w:val="28"/>
          <w:szCs w:val="28"/>
          <w:lang w:val="uk-UA"/>
        </w:rPr>
      </w:pPr>
    </w:p>
    <w:p w:rsidR="006E009B" w:rsidRPr="00B16EE6" w:rsidRDefault="006E009B" w:rsidP="006E009B">
      <w:pPr>
        <w:spacing w:line="360" w:lineRule="auto"/>
        <w:jc w:val="center"/>
        <w:rPr>
          <w:sz w:val="28"/>
          <w:szCs w:val="28"/>
          <w:lang w:val="uk-UA"/>
        </w:rPr>
      </w:pPr>
    </w:p>
    <w:p w:rsidR="006E009B" w:rsidRDefault="006E009B" w:rsidP="006E009B">
      <w:pPr>
        <w:spacing w:line="360" w:lineRule="auto"/>
        <w:ind w:firstLine="708"/>
        <w:jc w:val="center"/>
        <w:rPr>
          <w:sz w:val="28"/>
          <w:szCs w:val="28"/>
          <w:lang w:val="uk-UA"/>
        </w:rPr>
      </w:pPr>
      <w:r w:rsidRPr="00905B4F">
        <w:rPr>
          <w:sz w:val="28"/>
          <w:szCs w:val="28"/>
          <w:lang w:val="uk-UA"/>
        </w:rPr>
        <w:t>СПИСОК  ВИКОРИСТАНИХ  ДЖЕРЕЛ</w:t>
      </w:r>
    </w:p>
    <w:p w:rsidR="006E009B" w:rsidRDefault="006E009B" w:rsidP="003E5875">
      <w:pPr>
        <w:numPr>
          <w:ilvl w:val="0"/>
          <w:numId w:val="16"/>
        </w:numPr>
        <w:tabs>
          <w:tab w:val="clear" w:pos="720"/>
          <w:tab w:val="num" w:pos="360"/>
        </w:tabs>
        <w:spacing w:after="0" w:line="360" w:lineRule="auto"/>
        <w:ind w:left="360"/>
        <w:jc w:val="both"/>
        <w:rPr>
          <w:sz w:val="28"/>
          <w:szCs w:val="28"/>
        </w:rPr>
      </w:pPr>
      <w:r w:rsidRPr="005D4CAF">
        <w:rPr>
          <w:sz w:val="28"/>
          <w:szCs w:val="28"/>
        </w:rPr>
        <w:t xml:space="preserve">Алексеев В. В. </w:t>
      </w:r>
      <w:r w:rsidRPr="00CA1E73">
        <w:rPr>
          <w:sz w:val="28"/>
          <w:szCs w:val="28"/>
        </w:rPr>
        <w:t>Диагностика</w:t>
      </w:r>
      <w:r w:rsidRPr="005D4CAF">
        <w:rPr>
          <w:sz w:val="28"/>
          <w:szCs w:val="28"/>
        </w:rPr>
        <w:t xml:space="preserve"> и лечение </w:t>
      </w:r>
      <w:r w:rsidRPr="00C46168">
        <w:rPr>
          <w:sz w:val="28"/>
          <w:szCs w:val="28"/>
        </w:rPr>
        <w:t>головных</w:t>
      </w:r>
      <w:r w:rsidRPr="005D4CAF">
        <w:rPr>
          <w:sz w:val="28"/>
          <w:szCs w:val="28"/>
        </w:rPr>
        <w:t xml:space="preserve"> болей / В.</w:t>
      </w:r>
      <w:r>
        <w:rPr>
          <w:sz w:val="28"/>
          <w:szCs w:val="28"/>
        </w:rPr>
        <w:t> </w:t>
      </w:r>
      <w:r w:rsidRPr="005D4CAF">
        <w:rPr>
          <w:sz w:val="28"/>
          <w:szCs w:val="28"/>
        </w:rPr>
        <w:t>В.</w:t>
      </w:r>
      <w:r>
        <w:rPr>
          <w:sz w:val="28"/>
          <w:szCs w:val="28"/>
        </w:rPr>
        <w:t> Алексеев </w:t>
      </w:r>
      <w:r w:rsidRPr="005D4CAF">
        <w:rPr>
          <w:sz w:val="28"/>
          <w:szCs w:val="28"/>
        </w:rPr>
        <w:t>// РМЖ</w:t>
      </w:r>
      <w:r>
        <w:rPr>
          <w:sz w:val="28"/>
          <w:szCs w:val="28"/>
        </w:rPr>
        <w:t>.</w:t>
      </w:r>
      <w:r w:rsidRPr="005D4CAF">
        <w:rPr>
          <w:sz w:val="28"/>
          <w:szCs w:val="28"/>
        </w:rPr>
        <w:t xml:space="preserve"> – 2001</w:t>
      </w:r>
      <w:r>
        <w:rPr>
          <w:sz w:val="28"/>
          <w:szCs w:val="28"/>
        </w:rPr>
        <w:t>.</w:t>
      </w:r>
      <w:r w:rsidRPr="005D4CAF">
        <w:rPr>
          <w:sz w:val="28"/>
          <w:szCs w:val="28"/>
        </w:rPr>
        <w:t xml:space="preserve"> – Т.9</w:t>
      </w:r>
      <w:r>
        <w:rPr>
          <w:sz w:val="28"/>
          <w:szCs w:val="28"/>
        </w:rPr>
        <w:t xml:space="preserve">, </w:t>
      </w:r>
      <w:r w:rsidRPr="005D4CAF">
        <w:rPr>
          <w:sz w:val="28"/>
          <w:szCs w:val="28"/>
        </w:rPr>
        <w:t>№</w:t>
      </w:r>
      <w:r>
        <w:rPr>
          <w:sz w:val="28"/>
          <w:szCs w:val="28"/>
        </w:rPr>
        <w:t xml:space="preserve"> </w:t>
      </w:r>
      <w:r w:rsidRPr="005D4CAF">
        <w:rPr>
          <w:sz w:val="28"/>
          <w:szCs w:val="28"/>
        </w:rPr>
        <w:t>7</w:t>
      </w:r>
      <w:r>
        <w:rPr>
          <w:sz w:val="28"/>
          <w:szCs w:val="28"/>
        </w:rPr>
        <w:t>/</w:t>
      </w:r>
      <w:r w:rsidRPr="005D4CAF">
        <w:rPr>
          <w:sz w:val="28"/>
          <w:szCs w:val="28"/>
        </w:rPr>
        <w:t>8</w:t>
      </w:r>
      <w:r>
        <w:rPr>
          <w:sz w:val="28"/>
          <w:szCs w:val="28"/>
        </w:rPr>
        <w:t>.</w:t>
      </w:r>
      <w:r w:rsidRPr="005D4CAF">
        <w:rPr>
          <w:sz w:val="28"/>
          <w:szCs w:val="28"/>
        </w:rPr>
        <w:t xml:space="preserve"> – С.330–333</w:t>
      </w:r>
      <w:r>
        <w:rPr>
          <w:sz w:val="28"/>
          <w:szCs w:val="28"/>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rPr>
        <w:t>Алмазова И.</w:t>
      </w:r>
      <w:r w:rsidRPr="00E02DE0">
        <w:rPr>
          <w:bCs/>
          <w:sz w:val="28"/>
          <w:szCs w:val="28"/>
          <w:lang w:val="uk-UA"/>
        </w:rPr>
        <w:t xml:space="preserve"> </w:t>
      </w:r>
      <w:r w:rsidRPr="00E02DE0">
        <w:rPr>
          <w:bCs/>
          <w:sz w:val="28"/>
          <w:szCs w:val="28"/>
        </w:rPr>
        <w:t>Г.</w:t>
      </w:r>
      <w:r w:rsidRPr="00E02DE0">
        <w:rPr>
          <w:sz w:val="28"/>
          <w:szCs w:val="28"/>
        </w:rPr>
        <w:t xml:space="preserve"> Внутричерепная гипотензия </w:t>
      </w:r>
      <w:r w:rsidRPr="00E02DE0">
        <w:rPr>
          <w:sz w:val="28"/>
          <w:szCs w:val="28"/>
          <w:lang w:val="uk-UA"/>
        </w:rPr>
        <w:t>–</w:t>
      </w:r>
      <w:r w:rsidRPr="00E02DE0">
        <w:rPr>
          <w:sz w:val="28"/>
          <w:szCs w:val="28"/>
        </w:rPr>
        <w:t xml:space="preserve"> частая причина хронических головных болей у детей и подростков</w:t>
      </w:r>
      <w:r w:rsidRPr="00E02DE0">
        <w:rPr>
          <w:sz w:val="28"/>
          <w:szCs w:val="28"/>
          <w:lang w:val="uk-UA"/>
        </w:rPr>
        <w:t xml:space="preserve"> </w:t>
      </w:r>
      <w:r w:rsidRPr="00E02DE0">
        <w:rPr>
          <w:sz w:val="28"/>
          <w:szCs w:val="28"/>
        </w:rPr>
        <w:t>/ И.</w:t>
      </w:r>
      <w:r w:rsidRPr="00E02DE0">
        <w:rPr>
          <w:sz w:val="28"/>
          <w:szCs w:val="28"/>
          <w:lang w:val="uk-UA"/>
        </w:rPr>
        <w:t xml:space="preserve"> </w:t>
      </w:r>
      <w:r w:rsidRPr="00E02DE0">
        <w:rPr>
          <w:sz w:val="28"/>
          <w:szCs w:val="28"/>
        </w:rPr>
        <w:t>Г. Алмазова //</w:t>
      </w:r>
      <w:r w:rsidRPr="00E02DE0">
        <w:rPr>
          <w:sz w:val="28"/>
          <w:szCs w:val="28"/>
          <w:lang w:val="uk-UA"/>
        </w:rPr>
        <w:t xml:space="preserve"> </w:t>
      </w:r>
      <w:r w:rsidRPr="00E02DE0">
        <w:rPr>
          <w:sz w:val="28"/>
          <w:szCs w:val="28"/>
        </w:rPr>
        <w:t xml:space="preserve">Педиатрия: </w:t>
      </w:r>
      <w:r w:rsidRPr="00E02DE0">
        <w:rPr>
          <w:sz w:val="28"/>
          <w:szCs w:val="28"/>
          <w:lang w:val="uk-UA"/>
        </w:rPr>
        <w:t>Ж</w:t>
      </w:r>
      <w:r w:rsidRPr="00E02DE0">
        <w:rPr>
          <w:sz w:val="28"/>
          <w:szCs w:val="28"/>
        </w:rPr>
        <w:t>урн</w:t>
      </w:r>
      <w:r w:rsidRPr="00E02DE0">
        <w:rPr>
          <w:sz w:val="28"/>
          <w:szCs w:val="28"/>
          <w:lang w:val="uk-UA"/>
        </w:rPr>
        <w:t>ал</w:t>
      </w:r>
      <w:r w:rsidRPr="00E02DE0">
        <w:rPr>
          <w:sz w:val="28"/>
          <w:szCs w:val="28"/>
        </w:rPr>
        <w:t xml:space="preserve"> им. Г.</w:t>
      </w:r>
      <w:r w:rsidRPr="00E02DE0">
        <w:rPr>
          <w:sz w:val="28"/>
          <w:szCs w:val="28"/>
          <w:lang w:val="uk-UA"/>
        </w:rPr>
        <w:t xml:space="preserve"> </w:t>
      </w:r>
      <w:r w:rsidRPr="00E02DE0">
        <w:rPr>
          <w:sz w:val="28"/>
          <w:szCs w:val="28"/>
        </w:rPr>
        <w:t xml:space="preserve">Н. Сперанского. </w:t>
      </w:r>
      <w:r w:rsidRPr="00E02DE0">
        <w:rPr>
          <w:sz w:val="28"/>
          <w:szCs w:val="28"/>
          <w:lang w:val="uk-UA"/>
        </w:rPr>
        <w:t>–</w:t>
      </w:r>
      <w:r>
        <w:rPr>
          <w:sz w:val="28"/>
          <w:szCs w:val="28"/>
          <w:lang w:val="en-US"/>
        </w:rPr>
        <w:t>-</w:t>
      </w:r>
      <w:r w:rsidRPr="00E02DE0">
        <w:rPr>
          <w:sz w:val="28"/>
          <w:szCs w:val="28"/>
        </w:rPr>
        <w:t xml:space="preserve"> 2002. </w:t>
      </w:r>
      <w:r w:rsidRPr="00E02DE0">
        <w:rPr>
          <w:sz w:val="28"/>
          <w:szCs w:val="28"/>
          <w:lang w:val="uk-UA"/>
        </w:rPr>
        <w:t>–</w:t>
      </w:r>
      <w:r w:rsidRPr="00E02DE0">
        <w:rPr>
          <w:sz w:val="28"/>
          <w:szCs w:val="28"/>
        </w:rPr>
        <w:t xml:space="preserve"> </w:t>
      </w:r>
      <w:r w:rsidRPr="00E02DE0">
        <w:rPr>
          <w:sz w:val="28"/>
          <w:szCs w:val="28"/>
          <w:lang w:val="uk-UA"/>
        </w:rPr>
        <w:t xml:space="preserve">№ </w:t>
      </w:r>
      <w:r w:rsidRPr="00E02DE0">
        <w:rPr>
          <w:bCs/>
          <w:sz w:val="28"/>
          <w:szCs w:val="28"/>
        </w:rPr>
        <w:t>4</w:t>
      </w:r>
      <w:r w:rsidRPr="00E02DE0">
        <w:rPr>
          <w:sz w:val="28"/>
          <w:szCs w:val="28"/>
        </w:rPr>
        <w:t xml:space="preserve">. </w:t>
      </w:r>
      <w:r w:rsidRPr="00E02DE0">
        <w:rPr>
          <w:sz w:val="28"/>
          <w:szCs w:val="28"/>
          <w:lang w:val="uk-UA"/>
        </w:rPr>
        <w:t>–</w:t>
      </w:r>
      <w:r w:rsidRPr="00E02DE0">
        <w:rPr>
          <w:sz w:val="28"/>
          <w:szCs w:val="28"/>
        </w:rPr>
        <w:t xml:space="preserve"> С. 68</w:t>
      </w:r>
      <w:r w:rsidRPr="00E02DE0">
        <w:rPr>
          <w:sz w:val="28"/>
          <w:szCs w:val="28"/>
          <w:lang w:val="uk-UA"/>
        </w:rPr>
        <w:t>–</w:t>
      </w:r>
      <w:r w:rsidRPr="00E02DE0">
        <w:rPr>
          <w:sz w:val="28"/>
          <w:szCs w:val="28"/>
        </w:rPr>
        <w:t>72.</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 xml:space="preserve">Бадалян Л. О. Головные боли у детей и подростков / Бадалян Л. О., Берестов А. И., Дворников А. В. – М. : </w:t>
      </w:r>
      <w:r w:rsidRPr="00E02DE0">
        <w:rPr>
          <w:sz w:val="28"/>
          <w:szCs w:val="28"/>
          <w:lang w:val="uk-UA"/>
        </w:rPr>
        <w:t xml:space="preserve">Медицина, </w:t>
      </w:r>
      <w:r w:rsidRPr="00E02DE0">
        <w:rPr>
          <w:sz w:val="28"/>
          <w:szCs w:val="28"/>
        </w:rPr>
        <w:t>1991. – С. 59.</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Баевский Р.</w:t>
      </w:r>
      <w:r w:rsidRPr="00E02DE0">
        <w:rPr>
          <w:sz w:val="28"/>
          <w:szCs w:val="28"/>
          <w:lang w:val="uk-UA"/>
        </w:rPr>
        <w:t xml:space="preserve"> </w:t>
      </w:r>
      <w:r w:rsidRPr="00E02DE0">
        <w:rPr>
          <w:sz w:val="28"/>
          <w:szCs w:val="28"/>
        </w:rPr>
        <w:t>М.</w:t>
      </w:r>
      <w:r w:rsidRPr="00E02DE0">
        <w:rPr>
          <w:sz w:val="28"/>
          <w:szCs w:val="28"/>
          <w:lang w:val="uk-UA"/>
        </w:rPr>
        <w:t xml:space="preserve"> </w:t>
      </w:r>
      <w:r w:rsidRPr="00E02DE0">
        <w:rPr>
          <w:sz w:val="28"/>
          <w:szCs w:val="28"/>
        </w:rPr>
        <w:t xml:space="preserve">Вариабельность сердечного ритма: теоретические аспекты и возможности клинического применения </w:t>
      </w:r>
      <w:r w:rsidRPr="00E02DE0">
        <w:rPr>
          <w:sz w:val="28"/>
          <w:szCs w:val="28"/>
          <w:lang w:val="uk-UA"/>
        </w:rPr>
        <w:t xml:space="preserve">/ </w:t>
      </w:r>
      <w:r w:rsidRPr="00E02DE0">
        <w:rPr>
          <w:sz w:val="28"/>
          <w:szCs w:val="28"/>
        </w:rPr>
        <w:t>Р.</w:t>
      </w:r>
      <w:r w:rsidRPr="00E02DE0">
        <w:rPr>
          <w:sz w:val="28"/>
          <w:szCs w:val="28"/>
          <w:lang w:val="uk-UA"/>
        </w:rPr>
        <w:t xml:space="preserve"> </w:t>
      </w:r>
      <w:r w:rsidRPr="00E02DE0">
        <w:rPr>
          <w:sz w:val="28"/>
          <w:szCs w:val="28"/>
        </w:rPr>
        <w:t>М.</w:t>
      </w:r>
      <w:r w:rsidRPr="00E02DE0">
        <w:rPr>
          <w:sz w:val="28"/>
          <w:szCs w:val="28"/>
          <w:lang w:val="uk-UA"/>
        </w:rPr>
        <w:t xml:space="preserve"> </w:t>
      </w:r>
      <w:r w:rsidRPr="00E02DE0">
        <w:rPr>
          <w:sz w:val="28"/>
          <w:szCs w:val="28"/>
        </w:rPr>
        <w:t>Баевский, Г.</w:t>
      </w:r>
      <w:r w:rsidRPr="00E02DE0">
        <w:rPr>
          <w:sz w:val="28"/>
          <w:szCs w:val="28"/>
          <w:lang w:val="uk-UA"/>
        </w:rPr>
        <w:t xml:space="preserve"> </w:t>
      </w:r>
      <w:r w:rsidRPr="00E02DE0">
        <w:rPr>
          <w:sz w:val="28"/>
          <w:szCs w:val="28"/>
        </w:rPr>
        <w:t>Г.</w:t>
      </w:r>
      <w:r w:rsidRPr="00E02DE0">
        <w:rPr>
          <w:sz w:val="28"/>
          <w:szCs w:val="28"/>
          <w:lang w:val="uk-UA"/>
        </w:rPr>
        <w:t xml:space="preserve"> </w:t>
      </w:r>
      <w:r w:rsidRPr="00E02DE0">
        <w:rPr>
          <w:sz w:val="28"/>
          <w:szCs w:val="28"/>
        </w:rPr>
        <w:t>Иванов // Ультразвуковая и функциональная диагностика</w:t>
      </w:r>
      <w:r w:rsidRPr="00E02DE0">
        <w:rPr>
          <w:sz w:val="28"/>
          <w:szCs w:val="28"/>
          <w:lang w:val="uk-UA"/>
        </w:rPr>
        <w:t>. –</w:t>
      </w:r>
      <w:r w:rsidRPr="00E02DE0">
        <w:rPr>
          <w:sz w:val="28"/>
          <w:szCs w:val="28"/>
        </w:rPr>
        <w:t xml:space="preserve"> 2001. </w:t>
      </w:r>
      <w:r w:rsidRPr="00E02DE0">
        <w:rPr>
          <w:sz w:val="28"/>
          <w:szCs w:val="28"/>
          <w:lang w:val="uk-UA"/>
        </w:rPr>
        <w:t>–</w:t>
      </w:r>
      <w:r w:rsidRPr="00E02DE0">
        <w:rPr>
          <w:sz w:val="28"/>
          <w:szCs w:val="28"/>
        </w:rPr>
        <w:t xml:space="preserve"> №</w:t>
      </w:r>
      <w:r w:rsidRPr="00E02DE0">
        <w:rPr>
          <w:sz w:val="28"/>
          <w:szCs w:val="28"/>
          <w:lang w:val="uk-UA"/>
        </w:rPr>
        <w:t xml:space="preserve"> </w:t>
      </w:r>
      <w:r w:rsidRPr="00E02DE0">
        <w:rPr>
          <w:sz w:val="28"/>
          <w:szCs w:val="28"/>
        </w:rPr>
        <w:t>3. – С.</w:t>
      </w:r>
      <w:r w:rsidRPr="00E02DE0">
        <w:rPr>
          <w:sz w:val="28"/>
          <w:szCs w:val="28"/>
          <w:lang w:val="uk-UA"/>
        </w:rPr>
        <w:t xml:space="preserve"> </w:t>
      </w:r>
      <w:r w:rsidRPr="00E02DE0">
        <w:rPr>
          <w:sz w:val="28"/>
          <w:szCs w:val="28"/>
        </w:rPr>
        <w:t>108</w:t>
      </w:r>
      <w:r w:rsidRPr="00E02DE0">
        <w:rPr>
          <w:sz w:val="28"/>
          <w:szCs w:val="28"/>
          <w:lang w:val="uk-UA"/>
        </w:rPr>
        <w:t>–</w:t>
      </w:r>
      <w:r w:rsidRPr="00E02DE0">
        <w:rPr>
          <w:sz w:val="28"/>
          <w:szCs w:val="28"/>
        </w:rPr>
        <w:t>127</w:t>
      </w:r>
      <w:r w:rsidRPr="00E02DE0">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Баранок С.</w:t>
      </w:r>
      <w:r w:rsidRPr="00E02DE0">
        <w:rPr>
          <w:sz w:val="28"/>
          <w:szCs w:val="28"/>
          <w:lang w:val="uk-UA"/>
        </w:rPr>
        <w:t xml:space="preserve"> </w:t>
      </w:r>
      <w:r w:rsidRPr="00E02DE0">
        <w:rPr>
          <w:sz w:val="28"/>
          <w:szCs w:val="28"/>
        </w:rPr>
        <w:t>И. Роль физических факторов в комплексном лечении головной боли / С.</w:t>
      </w:r>
      <w:r w:rsidRPr="00E02DE0">
        <w:rPr>
          <w:sz w:val="28"/>
          <w:szCs w:val="28"/>
          <w:lang w:val="uk-UA"/>
        </w:rPr>
        <w:t xml:space="preserve"> </w:t>
      </w:r>
      <w:r w:rsidRPr="00E02DE0">
        <w:rPr>
          <w:sz w:val="28"/>
          <w:szCs w:val="28"/>
        </w:rPr>
        <w:t>И. Баранок, О.</w:t>
      </w:r>
      <w:r w:rsidRPr="00E02DE0">
        <w:rPr>
          <w:sz w:val="28"/>
          <w:szCs w:val="28"/>
          <w:lang w:val="uk-UA"/>
        </w:rPr>
        <w:t xml:space="preserve"> </w:t>
      </w:r>
      <w:r w:rsidRPr="00E02DE0">
        <w:rPr>
          <w:sz w:val="28"/>
          <w:szCs w:val="28"/>
        </w:rPr>
        <w:t>С. Бурыкина // Здравоохранение. – 2003.</w:t>
      </w:r>
      <w:r w:rsidRPr="00E02DE0">
        <w:rPr>
          <w:sz w:val="28"/>
          <w:szCs w:val="28"/>
          <w:lang w:val="uk-UA"/>
        </w:rPr>
        <w:t> –</w:t>
      </w:r>
      <w:r w:rsidRPr="00E02DE0">
        <w:rPr>
          <w:sz w:val="28"/>
          <w:szCs w:val="28"/>
        </w:rPr>
        <w:t xml:space="preserve"> № 6. – С.</w:t>
      </w:r>
      <w:r w:rsidRPr="00E02DE0">
        <w:rPr>
          <w:sz w:val="28"/>
          <w:szCs w:val="28"/>
          <w:lang w:val="uk-UA"/>
        </w:rPr>
        <w:t xml:space="preserve"> </w:t>
      </w:r>
      <w:r w:rsidRPr="00E02DE0">
        <w:rPr>
          <w:sz w:val="28"/>
          <w:szCs w:val="28"/>
        </w:rPr>
        <w:t>45</w:t>
      </w:r>
      <w:r w:rsidRPr="00E02DE0">
        <w:rPr>
          <w:sz w:val="28"/>
          <w:szCs w:val="28"/>
          <w:lang w:val="uk-UA"/>
        </w:rPr>
        <w:t>–</w:t>
      </w:r>
      <w:r w:rsidRPr="00E02DE0">
        <w:rPr>
          <w:sz w:val="28"/>
          <w:szCs w:val="28"/>
        </w:rPr>
        <w:t>46.</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 xml:space="preserve">Беленький А. Г. Гипермобильний синдром – системное невоспалительное заболевание соединительной ткани </w:t>
      </w:r>
      <w:r w:rsidRPr="00293378">
        <w:rPr>
          <w:sz w:val="28"/>
          <w:szCs w:val="28"/>
        </w:rPr>
        <w:t>[</w:t>
      </w:r>
      <w:r>
        <w:rPr>
          <w:sz w:val="28"/>
          <w:szCs w:val="28"/>
        </w:rPr>
        <w:t>Электронный ресурс</w:t>
      </w:r>
      <w:r w:rsidRPr="00293378">
        <w:rPr>
          <w:sz w:val="28"/>
          <w:szCs w:val="28"/>
        </w:rPr>
        <w:t xml:space="preserve">] </w:t>
      </w:r>
      <w:r w:rsidRPr="00E02DE0">
        <w:rPr>
          <w:sz w:val="28"/>
          <w:szCs w:val="28"/>
        </w:rPr>
        <w:t xml:space="preserve">/ А. Г. Беленький // </w:t>
      </w:r>
      <w:r>
        <w:rPr>
          <w:sz w:val="28"/>
          <w:szCs w:val="28"/>
          <w:lang w:val="en-US"/>
        </w:rPr>
        <w:t>Consilium</w:t>
      </w:r>
      <w:r w:rsidRPr="00D314EB">
        <w:rPr>
          <w:sz w:val="28"/>
          <w:szCs w:val="28"/>
        </w:rPr>
        <w:t xml:space="preserve"> </w:t>
      </w:r>
      <w:r>
        <w:rPr>
          <w:sz w:val="28"/>
          <w:szCs w:val="28"/>
          <w:lang w:val="en-US"/>
        </w:rPr>
        <w:t>medicum</w:t>
      </w:r>
      <w:r w:rsidRPr="00E02DE0">
        <w:rPr>
          <w:sz w:val="28"/>
          <w:szCs w:val="28"/>
        </w:rPr>
        <w:t xml:space="preserve">. </w:t>
      </w:r>
      <w:r w:rsidRPr="00E02DE0">
        <w:rPr>
          <w:sz w:val="28"/>
          <w:szCs w:val="28"/>
          <w:lang w:val="uk-UA"/>
        </w:rPr>
        <w:t>–</w:t>
      </w:r>
      <w:r>
        <w:rPr>
          <w:sz w:val="28"/>
          <w:szCs w:val="28"/>
        </w:rPr>
        <w:t xml:space="preserve"> 200</w:t>
      </w:r>
      <w:r>
        <w:rPr>
          <w:sz w:val="28"/>
          <w:szCs w:val="28"/>
          <w:lang w:val="uk-UA"/>
        </w:rPr>
        <w:t>6</w:t>
      </w:r>
      <w:r w:rsidRPr="00E02DE0">
        <w:rPr>
          <w:sz w:val="28"/>
          <w:szCs w:val="28"/>
        </w:rPr>
        <w:t>.</w:t>
      </w:r>
      <w:r w:rsidRPr="00E02DE0">
        <w:rPr>
          <w:sz w:val="28"/>
          <w:szCs w:val="28"/>
          <w:lang w:val="uk-UA"/>
        </w:rPr>
        <w:t xml:space="preserve"> –</w:t>
      </w:r>
      <w:r w:rsidRPr="00E02DE0">
        <w:rPr>
          <w:sz w:val="28"/>
          <w:szCs w:val="28"/>
        </w:rPr>
        <w:t xml:space="preserve"> </w:t>
      </w:r>
      <w:r>
        <w:rPr>
          <w:sz w:val="28"/>
          <w:szCs w:val="28"/>
          <w:lang w:val="uk-UA"/>
        </w:rPr>
        <w:t xml:space="preserve">Т. 8, </w:t>
      </w:r>
      <w:r w:rsidRPr="00E02DE0">
        <w:rPr>
          <w:sz w:val="28"/>
          <w:szCs w:val="28"/>
        </w:rPr>
        <w:t xml:space="preserve">№ </w:t>
      </w:r>
      <w:r>
        <w:rPr>
          <w:sz w:val="28"/>
          <w:szCs w:val="28"/>
          <w:lang w:val="uk-UA"/>
        </w:rPr>
        <w:t>8</w:t>
      </w:r>
      <w:r w:rsidRPr="00E02DE0">
        <w:rPr>
          <w:sz w:val="28"/>
          <w:szCs w:val="28"/>
        </w:rPr>
        <w:t xml:space="preserve"> </w:t>
      </w:r>
      <w:r>
        <w:rPr>
          <w:sz w:val="28"/>
          <w:szCs w:val="28"/>
        </w:rPr>
        <w:t xml:space="preserve">. – Режим доступа до журн. : </w:t>
      </w:r>
      <w:r w:rsidRPr="00293378">
        <w:rPr>
          <w:sz w:val="28"/>
          <w:szCs w:val="28"/>
        </w:rPr>
        <w:t>http://old.consilium-medicum.com/media/consilium/06_08/28.shtml</w:t>
      </w:r>
      <w:r>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Бехтерева Н.</w:t>
      </w:r>
      <w:r w:rsidRPr="00E02DE0">
        <w:rPr>
          <w:sz w:val="28"/>
          <w:szCs w:val="28"/>
          <w:lang w:val="uk-UA"/>
        </w:rPr>
        <w:t xml:space="preserve"> </w:t>
      </w:r>
      <w:r w:rsidRPr="00E02DE0">
        <w:rPr>
          <w:sz w:val="28"/>
          <w:szCs w:val="28"/>
        </w:rPr>
        <w:t>П. Здоровый и больной мозг человека</w:t>
      </w:r>
      <w:r w:rsidRPr="00E02DE0">
        <w:rPr>
          <w:sz w:val="28"/>
          <w:szCs w:val="28"/>
          <w:lang w:val="uk-UA"/>
        </w:rPr>
        <w:t xml:space="preserve"> / </w:t>
      </w:r>
      <w:r w:rsidRPr="00E02DE0">
        <w:rPr>
          <w:sz w:val="28"/>
          <w:szCs w:val="28"/>
        </w:rPr>
        <w:t>Бехтерева Н.</w:t>
      </w:r>
      <w:r w:rsidRPr="00E02DE0">
        <w:rPr>
          <w:sz w:val="28"/>
          <w:szCs w:val="28"/>
          <w:lang w:val="uk-UA"/>
        </w:rPr>
        <w:t xml:space="preserve"> </w:t>
      </w:r>
      <w:r w:rsidRPr="00E02DE0">
        <w:rPr>
          <w:sz w:val="28"/>
          <w:szCs w:val="28"/>
        </w:rPr>
        <w:t>П.</w:t>
      </w:r>
      <w:r w:rsidRPr="00E02DE0">
        <w:rPr>
          <w:sz w:val="28"/>
          <w:szCs w:val="28"/>
          <w:lang w:val="uk-UA"/>
        </w:rPr>
        <w:t xml:space="preserve"> </w:t>
      </w:r>
      <w:r w:rsidRPr="00E02DE0">
        <w:rPr>
          <w:sz w:val="28"/>
          <w:szCs w:val="28"/>
        </w:rPr>
        <w:t>– Л.</w:t>
      </w:r>
      <w:r w:rsidRPr="00E02DE0">
        <w:rPr>
          <w:sz w:val="28"/>
          <w:szCs w:val="28"/>
          <w:lang w:val="uk-UA"/>
        </w:rPr>
        <w:t xml:space="preserve"> </w:t>
      </w:r>
      <w:r w:rsidRPr="00E02DE0">
        <w:rPr>
          <w:sz w:val="28"/>
          <w:szCs w:val="28"/>
        </w:rPr>
        <w:t>: Наука, 1988. – 262</w:t>
      </w:r>
      <w:r w:rsidRPr="00E02DE0">
        <w:rPr>
          <w:sz w:val="28"/>
          <w:szCs w:val="28"/>
          <w:lang w:val="uk-UA"/>
        </w:rPr>
        <w:t xml:space="preserve"> </w:t>
      </w:r>
      <w:r w:rsidRPr="00E02DE0">
        <w:rPr>
          <w:sz w:val="28"/>
          <w:szCs w:val="28"/>
        </w:rPr>
        <w:t>с.</w:t>
      </w:r>
    </w:p>
    <w:p w:rsidR="006E009B" w:rsidRPr="00E02DE0" w:rsidRDefault="006E009B" w:rsidP="003E5875">
      <w:pPr>
        <w:numPr>
          <w:ilvl w:val="0"/>
          <w:numId w:val="16"/>
        </w:numPr>
        <w:tabs>
          <w:tab w:val="clear" w:pos="720"/>
          <w:tab w:val="num" w:pos="360"/>
          <w:tab w:val="left" w:pos="900"/>
        </w:tabs>
        <w:spacing w:after="0" w:line="360" w:lineRule="auto"/>
        <w:ind w:left="360"/>
        <w:jc w:val="both"/>
        <w:rPr>
          <w:sz w:val="28"/>
          <w:szCs w:val="28"/>
          <w:lang w:val="uk-UA"/>
        </w:rPr>
      </w:pPr>
      <w:r w:rsidRPr="00E02DE0">
        <w:rPr>
          <w:sz w:val="28"/>
          <w:szCs w:val="28"/>
        </w:rPr>
        <w:t>Благосклонова Н.</w:t>
      </w:r>
      <w:r w:rsidRPr="00E02DE0">
        <w:rPr>
          <w:sz w:val="28"/>
          <w:szCs w:val="28"/>
          <w:lang w:val="uk-UA"/>
        </w:rPr>
        <w:t xml:space="preserve"> </w:t>
      </w:r>
      <w:r w:rsidRPr="00E02DE0">
        <w:rPr>
          <w:sz w:val="28"/>
          <w:szCs w:val="28"/>
        </w:rPr>
        <w:t>К.</w:t>
      </w:r>
      <w:r w:rsidRPr="00E02DE0">
        <w:rPr>
          <w:sz w:val="28"/>
          <w:szCs w:val="28"/>
          <w:lang w:val="uk-UA"/>
        </w:rPr>
        <w:t xml:space="preserve"> </w:t>
      </w:r>
      <w:r w:rsidRPr="00E02DE0">
        <w:rPr>
          <w:sz w:val="28"/>
          <w:szCs w:val="28"/>
        </w:rPr>
        <w:t>Детская  клиническая  электроэнцефалография</w:t>
      </w:r>
      <w:r w:rsidRPr="00E02DE0">
        <w:rPr>
          <w:sz w:val="28"/>
          <w:szCs w:val="28"/>
          <w:lang w:val="uk-UA"/>
        </w:rPr>
        <w:t xml:space="preserve"> / </w:t>
      </w:r>
      <w:r w:rsidRPr="00E02DE0">
        <w:rPr>
          <w:sz w:val="28"/>
          <w:szCs w:val="28"/>
        </w:rPr>
        <w:t>Н.</w:t>
      </w:r>
      <w:r>
        <w:rPr>
          <w:sz w:val="28"/>
          <w:szCs w:val="28"/>
          <w:lang w:val="uk-UA"/>
        </w:rPr>
        <w:t> </w:t>
      </w:r>
      <w:r w:rsidRPr="00E02DE0">
        <w:rPr>
          <w:sz w:val="28"/>
          <w:szCs w:val="28"/>
        </w:rPr>
        <w:t>К.</w:t>
      </w:r>
      <w:r>
        <w:rPr>
          <w:sz w:val="28"/>
          <w:szCs w:val="28"/>
          <w:lang w:val="uk-UA"/>
        </w:rPr>
        <w:t> </w:t>
      </w:r>
      <w:r w:rsidRPr="00E02DE0">
        <w:rPr>
          <w:sz w:val="28"/>
          <w:szCs w:val="28"/>
        </w:rPr>
        <w:t>Благосклонова, Л.</w:t>
      </w:r>
      <w:r w:rsidRPr="00E02DE0">
        <w:rPr>
          <w:sz w:val="28"/>
          <w:szCs w:val="28"/>
          <w:lang w:val="uk-UA"/>
        </w:rPr>
        <w:t xml:space="preserve"> </w:t>
      </w:r>
      <w:r w:rsidRPr="00E02DE0">
        <w:rPr>
          <w:sz w:val="28"/>
          <w:szCs w:val="28"/>
        </w:rPr>
        <w:t>А.</w:t>
      </w:r>
      <w:r w:rsidRPr="00E02DE0">
        <w:rPr>
          <w:sz w:val="28"/>
          <w:szCs w:val="28"/>
          <w:lang w:val="uk-UA"/>
        </w:rPr>
        <w:t xml:space="preserve"> </w:t>
      </w:r>
      <w:r w:rsidRPr="00E02DE0">
        <w:rPr>
          <w:sz w:val="28"/>
          <w:szCs w:val="28"/>
        </w:rPr>
        <w:t>Новикова. – М.</w:t>
      </w:r>
      <w:r w:rsidRPr="00E02DE0">
        <w:rPr>
          <w:sz w:val="28"/>
          <w:szCs w:val="28"/>
          <w:lang w:val="uk-UA"/>
        </w:rPr>
        <w:t xml:space="preserve"> </w:t>
      </w:r>
      <w:r w:rsidRPr="00E02DE0">
        <w:rPr>
          <w:sz w:val="28"/>
          <w:szCs w:val="28"/>
        </w:rPr>
        <w:t>: Медицина, 1994. – 205</w:t>
      </w:r>
      <w:r w:rsidRPr="00E02DE0">
        <w:rPr>
          <w:sz w:val="28"/>
          <w:szCs w:val="28"/>
          <w:lang w:val="uk-UA"/>
        </w:rPr>
        <w:t xml:space="preserve"> </w:t>
      </w:r>
      <w:r w:rsidRPr="00E02DE0">
        <w:rPr>
          <w:sz w:val="28"/>
          <w:szCs w:val="28"/>
        </w:rPr>
        <w:t>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Боконжич Р. Головная боль / Боконжич Р. – М. : Медицина, 1984. – 322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rPr>
        <w:t>Болотов Д. А.</w:t>
      </w:r>
      <w:r w:rsidRPr="00E02DE0">
        <w:rPr>
          <w:sz w:val="28"/>
          <w:szCs w:val="28"/>
        </w:rPr>
        <w:t xml:space="preserve"> Некоторые особенности клинического течения цервикогенной головной боли у больных с синдромом дисплазии соединительной ткани / Д. А. Болотов, Д. А. Тетерин, А. Б. Ситель // Мануальная терапия. – 2007. – </w:t>
      </w:r>
      <w:r w:rsidRPr="00E02DE0">
        <w:rPr>
          <w:sz w:val="28"/>
          <w:szCs w:val="28"/>
          <w:lang w:val="uk-UA"/>
        </w:rPr>
        <w:t xml:space="preserve">№ </w:t>
      </w:r>
      <w:r w:rsidRPr="00E02DE0">
        <w:rPr>
          <w:bCs/>
          <w:sz w:val="28"/>
          <w:szCs w:val="28"/>
        </w:rPr>
        <w:t>1</w:t>
      </w:r>
      <w:r w:rsidRPr="00E02DE0">
        <w:rPr>
          <w:sz w:val="28"/>
          <w:szCs w:val="28"/>
        </w:rPr>
        <w:t>.</w:t>
      </w:r>
      <w:r w:rsidRPr="00E02DE0">
        <w:rPr>
          <w:sz w:val="28"/>
          <w:szCs w:val="28"/>
          <w:lang w:val="uk-UA"/>
        </w:rPr>
        <w:t xml:space="preserve"> – </w:t>
      </w:r>
      <w:r w:rsidRPr="00E02DE0">
        <w:rPr>
          <w:sz w:val="28"/>
          <w:szCs w:val="28"/>
        </w:rPr>
        <w:t>С. 27.</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uk-UA"/>
        </w:rPr>
      </w:pPr>
      <w:r w:rsidRPr="00080BF9">
        <w:rPr>
          <w:sz w:val="28"/>
          <w:szCs w:val="28"/>
          <w:lang w:val="uk-UA"/>
        </w:rPr>
        <w:lastRenderedPageBreak/>
        <w:t>Бурл</w:t>
      </w:r>
      <w:r w:rsidRPr="0006253A">
        <w:rPr>
          <w:sz w:val="28"/>
          <w:szCs w:val="28"/>
        </w:rPr>
        <w:t>a</w:t>
      </w:r>
      <w:r w:rsidRPr="00080BF9">
        <w:rPr>
          <w:sz w:val="28"/>
          <w:szCs w:val="28"/>
          <w:lang w:val="uk-UA"/>
        </w:rPr>
        <w:t xml:space="preserve">й В. Г. Основи </w:t>
      </w:r>
      <w:r w:rsidRPr="0006253A">
        <w:rPr>
          <w:sz w:val="28"/>
          <w:szCs w:val="28"/>
        </w:rPr>
        <w:t>i</w:t>
      </w:r>
      <w:r w:rsidRPr="00080BF9">
        <w:rPr>
          <w:sz w:val="28"/>
          <w:szCs w:val="28"/>
          <w:lang w:val="uk-UA"/>
        </w:rPr>
        <w:t xml:space="preserve"> принципи л</w:t>
      </w:r>
      <w:r w:rsidRPr="0006253A">
        <w:rPr>
          <w:sz w:val="28"/>
          <w:szCs w:val="28"/>
        </w:rPr>
        <w:t>i</w:t>
      </w:r>
      <w:r w:rsidRPr="00080BF9">
        <w:rPr>
          <w:sz w:val="28"/>
          <w:szCs w:val="28"/>
          <w:lang w:val="uk-UA"/>
        </w:rPr>
        <w:t>кування вегетативних дисфункц</w:t>
      </w:r>
      <w:r w:rsidRPr="0006253A">
        <w:rPr>
          <w:sz w:val="28"/>
          <w:szCs w:val="28"/>
        </w:rPr>
        <w:t>i</w:t>
      </w:r>
      <w:r w:rsidRPr="00080BF9">
        <w:rPr>
          <w:sz w:val="28"/>
          <w:szCs w:val="28"/>
          <w:lang w:val="uk-UA"/>
        </w:rPr>
        <w:t>й у</w:t>
      </w:r>
      <w:r>
        <w:rPr>
          <w:sz w:val="28"/>
          <w:szCs w:val="28"/>
          <w:lang w:val="uk-UA"/>
        </w:rPr>
        <w:t xml:space="preserve"> </w:t>
      </w:r>
      <w:r w:rsidRPr="00080BF9">
        <w:rPr>
          <w:sz w:val="28"/>
          <w:szCs w:val="28"/>
          <w:lang w:val="uk-UA"/>
        </w:rPr>
        <w:t>д</w:t>
      </w:r>
      <w:r w:rsidRPr="0006253A">
        <w:rPr>
          <w:sz w:val="28"/>
          <w:szCs w:val="28"/>
        </w:rPr>
        <w:t>i</w:t>
      </w:r>
      <w:r w:rsidRPr="00080BF9">
        <w:rPr>
          <w:sz w:val="28"/>
          <w:szCs w:val="28"/>
          <w:lang w:val="uk-UA"/>
        </w:rPr>
        <w:t>тей / В. Г. Бурл</w:t>
      </w:r>
      <w:r w:rsidRPr="0006253A">
        <w:rPr>
          <w:sz w:val="28"/>
          <w:szCs w:val="28"/>
        </w:rPr>
        <w:t>a</w:t>
      </w:r>
      <w:r w:rsidRPr="00080BF9">
        <w:rPr>
          <w:sz w:val="28"/>
          <w:szCs w:val="28"/>
          <w:lang w:val="uk-UA"/>
        </w:rPr>
        <w:t>й // Пед</w:t>
      </w:r>
      <w:r w:rsidRPr="0006253A">
        <w:rPr>
          <w:sz w:val="28"/>
          <w:szCs w:val="28"/>
        </w:rPr>
        <w:t>i</w:t>
      </w:r>
      <w:r w:rsidRPr="00080BF9">
        <w:rPr>
          <w:sz w:val="28"/>
          <w:szCs w:val="28"/>
          <w:lang w:val="uk-UA"/>
        </w:rPr>
        <w:t>атр</w:t>
      </w:r>
      <w:r w:rsidRPr="0006253A">
        <w:rPr>
          <w:sz w:val="28"/>
          <w:szCs w:val="28"/>
        </w:rPr>
        <w:t>i</w:t>
      </w:r>
      <w:r w:rsidRPr="00080BF9">
        <w:rPr>
          <w:sz w:val="28"/>
          <w:szCs w:val="28"/>
          <w:lang w:val="uk-UA"/>
        </w:rPr>
        <w:t>я, акушерство та г</w:t>
      </w:r>
      <w:r w:rsidRPr="0006253A">
        <w:rPr>
          <w:sz w:val="28"/>
          <w:szCs w:val="28"/>
        </w:rPr>
        <w:t>i</w:t>
      </w:r>
      <w:r w:rsidRPr="00080BF9">
        <w:rPr>
          <w:sz w:val="28"/>
          <w:szCs w:val="28"/>
          <w:lang w:val="uk-UA"/>
        </w:rPr>
        <w:t>неколог</w:t>
      </w:r>
      <w:r w:rsidRPr="0006253A">
        <w:rPr>
          <w:sz w:val="28"/>
          <w:szCs w:val="28"/>
        </w:rPr>
        <w:t>i</w:t>
      </w:r>
      <w:r w:rsidRPr="00080BF9">
        <w:rPr>
          <w:sz w:val="28"/>
          <w:szCs w:val="28"/>
          <w:lang w:val="uk-UA"/>
        </w:rPr>
        <w:t>я. – 2000. – № 6. – С. 38-40.</w:t>
      </w:r>
    </w:p>
    <w:p w:rsidR="006E009B" w:rsidRPr="00E02DE0" w:rsidRDefault="006E009B" w:rsidP="003E5875">
      <w:pPr>
        <w:numPr>
          <w:ilvl w:val="0"/>
          <w:numId w:val="16"/>
        </w:numPr>
        <w:tabs>
          <w:tab w:val="clear" w:pos="720"/>
          <w:tab w:val="num" w:pos="360"/>
        </w:tabs>
        <w:autoSpaceDE w:val="0"/>
        <w:autoSpaceDN w:val="0"/>
        <w:adjustRightInd w:val="0"/>
        <w:spacing w:after="0" w:line="360" w:lineRule="auto"/>
        <w:ind w:left="360"/>
        <w:jc w:val="both"/>
        <w:rPr>
          <w:sz w:val="28"/>
          <w:szCs w:val="28"/>
          <w:lang w:val="uk-UA"/>
        </w:rPr>
      </w:pPr>
      <w:r w:rsidRPr="000F4CD1">
        <w:rPr>
          <w:sz w:val="28"/>
          <w:szCs w:val="28"/>
          <w:lang w:val="uk-UA"/>
        </w:rPr>
        <w:t xml:space="preserve">Варіабельність серцевого ритму. Стандарти вимірювання, фізіологічної інтерпретації та клінічного використання / </w:t>
      </w:r>
      <w:r>
        <w:rPr>
          <w:sz w:val="28"/>
          <w:szCs w:val="28"/>
          <w:lang w:val="uk-UA"/>
        </w:rPr>
        <w:t>під ре</w:t>
      </w:r>
      <w:r w:rsidRPr="000F4CD1">
        <w:rPr>
          <w:rFonts w:hint="eastAsia"/>
          <w:sz w:val="28"/>
          <w:szCs w:val="28"/>
          <w:lang w:val="uk-UA"/>
        </w:rPr>
        <w:t>д</w:t>
      </w:r>
      <w:r w:rsidRPr="000F4CD1">
        <w:rPr>
          <w:sz w:val="28"/>
          <w:szCs w:val="28"/>
          <w:lang w:val="uk-UA"/>
        </w:rPr>
        <w:t xml:space="preserve">. </w:t>
      </w:r>
      <w:r w:rsidRPr="000F4CD1">
        <w:rPr>
          <w:rFonts w:hint="eastAsia"/>
          <w:sz w:val="28"/>
          <w:szCs w:val="28"/>
          <w:lang w:val="uk-UA"/>
        </w:rPr>
        <w:t>М</w:t>
      </w:r>
      <w:r w:rsidRPr="000F4CD1">
        <w:rPr>
          <w:sz w:val="28"/>
          <w:szCs w:val="28"/>
          <w:lang w:val="uk-UA"/>
        </w:rPr>
        <w:t xml:space="preserve">. </w:t>
      </w:r>
      <w:r w:rsidRPr="000F4CD1">
        <w:rPr>
          <w:rFonts w:hint="eastAsia"/>
          <w:sz w:val="28"/>
          <w:szCs w:val="28"/>
          <w:lang w:val="uk-UA"/>
        </w:rPr>
        <w:t>Гжегоцьк</w:t>
      </w:r>
      <w:r>
        <w:rPr>
          <w:sz w:val="28"/>
          <w:szCs w:val="28"/>
          <w:lang w:val="uk-UA"/>
        </w:rPr>
        <w:t>ого</w:t>
      </w:r>
      <w:r w:rsidRPr="000F4CD1">
        <w:rPr>
          <w:sz w:val="28"/>
          <w:szCs w:val="28"/>
          <w:lang w:val="uk-UA"/>
        </w:rPr>
        <w:t xml:space="preserve">. – </w:t>
      </w:r>
      <w:r w:rsidRPr="000F4CD1">
        <w:rPr>
          <w:rFonts w:hint="eastAsia"/>
          <w:sz w:val="28"/>
          <w:szCs w:val="28"/>
          <w:lang w:val="uk-UA"/>
        </w:rPr>
        <w:t>Львів</w:t>
      </w:r>
      <w:r w:rsidRPr="000F4CD1">
        <w:rPr>
          <w:sz w:val="28"/>
          <w:szCs w:val="28"/>
          <w:lang w:val="uk-UA"/>
        </w:rPr>
        <w:t xml:space="preserve">, 2002. – 74 </w:t>
      </w:r>
      <w:r w:rsidRPr="000F4CD1">
        <w:rPr>
          <w:rFonts w:hint="eastAsia"/>
          <w:sz w:val="28"/>
          <w:szCs w:val="28"/>
          <w:lang w:val="uk-UA"/>
        </w:rPr>
        <w:t>с</w:t>
      </w:r>
      <w:r w:rsidRPr="000F4CD1">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Вейн А.</w:t>
      </w:r>
      <w:r w:rsidRPr="00E02DE0">
        <w:rPr>
          <w:sz w:val="28"/>
          <w:szCs w:val="28"/>
          <w:lang w:val="uk-UA"/>
        </w:rPr>
        <w:t xml:space="preserve"> </w:t>
      </w:r>
      <w:r>
        <w:rPr>
          <w:sz w:val="28"/>
          <w:szCs w:val="28"/>
        </w:rPr>
        <w:t xml:space="preserve">М. Вегетативные расстройства: </w:t>
      </w:r>
      <w:r>
        <w:rPr>
          <w:sz w:val="28"/>
          <w:szCs w:val="28"/>
          <w:lang w:val="uk-UA"/>
        </w:rPr>
        <w:t>к</w:t>
      </w:r>
      <w:r w:rsidRPr="00E02DE0">
        <w:rPr>
          <w:sz w:val="28"/>
          <w:szCs w:val="28"/>
        </w:rPr>
        <w:t>линика, диагностика, лечение</w:t>
      </w:r>
      <w:r w:rsidRPr="00E02DE0">
        <w:rPr>
          <w:sz w:val="28"/>
          <w:szCs w:val="28"/>
          <w:lang w:val="uk-UA"/>
        </w:rPr>
        <w:t xml:space="preserve"> / </w:t>
      </w:r>
      <w:r w:rsidRPr="00E02DE0">
        <w:rPr>
          <w:sz w:val="28"/>
          <w:szCs w:val="28"/>
        </w:rPr>
        <w:t>Вейн А.</w:t>
      </w:r>
      <w:r w:rsidRPr="00E02DE0">
        <w:rPr>
          <w:sz w:val="28"/>
          <w:szCs w:val="28"/>
          <w:lang w:val="uk-UA"/>
        </w:rPr>
        <w:t xml:space="preserve"> </w:t>
      </w:r>
      <w:r w:rsidRPr="00E02DE0">
        <w:rPr>
          <w:sz w:val="28"/>
          <w:szCs w:val="28"/>
        </w:rPr>
        <w:t>М. –</w:t>
      </w:r>
      <w:r w:rsidRPr="00EC2629">
        <w:rPr>
          <w:sz w:val="28"/>
          <w:szCs w:val="28"/>
        </w:rPr>
        <w:t xml:space="preserve"> </w:t>
      </w:r>
      <w:r w:rsidRPr="00E02DE0">
        <w:rPr>
          <w:sz w:val="28"/>
          <w:szCs w:val="28"/>
        </w:rPr>
        <w:t xml:space="preserve">М. : </w:t>
      </w:r>
      <w:r w:rsidRPr="00EC2629">
        <w:rPr>
          <w:sz w:val="28"/>
          <w:szCs w:val="28"/>
        </w:rPr>
        <w:t>Мед</w:t>
      </w:r>
      <w:r>
        <w:rPr>
          <w:sz w:val="28"/>
          <w:szCs w:val="28"/>
          <w:lang w:val="uk-UA"/>
        </w:rPr>
        <w:t>.</w:t>
      </w:r>
      <w:r w:rsidRPr="00EC2629">
        <w:rPr>
          <w:sz w:val="28"/>
          <w:szCs w:val="28"/>
        </w:rPr>
        <w:t xml:space="preserve"> информ</w:t>
      </w:r>
      <w:r>
        <w:rPr>
          <w:sz w:val="28"/>
          <w:szCs w:val="28"/>
          <w:lang w:val="uk-UA"/>
        </w:rPr>
        <w:t>.</w:t>
      </w:r>
      <w:r w:rsidRPr="00EC2629">
        <w:rPr>
          <w:sz w:val="28"/>
          <w:szCs w:val="28"/>
        </w:rPr>
        <w:t xml:space="preserve"> агентство., </w:t>
      </w:r>
      <w:r>
        <w:rPr>
          <w:sz w:val="28"/>
          <w:szCs w:val="28"/>
          <w:lang w:val="uk-UA"/>
        </w:rPr>
        <w:t>2003</w:t>
      </w:r>
      <w:r w:rsidRPr="00E02DE0">
        <w:rPr>
          <w:sz w:val="28"/>
          <w:szCs w:val="28"/>
          <w:lang w:val="uk-UA"/>
        </w:rPr>
        <w:t xml:space="preserve">. – </w:t>
      </w:r>
      <w:r>
        <w:rPr>
          <w:sz w:val="28"/>
          <w:szCs w:val="28"/>
          <w:lang w:val="uk-UA"/>
        </w:rPr>
        <w:t>752 с</w:t>
      </w:r>
      <w:r w:rsidRPr="00E02DE0">
        <w:rPr>
          <w:sz w:val="28"/>
          <w:szCs w:val="28"/>
          <w:lang w:val="uk-UA"/>
        </w:rPr>
        <w:t>.</w:t>
      </w:r>
    </w:p>
    <w:p w:rsidR="006E009B" w:rsidRPr="00E02DE0" w:rsidRDefault="006E009B" w:rsidP="003E5875">
      <w:pPr>
        <w:numPr>
          <w:ilvl w:val="0"/>
          <w:numId w:val="16"/>
        </w:numPr>
        <w:tabs>
          <w:tab w:val="clear" w:pos="720"/>
          <w:tab w:val="num" w:pos="360"/>
          <w:tab w:val="left" w:pos="900"/>
        </w:tabs>
        <w:spacing w:after="0" w:line="360" w:lineRule="auto"/>
        <w:ind w:left="360"/>
        <w:jc w:val="both"/>
        <w:rPr>
          <w:sz w:val="28"/>
          <w:szCs w:val="28"/>
          <w:lang w:val="uk-UA"/>
        </w:rPr>
      </w:pPr>
      <w:r w:rsidRPr="00E02DE0">
        <w:rPr>
          <w:sz w:val="28"/>
          <w:szCs w:val="28"/>
          <w:lang w:val="uk-UA"/>
        </w:rPr>
        <w:t xml:space="preserve">Вейн А. М. </w:t>
      </w:r>
      <w:r w:rsidRPr="00E02DE0">
        <w:rPr>
          <w:sz w:val="28"/>
          <w:szCs w:val="28"/>
        </w:rPr>
        <w:t>Головная боль</w:t>
      </w:r>
      <w:r w:rsidRPr="00E02DE0">
        <w:rPr>
          <w:sz w:val="28"/>
          <w:szCs w:val="28"/>
          <w:lang w:val="uk-UA"/>
        </w:rPr>
        <w:t xml:space="preserve"> / А. М. Вейн, О. А. Колосова</w:t>
      </w:r>
      <w:r w:rsidRPr="00E02DE0">
        <w:rPr>
          <w:sz w:val="28"/>
          <w:szCs w:val="28"/>
        </w:rPr>
        <w:t>.</w:t>
      </w:r>
      <w:r w:rsidRPr="00E02DE0">
        <w:rPr>
          <w:sz w:val="28"/>
          <w:szCs w:val="28"/>
          <w:lang w:val="uk-UA"/>
        </w:rPr>
        <w:t xml:space="preserve"> – </w:t>
      </w:r>
      <w:r w:rsidRPr="00E02DE0">
        <w:rPr>
          <w:sz w:val="28"/>
          <w:szCs w:val="28"/>
        </w:rPr>
        <w:t>М.</w:t>
      </w:r>
      <w:r w:rsidRPr="00E02DE0">
        <w:rPr>
          <w:sz w:val="28"/>
          <w:szCs w:val="28"/>
          <w:lang w:val="uk-UA"/>
        </w:rPr>
        <w:t xml:space="preserve"> : </w:t>
      </w:r>
      <w:r>
        <w:rPr>
          <w:sz w:val="28"/>
          <w:szCs w:val="28"/>
          <w:lang w:val="uk-UA"/>
        </w:rPr>
        <w:t>Медицина</w:t>
      </w:r>
      <w:r w:rsidRPr="00E02DE0">
        <w:rPr>
          <w:sz w:val="28"/>
          <w:szCs w:val="28"/>
          <w:lang w:val="uk-UA"/>
        </w:rPr>
        <w:t xml:space="preserve">., </w:t>
      </w:r>
      <w:r w:rsidRPr="00E02DE0">
        <w:rPr>
          <w:sz w:val="28"/>
          <w:szCs w:val="28"/>
        </w:rPr>
        <w:t>199</w:t>
      </w:r>
      <w:r>
        <w:rPr>
          <w:sz w:val="28"/>
          <w:szCs w:val="28"/>
          <w:lang w:val="uk-UA"/>
        </w:rPr>
        <w:t>4</w:t>
      </w:r>
      <w:r w:rsidRPr="00E02DE0">
        <w:rPr>
          <w:sz w:val="28"/>
          <w:szCs w:val="28"/>
          <w:lang w:val="uk-UA"/>
        </w:rPr>
        <w:t xml:space="preserve">. – </w:t>
      </w:r>
      <w:r>
        <w:rPr>
          <w:sz w:val="28"/>
          <w:szCs w:val="28"/>
          <w:lang w:val="uk-UA"/>
        </w:rPr>
        <w:t>280</w:t>
      </w:r>
      <w:r w:rsidRPr="00E02DE0">
        <w:rPr>
          <w:sz w:val="28"/>
          <w:szCs w:val="28"/>
          <w:lang w:val="uk-UA"/>
        </w:rPr>
        <w:t xml:space="preserve">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Вейн А.</w:t>
      </w:r>
      <w:r w:rsidRPr="00E02DE0">
        <w:rPr>
          <w:sz w:val="28"/>
          <w:szCs w:val="28"/>
        </w:rPr>
        <w:t xml:space="preserve"> </w:t>
      </w:r>
      <w:r w:rsidRPr="00E02DE0">
        <w:rPr>
          <w:sz w:val="28"/>
          <w:szCs w:val="28"/>
          <w:lang w:val="uk-UA"/>
        </w:rPr>
        <w:t>М.</w:t>
      </w:r>
      <w:r w:rsidRPr="00E02DE0">
        <w:rPr>
          <w:sz w:val="28"/>
          <w:szCs w:val="28"/>
        </w:rPr>
        <w:t xml:space="preserve"> </w:t>
      </w:r>
      <w:r w:rsidRPr="00E02DE0">
        <w:rPr>
          <w:sz w:val="28"/>
          <w:szCs w:val="28"/>
          <w:lang w:val="uk-UA"/>
        </w:rPr>
        <w:t>Головная боль</w:t>
      </w:r>
      <w:r w:rsidRPr="00E02DE0">
        <w:rPr>
          <w:sz w:val="28"/>
          <w:szCs w:val="28"/>
        </w:rPr>
        <w:t xml:space="preserve"> / </w:t>
      </w:r>
      <w:r w:rsidRPr="00E02DE0">
        <w:rPr>
          <w:sz w:val="28"/>
          <w:szCs w:val="28"/>
          <w:lang w:val="uk-UA"/>
        </w:rPr>
        <w:t>А.</w:t>
      </w:r>
      <w:r w:rsidRPr="00E02DE0">
        <w:rPr>
          <w:sz w:val="28"/>
          <w:szCs w:val="28"/>
        </w:rPr>
        <w:t xml:space="preserve"> </w:t>
      </w:r>
      <w:r w:rsidRPr="00E02DE0">
        <w:rPr>
          <w:sz w:val="28"/>
          <w:szCs w:val="28"/>
          <w:lang w:val="uk-UA"/>
        </w:rPr>
        <w:t>М.</w:t>
      </w:r>
      <w:r w:rsidRPr="00E02DE0">
        <w:rPr>
          <w:sz w:val="28"/>
          <w:szCs w:val="28"/>
        </w:rPr>
        <w:t xml:space="preserve"> </w:t>
      </w:r>
      <w:r w:rsidRPr="00E02DE0">
        <w:rPr>
          <w:sz w:val="28"/>
          <w:szCs w:val="28"/>
          <w:lang w:val="uk-UA"/>
        </w:rPr>
        <w:t>Вейн, Т.</w:t>
      </w:r>
      <w:r w:rsidRPr="00E02DE0">
        <w:rPr>
          <w:sz w:val="28"/>
          <w:szCs w:val="28"/>
        </w:rPr>
        <w:t xml:space="preserve"> </w:t>
      </w:r>
      <w:r w:rsidRPr="00E02DE0">
        <w:rPr>
          <w:sz w:val="28"/>
          <w:szCs w:val="28"/>
          <w:lang w:val="uk-UA"/>
        </w:rPr>
        <w:t>Г.</w:t>
      </w:r>
      <w:r w:rsidRPr="00E02DE0">
        <w:rPr>
          <w:sz w:val="28"/>
          <w:szCs w:val="28"/>
        </w:rPr>
        <w:t xml:space="preserve"> </w:t>
      </w:r>
      <w:r w:rsidRPr="00E02DE0">
        <w:rPr>
          <w:sz w:val="28"/>
          <w:szCs w:val="28"/>
          <w:lang w:val="uk-UA"/>
        </w:rPr>
        <w:t xml:space="preserve">Вознесенская // Клиническая медицина. </w:t>
      </w:r>
      <w:r w:rsidRPr="00E02DE0">
        <w:rPr>
          <w:sz w:val="28"/>
          <w:szCs w:val="28"/>
        </w:rPr>
        <w:t>–</w:t>
      </w:r>
      <w:r w:rsidRPr="00E02DE0">
        <w:rPr>
          <w:sz w:val="28"/>
          <w:szCs w:val="28"/>
          <w:lang w:val="uk-UA"/>
        </w:rPr>
        <w:t xml:space="preserve"> 1998</w:t>
      </w:r>
      <w:r w:rsidRPr="00E02DE0">
        <w:rPr>
          <w:sz w:val="28"/>
          <w:szCs w:val="28"/>
        </w:rPr>
        <w:t>.</w:t>
      </w:r>
      <w:r w:rsidRPr="00E02DE0">
        <w:rPr>
          <w:sz w:val="28"/>
          <w:szCs w:val="28"/>
          <w:lang w:val="uk-UA"/>
        </w:rPr>
        <w:t xml:space="preserve"> </w:t>
      </w:r>
      <w:r w:rsidRPr="00E02DE0">
        <w:rPr>
          <w:sz w:val="28"/>
          <w:szCs w:val="28"/>
        </w:rPr>
        <w:t xml:space="preserve">– </w:t>
      </w:r>
      <w:r w:rsidRPr="00E02DE0">
        <w:rPr>
          <w:sz w:val="28"/>
          <w:szCs w:val="28"/>
          <w:lang w:val="uk-UA"/>
        </w:rPr>
        <w:t>№</w:t>
      </w:r>
      <w:r w:rsidRPr="00E02DE0">
        <w:rPr>
          <w:sz w:val="28"/>
          <w:szCs w:val="28"/>
        </w:rPr>
        <w:t xml:space="preserve"> </w:t>
      </w:r>
      <w:r w:rsidRPr="00E02DE0">
        <w:rPr>
          <w:sz w:val="28"/>
          <w:szCs w:val="28"/>
          <w:lang w:val="uk-UA"/>
        </w:rPr>
        <w:t>11</w:t>
      </w:r>
      <w:r w:rsidRPr="00E02DE0">
        <w:rPr>
          <w:sz w:val="28"/>
          <w:szCs w:val="28"/>
        </w:rPr>
        <w:t>.</w:t>
      </w:r>
      <w:r w:rsidRPr="00E02DE0">
        <w:rPr>
          <w:sz w:val="28"/>
          <w:szCs w:val="28"/>
          <w:lang w:val="uk-UA"/>
        </w:rPr>
        <w:t xml:space="preserve"> </w:t>
      </w:r>
      <w:r w:rsidRPr="00E02DE0">
        <w:rPr>
          <w:sz w:val="28"/>
          <w:szCs w:val="28"/>
        </w:rPr>
        <w:t xml:space="preserve">– </w:t>
      </w:r>
      <w:r w:rsidRPr="00E02DE0">
        <w:rPr>
          <w:sz w:val="28"/>
          <w:szCs w:val="28"/>
          <w:lang w:val="en-US"/>
        </w:rPr>
        <w:t>C</w:t>
      </w:r>
      <w:r w:rsidRPr="00E02DE0">
        <w:rPr>
          <w:sz w:val="28"/>
          <w:szCs w:val="28"/>
          <w:lang w:val="uk-UA"/>
        </w:rPr>
        <w:t>. 63</w:t>
      </w:r>
      <w:r w:rsidRPr="00E02DE0">
        <w:rPr>
          <w:sz w:val="28"/>
          <w:szCs w:val="28"/>
        </w:rPr>
        <w:t>–</w:t>
      </w:r>
      <w:r w:rsidRPr="00E02DE0">
        <w:rPr>
          <w:sz w:val="28"/>
          <w:szCs w:val="28"/>
          <w:lang w:val="uk-UA"/>
        </w:rPr>
        <w:t>65.</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Вейн А.</w:t>
      </w:r>
      <w:r w:rsidRPr="00E02DE0">
        <w:rPr>
          <w:sz w:val="28"/>
          <w:szCs w:val="28"/>
          <w:lang w:val="uk-UA"/>
        </w:rPr>
        <w:t xml:space="preserve"> </w:t>
      </w:r>
      <w:r w:rsidRPr="00E02DE0">
        <w:rPr>
          <w:sz w:val="28"/>
          <w:szCs w:val="28"/>
        </w:rPr>
        <w:t>М. Головные боли / А.</w:t>
      </w:r>
      <w:r w:rsidRPr="00E02DE0">
        <w:rPr>
          <w:sz w:val="28"/>
          <w:szCs w:val="28"/>
          <w:lang w:val="uk-UA"/>
        </w:rPr>
        <w:t xml:space="preserve"> </w:t>
      </w:r>
      <w:r w:rsidRPr="00E02DE0">
        <w:rPr>
          <w:sz w:val="28"/>
          <w:szCs w:val="28"/>
        </w:rPr>
        <w:t>М. Вейн, О.</w:t>
      </w:r>
      <w:r w:rsidRPr="00E02DE0">
        <w:rPr>
          <w:sz w:val="28"/>
          <w:szCs w:val="28"/>
          <w:lang w:val="uk-UA"/>
        </w:rPr>
        <w:t xml:space="preserve"> </w:t>
      </w:r>
      <w:r w:rsidRPr="00E02DE0">
        <w:rPr>
          <w:sz w:val="28"/>
          <w:szCs w:val="28"/>
        </w:rPr>
        <w:t xml:space="preserve">А. Колосова // Международный медицинский журнал. </w:t>
      </w:r>
      <w:r w:rsidRPr="00E02DE0">
        <w:rPr>
          <w:sz w:val="28"/>
          <w:szCs w:val="28"/>
          <w:lang w:val="uk-UA"/>
        </w:rPr>
        <w:t>–</w:t>
      </w:r>
      <w:r w:rsidRPr="00E02DE0">
        <w:rPr>
          <w:sz w:val="28"/>
          <w:szCs w:val="28"/>
        </w:rPr>
        <w:t xml:space="preserve"> 1998.</w:t>
      </w:r>
      <w:r w:rsidRPr="00E02DE0">
        <w:rPr>
          <w:sz w:val="28"/>
          <w:szCs w:val="28"/>
          <w:lang w:val="uk-UA"/>
        </w:rPr>
        <w:t xml:space="preserve"> – </w:t>
      </w:r>
      <w:r w:rsidRPr="00E02DE0">
        <w:rPr>
          <w:sz w:val="28"/>
          <w:szCs w:val="28"/>
        </w:rPr>
        <w:t>№</w:t>
      </w:r>
      <w:r w:rsidRPr="00E02DE0">
        <w:rPr>
          <w:sz w:val="28"/>
          <w:szCs w:val="28"/>
          <w:lang w:val="uk-UA"/>
        </w:rPr>
        <w:t xml:space="preserve"> </w:t>
      </w:r>
      <w:r w:rsidRPr="00E02DE0">
        <w:rPr>
          <w:sz w:val="28"/>
          <w:szCs w:val="28"/>
        </w:rPr>
        <w:t xml:space="preserve">1. </w:t>
      </w:r>
      <w:r w:rsidRPr="00E02DE0">
        <w:rPr>
          <w:sz w:val="28"/>
          <w:szCs w:val="28"/>
          <w:lang w:val="uk-UA"/>
        </w:rPr>
        <w:t>–</w:t>
      </w:r>
      <w:r w:rsidRPr="00E02DE0">
        <w:rPr>
          <w:sz w:val="28"/>
          <w:szCs w:val="28"/>
        </w:rPr>
        <w:t xml:space="preserve"> С.</w:t>
      </w:r>
      <w:r w:rsidRPr="00E02DE0">
        <w:rPr>
          <w:sz w:val="28"/>
          <w:szCs w:val="28"/>
          <w:lang w:val="uk-UA"/>
        </w:rPr>
        <w:t xml:space="preserve"> </w:t>
      </w:r>
      <w:r w:rsidRPr="00E02DE0">
        <w:rPr>
          <w:sz w:val="28"/>
          <w:szCs w:val="28"/>
        </w:rPr>
        <w:t>54</w:t>
      </w:r>
      <w:r w:rsidRPr="00E02DE0">
        <w:rPr>
          <w:sz w:val="28"/>
          <w:szCs w:val="28"/>
          <w:lang w:val="uk-UA"/>
        </w:rPr>
        <w:t>–</w:t>
      </w:r>
      <w:r w:rsidRPr="00E02DE0">
        <w:rPr>
          <w:sz w:val="28"/>
          <w:szCs w:val="28"/>
        </w:rPr>
        <w:t xml:space="preserve">59. </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Вельтищев Ю. Е. Боль у детей / Ю. Е. Вельтищев, В. Е. Шароб</w:t>
      </w:r>
      <w:r>
        <w:rPr>
          <w:sz w:val="28"/>
          <w:szCs w:val="28"/>
          <w:lang w:val="uk-UA"/>
        </w:rPr>
        <w:t>аро. – М. : Медицина, 2007. –</w:t>
      </w:r>
      <w:r w:rsidRPr="00E02DE0">
        <w:rPr>
          <w:sz w:val="28"/>
          <w:szCs w:val="28"/>
          <w:lang w:val="uk-UA"/>
        </w:rPr>
        <w:t xml:space="preserve"> </w:t>
      </w:r>
      <w:r>
        <w:rPr>
          <w:sz w:val="28"/>
          <w:szCs w:val="28"/>
          <w:lang w:val="uk-UA"/>
        </w:rPr>
        <w:t>304 с</w:t>
      </w:r>
      <w:r w:rsidRPr="00E02DE0">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Вельтищева Ю. А. Современные представления о структуре и функции соединительной ткани в норме и при наследственной патологии у детей / Ю. А. Ве</w:t>
      </w:r>
      <w:r>
        <w:rPr>
          <w:sz w:val="28"/>
          <w:szCs w:val="28"/>
        </w:rPr>
        <w:t>льтищева, А. А. Ананенко. – М.</w:t>
      </w:r>
      <w:r>
        <w:rPr>
          <w:sz w:val="28"/>
          <w:szCs w:val="28"/>
          <w:lang w:val="uk-UA"/>
        </w:rPr>
        <w:t>,</w:t>
      </w:r>
      <w:r w:rsidRPr="00E02DE0">
        <w:rPr>
          <w:sz w:val="28"/>
          <w:szCs w:val="28"/>
        </w:rPr>
        <w:t xml:space="preserve"> 1985. – 59 с.</w:t>
      </w:r>
    </w:p>
    <w:p w:rsidR="006E009B" w:rsidRDefault="006E009B" w:rsidP="003E5875">
      <w:pPr>
        <w:numPr>
          <w:ilvl w:val="0"/>
          <w:numId w:val="16"/>
        </w:numPr>
        <w:tabs>
          <w:tab w:val="clear" w:pos="720"/>
          <w:tab w:val="num" w:pos="360"/>
          <w:tab w:val="left" w:pos="900"/>
        </w:tabs>
        <w:spacing w:after="0" w:line="360" w:lineRule="auto"/>
        <w:ind w:left="360"/>
        <w:jc w:val="both"/>
        <w:rPr>
          <w:sz w:val="28"/>
          <w:szCs w:val="28"/>
          <w:lang w:val="uk-UA"/>
        </w:rPr>
      </w:pPr>
      <w:r w:rsidRPr="00E02DE0">
        <w:rPr>
          <w:sz w:val="28"/>
          <w:szCs w:val="28"/>
        </w:rPr>
        <w:t xml:space="preserve">Влияние цитрулина малата на динамику элиминации лактата из мишц и крови у спортсменов высокой квалификации </w:t>
      </w:r>
      <w:r w:rsidRPr="00E02DE0">
        <w:rPr>
          <w:sz w:val="28"/>
          <w:szCs w:val="28"/>
          <w:lang w:val="uk-UA"/>
        </w:rPr>
        <w:t xml:space="preserve">/ </w:t>
      </w:r>
      <w:r w:rsidRPr="00E02DE0">
        <w:rPr>
          <w:sz w:val="28"/>
          <w:szCs w:val="28"/>
        </w:rPr>
        <w:t>С.</w:t>
      </w:r>
      <w:r w:rsidRPr="00E02DE0">
        <w:rPr>
          <w:sz w:val="28"/>
          <w:szCs w:val="28"/>
          <w:lang w:val="uk-UA"/>
        </w:rPr>
        <w:t xml:space="preserve"> </w:t>
      </w:r>
      <w:r w:rsidRPr="00E02DE0">
        <w:rPr>
          <w:sz w:val="28"/>
          <w:szCs w:val="28"/>
        </w:rPr>
        <w:t>Олейник, И.</w:t>
      </w:r>
      <w:r w:rsidRPr="00E02DE0">
        <w:rPr>
          <w:sz w:val="28"/>
          <w:szCs w:val="28"/>
          <w:lang w:val="uk-UA"/>
        </w:rPr>
        <w:t xml:space="preserve"> </w:t>
      </w:r>
      <w:r w:rsidRPr="00E02DE0">
        <w:rPr>
          <w:sz w:val="28"/>
          <w:szCs w:val="28"/>
        </w:rPr>
        <w:t>Коваль, С.</w:t>
      </w:r>
      <w:r>
        <w:rPr>
          <w:sz w:val="28"/>
          <w:szCs w:val="28"/>
          <w:lang w:val="uk-UA"/>
        </w:rPr>
        <w:t> </w:t>
      </w:r>
      <w:r>
        <w:rPr>
          <w:sz w:val="28"/>
          <w:szCs w:val="28"/>
        </w:rPr>
        <w:t>Футорный</w:t>
      </w:r>
      <w:r>
        <w:rPr>
          <w:sz w:val="28"/>
          <w:szCs w:val="28"/>
          <w:lang w:val="uk-UA"/>
        </w:rPr>
        <w:t>, В. Куновський</w:t>
      </w:r>
      <w:r w:rsidRPr="00E02DE0">
        <w:rPr>
          <w:sz w:val="28"/>
          <w:szCs w:val="28"/>
        </w:rPr>
        <w:t xml:space="preserve"> // </w:t>
      </w:r>
      <w:r w:rsidRPr="00E02DE0">
        <w:rPr>
          <w:sz w:val="28"/>
          <w:szCs w:val="28"/>
          <w:lang w:val="uk-UA"/>
        </w:rPr>
        <w:t xml:space="preserve">Здоров’я України. – </w:t>
      </w:r>
      <w:r>
        <w:rPr>
          <w:sz w:val="28"/>
          <w:szCs w:val="28"/>
          <w:lang w:val="uk-UA"/>
        </w:rPr>
        <w:t>2007</w:t>
      </w:r>
      <w:r w:rsidRPr="00E02DE0">
        <w:rPr>
          <w:sz w:val="28"/>
          <w:szCs w:val="28"/>
          <w:lang w:val="uk-UA"/>
        </w:rPr>
        <w:t>. – № 3. – С. 57.</w:t>
      </w:r>
    </w:p>
    <w:p w:rsidR="006E009B" w:rsidRPr="005B5741" w:rsidRDefault="006E009B" w:rsidP="003E5875">
      <w:pPr>
        <w:numPr>
          <w:ilvl w:val="0"/>
          <w:numId w:val="16"/>
        </w:numPr>
        <w:tabs>
          <w:tab w:val="clear" w:pos="720"/>
          <w:tab w:val="num" w:pos="360"/>
          <w:tab w:val="left" w:pos="900"/>
        </w:tabs>
        <w:spacing w:after="0" w:line="360" w:lineRule="auto"/>
        <w:ind w:left="360"/>
        <w:jc w:val="both"/>
        <w:rPr>
          <w:sz w:val="28"/>
          <w:szCs w:val="28"/>
          <w:lang w:val="uk-UA"/>
        </w:rPr>
      </w:pPr>
      <w:r w:rsidRPr="005B5741">
        <w:rPr>
          <w:sz w:val="28"/>
          <w:szCs w:val="28"/>
        </w:rPr>
        <w:t>Вознесенская Т.</w:t>
      </w:r>
      <w:r w:rsidRPr="005B5741">
        <w:rPr>
          <w:sz w:val="28"/>
          <w:szCs w:val="28"/>
          <w:lang w:val="uk-UA"/>
        </w:rPr>
        <w:t xml:space="preserve"> </w:t>
      </w:r>
      <w:r w:rsidRPr="005B5741">
        <w:rPr>
          <w:sz w:val="28"/>
          <w:szCs w:val="28"/>
        </w:rPr>
        <w:t>Г.</w:t>
      </w:r>
      <w:r w:rsidRPr="005B5741">
        <w:rPr>
          <w:sz w:val="28"/>
          <w:szCs w:val="28"/>
          <w:lang w:val="uk-UA"/>
        </w:rPr>
        <w:t xml:space="preserve"> </w:t>
      </w:r>
      <w:r w:rsidRPr="005B5741">
        <w:rPr>
          <w:bCs/>
          <w:sz w:val="28"/>
          <w:szCs w:val="28"/>
        </w:rPr>
        <w:t>Головная боль</w:t>
      </w:r>
      <w:r w:rsidRPr="005B5741">
        <w:rPr>
          <w:bCs/>
          <w:sz w:val="28"/>
          <w:szCs w:val="28"/>
          <w:lang w:val="uk-UA"/>
        </w:rPr>
        <w:t xml:space="preserve"> </w:t>
      </w:r>
      <w:r w:rsidRPr="005B5741">
        <w:rPr>
          <w:sz w:val="28"/>
          <w:szCs w:val="28"/>
        </w:rPr>
        <w:t>[Электронний ресурс]</w:t>
      </w:r>
      <w:r>
        <w:rPr>
          <w:sz w:val="28"/>
          <w:szCs w:val="28"/>
          <w:lang w:val="uk-UA"/>
        </w:rPr>
        <w:t xml:space="preserve"> </w:t>
      </w:r>
      <w:r>
        <w:rPr>
          <w:bCs/>
          <w:sz w:val="28"/>
          <w:szCs w:val="28"/>
          <w:lang w:val="uk-UA"/>
        </w:rPr>
        <w:t>/ Т. Г. </w:t>
      </w:r>
      <w:r w:rsidRPr="005B5741">
        <w:rPr>
          <w:sz w:val="28"/>
          <w:szCs w:val="28"/>
        </w:rPr>
        <w:t>Вознесенская</w:t>
      </w:r>
      <w:r w:rsidRPr="005B5741">
        <w:rPr>
          <w:sz w:val="28"/>
          <w:szCs w:val="28"/>
          <w:lang w:val="uk-UA"/>
        </w:rPr>
        <w:t xml:space="preserve"> // Медицина для всех</w:t>
      </w:r>
      <w:r>
        <w:rPr>
          <w:sz w:val="28"/>
          <w:szCs w:val="28"/>
        </w:rPr>
        <w:t>.</w:t>
      </w:r>
      <w:r w:rsidRPr="005B5741">
        <w:rPr>
          <w:sz w:val="28"/>
          <w:szCs w:val="28"/>
          <w:lang w:val="uk-UA"/>
        </w:rPr>
        <w:t xml:space="preserve"> – 1998. – № 4. – Режим доступа</w:t>
      </w:r>
      <w:r>
        <w:rPr>
          <w:sz w:val="28"/>
          <w:szCs w:val="28"/>
          <w:lang w:val="uk-UA"/>
        </w:rPr>
        <w:t xml:space="preserve"> до журн.</w:t>
      </w:r>
      <w:r w:rsidRPr="005B5741">
        <w:rPr>
          <w:sz w:val="28"/>
          <w:szCs w:val="28"/>
          <w:lang w:val="uk-UA"/>
        </w:rPr>
        <w:t xml:space="preserve"> :</w:t>
      </w:r>
      <w:r w:rsidRPr="005B5741">
        <w:rPr>
          <w:sz w:val="28"/>
          <w:szCs w:val="28"/>
        </w:rPr>
        <w:t xml:space="preserve"> </w:t>
      </w:r>
      <w:r w:rsidRPr="00CD0002">
        <w:rPr>
          <w:sz w:val="28"/>
          <w:szCs w:val="28"/>
        </w:rPr>
        <w:t>http://</w:t>
      </w:r>
      <w:r w:rsidRPr="00CD0002">
        <w:rPr>
          <w:sz w:val="28"/>
          <w:szCs w:val="28"/>
          <w:lang w:val="en-US"/>
        </w:rPr>
        <w:t>www</w:t>
      </w:r>
      <w:r w:rsidRPr="00CD0002">
        <w:rPr>
          <w:sz w:val="28"/>
          <w:szCs w:val="28"/>
        </w:rPr>
        <w:t>.medi.ru/doc/8381004.htm</w:t>
      </w:r>
      <w:r>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Вознесенская Т.</w:t>
      </w:r>
      <w:r w:rsidRPr="00E02DE0">
        <w:rPr>
          <w:sz w:val="28"/>
          <w:szCs w:val="28"/>
          <w:lang w:val="uk-UA"/>
        </w:rPr>
        <w:t xml:space="preserve"> </w:t>
      </w:r>
      <w:r w:rsidRPr="00E02DE0">
        <w:rPr>
          <w:sz w:val="28"/>
          <w:szCs w:val="28"/>
        </w:rPr>
        <w:t>Г.</w:t>
      </w:r>
      <w:r w:rsidRPr="00E02DE0">
        <w:rPr>
          <w:sz w:val="28"/>
          <w:szCs w:val="28"/>
          <w:lang w:val="uk-UA"/>
        </w:rPr>
        <w:t xml:space="preserve"> </w:t>
      </w:r>
      <w:r w:rsidRPr="00E02DE0">
        <w:rPr>
          <w:sz w:val="28"/>
          <w:szCs w:val="28"/>
        </w:rPr>
        <w:t>Головная боль напряжения</w:t>
      </w:r>
      <w:r w:rsidRPr="00E02DE0">
        <w:rPr>
          <w:sz w:val="28"/>
          <w:szCs w:val="28"/>
          <w:lang w:val="uk-UA"/>
        </w:rPr>
        <w:t xml:space="preserve"> / </w:t>
      </w:r>
      <w:r w:rsidRPr="00E02DE0">
        <w:rPr>
          <w:sz w:val="28"/>
          <w:szCs w:val="28"/>
        </w:rPr>
        <w:t>Т.</w:t>
      </w:r>
      <w:r w:rsidRPr="00E02DE0">
        <w:rPr>
          <w:sz w:val="28"/>
          <w:szCs w:val="28"/>
          <w:lang w:val="uk-UA"/>
        </w:rPr>
        <w:t xml:space="preserve"> </w:t>
      </w:r>
      <w:r w:rsidRPr="00E02DE0">
        <w:rPr>
          <w:sz w:val="28"/>
          <w:szCs w:val="28"/>
        </w:rPr>
        <w:t>Г.</w:t>
      </w:r>
      <w:r w:rsidRPr="00E02DE0">
        <w:rPr>
          <w:sz w:val="28"/>
          <w:szCs w:val="28"/>
          <w:lang w:val="uk-UA"/>
        </w:rPr>
        <w:t xml:space="preserve"> </w:t>
      </w:r>
      <w:r w:rsidRPr="00E02DE0">
        <w:rPr>
          <w:sz w:val="28"/>
          <w:szCs w:val="28"/>
        </w:rPr>
        <w:t>Вознесенская, А.</w:t>
      </w:r>
      <w:r>
        <w:rPr>
          <w:sz w:val="28"/>
          <w:szCs w:val="28"/>
          <w:lang w:val="uk-UA"/>
        </w:rPr>
        <w:t> </w:t>
      </w:r>
      <w:r w:rsidRPr="00E02DE0">
        <w:rPr>
          <w:sz w:val="28"/>
          <w:szCs w:val="28"/>
        </w:rPr>
        <w:t>М.</w:t>
      </w:r>
      <w:r>
        <w:rPr>
          <w:sz w:val="28"/>
          <w:szCs w:val="28"/>
          <w:lang w:val="uk-UA"/>
        </w:rPr>
        <w:t> </w:t>
      </w:r>
      <w:r w:rsidRPr="00E02DE0">
        <w:rPr>
          <w:sz w:val="28"/>
          <w:szCs w:val="28"/>
        </w:rPr>
        <w:t>Вейн</w:t>
      </w:r>
      <w:r w:rsidRPr="00E02DE0">
        <w:rPr>
          <w:sz w:val="28"/>
          <w:szCs w:val="28"/>
          <w:lang w:val="uk-UA"/>
        </w:rPr>
        <w:t xml:space="preserve"> //</w:t>
      </w:r>
      <w:r w:rsidRPr="00E02DE0">
        <w:rPr>
          <w:sz w:val="28"/>
          <w:szCs w:val="28"/>
        </w:rPr>
        <w:t xml:space="preserve"> </w:t>
      </w:r>
      <w:r w:rsidRPr="00E02DE0">
        <w:rPr>
          <w:sz w:val="28"/>
          <w:szCs w:val="28"/>
          <w:lang w:val="en-US"/>
        </w:rPr>
        <w:t>Consilium</w:t>
      </w:r>
      <w:r w:rsidRPr="00E02DE0">
        <w:rPr>
          <w:sz w:val="28"/>
          <w:szCs w:val="28"/>
        </w:rPr>
        <w:t xml:space="preserve"> </w:t>
      </w:r>
      <w:r w:rsidRPr="00E02DE0">
        <w:rPr>
          <w:sz w:val="28"/>
          <w:szCs w:val="28"/>
          <w:lang w:val="en-US"/>
        </w:rPr>
        <w:t>medicum</w:t>
      </w:r>
      <w:r w:rsidRPr="00E02DE0">
        <w:rPr>
          <w:sz w:val="28"/>
          <w:szCs w:val="28"/>
          <w:lang w:val="uk-UA"/>
        </w:rPr>
        <w:t>. – 1999. – № 2. – С. 63–66.</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rPr>
        <w:lastRenderedPageBreak/>
        <w:t>Воробьева</w:t>
      </w:r>
      <w:r w:rsidRPr="00E02DE0">
        <w:rPr>
          <w:bCs/>
          <w:sz w:val="28"/>
          <w:szCs w:val="28"/>
          <w:lang w:val="uk-UA"/>
        </w:rPr>
        <w:t xml:space="preserve"> </w:t>
      </w:r>
      <w:r w:rsidRPr="00E02DE0">
        <w:rPr>
          <w:bCs/>
          <w:sz w:val="28"/>
          <w:szCs w:val="28"/>
        </w:rPr>
        <w:t>О.</w:t>
      </w:r>
      <w:r w:rsidRPr="00E02DE0">
        <w:rPr>
          <w:bCs/>
          <w:sz w:val="28"/>
          <w:szCs w:val="28"/>
          <w:lang w:val="uk-UA"/>
        </w:rPr>
        <w:t xml:space="preserve"> </w:t>
      </w:r>
      <w:r w:rsidRPr="00E02DE0">
        <w:rPr>
          <w:bCs/>
          <w:sz w:val="28"/>
          <w:szCs w:val="28"/>
        </w:rPr>
        <w:t>В.</w:t>
      </w:r>
      <w:r w:rsidRPr="00E02DE0">
        <w:rPr>
          <w:bCs/>
          <w:sz w:val="28"/>
          <w:szCs w:val="28"/>
          <w:lang w:val="uk-UA"/>
        </w:rPr>
        <w:t xml:space="preserve"> </w:t>
      </w:r>
      <w:r w:rsidRPr="00E02DE0">
        <w:rPr>
          <w:sz w:val="28"/>
          <w:szCs w:val="28"/>
        </w:rPr>
        <w:t>Лечение коаксилом коморбидных с депрессией первичных головных болей</w:t>
      </w:r>
      <w:r w:rsidRPr="00E02DE0">
        <w:rPr>
          <w:sz w:val="28"/>
          <w:szCs w:val="28"/>
          <w:lang w:val="uk-UA"/>
        </w:rPr>
        <w:t xml:space="preserve"> </w:t>
      </w:r>
      <w:r w:rsidRPr="00E02DE0">
        <w:rPr>
          <w:sz w:val="28"/>
          <w:szCs w:val="28"/>
        </w:rPr>
        <w:t>/ О.</w:t>
      </w:r>
      <w:r w:rsidRPr="00E02DE0">
        <w:rPr>
          <w:sz w:val="28"/>
          <w:szCs w:val="28"/>
          <w:lang w:val="uk-UA"/>
        </w:rPr>
        <w:t xml:space="preserve"> </w:t>
      </w:r>
      <w:r w:rsidRPr="00E02DE0">
        <w:rPr>
          <w:sz w:val="28"/>
          <w:szCs w:val="28"/>
        </w:rPr>
        <w:t>В. Воробьева, О.</w:t>
      </w:r>
      <w:r w:rsidRPr="00E02DE0">
        <w:rPr>
          <w:sz w:val="28"/>
          <w:szCs w:val="28"/>
          <w:lang w:val="uk-UA"/>
        </w:rPr>
        <w:t xml:space="preserve"> </w:t>
      </w:r>
      <w:r w:rsidRPr="00E02DE0">
        <w:rPr>
          <w:sz w:val="28"/>
          <w:szCs w:val="28"/>
        </w:rPr>
        <w:t>А. Шавловская //</w:t>
      </w:r>
      <w:r w:rsidRPr="00E02DE0">
        <w:rPr>
          <w:sz w:val="28"/>
          <w:szCs w:val="28"/>
          <w:lang w:val="uk-UA"/>
        </w:rPr>
        <w:t xml:space="preserve"> </w:t>
      </w:r>
      <w:r w:rsidRPr="00E02DE0">
        <w:rPr>
          <w:sz w:val="28"/>
          <w:szCs w:val="28"/>
        </w:rPr>
        <w:t>Журн</w:t>
      </w:r>
      <w:r w:rsidRPr="00E02DE0">
        <w:rPr>
          <w:sz w:val="28"/>
          <w:szCs w:val="28"/>
          <w:lang w:val="uk-UA"/>
        </w:rPr>
        <w:t>ал</w:t>
      </w:r>
      <w:r w:rsidRPr="00E02DE0">
        <w:rPr>
          <w:sz w:val="28"/>
          <w:szCs w:val="28"/>
        </w:rPr>
        <w:t xml:space="preserve"> неврологии и психиатрии им. С.</w:t>
      </w:r>
      <w:r w:rsidRPr="00E02DE0">
        <w:rPr>
          <w:sz w:val="28"/>
          <w:szCs w:val="28"/>
          <w:lang w:val="uk-UA"/>
        </w:rPr>
        <w:t xml:space="preserve"> </w:t>
      </w:r>
      <w:r w:rsidRPr="00E02DE0">
        <w:rPr>
          <w:sz w:val="28"/>
          <w:szCs w:val="28"/>
        </w:rPr>
        <w:t>С. Корсакова.</w:t>
      </w:r>
      <w:r w:rsidRPr="00E02DE0">
        <w:rPr>
          <w:sz w:val="28"/>
          <w:szCs w:val="28"/>
          <w:lang w:val="uk-UA"/>
        </w:rPr>
        <w:t xml:space="preserve"> – </w:t>
      </w:r>
      <w:r w:rsidRPr="00E02DE0">
        <w:rPr>
          <w:sz w:val="28"/>
          <w:szCs w:val="28"/>
        </w:rPr>
        <w:t>2005.</w:t>
      </w:r>
      <w:r w:rsidRPr="00E02DE0">
        <w:rPr>
          <w:sz w:val="28"/>
          <w:szCs w:val="28"/>
          <w:lang w:val="uk-UA"/>
        </w:rPr>
        <w:t xml:space="preserve"> – </w:t>
      </w:r>
      <w:r w:rsidRPr="00E02DE0">
        <w:rPr>
          <w:bCs/>
          <w:sz w:val="28"/>
          <w:szCs w:val="28"/>
        </w:rPr>
        <w:t>Т.</w:t>
      </w:r>
      <w:r w:rsidRPr="00E02DE0">
        <w:rPr>
          <w:bCs/>
          <w:sz w:val="28"/>
          <w:szCs w:val="28"/>
          <w:lang w:val="uk-UA"/>
        </w:rPr>
        <w:t xml:space="preserve"> </w:t>
      </w:r>
      <w:r w:rsidRPr="00E02DE0">
        <w:rPr>
          <w:bCs/>
          <w:sz w:val="28"/>
          <w:szCs w:val="28"/>
        </w:rPr>
        <w:t>105</w:t>
      </w:r>
      <w:r w:rsidRPr="00E02DE0">
        <w:rPr>
          <w:sz w:val="28"/>
          <w:szCs w:val="28"/>
        </w:rPr>
        <w:t xml:space="preserve">, </w:t>
      </w:r>
      <w:r w:rsidRPr="00E02DE0">
        <w:rPr>
          <w:sz w:val="28"/>
          <w:szCs w:val="28"/>
          <w:lang w:val="uk-UA"/>
        </w:rPr>
        <w:t>№</w:t>
      </w:r>
      <w:r w:rsidRPr="00E02DE0">
        <w:rPr>
          <w:bCs/>
          <w:sz w:val="28"/>
          <w:szCs w:val="28"/>
        </w:rPr>
        <w:t xml:space="preserve"> 1</w:t>
      </w:r>
      <w:r w:rsidRPr="00E02DE0">
        <w:rPr>
          <w:sz w:val="28"/>
          <w:szCs w:val="28"/>
        </w:rPr>
        <w:t xml:space="preserve">. </w:t>
      </w:r>
      <w:r w:rsidRPr="00E02DE0">
        <w:rPr>
          <w:sz w:val="28"/>
          <w:szCs w:val="28"/>
          <w:lang w:val="uk-UA"/>
        </w:rPr>
        <w:t xml:space="preserve">– </w:t>
      </w:r>
      <w:r w:rsidRPr="00E02DE0">
        <w:rPr>
          <w:sz w:val="28"/>
          <w:szCs w:val="28"/>
        </w:rPr>
        <w:t>С.</w:t>
      </w:r>
      <w:r w:rsidRPr="00E02DE0">
        <w:rPr>
          <w:sz w:val="28"/>
          <w:szCs w:val="28"/>
          <w:lang w:val="uk-UA"/>
        </w:rPr>
        <w:t> </w:t>
      </w:r>
      <w:r w:rsidRPr="00E02DE0">
        <w:rPr>
          <w:sz w:val="28"/>
          <w:szCs w:val="28"/>
        </w:rPr>
        <w:t>56</w:t>
      </w:r>
      <w:r w:rsidRPr="00E02DE0">
        <w:rPr>
          <w:sz w:val="28"/>
          <w:szCs w:val="28"/>
          <w:lang w:val="uk-UA"/>
        </w:rPr>
        <w:t>–</w:t>
      </w:r>
      <w:r w:rsidRPr="00E02DE0">
        <w:rPr>
          <w:sz w:val="28"/>
          <w:szCs w:val="28"/>
        </w:rPr>
        <w:t>60.</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Галеев А.</w:t>
      </w:r>
      <w:r w:rsidRPr="00E02DE0">
        <w:rPr>
          <w:sz w:val="28"/>
          <w:szCs w:val="28"/>
          <w:lang w:val="uk-UA"/>
        </w:rPr>
        <w:t xml:space="preserve"> </w:t>
      </w:r>
      <w:r w:rsidRPr="00E02DE0">
        <w:rPr>
          <w:sz w:val="28"/>
          <w:szCs w:val="28"/>
        </w:rPr>
        <w:t xml:space="preserve">Р. Вариабельность сердечного ритма у здоровых детей в возрасте 6-16 лет </w:t>
      </w:r>
      <w:r w:rsidRPr="00E02DE0">
        <w:rPr>
          <w:sz w:val="28"/>
          <w:szCs w:val="28"/>
          <w:lang w:val="uk-UA"/>
        </w:rPr>
        <w:t xml:space="preserve">/ </w:t>
      </w:r>
      <w:r w:rsidRPr="00E02DE0">
        <w:rPr>
          <w:sz w:val="28"/>
          <w:szCs w:val="28"/>
        </w:rPr>
        <w:t>А.</w:t>
      </w:r>
      <w:r w:rsidRPr="00E02DE0">
        <w:rPr>
          <w:sz w:val="28"/>
          <w:szCs w:val="28"/>
          <w:lang w:val="uk-UA"/>
        </w:rPr>
        <w:t xml:space="preserve"> </w:t>
      </w:r>
      <w:r w:rsidRPr="00E02DE0">
        <w:rPr>
          <w:sz w:val="28"/>
          <w:szCs w:val="28"/>
        </w:rPr>
        <w:t>Р.</w:t>
      </w:r>
      <w:r w:rsidRPr="00E02DE0">
        <w:rPr>
          <w:sz w:val="28"/>
          <w:szCs w:val="28"/>
          <w:lang w:val="uk-UA"/>
        </w:rPr>
        <w:t xml:space="preserve"> </w:t>
      </w:r>
      <w:r w:rsidRPr="00E02DE0">
        <w:rPr>
          <w:sz w:val="28"/>
          <w:szCs w:val="28"/>
        </w:rPr>
        <w:t>Галеев, Л.</w:t>
      </w:r>
      <w:r w:rsidRPr="00E02DE0">
        <w:rPr>
          <w:sz w:val="28"/>
          <w:szCs w:val="28"/>
          <w:lang w:val="uk-UA"/>
        </w:rPr>
        <w:t xml:space="preserve"> </w:t>
      </w:r>
      <w:r w:rsidRPr="00E02DE0">
        <w:rPr>
          <w:sz w:val="28"/>
          <w:szCs w:val="28"/>
        </w:rPr>
        <w:t>Н.</w:t>
      </w:r>
      <w:r w:rsidRPr="00E02DE0">
        <w:rPr>
          <w:sz w:val="28"/>
          <w:szCs w:val="28"/>
          <w:lang w:val="uk-UA"/>
        </w:rPr>
        <w:t xml:space="preserve"> </w:t>
      </w:r>
      <w:r w:rsidRPr="00E02DE0">
        <w:rPr>
          <w:sz w:val="28"/>
          <w:szCs w:val="28"/>
        </w:rPr>
        <w:t>Игишева, Э.</w:t>
      </w:r>
      <w:r w:rsidRPr="00E02DE0">
        <w:rPr>
          <w:sz w:val="28"/>
          <w:szCs w:val="28"/>
          <w:lang w:val="uk-UA"/>
        </w:rPr>
        <w:t xml:space="preserve"> </w:t>
      </w:r>
      <w:r w:rsidRPr="00E02DE0">
        <w:rPr>
          <w:sz w:val="28"/>
          <w:szCs w:val="28"/>
        </w:rPr>
        <w:t>М.</w:t>
      </w:r>
      <w:r w:rsidRPr="00E02DE0">
        <w:rPr>
          <w:sz w:val="28"/>
          <w:szCs w:val="28"/>
          <w:lang w:val="uk-UA"/>
        </w:rPr>
        <w:t xml:space="preserve"> </w:t>
      </w:r>
      <w:r w:rsidRPr="00E02DE0">
        <w:rPr>
          <w:sz w:val="28"/>
          <w:szCs w:val="28"/>
        </w:rPr>
        <w:t>Казин // Физиология человека</w:t>
      </w:r>
      <w:r w:rsidRPr="00E02DE0">
        <w:rPr>
          <w:sz w:val="28"/>
          <w:szCs w:val="28"/>
          <w:lang w:val="uk-UA"/>
        </w:rPr>
        <w:t>. –</w:t>
      </w:r>
      <w:r w:rsidRPr="00E02DE0">
        <w:rPr>
          <w:sz w:val="28"/>
          <w:szCs w:val="28"/>
        </w:rPr>
        <w:t xml:space="preserve"> 2002.</w:t>
      </w:r>
      <w:r w:rsidRPr="00E02DE0">
        <w:rPr>
          <w:sz w:val="28"/>
          <w:szCs w:val="28"/>
          <w:lang w:val="uk-UA"/>
        </w:rPr>
        <w:t xml:space="preserve"> –</w:t>
      </w:r>
      <w:r w:rsidRPr="00E02DE0">
        <w:rPr>
          <w:sz w:val="28"/>
          <w:szCs w:val="28"/>
        </w:rPr>
        <w:t xml:space="preserve"> Т.</w:t>
      </w:r>
      <w:r w:rsidRPr="00E02DE0">
        <w:rPr>
          <w:sz w:val="28"/>
          <w:szCs w:val="28"/>
          <w:lang w:val="uk-UA"/>
        </w:rPr>
        <w:t xml:space="preserve"> </w:t>
      </w:r>
      <w:r w:rsidRPr="00E02DE0">
        <w:rPr>
          <w:sz w:val="28"/>
          <w:szCs w:val="28"/>
        </w:rPr>
        <w:t>28</w:t>
      </w:r>
      <w:r w:rsidRPr="00E02DE0">
        <w:rPr>
          <w:sz w:val="28"/>
          <w:szCs w:val="28"/>
          <w:lang w:val="uk-UA"/>
        </w:rPr>
        <w:t>,</w:t>
      </w:r>
      <w:r w:rsidRPr="00E02DE0">
        <w:rPr>
          <w:sz w:val="28"/>
          <w:szCs w:val="28"/>
        </w:rPr>
        <w:t xml:space="preserve"> №</w:t>
      </w:r>
      <w:r w:rsidRPr="00E02DE0">
        <w:rPr>
          <w:sz w:val="28"/>
          <w:szCs w:val="28"/>
          <w:lang w:val="uk-UA"/>
        </w:rPr>
        <w:t xml:space="preserve"> </w:t>
      </w:r>
      <w:r w:rsidRPr="00E02DE0">
        <w:rPr>
          <w:sz w:val="28"/>
          <w:szCs w:val="28"/>
        </w:rPr>
        <w:t>4. – С.</w:t>
      </w:r>
      <w:r w:rsidRPr="00E02DE0">
        <w:rPr>
          <w:sz w:val="28"/>
          <w:szCs w:val="28"/>
          <w:lang w:val="uk-UA"/>
        </w:rPr>
        <w:t xml:space="preserve"> </w:t>
      </w:r>
      <w:r w:rsidRPr="00E02DE0">
        <w:rPr>
          <w:sz w:val="28"/>
          <w:szCs w:val="28"/>
        </w:rPr>
        <w:t>54</w:t>
      </w:r>
      <w:r w:rsidRPr="00E02DE0">
        <w:rPr>
          <w:sz w:val="28"/>
          <w:szCs w:val="28"/>
          <w:lang w:val="uk-UA"/>
        </w:rPr>
        <w:t>–</w:t>
      </w:r>
      <w:r w:rsidRPr="00E02DE0">
        <w:rPr>
          <w:sz w:val="28"/>
          <w:szCs w:val="28"/>
        </w:rPr>
        <w:t>58.</w:t>
      </w:r>
    </w:p>
    <w:p w:rsidR="006E009B" w:rsidRPr="00B47D36"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 xml:space="preserve">Гигиена детей и </w:t>
      </w:r>
      <w:r w:rsidRPr="00B47D36">
        <w:rPr>
          <w:sz w:val="28"/>
          <w:szCs w:val="28"/>
        </w:rPr>
        <w:t xml:space="preserve">подростков </w:t>
      </w:r>
      <w:r w:rsidRPr="00B47D36">
        <w:rPr>
          <w:sz w:val="28"/>
          <w:szCs w:val="28"/>
          <w:lang w:val="uk-UA"/>
        </w:rPr>
        <w:t xml:space="preserve">: </w:t>
      </w:r>
      <w:r>
        <w:rPr>
          <w:sz w:val="28"/>
          <w:szCs w:val="28"/>
        </w:rPr>
        <w:t>руковод. для санит. врачей</w:t>
      </w:r>
      <w:r w:rsidRPr="00B47D36">
        <w:rPr>
          <w:sz w:val="28"/>
          <w:szCs w:val="28"/>
        </w:rPr>
        <w:t xml:space="preserve"> / [Г. Н. Сердюковская, А. Г. Сухарев, Е. М. Белостоцкая </w:t>
      </w:r>
      <w:r w:rsidRPr="003A71FF">
        <w:rPr>
          <w:sz w:val="28"/>
          <w:szCs w:val="28"/>
        </w:rPr>
        <w:t>[</w:t>
      </w:r>
      <w:r w:rsidRPr="00B47D36">
        <w:rPr>
          <w:sz w:val="28"/>
          <w:szCs w:val="28"/>
        </w:rPr>
        <w:t>и др.]. – М. : Медицина, 1986. – С. 109–118</w:t>
      </w:r>
      <w:r w:rsidRPr="00B47D36">
        <w:rPr>
          <w:sz w:val="28"/>
          <w:szCs w:val="28"/>
          <w:lang w:val="uk-UA"/>
        </w:rPr>
        <w:t xml:space="preserve"> ;</w:t>
      </w:r>
      <w:r w:rsidRPr="00B47D36">
        <w:rPr>
          <w:sz w:val="28"/>
          <w:szCs w:val="28"/>
        </w:rPr>
        <w:t xml:space="preserve"> 132–143.</w:t>
      </w:r>
    </w:p>
    <w:p w:rsidR="006E009B" w:rsidRPr="009E3E1A" w:rsidRDefault="006E009B" w:rsidP="003E5875">
      <w:pPr>
        <w:numPr>
          <w:ilvl w:val="0"/>
          <w:numId w:val="16"/>
        </w:numPr>
        <w:tabs>
          <w:tab w:val="clear" w:pos="720"/>
          <w:tab w:val="num" w:pos="360"/>
          <w:tab w:val="left" w:pos="900"/>
        </w:tabs>
        <w:spacing w:after="0" w:line="360" w:lineRule="auto"/>
        <w:ind w:left="360"/>
        <w:jc w:val="both"/>
        <w:rPr>
          <w:sz w:val="28"/>
          <w:szCs w:val="28"/>
          <w:lang w:val="uk-UA"/>
        </w:rPr>
      </w:pPr>
      <w:r w:rsidRPr="00B47D36">
        <w:rPr>
          <w:sz w:val="28"/>
          <w:szCs w:val="28"/>
        </w:rPr>
        <w:t>Гнездицкий В.</w:t>
      </w:r>
      <w:r w:rsidRPr="00B47D36">
        <w:rPr>
          <w:sz w:val="28"/>
          <w:szCs w:val="28"/>
          <w:lang w:val="uk-UA"/>
        </w:rPr>
        <w:t xml:space="preserve"> </w:t>
      </w:r>
      <w:r w:rsidRPr="00B47D36">
        <w:rPr>
          <w:sz w:val="28"/>
          <w:szCs w:val="28"/>
        </w:rPr>
        <w:t>В. Обратная задача ЭЭГ и клиническая</w:t>
      </w:r>
      <w:r w:rsidRPr="00E02DE0">
        <w:rPr>
          <w:sz w:val="28"/>
          <w:szCs w:val="28"/>
        </w:rPr>
        <w:t xml:space="preserve"> электроэнцефалография (картирование и локализация источников электрической активности мозга)</w:t>
      </w:r>
      <w:r w:rsidRPr="00E02DE0">
        <w:rPr>
          <w:sz w:val="28"/>
          <w:szCs w:val="28"/>
          <w:lang w:val="uk-UA"/>
        </w:rPr>
        <w:t xml:space="preserve"> / </w:t>
      </w:r>
      <w:r w:rsidRPr="00E02DE0">
        <w:rPr>
          <w:sz w:val="28"/>
          <w:szCs w:val="28"/>
        </w:rPr>
        <w:t>Гнездицкий В.</w:t>
      </w:r>
      <w:r w:rsidRPr="00E02DE0">
        <w:rPr>
          <w:sz w:val="28"/>
          <w:szCs w:val="28"/>
          <w:lang w:val="uk-UA"/>
        </w:rPr>
        <w:t xml:space="preserve"> </w:t>
      </w:r>
      <w:r w:rsidRPr="00E02DE0">
        <w:rPr>
          <w:sz w:val="28"/>
          <w:szCs w:val="28"/>
        </w:rPr>
        <w:t>В.</w:t>
      </w:r>
      <w:r w:rsidRPr="00E02DE0">
        <w:rPr>
          <w:sz w:val="28"/>
          <w:szCs w:val="28"/>
          <w:lang w:val="uk-UA"/>
        </w:rPr>
        <w:t xml:space="preserve"> –</w:t>
      </w:r>
      <w:r w:rsidRPr="00E02DE0">
        <w:rPr>
          <w:sz w:val="28"/>
          <w:szCs w:val="28"/>
        </w:rPr>
        <w:t xml:space="preserve"> Таганрог</w:t>
      </w:r>
      <w:r w:rsidRPr="00E02DE0">
        <w:rPr>
          <w:sz w:val="28"/>
          <w:szCs w:val="28"/>
          <w:lang w:val="uk-UA"/>
        </w:rPr>
        <w:t xml:space="preserve"> </w:t>
      </w:r>
      <w:r w:rsidRPr="00E02DE0">
        <w:rPr>
          <w:sz w:val="28"/>
          <w:szCs w:val="28"/>
        </w:rPr>
        <w:t>: Издательство</w:t>
      </w:r>
      <w:r w:rsidRPr="00E02DE0">
        <w:rPr>
          <w:sz w:val="28"/>
          <w:szCs w:val="28"/>
          <w:lang w:val="uk-UA"/>
        </w:rPr>
        <w:t xml:space="preserve"> </w:t>
      </w:r>
      <w:r w:rsidRPr="00E02DE0">
        <w:rPr>
          <w:sz w:val="28"/>
          <w:szCs w:val="28"/>
        </w:rPr>
        <w:t>ТРТУ, 2000. – 640</w:t>
      </w:r>
      <w:r w:rsidRPr="00E02DE0">
        <w:rPr>
          <w:sz w:val="28"/>
          <w:szCs w:val="28"/>
          <w:lang w:val="uk-UA"/>
        </w:rPr>
        <w:t xml:space="preserve"> </w:t>
      </w:r>
      <w:r w:rsidRPr="00E02DE0">
        <w:rPr>
          <w:sz w:val="28"/>
          <w:szCs w:val="28"/>
        </w:rPr>
        <w:t>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Головная боль у детей в практике семейного врача / Ю.</w:t>
      </w:r>
      <w:r w:rsidRPr="00E02DE0">
        <w:rPr>
          <w:sz w:val="28"/>
          <w:szCs w:val="28"/>
        </w:rPr>
        <w:t xml:space="preserve"> </w:t>
      </w:r>
      <w:r w:rsidRPr="00E02DE0">
        <w:rPr>
          <w:sz w:val="28"/>
          <w:szCs w:val="28"/>
          <w:lang w:val="uk-UA"/>
        </w:rPr>
        <w:t>Г.</w:t>
      </w:r>
      <w:r w:rsidRPr="00E02DE0">
        <w:rPr>
          <w:sz w:val="28"/>
          <w:szCs w:val="28"/>
        </w:rPr>
        <w:t xml:space="preserve"> </w:t>
      </w:r>
      <w:r w:rsidRPr="00E02DE0">
        <w:rPr>
          <w:sz w:val="28"/>
          <w:szCs w:val="28"/>
          <w:lang w:val="uk-UA"/>
        </w:rPr>
        <w:t>Бурмак, Л.</w:t>
      </w:r>
      <w:r>
        <w:rPr>
          <w:sz w:val="28"/>
          <w:szCs w:val="28"/>
          <w:lang w:val="en-US"/>
        </w:rPr>
        <w:t> </w:t>
      </w:r>
      <w:r>
        <w:rPr>
          <w:sz w:val="28"/>
          <w:szCs w:val="28"/>
          <w:lang w:val="uk-UA"/>
        </w:rPr>
        <w:t>П.</w:t>
      </w:r>
      <w:r>
        <w:rPr>
          <w:sz w:val="28"/>
          <w:szCs w:val="28"/>
          <w:lang w:val="en-US"/>
        </w:rPr>
        <w:t> </w:t>
      </w:r>
      <w:r w:rsidRPr="00E02DE0">
        <w:rPr>
          <w:sz w:val="28"/>
          <w:szCs w:val="28"/>
          <w:lang w:val="uk-UA"/>
        </w:rPr>
        <w:t>Черепахина, Л.</w:t>
      </w:r>
      <w:r w:rsidRPr="00E02DE0">
        <w:rPr>
          <w:sz w:val="28"/>
          <w:szCs w:val="28"/>
        </w:rPr>
        <w:t xml:space="preserve"> </w:t>
      </w:r>
      <w:r w:rsidRPr="00E02DE0">
        <w:rPr>
          <w:sz w:val="28"/>
          <w:szCs w:val="28"/>
          <w:lang w:val="uk-UA"/>
        </w:rPr>
        <w:t>В. Зенина</w:t>
      </w:r>
      <w:r>
        <w:rPr>
          <w:sz w:val="28"/>
          <w:szCs w:val="28"/>
          <w:lang w:val="uk-UA"/>
        </w:rPr>
        <w:t xml:space="preserve">, </w:t>
      </w:r>
      <w:r>
        <w:rPr>
          <w:sz w:val="28"/>
          <w:szCs w:val="28"/>
        </w:rPr>
        <w:t>В. В. Лейкина</w:t>
      </w:r>
      <w:r w:rsidRPr="00E02DE0">
        <w:rPr>
          <w:sz w:val="28"/>
          <w:szCs w:val="28"/>
          <w:lang w:val="uk-UA"/>
        </w:rPr>
        <w:t xml:space="preserve"> // Здор</w:t>
      </w:r>
      <w:r>
        <w:rPr>
          <w:sz w:val="28"/>
          <w:szCs w:val="28"/>
        </w:rPr>
        <w:t>овье ребëнка. – 2007.</w:t>
      </w:r>
      <w:r>
        <w:rPr>
          <w:sz w:val="28"/>
          <w:szCs w:val="28"/>
          <w:lang w:val="uk-UA"/>
        </w:rPr>
        <w:t> </w:t>
      </w:r>
      <w:r w:rsidRPr="00E02DE0">
        <w:rPr>
          <w:sz w:val="28"/>
          <w:szCs w:val="28"/>
        </w:rPr>
        <w:t>– №</w:t>
      </w:r>
      <w:r w:rsidRPr="00E02DE0">
        <w:rPr>
          <w:sz w:val="28"/>
          <w:szCs w:val="28"/>
          <w:lang w:val="uk-UA"/>
        </w:rPr>
        <w:t> </w:t>
      </w:r>
      <w:r w:rsidRPr="00E02DE0">
        <w:rPr>
          <w:sz w:val="28"/>
          <w:szCs w:val="28"/>
        </w:rPr>
        <w:t>5. – С. 65–70.</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 xml:space="preserve"> </w:t>
      </w:r>
      <w:r w:rsidRPr="00E02DE0">
        <w:rPr>
          <w:sz w:val="28"/>
          <w:szCs w:val="28"/>
        </w:rPr>
        <w:t>Горюнова А.</w:t>
      </w:r>
      <w:r w:rsidRPr="00E02DE0">
        <w:rPr>
          <w:sz w:val="28"/>
          <w:szCs w:val="28"/>
          <w:lang w:val="uk-UA"/>
        </w:rPr>
        <w:t xml:space="preserve"> </w:t>
      </w:r>
      <w:r w:rsidRPr="00E02DE0">
        <w:rPr>
          <w:sz w:val="28"/>
          <w:szCs w:val="28"/>
        </w:rPr>
        <w:t>В. Первичная головная боль у детей</w:t>
      </w:r>
      <w:r w:rsidRPr="00E02DE0">
        <w:rPr>
          <w:sz w:val="28"/>
          <w:szCs w:val="28"/>
          <w:lang w:val="uk-UA"/>
        </w:rPr>
        <w:t xml:space="preserve"> / </w:t>
      </w:r>
      <w:r w:rsidRPr="00E02DE0">
        <w:rPr>
          <w:sz w:val="28"/>
          <w:szCs w:val="28"/>
        </w:rPr>
        <w:t>А.</w:t>
      </w:r>
      <w:r w:rsidRPr="00E02DE0">
        <w:rPr>
          <w:sz w:val="28"/>
          <w:szCs w:val="28"/>
          <w:lang w:val="uk-UA"/>
        </w:rPr>
        <w:t xml:space="preserve"> </w:t>
      </w:r>
      <w:r w:rsidRPr="00E02DE0">
        <w:rPr>
          <w:sz w:val="28"/>
          <w:szCs w:val="28"/>
        </w:rPr>
        <w:t>В.</w:t>
      </w:r>
      <w:r w:rsidRPr="00E02DE0">
        <w:rPr>
          <w:sz w:val="28"/>
          <w:szCs w:val="28"/>
          <w:lang w:val="uk-UA"/>
        </w:rPr>
        <w:t xml:space="preserve"> </w:t>
      </w:r>
      <w:r w:rsidRPr="00E02DE0">
        <w:rPr>
          <w:sz w:val="28"/>
          <w:szCs w:val="28"/>
        </w:rPr>
        <w:t>Горюнова, О.</w:t>
      </w:r>
      <w:r>
        <w:rPr>
          <w:sz w:val="28"/>
          <w:szCs w:val="28"/>
        </w:rPr>
        <w:t> </w:t>
      </w:r>
      <w:r w:rsidRPr="00E02DE0">
        <w:rPr>
          <w:sz w:val="28"/>
          <w:szCs w:val="28"/>
        </w:rPr>
        <w:t>И.</w:t>
      </w:r>
      <w:r>
        <w:rPr>
          <w:sz w:val="28"/>
          <w:szCs w:val="28"/>
          <w:lang w:val="uk-UA"/>
        </w:rPr>
        <w:t> </w:t>
      </w:r>
      <w:r w:rsidRPr="00E02DE0">
        <w:rPr>
          <w:sz w:val="28"/>
          <w:szCs w:val="28"/>
        </w:rPr>
        <w:t>Маслова, А.</w:t>
      </w:r>
      <w:r w:rsidRPr="00E02DE0">
        <w:rPr>
          <w:sz w:val="28"/>
          <w:szCs w:val="28"/>
          <w:lang w:val="uk-UA"/>
        </w:rPr>
        <w:t xml:space="preserve"> </w:t>
      </w:r>
      <w:r w:rsidRPr="00E02DE0">
        <w:rPr>
          <w:sz w:val="28"/>
          <w:szCs w:val="28"/>
        </w:rPr>
        <w:t>Г.</w:t>
      </w:r>
      <w:r w:rsidRPr="00E02DE0">
        <w:rPr>
          <w:sz w:val="28"/>
          <w:szCs w:val="28"/>
          <w:lang w:val="uk-UA"/>
        </w:rPr>
        <w:t xml:space="preserve"> </w:t>
      </w:r>
      <w:r w:rsidRPr="00E02DE0">
        <w:rPr>
          <w:sz w:val="28"/>
          <w:szCs w:val="28"/>
        </w:rPr>
        <w:t>Дыбунов</w:t>
      </w:r>
      <w:r w:rsidRPr="00E02DE0">
        <w:rPr>
          <w:sz w:val="28"/>
          <w:szCs w:val="28"/>
          <w:lang w:val="uk-UA"/>
        </w:rPr>
        <w:t xml:space="preserve"> //</w:t>
      </w:r>
      <w:r w:rsidRPr="00E02DE0">
        <w:rPr>
          <w:sz w:val="28"/>
          <w:szCs w:val="28"/>
        </w:rPr>
        <w:t xml:space="preserve"> Журнал неврологии и психиатрии</w:t>
      </w:r>
      <w:r w:rsidRPr="00E02DE0">
        <w:rPr>
          <w:sz w:val="28"/>
          <w:szCs w:val="28"/>
          <w:lang w:val="uk-UA"/>
        </w:rPr>
        <w:t>. –</w:t>
      </w:r>
      <w:r w:rsidRPr="00E02DE0">
        <w:rPr>
          <w:sz w:val="28"/>
          <w:szCs w:val="28"/>
        </w:rPr>
        <w:t xml:space="preserve"> 2004</w:t>
      </w:r>
      <w:r>
        <w:rPr>
          <w:sz w:val="28"/>
          <w:szCs w:val="28"/>
          <w:lang w:val="uk-UA"/>
        </w:rPr>
        <w:t>.</w:t>
      </w:r>
      <w:r w:rsidRPr="00E02DE0">
        <w:rPr>
          <w:sz w:val="28"/>
          <w:szCs w:val="28"/>
          <w:lang w:val="uk-UA"/>
        </w:rPr>
        <w:t>– № </w:t>
      </w:r>
      <w:r w:rsidRPr="00E02DE0">
        <w:rPr>
          <w:sz w:val="28"/>
          <w:szCs w:val="28"/>
        </w:rPr>
        <w:t>5</w:t>
      </w:r>
      <w:r w:rsidRPr="00E02DE0">
        <w:rPr>
          <w:sz w:val="28"/>
          <w:szCs w:val="28"/>
          <w:lang w:val="uk-UA"/>
        </w:rPr>
        <w:t>. – С.</w:t>
      </w:r>
      <w:r w:rsidRPr="00E02DE0">
        <w:rPr>
          <w:sz w:val="28"/>
          <w:szCs w:val="28"/>
        </w:rPr>
        <w:t xml:space="preserve"> 69</w:t>
      </w:r>
      <w:r w:rsidRPr="00E02DE0">
        <w:rPr>
          <w:sz w:val="28"/>
          <w:szCs w:val="28"/>
          <w:lang w:val="uk-UA"/>
        </w:rPr>
        <w:t>–</w:t>
      </w:r>
      <w:r w:rsidRPr="00E02DE0">
        <w:rPr>
          <w:sz w:val="28"/>
          <w:szCs w:val="28"/>
        </w:rPr>
        <w:t>76.</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 xml:space="preserve"> Гречко В. Е. Головная боль напряжения (психогенная, психомиогенная головная боль) / В. Е. Гречко // Медицинская газета. – 1999. – № 3. –   С. 8–9.</w:t>
      </w:r>
    </w:p>
    <w:p w:rsidR="006E009B" w:rsidRDefault="006E009B" w:rsidP="003E5875">
      <w:pPr>
        <w:numPr>
          <w:ilvl w:val="0"/>
          <w:numId w:val="16"/>
        </w:numPr>
        <w:tabs>
          <w:tab w:val="clear" w:pos="720"/>
          <w:tab w:val="num" w:pos="360"/>
        </w:tabs>
        <w:spacing w:after="0" w:line="360" w:lineRule="auto"/>
        <w:ind w:left="360"/>
        <w:jc w:val="both"/>
        <w:rPr>
          <w:sz w:val="28"/>
          <w:szCs w:val="28"/>
        </w:rPr>
      </w:pPr>
      <w:r w:rsidRPr="00022B0C">
        <w:rPr>
          <w:sz w:val="28"/>
          <w:szCs w:val="28"/>
        </w:rPr>
        <w:t>Григорова И.</w:t>
      </w:r>
      <w:r w:rsidRPr="00022B0C">
        <w:rPr>
          <w:sz w:val="28"/>
          <w:szCs w:val="28"/>
          <w:lang w:val="uk-UA"/>
        </w:rPr>
        <w:t xml:space="preserve"> </w:t>
      </w:r>
      <w:r w:rsidRPr="00022B0C">
        <w:rPr>
          <w:sz w:val="28"/>
          <w:szCs w:val="28"/>
        </w:rPr>
        <w:t>А. Современные аспекты мигрени / И.</w:t>
      </w:r>
      <w:r w:rsidRPr="00022B0C">
        <w:rPr>
          <w:sz w:val="28"/>
          <w:szCs w:val="28"/>
          <w:lang w:val="uk-UA"/>
        </w:rPr>
        <w:t xml:space="preserve"> </w:t>
      </w:r>
      <w:r w:rsidRPr="00022B0C">
        <w:rPr>
          <w:sz w:val="28"/>
          <w:szCs w:val="28"/>
        </w:rPr>
        <w:t>А.</w:t>
      </w:r>
      <w:r w:rsidRPr="00022B0C">
        <w:rPr>
          <w:sz w:val="28"/>
          <w:szCs w:val="28"/>
          <w:lang w:val="uk-UA"/>
        </w:rPr>
        <w:t xml:space="preserve"> </w:t>
      </w:r>
      <w:r w:rsidRPr="00022B0C">
        <w:rPr>
          <w:sz w:val="28"/>
          <w:szCs w:val="28"/>
        </w:rPr>
        <w:t>Григорова, О.</w:t>
      </w:r>
      <w:r w:rsidRPr="00022B0C">
        <w:rPr>
          <w:sz w:val="28"/>
          <w:szCs w:val="28"/>
          <w:lang w:val="uk-UA"/>
        </w:rPr>
        <w:t> </w:t>
      </w:r>
      <w:r w:rsidRPr="00022B0C">
        <w:rPr>
          <w:sz w:val="28"/>
          <w:szCs w:val="28"/>
        </w:rPr>
        <w:t>Н. Лещенко // Лікарська справа. – 2003. – № 5/6. – С. 80–85.</w:t>
      </w:r>
    </w:p>
    <w:p w:rsidR="006E009B" w:rsidRPr="00022B0C" w:rsidRDefault="006E009B" w:rsidP="003E5875">
      <w:pPr>
        <w:numPr>
          <w:ilvl w:val="0"/>
          <w:numId w:val="16"/>
        </w:numPr>
        <w:tabs>
          <w:tab w:val="clear" w:pos="720"/>
          <w:tab w:val="num" w:pos="360"/>
        </w:tabs>
        <w:spacing w:after="0" w:line="360" w:lineRule="auto"/>
        <w:ind w:left="360"/>
        <w:jc w:val="both"/>
        <w:rPr>
          <w:sz w:val="28"/>
          <w:szCs w:val="28"/>
        </w:rPr>
      </w:pPr>
      <w:r w:rsidRPr="00022B0C">
        <w:rPr>
          <w:sz w:val="28"/>
          <w:szCs w:val="28"/>
        </w:rPr>
        <w:t>Громова О. А. Роль и значение магния в патогенезе заболеваний нервной системы / О. А. Громова, А. А. Никонов</w:t>
      </w:r>
      <w:r>
        <w:rPr>
          <w:sz w:val="28"/>
          <w:szCs w:val="28"/>
        </w:rPr>
        <w:t xml:space="preserve"> // Неврология и Психиатрия им.</w:t>
      </w:r>
      <w:r>
        <w:rPr>
          <w:sz w:val="28"/>
          <w:szCs w:val="28"/>
          <w:lang w:val="uk-UA"/>
        </w:rPr>
        <w:t> </w:t>
      </w:r>
      <w:r w:rsidRPr="00022B0C">
        <w:rPr>
          <w:sz w:val="28"/>
          <w:szCs w:val="28"/>
        </w:rPr>
        <w:t>С.С. Корсакова. – 2002. – № 12. – С. 45–49.</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lastRenderedPageBreak/>
        <w:t>Деменко В.</w:t>
      </w:r>
      <w:r w:rsidRPr="009E3E1A">
        <w:rPr>
          <w:sz w:val="28"/>
          <w:szCs w:val="28"/>
        </w:rPr>
        <w:t xml:space="preserve"> </w:t>
      </w:r>
      <w:r w:rsidRPr="00E02DE0">
        <w:rPr>
          <w:sz w:val="28"/>
          <w:szCs w:val="28"/>
        </w:rPr>
        <w:t xml:space="preserve">Д. Неврологические проявления, ассоциированные с системной дисплазией соединительной ткани у подростков </w:t>
      </w:r>
      <w:r w:rsidRPr="00E02DE0">
        <w:rPr>
          <w:sz w:val="28"/>
          <w:szCs w:val="28"/>
          <w:lang w:val="uk-UA"/>
        </w:rPr>
        <w:t xml:space="preserve">/ </w:t>
      </w:r>
      <w:r w:rsidRPr="00E02DE0">
        <w:rPr>
          <w:sz w:val="28"/>
          <w:szCs w:val="28"/>
        </w:rPr>
        <w:t>В.</w:t>
      </w:r>
      <w:r>
        <w:rPr>
          <w:sz w:val="28"/>
          <w:szCs w:val="28"/>
          <w:lang w:val="uk-UA"/>
        </w:rPr>
        <w:t> </w:t>
      </w:r>
      <w:r w:rsidRPr="00E02DE0">
        <w:rPr>
          <w:sz w:val="28"/>
          <w:szCs w:val="28"/>
        </w:rPr>
        <w:t>Д.</w:t>
      </w:r>
      <w:r>
        <w:rPr>
          <w:sz w:val="28"/>
          <w:szCs w:val="28"/>
          <w:lang w:val="uk-UA"/>
        </w:rPr>
        <w:t> </w:t>
      </w:r>
      <w:r w:rsidRPr="00E02DE0">
        <w:rPr>
          <w:sz w:val="28"/>
          <w:szCs w:val="28"/>
        </w:rPr>
        <w:t xml:space="preserve">Деменко, </w:t>
      </w:r>
      <w:r w:rsidRPr="00E02DE0">
        <w:rPr>
          <w:sz w:val="28"/>
          <w:szCs w:val="28"/>
          <w:lang w:val="uk-UA"/>
        </w:rPr>
        <w:t xml:space="preserve">Д. А. </w:t>
      </w:r>
      <w:r w:rsidRPr="00E02DE0">
        <w:rPr>
          <w:sz w:val="28"/>
          <w:szCs w:val="28"/>
        </w:rPr>
        <w:t>Мителев</w:t>
      </w:r>
      <w:r w:rsidRPr="00E02DE0">
        <w:rPr>
          <w:sz w:val="28"/>
          <w:szCs w:val="28"/>
          <w:lang w:val="uk-UA"/>
        </w:rPr>
        <w:t xml:space="preserve"> </w:t>
      </w:r>
      <w:r w:rsidRPr="00E02DE0">
        <w:rPr>
          <w:sz w:val="28"/>
          <w:szCs w:val="28"/>
        </w:rPr>
        <w:t>// Медицина сегодня и завтра</w:t>
      </w:r>
      <w:r w:rsidRPr="00E02DE0">
        <w:rPr>
          <w:sz w:val="28"/>
          <w:szCs w:val="28"/>
          <w:lang w:val="uk-UA"/>
        </w:rPr>
        <w:t>. –</w:t>
      </w:r>
      <w:r w:rsidRPr="00E02DE0">
        <w:rPr>
          <w:sz w:val="28"/>
          <w:szCs w:val="28"/>
        </w:rPr>
        <w:t xml:space="preserve"> 2005.</w:t>
      </w:r>
      <w:r w:rsidRPr="00E02DE0">
        <w:rPr>
          <w:sz w:val="28"/>
          <w:szCs w:val="28"/>
          <w:lang w:val="uk-UA"/>
        </w:rPr>
        <w:t xml:space="preserve"> –</w:t>
      </w:r>
      <w:r w:rsidRPr="00E02DE0">
        <w:rPr>
          <w:sz w:val="28"/>
          <w:szCs w:val="28"/>
        </w:rPr>
        <w:t xml:space="preserve"> №</w:t>
      </w:r>
      <w:r>
        <w:rPr>
          <w:sz w:val="28"/>
          <w:szCs w:val="28"/>
          <w:lang w:val="uk-UA"/>
        </w:rPr>
        <w:t> </w:t>
      </w:r>
      <w:r w:rsidRPr="00E02DE0">
        <w:rPr>
          <w:sz w:val="28"/>
          <w:szCs w:val="28"/>
        </w:rPr>
        <w:t>1.</w:t>
      </w:r>
      <w:r>
        <w:rPr>
          <w:sz w:val="28"/>
          <w:szCs w:val="28"/>
        </w:rPr>
        <w:t> </w:t>
      </w:r>
      <w:r w:rsidRPr="00E02DE0">
        <w:rPr>
          <w:sz w:val="28"/>
          <w:szCs w:val="28"/>
          <w:lang w:val="uk-UA"/>
        </w:rPr>
        <w:t>–</w:t>
      </w:r>
      <w:r w:rsidRPr="00E02DE0">
        <w:rPr>
          <w:sz w:val="28"/>
          <w:szCs w:val="28"/>
        </w:rPr>
        <w:t xml:space="preserve"> С.</w:t>
      </w:r>
      <w:r>
        <w:rPr>
          <w:sz w:val="28"/>
          <w:szCs w:val="28"/>
          <w:lang w:val="uk-UA"/>
        </w:rPr>
        <w:t xml:space="preserve"> </w:t>
      </w:r>
      <w:r w:rsidRPr="00E02DE0">
        <w:rPr>
          <w:sz w:val="28"/>
          <w:szCs w:val="28"/>
        </w:rPr>
        <w:t>104–107.</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Державні санітарні правила і норми влаштування, утримання загальноосвітніх навчальних закладів та організації навчально-виховного процесу</w:t>
      </w:r>
      <w:r>
        <w:rPr>
          <w:sz w:val="28"/>
          <w:szCs w:val="28"/>
          <w:lang w:val="uk-UA"/>
        </w:rPr>
        <w:t xml:space="preserve"> : ДСанПіН № 5.5.2.008-01</w:t>
      </w:r>
      <w:r w:rsidRPr="00E02DE0">
        <w:rPr>
          <w:sz w:val="28"/>
          <w:szCs w:val="28"/>
          <w:lang w:val="uk-UA"/>
        </w:rPr>
        <w:t xml:space="preserve"> </w:t>
      </w:r>
      <w:r>
        <w:rPr>
          <w:sz w:val="28"/>
          <w:szCs w:val="28"/>
          <w:lang w:val="uk-UA"/>
        </w:rPr>
        <w:t>:</w:t>
      </w:r>
      <w:r w:rsidRPr="00E02DE0">
        <w:rPr>
          <w:sz w:val="28"/>
          <w:szCs w:val="28"/>
          <w:lang w:val="uk-UA"/>
        </w:rPr>
        <w:t xml:space="preserve"> </w:t>
      </w:r>
      <w:r w:rsidRPr="003A71FF">
        <w:rPr>
          <w:sz w:val="28"/>
          <w:szCs w:val="28"/>
          <w:lang w:val="uk-UA"/>
        </w:rPr>
        <w:t>[</w:t>
      </w:r>
      <w:r>
        <w:rPr>
          <w:sz w:val="28"/>
          <w:szCs w:val="28"/>
          <w:lang w:val="uk-UA"/>
        </w:rPr>
        <w:t xml:space="preserve">Чинний </w:t>
      </w:r>
      <w:r w:rsidRPr="003A71FF">
        <w:rPr>
          <w:sz w:val="28"/>
          <w:szCs w:val="28"/>
          <w:lang w:val="uk-UA"/>
        </w:rPr>
        <w:t>від 05.06.2001 р.]</w:t>
      </w:r>
      <w:r>
        <w:rPr>
          <w:sz w:val="28"/>
          <w:szCs w:val="28"/>
          <w:lang w:val="uk-UA"/>
        </w:rPr>
        <w:t>.</w:t>
      </w:r>
      <w:r w:rsidRPr="003A71FF">
        <w:rPr>
          <w:sz w:val="28"/>
          <w:szCs w:val="28"/>
          <w:lang w:val="uk-UA"/>
        </w:rPr>
        <w:t xml:space="preserve"> – К.</w:t>
      </w:r>
      <w:r>
        <w:rPr>
          <w:sz w:val="28"/>
          <w:szCs w:val="28"/>
          <w:lang w:val="uk-UA"/>
        </w:rPr>
        <w:t>,</w:t>
      </w:r>
      <w:r w:rsidRPr="003A71FF">
        <w:rPr>
          <w:sz w:val="28"/>
          <w:szCs w:val="28"/>
          <w:lang w:val="uk-UA"/>
        </w:rPr>
        <w:t xml:space="preserve"> 2001. – С. 26–27.</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Диагностика и лечение тревожных расстройств</w:t>
      </w:r>
      <w:r w:rsidRPr="00E02DE0">
        <w:rPr>
          <w:sz w:val="28"/>
          <w:szCs w:val="28"/>
          <w:lang w:val="uk-UA"/>
        </w:rPr>
        <w:t xml:space="preserve"> </w:t>
      </w:r>
      <w:r w:rsidRPr="00E02DE0">
        <w:rPr>
          <w:sz w:val="28"/>
          <w:szCs w:val="28"/>
        </w:rPr>
        <w:t xml:space="preserve">: </w:t>
      </w:r>
      <w:r w:rsidRPr="00E02DE0">
        <w:rPr>
          <w:sz w:val="28"/>
          <w:szCs w:val="28"/>
          <w:lang w:val="uk-UA"/>
        </w:rPr>
        <w:t>р</w:t>
      </w:r>
      <w:r w:rsidRPr="00E02DE0">
        <w:rPr>
          <w:sz w:val="28"/>
          <w:szCs w:val="28"/>
        </w:rPr>
        <w:t>уковод</w:t>
      </w:r>
      <w:r>
        <w:rPr>
          <w:sz w:val="28"/>
          <w:szCs w:val="28"/>
          <w:lang w:val="uk-UA"/>
        </w:rPr>
        <w:t>.</w:t>
      </w:r>
      <w:r w:rsidRPr="00E02DE0">
        <w:rPr>
          <w:sz w:val="28"/>
          <w:szCs w:val="28"/>
        </w:rPr>
        <w:t xml:space="preserve"> для врач</w:t>
      </w:r>
      <w:r>
        <w:rPr>
          <w:sz w:val="28"/>
          <w:szCs w:val="28"/>
          <w:lang w:val="uk-UA"/>
        </w:rPr>
        <w:t>ей</w:t>
      </w:r>
      <w:r w:rsidRPr="00E02DE0">
        <w:rPr>
          <w:sz w:val="28"/>
          <w:szCs w:val="28"/>
          <w:lang w:val="uk-UA"/>
        </w:rPr>
        <w:t xml:space="preserve"> / п</w:t>
      </w:r>
      <w:r w:rsidRPr="00E02DE0">
        <w:rPr>
          <w:sz w:val="28"/>
          <w:szCs w:val="28"/>
        </w:rPr>
        <w:t>од общ. ред. Т. Дж. Мак</w:t>
      </w:r>
      <w:r w:rsidRPr="00080BF9">
        <w:rPr>
          <w:sz w:val="28"/>
          <w:szCs w:val="28"/>
        </w:rPr>
        <w:t>-</w:t>
      </w:r>
      <w:r w:rsidRPr="00E02DE0">
        <w:rPr>
          <w:sz w:val="28"/>
          <w:szCs w:val="28"/>
        </w:rPr>
        <w:t>Глина</w:t>
      </w:r>
      <w:r w:rsidRPr="00080BF9">
        <w:rPr>
          <w:sz w:val="28"/>
          <w:szCs w:val="28"/>
        </w:rPr>
        <w:t xml:space="preserve">, </w:t>
      </w:r>
      <w:r w:rsidRPr="00E02DE0">
        <w:rPr>
          <w:sz w:val="28"/>
          <w:szCs w:val="28"/>
        </w:rPr>
        <w:t>Г</w:t>
      </w:r>
      <w:r w:rsidRPr="00080BF9">
        <w:rPr>
          <w:sz w:val="28"/>
          <w:szCs w:val="28"/>
        </w:rPr>
        <w:t>.</w:t>
      </w:r>
      <w:r w:rsidRPr="00E02DE0">
        <w:rPr>
          <w:sz w:val="28"/>
          <w:szCs w:val="28"/>
          <w:lang w:val="uk-UA"/>
        </w:rPr>
        <w:t xml:space="preserve"> </w:t>
      </w:r>
      <w:r w:rsidRPr="00E02DE0">
        <w:rPr>
          <w:sz w:val="28"/>
          <w:szCs w:val="28"/>
        </w:rPr>
        <w:t>Л</w:t>
      </w:r>
      <w:r w:rsidRPr="00080BF9">
        <w:rPr>
          <w:sz w:val="28"/>
          <w:szCs w:val="28"/>
        </w:rPr>
        <w:t xml:space="preserve">. </w:t>
      </w:r>
      <w:r w:rsidRPr="00E02DE0">
        <w:rPr>
          <w:sz w:val="28"/>
          <w:szCs w:val="28"/>
        </w:rPr>
        <w:t>Меткалфа</w:t>
      </w:r>
      <w:r w:rsidRPr="00080BF9">
        <w:rPr>
          <w:sz w:val="28"/>
          <w:szCs w:val="28"/>
        </w:rPr>
        <w:t xml:space="preserve"> </w:t>
      </w:r>
      <w:r w:rsidRPr="00E02DE0">
        <w:rPr>
          <w:sz w:val="28"/>
          <w:szCs w:val="28"/>
          <w:lang w:val="uk-UA"/>
        </w:rPr>
        <w:t>; п</w:t>
      </w:r>
      <w:r w:rsidRPr="00E02DE0">
        <w:rPr>
          <w:sz w:val="28"/>
          <w:szCs w:val="28"/>
        </w:rPr>
        <w:t>ер</w:t>
      </w:r>
      <w:r w:rsidRPr="0096476E">
        <w:rPr>
          <w:sz w:val="28"/>
          <w:szCs w:val="28"/>
        </w:rPr>
        <w:t xml:space="preserve">. </w:t>
      </w:r>
      <w:r w:rsidRPr="00E02DE0">
        <w:rPr>
          <w:sz w:val="28"/>
          <w:szCs w:val="28"/>
        </w:rPr>
        <w:t>с</w:t>
      </w:r>
      <w:r w:rsidRPr="0096476E">
        <w:rPr>
          <w:sz w:val="28"/>
          <w:szCs w:val="28"/>
        </w:rPr>
        <w:t xml:space="preserve"> </w:t>
      </w:r>
      <w:r w:rsidRPr="00E02DE0">
        <w:rPr>
          <w:sz w:val="28"/>
          <w:szCs w:val="28"/>
        </w:rPr>
        <w:t>англ</w:t>
      </w:r>
      <w:r w:rsidRPr="0096476E">
        <w:rPr>
          <w:sz w:val="28"/>
          <w:szCs w:val="28"/>
        </w:rPr>
        <w:t>.</w:t>
      </w:r>
      <w:r>
        <w:rPr>
          <w:sz w:val="28"/>
          <w:szCs w:val="28"/>
          <w:lang w:val="uk-UA"/>
        </w:rPr>
        <w:t xml:space="preserve"> </w:t>
      </w:r>
      <w:r w:rsidRPr="00E02DE0">
        <w:rPr>
          <w:sz w:val="28"/>
          <w:szCs w:val="28"/>
          <w:lang w:val="uk-UA"/>
        </w:rPr>
        <w:t xml:space="preserve">– </w:t>
      </w:r>
      <w:r>
        <w:rPr>
          <w:sz w:val="28"/>
          <w:szCs w:val="28"/>
          <w:lang w:val="uk-UA"/>
        </w:rPr>
        <w:t>М.,</w:t>
      </w:r>
      <w:r w:rsidRPr="003A71FF">
        <w:rPr>
          <w:sz w:val="28"/>
          <w:szCs w:val="28"/>
        </w:rPr>
        <w:t xml:space="preserve"> 1989. – 119 </w:t>
      </w:r>
      <w:r w:rsidRPr="00E02DE0">
        <w:rPr>
          <w:sz w:val="28"/>
          <w:szCs w:val="28"/>
          <w:lang w:val="en-US"/>
        </w:rPr>
        <w:t>c</w:t>
      </w:r>
      <w:r w:rsidRPr="003A71FF">
        <w:rPr>
          <w:sz w:val="28"/>
          <w:szCs w:val="28"/>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 xml:space="preserve">Диагностика и лечение цереброваскулярных нарушений, обусловленных аномалиями магистральных артерий при врожденной слабости соединительной ткани у детей </w:t>
      </w:r>
      <w:r w:rsidRPr="00E02DE0">
        <w:rPr>
          <w:sz w:val="28"/>
          <w:szCs w:val="28"/>
          <w:lang w:val="uk-UA"/>
        </w:rPr>
        <w:t>: м</w:t>
      </w:r>
      <w:r w:rsidRPr="00E02DE0">
        <w:rPr>
          <w:sz w:val="28"/>
          <w:szCs w:val="28"/>
        </w:rPr>
        <w:t>етод</w:t>
      </w:r>
      <w:r w:rsidRPr="00E02DE0">
        <w:rPr>
          <w:sz w:val="28"/>
          <w:szCs w:val="28"/>
          <w:lang w:val="uk-UA"/>
        </w:rPr>
        <w:t xml:space="preserve">. </w:t>
      </w:r>
      <w:r w:rsidRPr="00E02DE0">
        <w:rPr>
          <w:sz w:val="28"/>
          <w:szCs w:val="28"/>
        </w:rPr>
        <w:t>реком</w:t>
      </w:r>
      <w:r>
        <w:rPr>
          <w:sz w:val="28"/>
          <w:szCs w:val="28"/>
          <w:lang w:val="uk-UA"/>
        </w:rPr>
        <w:t>.</w:t>
      </w:r>
      <w:r w:rsidRPr="00E02DE0">
        <w:rPr>
          <w:sz w:val="28"/>
          <w:szCs w:val="28"/>
          <w:lang w:val="uk-UA"/>
        </w:rPr>
        <w:t xml:space="preserve"> / </w:t>
      </w:r>
      <w:r w:rsidRPr="00E02DE0">
        <w:rPr>
          <w:sz w:val="28"/>
          <w:szCs w:val="28"/>
        </w:rPr>
        <w:t>[</w:t>
      </w:r>
      <w:r w:rsidRPr="00E02DE0">
        <w:rPr>
          <w:sz w:val="28"/>
          <w:szCs w:val="28"/>
          <w:lang w:val="uk-UA"/>
        </w:rPr>
        <w:t xml:space="preserve">С. К. </w:t>
      </w:r>
      <w:r w:rsidRPr="00E02DE0">
        <w:rPr>
          <w:sz w:val="28"/>
          <w:szCs w:val="28"/>
        </w:rPr>
        <w:t>Евтушенко</w:t>
      </w:r>
      <w:r>
        <w:rPr>
          <w:sz w:val="28"/>
          <w:szCs w:val="28"/>
          <w:lang w:val="uk-UA"/>
        </w:rPr>
        <w:t>, Е. В. </w:t>
      </w:r>
      <w:r w:rsidRPr="00E02DE0">
        <w:rPr>
          <w:sz w:val="28"/>
          <w:szCs w:val="28"/>
          <w:lang w:val="uk-UA"/>
        </w:rPr>
        <w:t>Л</w:t>
      </w:r>
      <w:r w:rsidRPr="00E02DE0">
        <w:rPr>
          <w:sz w:val="28"/>
          <w:szCs w:val="28"/>
        </w:rPr>
        <w:t>и</w:t>
      </w:r>
      <w:r w:rsidRPr="00E02DE0">
        <w:rPr>
          <w:sz w:val="28"/>
          <w:szCs w:val="28"/>
          <w:lang w:val="uk-UA"/>
        </w:rPr>
        <w:t xml:space="preserve">совский, </w:t>
      </w:r>
      <w:r w:rsidRPr="00E02DE0">
        <w:rPr>
          <w:sz w:val="28"/>
          <w:szCs w:val="28"/>
        </w:rPr>
        <w:t>О.</w:t>
      </w:r>
      <w:r w:rsidRPr="00E02DE0">
        <w:rPr>
          <w:sz w:val="28"/>
          <w:szCs w:val="28"/>
          <w:lang w:val="uk-UA"/>
        </w:rPr>
        <w:t xml:space="preserve"> </w:t>
      </w:r>
      <w:r w:rsidRPr="00E02DE0">
        <w:rPr>
          <w:sz w:val="28"/>
          <w:szCs w:val="28"/>
        </w:rPr>
        <w:t>Л. Яворська</w:t>
      </w:r>
      <w:r>
        <w:rPr>
          <w:sz w:val="28"/>
          <w:szCs w:val="28"/>
          <w:lang w:val="uk-UA"/>
        </w:rPr>
        <w:t>я</w:t>
      </w:r>
      <w:r w:rsidRPr="00E02DE0">
        <w:rPr>
          <w:sz w:val="28"/>
          <w:szCs w:val="28"/>
        </w:rPr>
        <w:t xml:space="preserve"> и др.]. </w:t>
      </w:r>
      <w:r w:rsidRPr="00E02DE0">
        <w:rPr>
          <w:sz w:val="28"/>
          <w:szCs w:val="28"/>
          <w:lang w:val="uk-UA"/>
        </w:rPr>
        <w:t>–</w:t>
      </w:r>
      <w:r w:rsidRPr="00E02DE0">
        <w:rPr>
          <w:sz w:val="28"/>
          <w:szCs w:val="28"/>
        </w:rPr>
        <w:t xml:space="preserve"> К</w:t>
      </w:r>
      <w:r w:rsidRPr="00E02DE0">
        <w:rPr>
          <w:sz w:val="28"/>
          <w:szCs w:val="28"/>
          <w:lang w:val="uk-UA"/>
        </w:rPr>
        <w:t>.,</w:t>
      </w:r>
      <w:r w:rsidRPr="00E02DE0">
        <w:rPr>
          <w:sz w:val="28"/>
          <w:szCs w:val="28"/>
        </w:rPr>
        <w:t xml:space="preserve"> 2006</w:t>
      </w:r>
      <w:r w:rsidRPr="00E02DE0">
        <w:rPr>
          <w:sz w:val="28"/>
          <w:szCs w:val="28"/>
          <w:lang w:val="uk-UA"/>
        </w:rPr>
        <w:t>. –</w:t>
      </w:r>
      <w:r w:rsidRPr="00E02DE0">
        <w:rPr>
          <w:sz w:val="28"/>
          <w:szCs w:val="28"/>
        </w:rPr>
        <w:t xml:space="preserve"> 27 </w:t>
      </w:r>
      <w:r w:rsidRPr="00E02DE0">
        <w:rPr>
          <w:sz w:val="28"/>
          <w:szCs w:val="28"/>
          <w:lang w:val="en-US"/>
        </w:rPr>
        <w:t>c</w:t>
      </w:r>
      <w:r w:rsidRPr="00E02DE0">
        <w:rPr>
          <w:sz w:val="28"/>
          <w:szCs w:val="28"/>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 xml:space="preserve">Дифференциальная диагностика и лечение головной боли у детей в практике семейного врача : [метод. </w:t>
      </w:r>
      <w:r>
        <w:rPr>
          <w:sz w:val="28"/>
          <w:szCs w:val="28"/>
        </w:rPr>
        <w:t>реком</w:t>
      </w:r>
      <w:r>
        <w:rPr>
          <w:sz w:val="28"/>
          <w:szCs w:val="28"/>
          <w:lang w:val="uk-UA"/>
        </w:rPr>
        <w:t>.</w:t>
      </w:r>
      <w:r w:rsidRPr="00E02DE0">
        <w:rPr>
          <w:sz w:val="28"/>
          <w:szCs w:val="28"/>
        </w:rPr>
        <w:t>] / Ю. Г. Бурмак, Л.</w:t>
      </w:r>
      <w:r>
        <w:rPr>
          <w:sz w:val="28"/>
          <w:szCs w:val="28"/>
          <w:lang w:val="uk-UA"/>
        </w:rPr>
        <w:t> </w:t>
      </w:r>
      <w:r w:rsidRPr="00E02DE0">
        <w:rPr>
          <w:sz w:val="28"/>
          <w:szCs w:val="28"/>
        </w:rPr>
        <w:t>П.</w:t>
      </w:r>
      <w:r>
        <w:rPr>
          <w:sz w:val="28"/>
          <w:szCs w:val="28"/>
          <w:lang w:val="uk-UA"/>
        </w:rPr>
        <w:t> </w:t>
      </w:r>
      <w:r w:rsidRPr="00E02DE0">
        <w:rPr>
          <w:sz w:val="28"/>
          <w:szCs w:val="28"/>
        </w:rPr>
        <w:t>Черепахина, Т. В. Мироненко</w:t>
      </w:r>
      <w:r>
        <w:rPr>
          <w:sz w:val="28"/>
          <w:szCs w:val="28"/>
          <w:lang w:val="uk-UA"/>
        </w:rPr>
        <w:t>, П. Д. Бахтояров.</w:t>
      </w:r>
      <w:r w:rsidRPr="00E02DE0">
        <w:rPr>
          <w:sz w:val="28"/>
          <w:szCs w:val="28"/>
        </w:rPr>
        <w:t xml:space="preserve"> – </w:t>
      </w:r>
      <w:r>
        <w:rPr>
          <w:sz w:val="28"/>
          <w:szCs w:val="28"/>
          <w:lang w:val="uk-UA"/>
        </w:rPr>
        <w:t xml:space="preserve">М., </w:t>
      </w:r>
      <w:r w:rsidRPr="00E02DE0">
        <w:rPr>
          <w:sz w:val="28"/>
          <w:szCs w:val="28"/>
        </w:rPr>
        <w:t xml:space="preserve">2006. </w:t>
      </w:r>
      <w:r w:rsidRPr="00E02DE0">
        <w:rPr>
          <w:sz w:val="28"/>
          <w:szCs w:val="28"/>
          <w:lang w:val="uk-UA"/>
        </w:rPr>
        <w:t>–</w:t>
      </w:r>
      <w:r w:rsidRPr="00E02DE0">
        <w:rPr>
          <w:sz w:val="28"/>
          <w:szCs w:val="28"/>
        </w:rPr>
        <w:t xml:space="preserve"> 33</w:t>
      </w:r>
      <w:r w:rsidRPr="00E02DE0">
        <w:rPr>
          <w:sz w:val="28"/>
          <w:szCs w:val="28"/>
          <w:lang w:val="uk-UA"/>
        </w:rPr>
        <w:t xml:space="preserve"> </w:t>
      </w:r>
      <w:r w:rsidRPr="00E02DE0">
        <w:rPr>
          <w:sz w:val="28"/>
          <w:szCs w:val="28"/>
        </w:rPr>
        <w:t>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rPr>
        <w:t>Евсегнеев Р.</w:t>
      </w:r>
      <w:r w:rsidRPr="00E02DE0">
        <w:rPr>
          <w:sz w:val="28"/>
          <w:szCs w:val="28"/>
          <w:lang w:val="uk-UA"/>
        </w:rPr>
        <w:t xml:space="preserve"> </w:t>
      </w:r>
      <w:r w:rsidRPr="00E02DE0">
        <w:rPr>
          <w:sz w:val="28"/>
          <w:szCs w:val="28"/>
        </w:rPr>
        <w:t>А. Распознавание и лечение тревожных расстройств в общемедицинской практике</w:t>
      </w:r>
      <w:r w:rsidRPr="00E02DE0">
        <w:rPr>
          <w:sz w:val="28"/>
          <w:szCs w:val="28"/>
          <w:lang w:val="uk-UA"/>
        </w:rPr>
        <w:t xml:space="preserve"> </w:t>
      </w:r>
      <w:r w:rsidRPr="00E02DE0">
        <w:rPr>
          <w:sz w:val="28"/>
          <w:szCs w:val="28"/>
        </w:rPr>
        <w:t xml:space="preserve">: </w:t>
      </w:r>
      <w:r w:rsidRPr="00E02DE0">
        <w:rPr>
          <w:sz w:val="28"/>
          <w:szCs w:val="28"/>
          <w:lang w:val="uk-UA"/>
        </w:rPr>
        <w:t>м</w:t>
      </w:r>
      <w:r w:rsidRPr="00E02DE0">
        <w:rPr>
          <w:sz w:val="28"/>
          <w:szCs w:val="28"/>
        </w:rPr>
        <w:t xml:space="preserve">етод. </w:t>
      </w:r>
      <w:r>
        <w:rPr>
          <w:sz w:val="28"/>
          <w:szCs w:val="28"/>
        </w:rPr>
        <w:t>реком</w:t>
      </w:r>
      <w:r>
        <w:rPr>
          <w:sz w:val="28"/>
          <w:szCs w:val="28"/>
          <w:lang w:val="uk-UA"/>
        </w:rPr>
        <w:t>.</w:t>
      </w:r>
      <w:r w:rsidRPr="00E02DE0">
        <w:rPr>
          <w:sz w:val="28"/>
          <w:szCs w:val="28"/>
        </w:rPr>
        <w:t xml:space="preserve"> </w:t>
      </w:r>
      <w:r w:rsidRPr="00E02DE0">
        <w:rPr>
          <w:sz w:val="28"/>
          <w:szCs w:val="28"/>
          <w:lang w:val="uk-UA"/>
        </w:rPr>
        <w:t xml:space="preserve">/ </w:t>
      </w:r>
      <w:r w:rsidRPr="00E02DE0">
        <w:rPr>
          <w:sz w:val="28"/>
          <w:szCs w:val="28"/>
        </w:rPr>
        <w:t>Р.</w:t>
      </w:r>
      <w:r w:rsidRPr="00E02DE0">
        <w:rPr>
          <w:sz w:val="28"/>
          <w:szCs w:val="28"/>
          <w:lang w:val="uk-UA"/>
        </w:rPr>
        <w:t xml:space="preserve"> </w:t>
      </w:r>
      <w:r w:rsidRPr="00E02DE0">
        <w:rPr>
          <w:sz w:val="28"/>
          <w:szCs w:val="28"/>
        </w:rPr>
        <w:t>А.</w:t>
      </w:r>
      <w:r w:rsidRPr="00E02DE0">
        <w:rPr>
          <w:sz w:val="28"/>
          <w:szCs w:val="28"/>
          <w:lang w:val="uk-UA"/>
        </w:rPr>
        <w:t xml:space="preserve"> </w:t>
      </w:r>
      <w:r w:rsidRPr="00E02DE0">
        <w:rPr>
          <w:sz w:val="28"/>
          <w:szCs w:val="28"/>
        </w:rPr>
        <w:t>Евсегнеев</w:t>
      </w:r>
      <w:r w:rsidRPr="00E02DE0">
        <w:rPr>
          <w:sz w:val="28"/>
          <w:szCs w:val="28"/>
          <w:lang w:val="uk-UA"/>
        </w:rPr>
        <w:t xml:space="preserve">. </w:t>
      </w:r>
      <w:r w:rsidRPr="00E02DE0">
        <w:rPr>
          <w:sz w:val="28"/>
          <w:szCs w:val="28"/>
        </w:rPr>
        <w:t>– М</w:t>
      </w:r>
      <w:r>
        <w:rPr>
          <w:sz w:val="28"/>
          <w:szCs w:val="28"/>
        </w:rPr>
        <w:t>инск</w:t>
      </w:r>
      <w:r>
        <w:rPr>
          <w:sz w:val="28"/>
          <w:szCs w:val="28"/>
          <w:lang w:val="uk-UA"/>
        </w:rPr>
        <w:t>,</w:t>
      </w:r>
      <w:r w:rsidRPr="00E02DE0">
        <w:rPr>
          <w:sz w:val="28"/>
          <w:szCs w:val="28"/>
          <w:lang w:val="uk-UA"/>
        </w:rPr>
        <w:t xml:space="preserve"> </w:t>
      </w:r>
      <w:r w:rsidRPr="00E02DE0">
        <w:rPr>
          <w:sz w:val="28"/>
          <w:szCs w:val="28"/>
        </w:rPr>
        <w:t>1998. – 27 с</w:t>
      </w:r>
      <w:r w:rsidRPr="00E02DE0">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lang w:val="uk-UA"/>
        </w:rPr>
        <w:t xml:space="preserve"> </w:t>
      </w:r>
      <w:r w:rsidRPr="00E02DE0">
        <w:rPr>
          <w:sz w:val="28"/>
          <w:szCs w:val="28"/>
        </w:rPr>
        <w:t>Евтушенко С.</w:t>
      </w:r>
      <w:r w:rsidRPr="00E02DE0">
        <w:rPr>
          <w:sz w:val="28"/>
          <w:szCs w:val="28"/>
          <w:lang w:val="uk-UA"/>
        </w:rPr>
        <w:t xml:space="preserve"> </w:t>
      </w:r>
      <w:r w:rsidRPr="00E02DE0">
        <w:rPr>
          <w:sz w:val="28"/>
          <w:szCs w:val="28"/>
        </w:rPr>
        <w:t>К.</w:t>
      </w:r>
      <w:r w:rsidRPr="00E02DE0">
        <w:rPr>
          <w:sz w:val="28"/>
          <w:szCs w:val="28"/>
          <w:lang w:val="uk-UA"/>
        </w:rPr>
        <w:t xml:space="preserve"> Клиническая электроенцефалография у детей : руковод</w:t>
      </w:r>
      <w:r>
        <w:rPr>
          <w:sz w:val="28"/>
          <w:szCs w:val="28"/>
          <w:lang w:val="uk-UA"/>
        </w:rPr>
        <w:t xml:space="preserve">. </w:t>
      </w:r>
      <w:r w:rsidRPr="00E02DE0">
        <w:rPr>
          <w:sz w:val="28"/>
          <w:szCs w:val="28"/>
          <w:lang w:val="uk-UA"/>
        </w:rPr>
        <w:t>для врач</w:t>
      </w:r>
      <w:r>
        <w:rPr>
          <w:sz w:val="28"/>
          <w:szCs w:val="28"/>
          <w:lang w:val="uk-UA"/>
        </w:rPr>
        <w:t>ей</w:t>
      </w:r>
      <w:r w:rsidRPr="00E02DE0">
        <w:rPr>
          <w:sz w:val="28"/>
          <w:szCs w:val="28"/>
          <w:lang w:val="uk-UA"/>
        </w:rPr>
        <w:t xml:space="preserve"> /</w:t>
      </w:r>
      <w:r w:rsidRPr="00E02DE0">
        <w:rPr>
          <w:sz w:val="28"/>
          <w:szCs w:val="28"/>
        </w:rPr>
        <w:t xml:space="preserve"> С.</w:t>
      </w:r>
      <w:r w:rsidRPr="00E02DE0">
        <w:rPr>
          <w:sz w:val="28"/>
          <w:szCs w:val="28"/>
          <w:lang w:val="uk-UA"/>
        </w:rPr>
        <w:t xml:space="preserve"> </w:t>
      </w:r>
      <w:r w:rsidRPr="00E02DE0">
        <w:rPr>
          <w:sz w:val="28"/>
          <w:szCs w:val="28"/>
        </w:rPr>
        <w:t>К.</w:t>
      </w:r>
      <w:r w:rsidRPr="00E02DE0">
        <w:rPr>
          <w:sz w:val="28"/>
          <w:szCs w:val="28"/>
          <w:lang w:val="uk-UA"/>
        </w:rPr>
        <w:t xml:space="preserve"> </w:t>
      </w:r>
      <w:r w:rsidRPr="00E02DE0">
        <w:rPr>
          <w:sz w:val="28"/>
          <w:szCs w:val="28"/>
        </w:rPr>
        <w:t xml:space="preserve">Евтушенко, </w:t>
      </w:r>
      <w:r w:rsidRPr="00E02DE0">
        <w:rPr>
          <w:sz w:val="28"/>
          <w:szCs w:val="28"/>
          <w:lang w:val="uk-UA"/>
        </w:rPr>
        <w:t xml:space="preserve">А. А. </w:t>
      </w:r>
      <w:r w:rsidRPr="00E02DE0">
        <w:rPr>
          <w:sz w:val="28"/>
          <w:szCs w:val="28"/>
        </w:rPr>
        <w:t>Омель</w:t>
      </w:r>
      <w:r w:rsidRPr="00E02DE0">
        <w:rPr>
          <w:sz w:val="28"/>
          <w:szCs w:val="28"/>
          <w:lang w:val="uk-UA"/>
        </w:rPr>
        <w:t>яненко. – Донецк :</w:t>
      </w:r>
      <w:r w:rsidRPr="00E02DE0">
        <w:rPr>
          <w:sz w:val="28"/>
          <w:szCs w:val="28"/>
        </w:rPr>
        <w:t xml:space="preserve"> </w:t>
      </w:r>
      <w:r w:rsidRPr="00E02DE0">
        <w:rPr>
          <w:sz w:val="28"/>
          <w:szCs w:val="28"/>
          <w:lang w:val="uk-UA"/>
        </w:rPr>
        <w:t>Донеччина, 2005. – 860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Земцовский Э. В. Соединительнотканна</w:t>
      </w:r>
      <w:r>
        <w:rPr>
          <w:sz w:val="28"/>
          <w:szCs w:val="28"/>
        </w:rPr>
        <w:t>я дисплазия сердца / Земцовский </w:t>
      </w:r>
      <w:r w:rsidRPr="00E02DE0">
        <w:rPr>
          <w:sz w:val="28"/>
          <w:szCs w:val="28"/>
        </w:rPr>
        <w:t>Э. В. – СПб. : ТОО “Политекс-Норд-Вест”, 2002. – С. 115.</w:t>
      </w:r>
    </w:p>
    <w:p w:rsidR="006E009B" w:rsidRPr="00E02DE0" w:rsidRDefault="006E009B" w:rsidP="003E5875">
      <w:pPr>
        <w:numPr>
          <w:ilvl w:val="0"/>
          <w:numId w:val="16"/>
        </w:numPr>
        <w:tabs>
          <w:tab w:val="clear" w:pos="720"/>
          <w:tab w:val="num" w:pos="360"/>
          <w:tab w:val="left" w:pos="900"/>
        </w:tabs>
        <w:spacing w:after="0" w:line="360" w:lineRule="auto"/>
        <w:ind w:left="360"/>
        <w:jc w:val="both"/>
        <w:rPr>
          <w:sz w:val="28"/>
          <w:szCs w:val="28"/>
          <w:lang w:val="uk-UA"/>
        </w:rPr>
      </w:pPr>
      <w:r w:rsidRPr="00E02DE0">
        <w:rPr>
          <w:sz w:val="28"/>
          <w:szCs w:val="28"/>
        </w:rPr>
        <w:t>Зенков Л.</w:t>
      </w:r>
      <w:r w:rsidRPr="00E02DE0">
        <w:rPr>
          <w:sz w:val="28"/>
          <w:szCs w:val="28"/>
          <w:lang w:val="uk-UA"/>
        </w:rPr>
        <w:t xml:space="preserve"> </w:t>
      </w:r>
      <w:r w:rsidRPr="00E02DE0">
        <w:rPr>
          <w:sz w:val="28"/>
          <w:szCs w:val="28"/>
        </w:rPr>
        <w:t>Р. Клиническая электроэнцефалография</w:t>
      </w:r>
      <w:r w:rsidRPr="00E02DE0">
        <w:rPr>
          <w:sz w:val="28"/>
          <w:szCs w:val="28"/>
          <w:lang w:val="uk-UA"/>
        </w:rPr>
        <w:t xml:space="preserve"> </w:t>
      </w:r>
      <w:r w:rsidRPr="00E02DE0">
        <w:rPr>
          <w:sz w:val="28"/>
          <w:szCs w:val="28"/>
        </w:rPr>
        <w:t>(с основами эпилептологии)</w:t>
      </w:r>
      <w:r w:rsidRPr="00E02DE0">
        <w:rPr>
          <w:sz w:val="28"/>
          <w:szCs w:val="28"/>
          <w:lang w:val="uk-UA"/>
        </w:rPr>
        <w:t xml:space="preserve"> / </w:t>
      </w:r>
      <w:r w:rsidRPr="00E02DE0">
        <w:rPr>
          <w:sz w:val="28"/>
          <w:szCs w:val="28"/>
        </w:rPr>
        <w:t>Зенков Л.</w:t>
      </w:r>
      <w:r w:rsidRPr="00E02DE0">
        <w:rPr>
          <w:sz w:val="28"/>
          <w:szCs w:val="28"/>
          <w:lang w:val="uk-UA"/>
        </w:rPr>
        <w:t xml:space="preserve"> </w:t>
      </w:r>
      <w:r w:rsidRPr="00E02DE0">
        <w:rPr>
          <w:sz w:val="28"/>
          <w:szCs w:val="28"/>
        </w:rPr>
        <w:t>Р.</w:t>
      </w:r>
      <w:r w:rsidRPr="00E02DE0">
        <w:rPr>
          <w:sz w:val="28"/>
          <w:szCs w:val="28"/>
          <w:lang w:val="uk-UA"/>
        </w:rPr>
        <w:t xml:space="preserve"> –</w:t>
      </w:r>
      <w:r w:rsidRPr="00E02DE0">
        <w:rPr>
          <w:sz w:val="28"/>
          <w:szCs w:val="28"/>
        </w:rPr>
        <w:t xml:space="preserve"> М.</w:t>
      </w:r>
      <w:r w:rsidRPr="00E02DE0">
        <w:rPr>
          <w:sz w:val="28"/>
          <w:szCs w:val="28"/>
          <w:lang w:val="uk-UA"/>
        </w:rPr>
        <w:t xml:space="preserve"> </w:t>
      </w:r>
      <w:r w:rsidRPr="00E02DE0">
        <w:rPr>
          <w:sz w:val="28"/>
          <w:szCs w:val="28"/>
        </w:rPr>
        <w:t>: МЕДпрессинформ, 2001.</w:t>
      </w:r>
      <w:r w:rsidRPr="00E02DE0">
        <w:rPr>
          <w:sz w:val="28"/>
          <w:szCs w:val="28"/>
          <w:lang w:val="uk-UA"/>
        </w:rPr>
        <w:t xml:space="preserve"> –</w:t>
      </w:r>
      <w:r w:rsidRPr="00E02DE0">
        <w:rPr>
          <w:sz w:val="28"/>
          <w:szCs w:val="28"/>
        </w:rPr>
        <w:t xml:space="preserve"> 368</w:t>
      </w:r>
      <w:r w:rsidRPr="00E02DE0">
        <w:rPr>
          <w:sz w:val="28"/>
          <w:szCs w:val="28"/>
          <w:lang w:val="uk-UA"/>
        </w:rPr>
        <w:t xml:space="preserve"> </w:t>
      </w:r>
      <w:r w:rsidRPr="00E02DE0">
        <w:rPr>
          <w:sz w:val="28"/>
          <w:szCs w:val="28"/>
        </w:rPr>
        <w:t>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lastRenderedPageBreak/>
        <w:t>Зенков Л. Р. Функциональная д</w:t>
      </w:r>
      <w:r w:rsidRPr="00E02DE0">
        <w:rPr>
          <w:sz w:val="28"/>
          <w:szCs w:val="28"/>
        </w:rPr>
        <w:t>и</w:t>
      </w:r>
      <w:r w:rsidRPr="00E02DE0">
        <w:rPr>
          <w:sz w:val="28"/>
          <w:szCs w:val="28"/>
          <w:lang w:val="uk-UA"/>
        </w:rPr>
        <w:t>агностика нервных болезней : руковод</w:t>
      </w:r>
      <w:r>
        <w:rPr>
          <w:sz w:val="28"/>
          <w:szCs w:val="28"/>
          <w:lang w:val="uk-UA"/>
        </w:rPr>
        <w:t>.</w:t>
      </w:r>
      <w:r w:rsidRPr="00E02DE0">
        <w:rPr>
          <w:sz w:val="28"/>
          <w:szCs w:val="28"/>
          <w:lang w:val="uk-UA"/>
        </w:rPr>
        <w:t xml:space="preserve"> для врач</w:t>
      </w:r>
      <w:r>
        <w:rPr>
          <w:sz w:val="28"/>
          <w:szCs w:val="28"/>
          <w:lang w:val="uk-UA"/>
        </w:rPr>
        <w:t>ей</w:t>
      </w:r>
      <w:r w:rsidRPr="00E02DE0">
        <w:rPr>
          <w:sz w:val="28"/>
          <w:szCs w:val="28"/>
          <w:lang w:val="uk-UA"/>
        </w:rPr>
        <w:t xml:space="preserve"> / Л. Р. Зенков, М. А. Ронки. – </w:t>
      </w:r>
      <w:r w:rsidRPr="00E02DE0">
        <w:rPr>
          <w:sz w:val="28"/>
          <w:szCs w:val="28"/>
        </w:rPr>
        <w:t>[</w:t>
      </w:r>
      <w:r w:rsidRPr="00E02DE0">
        <w:rPr>
          <w:sz w:val="28"/>
          <w:szCs w:val="28"/>
          <w:lang w:val="uk-UA"/>
        </w:rPr>
        <w:t xml:space="preserve">2-е </w:t>
      </w:r>
      <w:r w:rsidRPr="00E02DE0">
        <w:rPr>
          <w:sz w:val="28"/>
          <w:szCs w:val="28"/>
        </w:rPr>
        <w:t>и</w:t>
      </w:r>
      <w:r w:rsidRPr="00E02DE0">
        <w:rPr>
          <w:sz w:val="28"/>
          <w:szCs w:val="28"/>
          <w:lang w:val="uk-UA"/>
        </w:rPr>
        <w:t>зд.</w:t>
      </w:r>
      <w:r w:rsidRPr="00E02DE0">
        <w:rPr>
          <w:sz w:val="28"/>
          <w:szCs w:val="28"/>
        </w:rPr>
        <w:t>]</w:t>
      </w:r>
      <w:r w:rsidRPr="00E02DE0">
        <w:rPr>
          <w:sz w:val="28"/>
          <w:szCs w:val="28"/>
          <w:lang w:val="uk-UA"/>
        </w:rPr>
        <w:t>. – М</w:t>
      </w:r>
      <w:r>
        <w:rPr>
          <w:sz w:val="28"/>
          <w:szCs w:val="28"/>
          <w:lang w:val="uk-UA"/>
        </w:rPr>
        <w:t>,</w:t>
      </w:r>
      <w:r w:rsidRPr="00E02DE0">
        <w:rPr>
          <w:sz w:val="28"/>
          <w:szCs w:val="28"/>
          <w:lang w:val="uk-UA"/>
        </w:rPr>
        <w:t xml:space="preserve"> 1991. – 640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Иваничев Г. А. Мануальная меди</w:t>
      </w:r>
      <w:r>
        <w:rPr>
          <w:sz w:val="28"/>
          <w:szCs w:val="28"/>
          <w:lang w:val="uk-UA"/>
        </w:rPr>
        <w:t>цина / Иваничев Г. А. – Казань, 2000. – 650 </w:t>
      </w:r>
      <w:r w:rsidRPr="00E02DE0">
        <w:rPr>
          <w:sz w:val="28"/>
          <w:szCs w:val="28"/>
          <w:lang w:val="uk-UA"/>
        </w:rPr>
        <w:t>с.</w:t>
      </w:r>
    </w:p>
    <w:p w:rsidR="006E009B" w:rsidRPr="00F94D81" w:rsidRDefault="006E009B" w:rsidP="003E5875">
      <w:pPr>
        <w:numPr>
          <w:ilvl w:val="0"/>
          <w:numId w:val="16"/>
        </w:numPr>
        <w:tabs>
          <w:tab w:val="clear" w:pos="720"/>
          <w:tab w:val="num" w:pos="360"/>
        </w:tabs>
        <w:spacing w:after="0" w:line="360" w:lineRule="auto"/>
        <w:ind w:left="360"/>
        <w:jc w:val="both"/>
        <w:rPr>
          <w:sz w:val="28"/>
          <w:szCs w:val="28"/>
        </w:rPr>
      </w:pPr>
      <w:r w:rsidRPr="00CA1E73">
        <w:rPr>
          <w:sz w:val="28"/>
          <w:szCs w:val="28"/>
        </w:rPr>
        <w:t xml:space="preserve">Измайлова И. Г. Леривон в терапии головной боли напряжения, развившейся после легкой черепно-мозговой травмы в детском воздасте / И. Г. Измайлова, В. В. Белопасов // Неврологический вестник. – 2002. – Вып. 1/2. – С. 47-50. </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Исмагилов М. Ф. Головная боль напряжен</w:t>
      </w:r>
      <w:r>
        <w:rPr>
          <w:sz w:val="28"/>
          <w:szCs w:val="28"/>
          <w:lang w:val="uk-UA"/>
        </w:rPr>
        <w:t>ия / Исмагилов М. Ф., Якупов Р. </w:t>
      </w:r>
      <w:r w:rsidRPr="00E02DE0">
        <w:rPr>
          <w:sz w:val="28"/>
          <w:szCs w:val="28"/>
          <w:lang w:val="uk-UA"/>
        </w:rPr>
        <w:t>А., Якупова А. А. – Казань : Медицина, 2001. – 132 с.</w:t>
      </w:r>
    </w:p>
    <w:p w:rsidR="006E009B" w:rsidRPr="00C257FD" w:rsidRDefault="006E009B" w:rsidP="003E5875">
      <w:pPr>
        <w:numPr>
          <w:ilvl w:val="0"/>
          <w:numId w:val="16"/>
        </w:numPr>
        <w:tabs>
          <w:tab w:val="clear" w:pos="720"/>
          <w:tab w:val="num" w:pos="360"/>
        </w:tabs>
        <w:spacing w:after="0" w:line="360" w:lineRule="auto"/>
        <w:ind w:left="360"/>
        <w:jc w:val="both"/>
        <w:rPr>
          <w:sz w:val="28"/>
          <w:szCs w:val="28"/>
        </w:rPr>
      </w:pPr>
      <w:r w:rsidRPr="00CA1E73">
        <w:rPr>
          <w:sz w:val="28"/>
          <w:szCs w:val="28"/>
        </w:rPr>
        <w:t xml:space="preserve">Исследование тревожности </w:t>
      </w:r>
      <w:r w:rsidRPr="000A316C">
        <w:rPr>
          <w:sz w:val="28"/>
          <w:szCs w:val="28"/>
        </w:rPr>
        <w:t>[</w:t>
      </w:r>
      <w:r w:rsidRPr="00CA1E73">
        <w:rPr>
          <w:sz w:val="28"/>
          <w:szCs w:val="28"/>
        </w:rPr>
        <w:t>Ч.</w:t>
      </w:r>
      <w:r w:rsidRPr="000A316C">
        <w:rPr>
          <w:sz w:val="28"/>
          <w:szCs w:val="28"/>
        </w:rPr>
        <w:t xml:space="preserve"> </w:t>
      </w:r>
      <w:r w:rsidRPr="00CA1E73">
        <w:rPr>
          <w:sz w:val="28"/>
          <w:szCs w:val="28"/>
        </w:rPr>
        <w:t>Д.</w:t>
      </w:r>
      <w:r w:rsidRPr="000A316C">
        <w:rPr>
          <w:sz w:val="28"/>
          <w:szCs w:val="28"/>
        </w:rPr>
        <w:t xml:space="preserve"> </w:t>
      </w:r>
      <w:r w:rsidRPr="00CA1E73">
        <w:rPr>
          <w:sz w:val="28"/>
          <w:szCs w:val="28"/>
        </w:rPr>
        <w:t>Спилбергер, адаптация Ю.</w:t>
      </w:r>
      <w:r w:rsidRPr="000A316C">
        <w:rPr>
          <w:sz w:val="28"/>
          <w:szCs w:val="28"/>
        </w:rPr>
        <w:t xml:space="preserve"> </w:t>
      </w:r>
      <w:r w:rsidRPr="00CA1E73">
        <w:rPr>
          <w:sz w:val="28"/>
          <w:szCs w:val="28"/>
        </w:rPr>
        <w:t>Л.</w:t>
      </w:r>
      <w:r w:rsidRPr="000A316C">
        <w:rPr>
          <w:sz w:val="28"/>
          <w:szCs w:val="28"/>
        </w:rPr>
        <w:t xml:space="preserve"> </w:t>
      </w:r>
      <w:r>
        <w:rPr>
          <w:sz w:val="28"/>
          <w:szCs w:val="28"/>
        </w:rPr>
        <w:t>Ханин</w:t>
      </w:r>
      <w:r w:rsidRPr="000A316C">
        <w:rPr>
          <w:sz w:val="28"/>
          <w:szCs w:val="28"/>
        </w:rPr>
        <w:t>]</w:t>
      </w:r>
      <w:r w:rsidRPr="00CA1E73">
        <w:rPr>
          <w:sz w:val="28"/>
          <w:szCs w:val="28"/>
        </w:rPr>
        <w:t xml:space="preserve"> </w:t>
      </w:r>
      <w:r w:rsidRPr="000A316C">
        <w:rPr>
          <w:sz w:val="28"/>
          <w:szCs w:val="28"/>
        </w:rPr>
        <w:t xml:space="preserve">// </w:t>
      </w:r>
      <w:r w:rsidRPr="00C257FD">
        <w:rPr>
          <w:sz w:val="28"/>
          <w:szCs w:val="28"/>
        </w:rPr>
        <w:t>Диагностика эмоционально-нравственного развития / под ред. И. Б. Дерманова. – СПб</w:t>
      </w:r>
      <w:r>
        <w:rPr>
          <w:sz w:val="28"/>
          <w:szCs w:val="28"/>
          <w:lang w:val="en-US"/>
        </w:rPr>
        <w:t>.,</w:t>
      </w:r>
      <w:r w:rsidRPr="00C257FD">
        <w:rPr>
          <w:sz w:val="28"/>
          <w:szCs w:val="28"/>
        </w:rPr>
        <w:t xml:space="preserve"> 2002. – С. 126.</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 xml:space="preserve">Кадурина Т. И. Наследственные коллагенопатии / Кадурина Т. И. – СПб. : Невский проспект, 2000. – </w:t>
      </w:r>
      <w:r>
        <w:rPr>
          <w:sz w:val="28"/>
          <w:szCs w:val="28"/>
          <w:lang w:val="uk-UA"/>
        </w:rPr>
        <w:t xml:space="preserve">271 </w:t>
      </w:r>
      <w:r w:rsidRPr="00E02DE0">
        <w:rPr>
          <w:sz w:val="28"/>
          <w:szCs w:val="28"/>
        </w:rPr>
        <w:t>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Камышников В.</w:t>
      </w:r>
      <w:r w:rsidRPr="00E02DE0">
        <w:rPr>
          <w:sz w:val="28"/>
          <w:szCs w:val="28"/>
          <w:lang w:val="uk-UA"/>
        </w:rPr>
        <w:t xml:space="preserve"> </w:t>
      </w:r>
      <w:r w:rsidRPr="00E02DE0">
        <w:rPr>
          <w:sz w:val="28"/>
          <w:szCs w:val="28"/>
        </w:rPr>
        <w:t>С. Справочник по клинико-биохимическим исследованиям и лабораторной диагностике / Камышников</w:t>
      </w:r>
      <w:r w:rsidRPr="00E02DE0">
        <w:rPr>
          <w:sz w:val="28"/>
          <w:szCs w:val="28"/>
          <w:lang w:val="uk-UA"/>
        </w:rPr>
        <w:t xml:space="preserve"> </w:t>
      </w:r>
      <w:r w:rsidRPr="00E02DE0">
        <w:rPr>
          <w:sz w:val="28"/>
          <w:szCs w:val="28"/>
        </w:rPr>
        <w:t>В.</w:t>
      </w:r>
      <w:r w:rsidRPr="00E02DE0">
        <w:rPr>
          <w:sz w:val="28"/>
          <w:szCs w:val="28"/>
          <w:lang w:val="uk-UA"/>
        </w:rPr>
        <w:t xml:space="preserve"> </w:t>
      </w:r>
      <w:r w:rsidRPr="00E02DE0">
        <w:rPr>
          <w:sz w:val="28"/>
          <w:szCs w:val="28"/>
        </w:rPr>
        <w:t xml:space="preserve">С. </w:t>
      </w:r>
      <w:r>
        <w:rPr>
          <w:sz w:val="28"/>
          <w:szCs w:val="28"/>
          <w:lang w:val="uk-UA"/>
        </w:rPr>
        <w:t xml:space="preserve">– </w:t>
      </w:r>
      <w:r w:rsidRPr="00E02DE0">
        <w:rPr>
          <w:sz w:val="28"/>
          <w:szCs w:val="28"/>
        </w:rPr>
        <w:t>М.</w:t>
      </w:r>
      <w:r w:rsidRPr="00E02DE0">
        <w:rPr>
          <w:sz w:val="28"/>
          <w:szCs w:val="28"/>
          <w:lang w:val="uk-UA"/>
        </w:rPr>
        <w:t xml:space="preserve"> </w:t>
      </w:r>
      <w:r w:rsidRPr="00E02DE0">
        <w:rPr>
          <w:sz w:val="28"/>
          <w:szCs w:val="28"/>
        </w:rPr>
        <w:t>: МЕДпресс-информ, 2004. – С. 659</w:t>
      </w:r>
      <w:r w:rsidRPr="00E02DE0">
        <w:rPr>
          <w:sz w:val="28"/>
          <w:szCs w:val="28"/>
          <w:lang w:val="uk-UA"/>
        </w:rPr>
        <w:t>–</w:t>
      </w:r>
      <w:r w:rsidRPr="00E02DE0">
        <w:rPr>
          <w:sz w:val="28"/>
          <w:szCs w:val="28"/>
        </w:rPr>
        <w:t>664.</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 xml:space="preserve">Кардиоинтервалография в оценке реактивности и тяжести состояния больных детей : метод. </w:t>
      </w:r>
      <w:r>
        <w:rPr>
          <w:sz w:val="28"/>
          <w:szCs w:val="28"/>
        </w:rPr>
        <w:t>реком</w:t>
      </w:r>
      <w:r>
        <w:rPr>
          <w:sz w:val="28"/>
          <w:szCs w:val="28"/>
          <w:lang w:val="uk-UA"/>
        </w:rPr>
        <w:t>.</w:t>
      </w:r>
      <w:r w:rsidRPr="00E02DE0">
        <w:rPr>
          <w:sz w:val="28"/>
          <w:szCs w:val="28"/>
        </w:rPr>
        <w:t xml:space="preserve"> / М. Б</w:t>
      </w:r>
      <w:r>
        <w:rPr>
          <w:sz w:val="28"/>
          <w:szCs w:val="28"/>
        </w:rPr>
        <w:t>. Куберг, Н. А. Белоконь, Е.</w:t>
      </w:r>
      <w:r>
        <w:rPr>
          <w:sz w:val="28"/>
          <w:szCs w:val="28"/>
          <w:lang w:val="uk-UA"/>
        </w:rPr>
        <w:t> </w:t>
      </w:r>
      <w:r>
        <w:rPr>
          <w:sz w:val="28"/>
          <w:szCs w:val="28"/>
        </w:rPr>
        <w:t>А.</w:t>
      </w:r>
      <w:r>
        <w:rPr>
          <w:sz w:val="28"/>
          <w:szCs w:val="28"/>
          <w:lang w:val="uk-UA"/>
        </w:rPr>
        <w:t> </w:t>
      </w:r>
      <w:r w:rsidRPr="00E02DE0">
        <w:rPr>
          <w:sz w:val="28"/>
          <w:szCs w:val="28"/>
        </w:rPr>
        <w:t xml:space="preserve">Соболева </w:t>
      </w:r>
      <w:r w:rsidRPr="000A316C">
        <w:rPr>
          <w:sz w:val="28"/>
          <w:szCs w:val="28"/>
        </w:rPr>
        <w:t>[</w:t>
      </w:r>
      <w:r w:rsidRPr="00E02DE0">
        <w:rPr>
          <w:sz w:val="28"/>
          <w:szCs w:val="28"/>
        </w:rPr>
        <w:t xml:space="preserve">и др.]. – М., 1985. – </w:t>
      </w:r>
      <w:r>
        <w:rPr>
          <w:sz w:val="28"/>
          <w:szCs w:val="28"/>
        </w:rPr>
        <w:t>12</w:t>
      </w:r>
      <w:r w:rsidRPr="00E02DE0">
        <w:rPr>
          <w:sz w:val="28"/>
          <w:szCs w:val="28"/>
        </w:rPr>
        <w:t xml:space="preserve"> с.</w:t>
      </w:r>
    </w:p>
    <w:p w:rsidR="006E009B" w:rsidRPr="009C6F49" w:rsidRDefault="006E009B" w:rsidP="003E5875">
      <w:pPr>
        <w:numPr>
          <w:ilvl w:val="0"/>
          <w:numId w:val="16"/>
        </w:numPr>
        <w:tabs>
          <w:tab w:val="clear" w:pos="720"/>
          <w:tab w:val="num" w:pos="360"/>
          <w:tab w:val="left" w:pos="900"/>
        </w:tabs>
        <w:spacing w:after="0" w:line="360" w:lineRule="auto"/>
        <w:ind w:left="360"/>
        <w:jc w:val="both"/>
        <w:rPr>
          <w:sz w:val="28"/>
          <w:szCs w:val="28"/>
          <w:lang w:val="uk-UA"/>
        </w:rPr>
      </w:pPr>
      <w:r w:rsidRPr="00E02DE0">
        <w:rPr>
          <w:sz w:val="28"/>
          <w:szCs w:val="28"/>
          <w:lang w:val="uk-UA"/>
        </w:rPr>
        <w:t xml:space="preserve">Квасков </w:t>
      </w:r>
      <w:r w:rsidRPr="00E02DE0">
        <w:rPr>
          <w:sz w:val="28"/>
          <w:szCs w:val="28"/>
        </w:rPr>
        <w:t>И.</w:t>
      </w:r>
      <w:r w:rsidRPr="00E02DE0">
        <w:rPr>
          <w:sz w:val="28"/>
          <w:szCs w:val="28"/>
          <w:lang w:val="uk-UA"/>
        </w:rPr>
        <w:t xml:space="preserve"> </w:t>
      </w:r>
      <w:r w:rsidRPr="00E02DE0">
        <w:rPr>
          <w:sz w:val="28"/>
          <w:szCs w:val="28"/>
        </w:rPr>
        <w:t>В.</w:t>
      </w:r>
      <w:r w:rsidRPr="00E02DE0">
        <w:rPr>
          <w:sz w:val="28"/>
          <w:szCs w:val="28"/>
          <w:lang w:val="uk-UA"/>
        </w:rPr>
        <w:t xml:space="preserve"> К</w:t>
      </w:r>
      <w:r w:rsidRPr="00E02DE0">
        <w:rPr>
          <w:sz w:val="28"/>
          <w:szCs w:val="28"/>
        </w:rPr>
        <w:t>линические проявления мигрени у детей</w:t>
      </w:r>
      <w:r w:rsidRPr="00E02DE0">
        <w:rPr>
          <w:sz w:val="28"/>
          <w:szCs w:val="28"/>
          <w:lang w:val="uk-UA"/>
        </w:rPr>
        <w:t xml:space="preserve"> / </w:t>
      </w:r>
      <w:r w:rsidRPr="00E02DE0">
        <w:rPr>
          <w:sz w:val="28"/>
          <w:szCs w:val="28"/>
        </w:rPr>
        <w:t>И.</w:t>
      </w:r>
      <w:r w:rsidRPr="00E02DE0">
        <w:rPr>
          <w:sz w:val="28"/>
          <w:szCs w:val="28"/>
          <w:lang w:val="uk-UA"/>
        </w:rPr>
        <w:t xml:space="preserve"> </w:t>
      </w:r>
      <w:r w:rsidRPr="00E02DE0">
        <w:rPr>
          <w:sz w:val="28"/>
          <w:szCs w:val="28"/>
        </w:rPr>
        <w:t>В.</w:t>
      </w:r>
      <w:r w:rsidRPr="00E02DE0">
        <w:rPr>
          <w:sz w:val="28"/>
          <w:szCs w:val="28"/>
          <w:lang w:val="uk-UA"/>
        </w:rPr>
        <w:t xml:space="preserve"> Квасков</w:t>
      </w:r>
      <w:r w:rsidRPr="00E02DE0">
        <w:rPr>
          <w:sz w:val="28"/>
          <w:szCs w:val="28"/>
        </w:rPr>
        <w:t>, С.</w:t>
      </w:r>
      <w:r>
        <w:rPr>
          <w:sz w:val="28"/>
          <w:szCs w:val="28"/>
          <w:lang w:val="en-US"/>
        </w:rPr>
        <w:t> </w:t>
      </w:r>
      <w:r w:rsidRPr="00E02DE0">
        <w:rPr>
          <w:sz w:val="28"/>
          <w:szCs w:val="28"/>
        </w:rPr>
        <w:t>Б.</w:t>
      </w:r>
      <w:r w:rsidRPr="00E02DE0">
        <w:rPr>
          <w:sz w:val="28"/>
          <w:szCs w:val="28"/>
          <w:lang w:val="uk-UA"/>
        </w:rPr>
        <w:t xml:space="preserve"> </w:t>
      </w:r>
      <w:r w:rsidRPr="00E02DE0">
        <w:rPr>
          <w:sz w:val="28"/>
          <w:szCs w:val="28"/>
        </w:rPr>
        <w:t>Шкварков</w:t>
      </w:r>
      <w:r w:rsidRPr="00E02DE0">
        <w:rPr>
          <w:sz w:val="28"/>
          <w:szCs w:val="28"/>
          <w:lang w:val="uk-UA"/>
        </w:rPr>
        <w:t xml:space="preserve"> // </w:t>
      </w:r>
      <w:r w:rsidRPr="00E02DE0">
        <w:rPr>
          <w:sz w:val="28"/>
          <w:szCs w:val="28"/>
        </w:rPr>
        <w:t>Журнал неврологии и психиатрии</w:t>
      </w:r>
      <w:r w:rsidRPr="00E02DE0">
        <w:rPr>
          <w:sz w:val="28"/>
          <w:szCs w:val="28"/>
          <w:lang w:val="uk-UA"/>
        </w:rPr>
        <w:t>. –</w:t>
      </w:r>
      <w:r w:rsidRPr="00E02DE0">
        <w:rPr>
          <w:sz w:val="28"/>
          <w:szCs w:val="28"/>
        </w:rPr>
        <w:t xml:space="preserve"> 1999</w:t>
      </w:r>
      <w:r w:rsidRPr="00E02DE0">
        <w:rPr>
          <w:sz w:val="28"/>
          <w:szCs w:val="28"/>
          <w:lang w:val="uk-UA"/>
        </w:rPr>
        <w:t>. – №</w:t>
      </w:r>
      <w:r w:rsidRPr="00E02DE0">
        <w:rPr>
          <w:sz w:val="28"/>
          <w:szCs w:val="28"/>
        </w:rPr>
        <w:t xml:space="preserve"> 12</w:t>
      </w:r>
      <w:r w:rsidRPr="00E02DE0">
        <w:rPr>
          <w:sz w:val="28"/>
          <w:szCs w:val="28"/>
          <w:lang w:val="uk-UA"/>
        </w:rPr>
        <w:t>. –</w:t>
      </w:r>
      <w:r w:rsidRPr="00E02DE0">
        <w:rPr>
          <w:sz w:val="28"/>
          <w:szCs w:val="28"/>
        </w:rPr>
        <w:t xml:space="preserve"> С. 15</w:t>
      </w:r>
      <w:r w:rsidRPr="00E02DE0">
        <w:rPr>
          <w:sz w:val="28"/>
          <w:szCs w:val="28"/>
          <w:lang w:val="uk-UA"/>
        </w:rPr>
        <w:t>–</w:t>
      </w:r>
      <w:r w:rsidRPr="00E02DE0">
        <w:rPr>
          <w:sz w:val="28"/>
          <w:szCs w:val="28"/>
        </w:rPr>
        <w:t>17</w:t>
      </w:r>
      <w:r w:rsidRPr="00E02DE0">
        <w:rPr>
          <w:sz w:val="28"/>
          <w:szCs w:val="28"/>
          <w:lang w:val="uk-UA"/>
        </w:rPr>
        <w:t>.</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uk-UA"/>
        </w:rPr>
      </w:pPr>
      <w:r w:rsidRPr="00080BF9">
        <w:rPr>
          <w:sz w:val="28"/>
          <w:szCs w:val="28"/>
          <w:lang w:val="uk-UA"/>
        </w:rPr>
        <w:t>Квашн</w:t>
      </w:r>
      <w:r>
        <w:rPr>
          <w:sz w:val="28"/>
          <w:szCs w:val="28"/>
        </w:rPr>
        <w:t>i</w:t>
      </w:r>
      <w:r w:rsidRPr="00080BF9">
        <w:rPr>
          <w:sz w:val="28"/>
          <w:szCs w:val="28"/>
          <w:lang w:val="uk-UA"/>
        </w:rPr>
        <w:t>на Л. В. Взаємозв'язок р</w:t>
      </w:r>
      <w:r w:rsidRPr="0006253A">
        <w:rPr>
          <w:sz w:val="28"/>
          <w:szCs w:val="28"/>
        </w:rPr>
        <w:t>i</w:t>
      </w:r>
      <w:r w:rsidRPr="00080BF9">
        <w:rPr>
          <w:sz w:val="28"/>
          <w:szCs w:val="28"/>
          <w:lang w:val="uk-UA"/>
        </w:rPr>
        <w:t>вня оксиду азоту з функц</w:t>
      </w:r>
      <w:r w:rsidRPr="0006253A">
        <w:rPr>
          <w:sz w:val="28"/>
          <w:szCs w:val="28"/>
        </w:rPr>
        <w:t>i</w:t>
      </w:r>
      <w:r w:rsidRPr="00080BF9">
        <w:rPr>
          <w:sz w:val="28"/>
          <w:szCs w:val="28"/>
          <w:lang w:val="uk-UA"/>
        </w:rPr>
        <w:t>ональним станом вегетативної нервової системи та центральної гемодинам</w:t>
      </w:r>
      <w:r w:rsidRPr="0006253A">
        <w:rPr>
          <w:sz w:val="28"/>
          <w:szCs w:val="28"/>
        </w:rPr>
        <w:t>i</w:t>
      </w:r>
      <w:r w:rsidRPr="00080BF9">
        <w:rPr>
          <w:sz w:val="28"/>
          <w:szCs w:val="28"/>
          <w:lang w:val="uk-UA"/>
        </w:rPr>
        <w:t>ки у здорових д</w:t>
      </w:r>
      <w:r w:rsidRPr="0006253A">
        <w:rPr>
          <w:sz w:val="28"/>
          <w:szCs w:val="28"/>
        </w:rPr>
        <w:t>i</w:t>
      </w:r>
      <w:r w:rsidRPr="00080BF9">
        <w:rPr>
          <w:sz w:val="28"/>
          <w:szCs w:val="28"/>
          <w:lang w:val="uk-UA"/>
        </w:rPr>
        <w:t>тей молодшого шк</w:t>
      </w:r>
      <w:r w:rsidRPr="0006253A">
        <w:rPr>
          <w:sz w:val="28"/>
          <w:szCs w:val="28"/>
        </w:rPr>
        <w:t>i</w:t>
      </w:r>
      <w:r w:rsidRPr="00080BF9">
        <w:rPr>
          <w:sz w:val="28"/>
          <w:szCs w:val="28"/>
          <w:lang w:val="uk-UA"/>
        </w:rPr>
        <w:t>льного в</w:t>
      </w:r>
      <w:r w:rsidRPr="0006253A">
        <w:rPr>
          <w:sz w:val="28"/>
          <w:szCs w:val="28"/>
        </w:rPr>
        <w:t>i</w:t>
      </w:r>
      <w:r w:rsidRPr="00080BF9">
        <w:rPr>
          <w:sz w:val="28"/>
          <w:szCs w:val="28"/>
          <w:lang w:val="uk-UA"/>
        </w:rPr>
        <w:t>ку / Л. В. Квашн</w:t>
      </w:r>
      <w:r w:rsidRPr="0006253A">
        <w:rPr>
          <w:sz w:val="28"/>
          <w:szCs w:val="28"/>
        </w:rPr>
        <w:t>i</w:t>
      </w:r>
      <w:r w:rsidRPr="00080BF9">
        <w:rPr>
          <w:sz w:val="28"/>
          <w:szCs w:val="28"/>
          <w:lang w:val="uk-UA"/>
        </w:rPr>
        <w:t>на, В.</w:t>
      </w:r>
      <w:r>
        <w:rPr>
          <w:sz w:val="28"/>
          <w:szCs w:val="28"/>
        </w:rPr>
        <w:t> </w:t>
      </w:r>
      <w:r w:rsidRPr="00080BF9">
        <w:rPr>
          <w:sz w:val="28"/>
          <w:szCs w:val="28"/>
          <w:lang w:val="uk-UA"/>
        </w:rPr>
        <w:t>П.</w:t>
      </w:r>
      <w:r>
        <w:rPr>
          <w:sz w:val="28"/>
          <w:szCs w:val="28"/>
        </w:rPr>
        <w:t> </w:t>
      </w:r>
      <w:r w:rsidRPr="00080BF9">
        <w:rPr>
          <w:sz w:val="28"/>
          <w:szCs w:val="28"/>
          <w:lang w:val="uk-UA"/>
        </w:rPr>
        <w:t>Род</w:t>
      </w:r>
      <w:r w:rsidRPr="0006253A">
        <w:rPr>
          <w:sz w:val="28"/>
          <w:szCs w:val="28"/>
        </w:rPr>
        <w:t>i</w:t>
      </w:r>
      <w:r w:rsidRPr="00080BF9">
        <w:rPr>
          <w:sz w:val="28"/>
          <w:szCs w:val="28"/>
          <w:lang w:val="uk-UA"/>
        </w:rPr>
        <w:t>онов, О. А. Сливак // Перинатолог</w:t>
      </w:r>
      <w:r w:rsidRPr="0006253A">
        <w:rPr>
          <w:sz w:val="28"/>
          <w:szCs w:val="28"/>
        </w:rPr>
        <w:t>i</w:t>
      </w:r>
      <w:r w:rsidRPr="00080BF9">
        <w:rPr>
          <w:sz w:val="28"/>
          <w:szCs w:val="28"/>
          <w:lang w:val="uk-UA"/>
        </w:rPr>
        <w:t>я та пед</w:t>
      </w:r>
      <w:r w:rsidRPr="0006253A">
        <w:rPr>
          <w:sz w:val="28"/>
          <w:szCs w:val="28"/>
        </w:rPr>
        <w:t>i</w:t>
      </w:r>
      <w:r w:rsidRPr="00080BF9">
        <w:rPr>
          <w:sz w:val="28"/>
          <w:szCs w:val="28"/>
          <w:lang w:val="uk-UA"/>
        </w:rPr>
        <w:t>атр</w:t>
      </w:r>
      <w:r w:rsidRPr="0006253A">
        <w:rPr>
          <w:sz w:val="28"/>
          <w:szCs w:val="28"/>
        </w:rPr>
        <w:t>i</w:t>
      </w:r>
      <w:r w:rsidRPr="00080BF9">
        <w:rPr>
          <w:sz w:val="28"/>
          <w:szCs w:val="28"/>
          <w:lang w:val="uk-UA"/>
        </w:rPr>
        <w:t>я. – 2002. – №</w:t>
      </w:r>
      <w:r>
        <w:rPr>
          <w:sz w:val="28"/>
          <w:szCs w:val="28"/>
        </w:rPr>
        <w:t> </w:t>
      </w:r>
      <w:r w:rsidRPr="00080BF9">
        <w:rPr>
          <w:sz w:val="28"/>
          <w:szCs w:val="28"/>
          <w:lang w:val="uk-UA"/>
        </w:rPr>
        <w:t>2. – С. 36-38.</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lastRenderedPageBreak/>
        <w:t>Квашнина Л.</w:t>
      </w:r>
      <w:r w:rsidRPr="00E02DE0">
        <w:rPr>
          <w:sz w:val="28"/>
          <w:szCs w:val="28"/>
          <w:lang w:val="uk-UA"/>
        </w:rPr>
        <w:t xml:space="preserve"> </w:t>
      </w:r>
      <w:r w:rsidRPr="00E02DE0">
        <w:rPr>
          <w:sz w:val="28"/>
          <w:szCs w:val="28"/>
        </w:rPr>
        <w:t>В. Вегетативная дисфункция у детей: основные направления лечения / Л.</w:t>
      </w:r>
      <w:r w:rsidRPr="00E02DE0">
        <w:rPr>
          <w:sz w:val="28"/>
          <w:szCs w:val="28"/>
          <w:lang w:val="uk-UA"/>
        </w:rPr>
        <w:t xml:space="preserve"> </w:t>
      </w:r>
      <w:r w:rsidRPr="00E02DE0">
        <w:rPr>
          <w:sz w:val="28"/>
          <w:szCs w:val="28"/>
        </w:rPr>
        <w:t>В. Квашнина, Ю.</w:t>
      </w:r>
      <w:r w:rsidRPr="00E02DE0">
        <w:rPr>
          <w:sz w:val="28"/>
          <w:szCs w:val="28"/>
          <w:lang w:val="uk-UA"/>
        </w:rPr>
        <w:t xml:space="preserve"> </w:t>
      </w:r>
      <w:r w:rsidRPr="00E02DE0">
        <w:rPr>
          <w:sz w:val="28"/>
          <w:szCs w:val="28"/>
        </w:rPr>
        <w:t xml:space="preserve">А. Маковкина // </w:t>
      </w:r>
      <w:r w:rsidRPr="00E02DE0">
        <w:rPr>
          <w:sz w:val="28"/>
          <w:szCs w:val="28"/>
          <w:lang w:val="en-US"/>
        </w:rPr>
        <w:t>Doctor</w:t>
      </w:r>
      <w:r w:rsidRPr="00E02DE0">
        <w:rPr>
          <w:sz w:val="28"/>
          <w:szCs w:val="28"/>
        </w:rPr>
        <w:t xml:space="preserve">. </w:t>
      </w:r>
      <w:r w:rsidRPr="00E02DE0">
        <w:rPr>
          <w:sz w:val="28"/>
          <w:szCs w:val="28"/>
          <w:lang w:val="uk-UA"/>
        </w:rPr>
        <w:t>–</w:t>
      </w:r>
      <w:r w:rsidRPr="00E02DE0">
        <w:rPr>
          <w:sz w:val="28"/>
          <w:szCs w:val="28"/>
        </w:rPr>
        <w:t xml:space="preserve"> 2003. </w:t>
      </w:r>
      <w:r w:rsidRPr="00E02DE0">
        <w:rPr>
          <w:sz w:val="28"/>
          <w:szCs w:val="28"/>
          <w:lang w:val="uk-UA"/>
        </w:rPr>
        <w:t xml:space="preserve">– </w:t>
      </w:r>
      <w:r w:rsidRPr="00E02DE0">
        <w:rPr>
          <w:sz w:val="28"/>
          <w:szCs w:val="28"/>
        </w:rPr>
        <w:t>№</w:t>
      </w:r>
      <w:r w:rsidRPr="00E02DE0">
        <w:rPr>
          <w:sz w:val="28"/>
          <w:szCs w:val="28"/>
          <w:lang w:val="uk-UA"/>
        </w:rPr>
        <w:t xml:space="preserve"> </w:t>
      </w:r>
      <w:r w:rsidRPr="00E02DE0">
        <w:rPr>
          <w:sz w:val="28"/>
          <w:szCs w:val="28"/>
        </w:rPr>
        <w:t>3. – С.</w:t>
      </w:r>
      <w:r w:rsidRPr="00E02DE0">
        <w:rPr>
          <w:sz w:val="28"/>
          <w:szCs w:val="28"/>
          <w:lang w:val="uk-UA"/>
        </w:rPr>
        <w:t> </w:t>
      </w:r>
      <w:r w:rsidRPr="00E02DE0">
        <w:rPr>
          <w:sz w:val="28"/>
          <w:szCs w:val="28"/>
        </w:rPr>
        <w:t>53</w:t>
      </w:r>
      <w:r w:rsidRPr="00E02DE0">
        <w:rPr>
          <w:sz w:val="28"/>
          <w:szCs w:val="28"/>
          <w:lang w:val="uk-UA"/>
        </w:rPr>
        <w:t>–</w:t>
      </w:r>
      <w:r w:rsidRPr="00E02DE0">
        <w:rPr>
          <w:sz w:val="28"/>
          <w:szCs w:val="28"/>
        </w:rPr>
        <w:t>57</w:t>
      </w:r>
      <w:r w:rsidRPr="00E02DE0">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Клеменов А. В. Недифференцированная дисплазия соединит</w:t>
      </w:r>
      <w:r>
        <w:rPr>
          <w:sz w:val="28"/>
          <w:szCs w:val="28"/>
        </w:rPr>
        <w:t>ельной ткани </w:t>
      </w:r>
      <w:r w:rsidRPr="00E02DE0">
        <w:rPr>
          <w:sz w:val="28"/>
          <w:szCs w:val="28"/>
        </w:rPr>
        <w:t>/ Клеменов А. В. – М. : Информтех, 2006. – С. 1–120.</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 xml:space="preserve">Клиническая и психофизиологическая характеристика головной боли в детском возрасте / И. Г. Измайлов, </w:t>
      </w:r>
      <w:r>
        <w:rPr>
          <w:sz w:val="28"/>
          <w:szCs w:val="28"/>
          <w:lang w:val="uk-UA"/>
        </w:rPr>
        <w:t xml:space="preserve">В. В. Белопасов, О. А. Колосова, </w:t>
      </w:r>
      <w:r>
        <w:rPr>
          <w:sz w:val="28"/>
          <w:szCs w:val="28"/>
        </w:rPr>
        <w:t xml:space="preserve">Б. Ф. Филипов </w:t>
      </w:r>
      <w:r w:rsidRPr="00E02DE0">
        <w:rPr>
          <w:sz w:val="28"/>
          <w:szCs w:val="28"/>
          <w:lang w:val="uk-UA"/>
        </w:rPr>
        <w:t>// Журнал неврологии и психиатрии. – 2002. – № 4. – С. 4–8.</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Клиническое значение применения магния оротата у подростков с синдромом дисплазии соединительной ткани сердца</w:t>
      </w:r>
      <w:r w:rsidRPr="00E02DE0">
        <w:rPr>
          <w:sz w:val="28"/>
          <w:szCs w:val="28"/>
          <w:lang w:val="uk-UA"/>
        </w:rPr>
        <w:t xml:space="preserve"> / </w:t>
      </w:r>
      <w:r w:rsidRPr="00E02DE0">
        <w:rPr>
          <w:sz w:val="28"/>
          <w:szCs w:val="28"/>
        </w:rPr>
        <w:t>Т.</w:t>
      </w:r>
      <w:r w:rsidRPr="00E02DE0">
        <w:rPr>
          <w:sz w:val="28"/>
          <w:szCs w:val="28"/>
          <w:lang w:val="uk-UA"/>
        </w:rPr>
        <w:t xml:space="preserve"> </w:t>
      </w:r>
      <w:r w:rsidRPr="00E02DE0">
        <w:rPr>
          <w:sz w:val="28"/>
          <w:szCs w:val="28"/>
        </w:rPr>
        <w:t>М.</w:t>
      </w:r>
      <w:r w:rsidRPr="00E02DE0">
        <w:rPr>
          <w:sz w:val="28"/>
          <w:szCs w:val="28"/>
          <w:lang w:val="uk-UA"/>
        </w:rPr>
        <w:t xml:space="preserve"> </w:t>
      </w:r>
      <w:r w:rsidRPr="00E02DE0">
        <w:rPr>
          <w:sz w:val="28"/>
          <w:szCs w:val="28"/>
        </w:rPr>
        <w:t>Домницкая, А.</w:t>
      </w:r>
      <w:r>
        <w:rPr>
          <w:sz w:val="28"/>
          <w:szCs w:val="28"/>
          <w:lang w:val="uk-UA"/>
        </w:rPr>
        <w:t> </w:t>
      </w:r>
      <w:r w:rsidRPr="00E02DE0">
        <w:rPr>
          <w:sz w:val="28"/>
          <w:szCs w:val="28"/>
        </w:rPr>
        <w:t>В.</w:t>
      </w:r>
      <w:r w:rsidRPr="00E02DE0">
        <w:rPr>
          <w:sz w:val="28"/>
          <w:szCs w:val="28"/>
          <w:lang w:val="uk-UA"/>
        </w:rPr>
        <w:t xml:space="preserve"> </w:t>
      </w:r>
      <w:r w:rsidRPr="00E02DE0">
        <w:rPr>
          <w:sz w:val="28"/>
          <w:szCs w:val="28"/>
        </w:rPr>
        <w:t>Дъяченко, О.</w:t>
      </w:r>
      <w:r w:rsidRPr="00E02DE0">
        <w:rPr>
          <w:sz w:val="28"/>
          <w:szCs w:val="28"/>
          <w:lang w:val="uk-UA"/>
        </w:rPr>
        <w:t xml:space="preserve"> </w:t>
      </w:r>
      <w:r w:rsidRPr="00E02DE0">
        <w:rPr>
          <w:sz w:val="28"/>
          <w:szCs w:val="28"/>
        </w:rPr>
        <w:t>О.</w:t>
      </w:r>
      <w:r w:rsidRPr="00E02DE0">
        <w:rPr>
          <w:sz w:val="28"/>
          <w:szCs w:val="28"/>
          <w:lang w:val="uk-UA"/>
        </w:rPr>
        <w:t xml:space="preserve"> </w:t>
      </w:r>
      <w:r w:rsidRPr="00E02DE0">
        <w:rPr>
          <w:sz w:val="28"/>
          <w:szCs w:val="28"/>
        </w:rPr>
        <w:t>Куприянова</w:t>
      </w:r>
      <w:r>
        <w:rPr>
          <w:sz w:val="28"/>
          <w:szCs w:val="28"/>
        </w:rPr>
        <w:t>, М. В. Домницкий</w:t>
      </w:r>
      <w:r>
        <w:rPr>
          <w:sz w:val="28"/>
          <w:szCs w:val="28"/>
          <w:lang w:val="uk-UA"/>
        </w:rPr>
        <w:t xml:space="preserve"> </w:t>
      </w:r>
      <w:r w:rsidRPr="00E02DE0">
        <w:rPr>
          <w:sz w:val="28"/>
          <w:szCs w:val="28"/>
          <w:lang w:val="uk-UA"/>
        </w:rPr>
        <w:t xml:space="preserve">// </w:t>
      </w:r>
      <w:r w:rsidRPr="00E02DE0">
        <w:rPr>
          <w:sz w:val="28"/>
          <w:szCs w:val="28"/>
        </w:rPr>
        <w:t>Кардиология</w:t>
      </w:r>
      <w:r w:rsidRPr="00E02DE0">
        <w:rPr>
          <w:sz w:val="28"/>
          <w:szCs w:val="28"/>
          <w:lang w:val="uk-UA"/>
        </w:rPr>
        <w:t>. –</w:t>
      </w:r>
      <w:r w:rsidRPr="00E02DE0">
        <w:rPr>
          <w:sz w:val="28"/>
          <w:szCs w:val="28"/>
        </w:rPr>
        <w:t>2005</w:t>
      </w:r>
      <w:r w:rsidRPr="00E02DE0">
        <w:rPr>
          <w:sz w:val="28"/>
          <w:szCs w:val="28"/>
          <w:lang w:val="uk-UA"/>
        </w:rPr>
        <w:t xml:space="preserve">. – № </w:t>
      </w:r>
      <w:r w:rsidRPr="00E02DE0">
        <w:rPr>
          <w:sz w:val="28"/>
          <w:szCs w:val="28"/>
        </w:rPr>
        <w:t>45</w:t>
      </w:r>
      <w:r w:rsidRPr="00E02DE0">
        <w:rPr>
          <w:sz w:val="28"/>
          <w:szCs w:val="28"/>
          <w:lang w:val="uk-UA"/>
        </w:rPr>
        <w:t xml:space="preserve">. – С. </w:t>
      </w:r>
      <w:r w:rsidRPr="00E02DE0">
        <w:rPr>
          <w:sz w:val="28"/>
          <w:szCs w:val="28"/>
        </w:rPr>
        <w:t>76–81.</w:t>
      </w:r>
    </w:p>
    <w:p w:rsidR="006E009B" w:rsidRPr="00E02DE0"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rPr>
        <w:t>Князев</w:t>
      </w:r>
      <w:r w:rsidRPr="00E02DE0">
        <w:rPr>
          <w:bCs/>
          <w:sz w:val="28"/>
          <w:szCs w:val="28"/>
        </w:rPr>
        <w:t xml:space="preserve"> </w:t>
      </w:r>
      <w:r w:rsidRPr="00E02DE0">
        <w:rPr>
          <w:sz w:val="28"/>
          <w:szCs w:val="28"/>
        </w:rPr>
        <w:t>А.</w:t>
      </w:r>
      <w:r>
        <w:rPr>
          <w:sz w:val="28"/>
          <w:szCs w:val="28"/>
          <w:lang w:val="uk-UA"/>
        </w:rPr>
        <w:t xml:space="preserve"> </w:t>
      </w:r>
      <w:r>
        <w:rPr>
          <w:sz w:val="28"/>
          <w:szCs w:val="28"/>
        </w:rPr>
        <w:t>В.</w:t>
      </w:r>
      <w:r>
        <w:rPr>
          <w:sz w:val="28"/>
          <w:szCs w:val="28"/>
          <w:lang w:val="uk-UA"/>
        </w:rPr>
        <w:t xml:space="preserve"> </w:t>
      </w:r>
      <w:r w:rsidRPr="00E02DE0">
        <w:rPr>
          <w:bCs/>
          <w:sz w:val="28"/>
          <w:szCs w:val="28"/>
        </w:rPr>
        <w:t>Новые подходы в</w:t>
      </w:r>
      <w:r w:rsidRPr="00E02DE0">
        <w:rPr>
          <w:sz w:val="28"/>
          <w:szCs w:val="28"/>
        </w:rPr>
        <w:t xml:space="preserve"> лечении детей с цефалгиями различного генеза</w:t>
      </w:r>
      <w:r w:rsidRPr="00E02DE0">
        <w:rPr>
          <w:sz w:val="28"/>
          <w:szCs w:val="28"/>
          <w:lang w:val="uk-UA"/>
        </w:rPr>
        <w:t xml:space="preserve"> </w:t>
      </w:r>
      <w:r w:rsidRPr="00E02DE0">
        <w:rPr>
          <w:sz w:val="28"/>
          <w:szCs w:val="28"/>
        </w:rPr>
        <w:t>/ А.</w:t>
      </w:r>
      <w:r>
        <w:rPr>
          <w:sz w:val="28"/>
          <w:szCs w:val="28"/>
          <w:lang w:val="uk-UA"/>
        </w:rPr>
        <w:t> </w:t>
      </w:r>
      <w:r>
        <w:rPr>
          <w:sz w:val="28"/>
          <w:szCs w:val="28"/>
        </w:rPr>
        <w:t>В.</w:t>
      </w:r>
      <w:r>
        <w:rPr>
          <w:sz w:val="28"/>
          <w:szCs w:val="28"/>
          <w:lang w:val="uk-UA"/>
        </w:rPr>
        <w:t> </w:t>
      </w:r>
      <w:r w:rsidRPr="00E02DE0">
        <w:rPr>
          <w:sz w:val="28"/>
          <w:szCs w:val="28"/>
        </w:rPr>
        <w:t>Князев, Л.</w:t>
      </w:r>
      <w:r w:rsidRPr="00E02DE0">
        <w:rPr>
          <w:sz w:val="28"/>
          <w:szCs w:val="28"/>
          <w:lang w:val="uk-UA"/>
        </w:rPr>
        <w:t xml:space="preserve"> </w:t>
      </w:r>
      <w:r w:rsidRPr="00E02DE0">
        <w:rPr>
          <w:sz w:val="28"/>
          <w:szCs w:val="28"/>
        </w:rPr>
        <w:t>И. Васечкина, М.</w:t>
      </w:r>
      <w:r w:rsidRPr="00E02DE0">
        <w:rPr>
          <w:sz w:val="28"/>
          <w:szCs w:val="28"/>
          <w:lang w:val="uk-UA"/>
        </w:rPr>
        <w:t xml:space="preserve"> </w:t>
      </w:r>
      <w:r>
        <w:rPr>
          <w:sz w:val="28"/>
          <w:szCs w:val="28"/>
        </w:rPr>
        <w:t>Н. Борисова</w:t>
      </w:r>
      <w:r w:rsidRPr="00E02DE0">
        <w:rPr>
          <w:sz w:val="28"/>
          <w:szCs w:val="28"/>
        </w:rPr>
        <w:t xml:space="preserve"> //</w:t>
      </w:r>
      <w:r w:rsidRPr="00E02DE0">
        <w:rPr>
          <w:sz w:val="28"/>
          <w:szCs w:val="28"/>
          <w:lang w:val="uk-UA"/>
        </w:rPr>
        <w:t xml:space="preserve"> </w:t>
      </w:r>
      <w:r w:rsidRPr="00E02DE0">
        <w:rPr>
          <w:sz w:val="28"/>
          <w:szCs w:val="28"/>
        </w:rPr>
        <w:t xml:space="preserve">Российский педиатрический журнал. </w:t>
      </w:r>
      <w:r w:rsidRPr="00E02DE0">
        <w:rPr>
          <w:sz w:val="28"/>
          <w:szCs w:val="28"/>
          <w:lang w:val="uk-UA"/>
        </w:rPr>
        <w:t>–</w:t>
      </w:r>
      <w:r w:rsidRPr="00E02DE0">
        <w:rPr>
          <w:sz w:val="28"/>
          <w:szCs w:val="28"/>
        </w:rPr>
        <w:t xml:space="preserve"> 2006. </w:t>
      </w:r>
      <w:r w:rsidRPr="00E02DE0">
        <w:rPr>
          <w:sz w:val="28"/>
          <w:szCs w:val="28"/>
          <w:lang w:val="uk-UA"/>
        </w:rPr>
        <w:t>–</w:t>
      </w:r>
      <w:r w:rsidRPr="00E02DE0">
        <w:rPr>
          <w:sz w:val="28"/>
          <w:szCs w:val="28"/>
        </w:rPr>
        <w:t xml:space="preserve"> </w:t>
      </w:r>
      <w:r w:rsidRPr="00E02DE0">
        <w:rPr>
          <w:sz w:val="28"/>
          <w:szCs w:val="28"/>
          <w:lang w:val="uk-UA"/>
        </w:rPr>
        <w:t xml:space="preserve">№ </w:t>
      </w:r>
      <w:r w:rsidRPr="00E02DE0">
        <w:rPr>
          <w:bCs/>
          <w:sz w:val="28"/>
          <w:szCs w:val="28"/>
        </w:rPr>
        <w:t>3</w:t>
      </w:r>
      <w:r w:rsidRPr="00E02DE0">
        <w:rPr>
          <w:sz w:val="28"/>
          <w:szCs w:val="28"/>
        </w:rPr>
        <w:t xml:space="preserve">. </w:t>
      </w:r>
      <w:r w:rsidRPr="00E02DE0">
        <w:rPr>
          <w:sz w:val="28"/>
          <w:szCs w:val="28"/>
          <w:lang w:val="uk-UA"/>
        </w:rPr>
        <w:t>–</w:t>
      </w:r>
      <w:r w:rsidRPr="00E02DE0">
        <w:rPr>
          <w:sz w:val="28"/>
          <w:szCs w:val="28"/>
        </w:rPr>
        <w:t xml:space="preserve"> С. 37</w:t>
      </w:r>
      <w:r w:rsidRPr="00E02DE0">
        <w:rPr>
          <w:sz w:val="28"/>
          <w:szCs w:val="28"/>
          <w:lang w:val="uk-UA"/>
        </w:rPr>
        <w:t>–</w:t>
      </w:r>
      <w:r w:rsidRPr="00E02DE0">
        <w:rPr>
          <w:sz w:val="28"/>
          <w:szCs w:val="28"/>
        </w:rPr>
        <w:t>40</w:t>
      </w:r>
      <w:r w:rsidRPr="00E02DE0">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Колосова О. А. Головная боль нап</w:t>
      </w:r>
      <w:r>
        <w:rPr>
          <w:sz w:val="28"/>
          <w:szCs w:val="28"/>
          <w:lang w:val="uk-UA"/>
        </w:rPr>
        <w:t>ряжения / О. А. Колосова, Е. Я. </w:t>
      </w:r>
      <w:r w:rsidRPr="00E02DE0">
        <w:rPr>
          <w:sz w:val="28"/>
          <w:szCs w:val="28"/>
          <w:lang w:val="uk-UA"/>
        </w:rPr>
        <w:t>Страчунская // Журнал не</w:t>
      </w:r>
      <w:r>
        <w:rPr>
          <w:sz w:val="28"/>
          <w:szCs w:val="28"/>
          <w:lang w:val="uk-UA"/>
        </w:rPr>
        <w:t>врологии и психиатрии им. С. С. </w:t>
      </w:r>
      <w:r w:rsidRPr="00E02DE0">
        <w:rPr>
          <w:sz w:val="28"/>
          <w:szCs w:val="28"/>
          <w:lang w:val="uk-UA"/>
        </w:rPr>
        <w:t>Корсакова. – 1995. – № 4. – С. 94–98.</w:t>
      </w:r>
    </w:p>
    <w:p w:rsidR="006E009B" w:rsidRPr="00E02DE0"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rPr>
        <w:t>Коренев Н.</w:t>
      </w:r>
      <w:r w:rsidRPr="00E02DE0">
        <w:rPr>
          <w:sz w:val="28"/>
          <w:szCs w:val="28"/>
          <w:lang w:val="uk-UA"/>
        </w:rPr>
        <w:t xml:space="preserve"> </w:t>
      </w:r>
      <w:r w:rsidRPr="00E02DE0">
        <w:rPr>
          <w:sz w:val="28"/>
          <w:szCs w:val="28"/>
        </w:rPr>
        <w:t>М. Предпосылки формирования психосоматических заболеваний в подростковом возрасте</w:t>
      </w:r>
      <w:r w:rsidRPr="00E02DE0">
        <w:rPr>
          <w:sz w:val="28"/>
          <w:szCs w:val="28"/>
          <w:lang w:val="uk-UA"/>
        </w:rPr>
        <w:t xml:space="preserve"> / </w:t>
      </w:r>
      <w:r w:rsidRPr="00E02DE0">
        <w:rPr>
          <w:sz w:val="28"/>
          <w:szCs w:val="28"/>
        </w:rPr>
        <w:t>Н.</w:t>
      </w:r>
      <w:r w:rsidRPr="00E02DE0">
        <w:rPr>
          <w:sz w:val="28"/>
          <w:szCs w:val="28"/>
          <w:lang w:val="uk-UA"/>
        </w:rPr>
        <w:t xml:space="preserve"> </w:t>
      </w:r>
      <w:r w:rsidRPr="00E02DE0">
        <w:rPr>
          <w:sz w:val="28"/>
          <w:szCs w:val="28"/>
        </w:rPr>
        <w:t>М.</w:t>
      </w:r>
      <w:r w:rsidRPr="00E02DE0">
        <w:rPr>
          <w:sz w:val="28"/>
          <w:szCs w:val="28"/>
          <w:lang w:val="uk-UA"/>
        </w:rPr>
        <w:t xml:space="preserve"> </w:t>
      </w:r>
      <w:r w:rsidRPr="00E02DE0">
        <w:rPr>
          <w:sz w:val="28"/>
          <w:szCs w:val="28"/>
        </w:rPr>
        <w:t>Коренев //</w:t>
      </w:r>
      <w:r w:rsidRPr="00E02DE0">
        <w:rPr>
          <w:sz w:val="28"/>
          <w:szCs w:val="28"/>
          <w:lang w:val="uk-UA"/>
        </w:rPr>
        <w:t xml:space="preserve"> </w:t>
      </w:r>
      <w:r w:rsidRPr="00E02DE0">
        <w:rPr>
          <w:sz w:val="28"/>
          <w:szCs w:val="28"/>
        </w:rPr>
        <w:t>Сучасні фармакотерапевтичні підходи в дитячій психіатрії</w:t>
      </w:r>
      <w:r w:rsidRPr="00E02DE0">
        <w:rPr>
          <w:sz w:val="28"/>
          <w:szCs w:val="28"/>
          <w:lang w:val="uk-UA"/>
        </w:rPr>
        <w:t xml:space="preserve"> : тези доп</w:t>
      </w:r>
      <w:r w:rsidRPr="000A316C">
        <w:rPr>
          <w:sz w:val="28"/>
          <w:szCs w:val="28"/>
        </w:rPr>
        <w:t>.</w:t>
      </w:r>
      <w:r w:rsidRPr="00E02DE0">
        <w:rPr>
          <w:sz w:val="28"/>
          <w:szCs w:val="28"/>
        </w:rPr>
        <w:t xml:space="preserve"> наук.-практ. конф.</w:t>
      </w:r>
      <w:r>
        <w:rPr>
          <w:sz w:val="28"/>
          <w:szCs w:val="28"/>
          <w:lang w:val="uk-UA"/>
        </w:rPr>
        <w:t xml:space="preserve"> </w:t>
      </w:r>
      <w:r>
        <w:rPr>
          <w:sz w:val="28"/>
          <w:szCs w:val="28"/>
        </w:rPr>
        <w:t>– Харьков,</w:t>
      </w:r>
      <w:r w:rsidRPr="00E02DE0">
        <w:rPr>
          <w:sz w:val="28"/>
          <w:szCs w:val="28"/>
        </w:rPr>
        <w:t xml:space="preserve"> 2005. – С.</w:t>
      </w:r>
      <w:r w:rsidRPr="00E02DE0">
        <w:rPr>
          <w:sz w:val="28"/>
          <w:szCs w:val="28"/>
          <w:lang w:val="uk-UA"/>
        </w:rPr>
        <w:t xml:space="preserve"> </w:t>
      </w:r>
      <w:r w:rsidRPr="00E02DE0">
        <w:rPr>
          <w:sz w:val="28"/>
          <w:szCs w:val="28"/>
        </w:rPr>
        <w:t>3</w:t>
      </w:r>
      <w:r w:rsidRPr="00E02DE0">
        <w:rPr>
          <w:sz w:val="28"/>
          <w:szCs w:val="28"/>
          <w:lang w:val="uk-UA"/>
        </w:rPr>
        <w:t>–</w:t>
      </w:r>
      <w:r w:rsidRPr="00E02DE0">
        <w:rPr>
          <w:sz w:val="28"/>
          <w:szCs w:val="28"/>
        </w:rPr>
        <w:t>8.</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Коренев Н.</w:t>
      </w:r>
      <w:r w:rsidRPr="00E02DE0">
        <w:rPr>
          <w:sz w:val="28"/>
          <w:szCs w:val="28"/>
          <w:lang w:val="uk-UA"/>
        </w:rPr>
        <w:t xml:space="preserve"> </w:t>
      </w:r>
      <w:r w:rsidRPr="00E02DE0">
        <w:rPr>
          <w:sz w:val="28"/>
          <w:szCs w:val="28"/>
        </w:rPr>
        <w:t>М. Проблемы формирования здоровья учащихся в современной школе / Н.</w:t>
      </w:r>
      <w:r w:rsidRPr="00E02DE0">
        <w:rPr>
          <w:sz w:val="28"/>
          <w:szCs w:val="28"/>
          <w:lang w:val="uk-UA"/>
        </w:rPr>
        <w:t xml:space="preserve"> </w:t>
      </w:r>
      <w:r w:rsidRPr="00E02DE0">
        <w:rPr>
          <w:sz w:val="28"/>
          <w:szCs w:val="28"/>
        </w:rPr>
        <w:t>М.</w:t>
      </w:r>
      <w:r w:rsidRPr="00E02DE0">
        <w:rPr>
          <w:sz w:val="28"/>
          <w:szCs w:val="28"/>
          <w:lang w:val="uk-UA"/>
        </w:rPr>
        <w:t xml:space="preserve"> </w:t>
      </w:r>
      <w:r w:rsidRPr="00E02DE0">
        <w:rPr>
          <w:sz w:val="28"/>
          <w:szCs w:val="28"/>
        </w:rPr>
        <w:t>Коренев // Журнал АМН України</w:t>
      </w:r>
      <w:r w:rsidRPr="00E02DE0">
        <w:rPr>
          <w:sz w:val="28"/>
          <w:szCs w:val="28"/>
          <w:lang w:val="uk-UA"/>
        </w:rPr>
        <w:t>.</w:t>
      </w:r>
      <w:r w:rsidRPr="00E02DE0">
        <w:rPr>
          <w:sz w:val="28"/>
          <w:szCs w:val="28"/>
        </w:rPr>
        <w:t xml:space="preserve"> </w:t>
      </w:r>
      <w:r w:rsidRPr="00E02DE0">
        <w:rPr>
          <w:sz w:val="28"/>
        </w:rPr>
        <w:t>–</w:t>
      </w:r>
      <w:r w:rsidRPr="00E02DE0">
        <w:rPr>
          <w:sz w:val="28"/>
          <w:lang w:val="uk-UA"/>
        </w:rPr>
        <w:t xml:space="preserve"> </w:t>
      </w:r>
      <w:r w:rsidRPr="00E02DE0">
        <w:rPr>
          <w:sz w:val="28"/>
          <w:szCs w:val="28"/>
        </w:rPr>
        <w:t xml:space="preserve">2001. </w:t>
      </w:r>
      <w:r w:rsidRPr="00E02DE0">
        <w:rPr>
          <w:sz w:val="28"/>
        </w:rPr>
        <w:t>–</w:t>
      </w:r>
      <w:r w:rsidRPr="00E02DE0">
        <w:rPr>
          <w:sz w:val="28"/>
          <w:szCs w:val="28"/>
        </w:rPr>
        <w:t xml:space="preserve"> Т.</w:t>
      </w:r>
      <w:r>
        <w:rPr>
          <w:sz w:val="28"/>
          <w:szCs w:val="28"/>
          <w:lang w:val="uk-UA"/>
        </w:rPr>
        <w:t> </w:t>
      </w:r>
      <w:r w:rsidRPr="00E02DE0">
        <w:rPr>
          <w:sz w:val="28"/>
          <w:szCs w:val="28"/>
        </w:rPr>
        <w:t>7</w:t>
      </w:r>
      <w:r w:rsidRPr="00E02DE0">
        <w:rPr>
          <w:sz w:val="28"/>
          <w:szCs w:val="28"/>
          <w:lang w:val="uk-UA"/>
        </w:rPr>
        <w:t>,</w:t>
      </w:r>
      <w:r w:rsidRPr="00E02DE0">
        <w:rPr>
          <w:sz w:val="28"/>
          <w:szCs w:val="28"/>
        </w:rPr>
        <w:t xml:space="preserve"> № 3. </w:t>
      </w:r>
      <w:r w:rsidRPr="00E02DE0">
        <w:rPr>
          <w:sz w:val="28"/>
        </w:rPr>
        <w:t>–</w:t>
      </w:r>
      <w:r w:rsidRPr="00E02DE0">
        <w:rPr>
          <w:sz w:val="28"/>
          <w:szCs w:val="28"/>
        </w:rPr>
        <w:t xml:space="preserve"> С. 475</w:t>
      </w:r>
      <w:r w:rsidRPr="00E02DE0">
        <w:rPr>
          <w:sz w:val="28"/>
        </w:rPr>
        <w:t>–</w:t>
      </w:r>
      <w:r w:rsidRPr="00E02DE0">
        <w:rPr>
          <w:sz w:val="28"/>
          <w:szCs w:val="28"/>
        </w:rPr>
        <w:t>479</w:t>
      </w:r>
      <w:r w:rsidRPr="00E02DE0">
        <w:rPr>
          <w:sz w:val="28"/>
          <w:szCs w:val="28"/>
          <w:lang w:val="uk-UA"/>
        </w:rPr>
        <w:t>.</w:t>
      </w:r>
    </w:p>
    <w:p w:rsidR="006E009B" w:rsidRPr="00EA59F0" w:rsidRDefault="006E009B" w:rsidP="003E5875">
      <w:pPr>
        <w:numPr>
          <w:ilvl w:val="0"/>
          <w:numId w:val="16"/>
        </w:numPr>
        <w:tabs>
          <w:tab w:val="clear" w:pos="720"/>
          <w:tab w:val="num" w:pos="360"/>
        </w:tabs>
        <w:spacing w:after="0" w:line="360" w:lineRule="auto"/>
        <w:ind w:left="360"/>
        <w:jc w:val="both"/>
        <w:rPr>
          <w:sz w:val="28"/>
          <w:szCs w:val="28"/>
        </w:rPr>
      </w:pPr>
      <w:r w:rsidRPr="007A161B">
        <w:rPr>
          <w:sz w:val="28"/>
          <w:szCs w:val="28"/>
        </w:rPr>
        <w:t>Ко</w:t>
      </w:r>
      <w:r>
        <w:rPr>
          <w:sz w:val="28"/>
          <w:szCs w:val="28"/>
          <w:lang w:val="uk-UA"/>
        </w:rPr>
        <w:t xml:space="preserve">стик И. А. </w:t>
      </w:r>
      <w:r>
        <w:rPr>
          <w:sz w:val="28"/>
          <w:szCs w:val="28"/>
        </w:rPr>
        <w:t>Неврологические проявления дисплазии соединительной ткани</w:t>
      </w:r>
      <w:r w:rsidRPr="007A161B">
        <w:rPr>
          <w:sz w:val="28"/>
          <w:szCs w:val="28"/>
        </w:rPr>
        <w:t xml:space="preserve"> / </w:t>
      </w:r>
      <w:r>
        <w:rPr>
          <w:sz w:val="28"/>
          <w:szCs w:val="28"/>
        </w:rPr>
        <w:t xml:space="preserve">И. А. </w:t>
      </w:r>
      <w:r w:rsidRPr="007A161B">
        <w:rPr>
          <w:sz w:val="28"/>
          <w:szCs w:val="28"/>
        </w:rPr>
        <w:t>Ко</w:t>
      </w:r>
      <w:r>
        <w:rPr>
          <w:sz w:val="28"/>
          <w:szCs w:val="28"/>
          <w:lang w:val="uk-UA"/>
        </w:rPr>
        <w:t>стик, Т. И. Кадурина, М. Л. Чухловина</w:t>
      </w:r>
      <w:r>
        <w:rPr>
          <w:sz w:val="28"/>
          <w:szCs w:val="28"/>
        </w:rPr>
        <w:t xml:space="preserve"> // Неврологический вестник</w:t>
      </w:r>
      <w:r w:rsidRPr="00CA1E73">
        <w:rPr>
          <w:sz w:val="28"/>
          <w:szCs w:val="28"/>
        </w:rPr>
        <w:t>. –</w:t>
      </w:r>
      <w:r>
        <w:rPr>
          <w:sz w:val="28"/>
          <w:szCs w:val="28"/>
        </w:rPr>
        <w:t xml:space="preserve"> 2008. – Т.</w:t>
      </w:r>
      <w:r>
        <w:rPr>
          <w:sz w:val="28"/>
          <w:szCs w:val="28"/>
          <w:lang w:val="en-US"/>
        </w:rPr>
        <w:t>XL</w:t>
      </w:r>
      <w:r>
        <w:rPr>
          <w:sz w:val="28"/>
          <w:szCs w:val="28"/>
        </w:rPr>
        <w:t>, Вып.</w:t>
      </w:r>
      <w:r w:rsidRPr="007A161B">
        <w:rPr>
          <w:sz w:val="28"/>
          <w:szCs w:val="28"/>
        </w:rPr>
        <w:t xml:space="preserve"> </w:t>
      </w:r>
      <w:r>
        <w:rPr>
          <w:sz w:val="28"/>
          <w:szCs w:val="28"/>
        </w:rPr>
        <w:t>2</w:t>
      </w:r>
      <w:r w:rsidRPr="007A161B">
        <w:rPr>
          <w:sz w:val="28"/>
          <w:szCs w:val="28"/>
        </w:rPr>
        <w:t xml:space="preserve">. – С. </w:t>
      </w:r>
      <w:r>
        <w:rPr>
          <w:sz w:val="28"/>
          <w:szCs w:val="28"/>
        </w:rPr>
        <w:t>82</w:t>
      </w:r>
      <w:r w:rsidRPr="00E02DE0">
        <w:rPr>
          <w:sz w:val="28"/>
        </w:rPr>
        <w:t>–</w:t>
      </w:r>
      <w:r>
        <w:rPr>
          <w:sz w:val="28"/>
        </w:rPr>
        <w:t>85</w:t>
      </w:r>
      <w:r>
        <w:rPr>
          <w:sz w:val="28"/>
          <w:szCs w:val="28"/>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rPr>
        <w:lastRenderedPageBreak/>
        <w:t>Критерии качества жизни в психиатрической практике</w:t>
      </w:r>
      <w:r w:rsidRPr="00E02DE0">
        <w:rPr>
          <w:sz w:val="28"/>
          <w:szCs w:val="28"/>
          <w:lang w:val="uk-UA"/>
        </w:rPr>
        <w:t xml:space="preserve"> </w:t>
      </w:r>
      <w:r>
        <w:rPr>
          <w:sz w:val="28"/>
          <w:szCs w:val="28"/>
        </w:rPr>
        <w:t xml:space="preserve">/ </w:t>
      </w:r>
      <w:r w:rsidRPr="00E02DE0">
        <w:rPr>
          <w:sz w:val="28"/>
          <w:szCs w:val="28"/>
        </w:rPr>
        <w:t xml:space="preserve">Марута Н. А., Панько Т. В., Явдак И. А. </w:t>
      </w:r>
      <w:r>
        <w:rPr>
          <w:sz w:val="28"/>
          <w:szCs w:val="28"/>
        </w:rPr>
        <w:t>[</w:t>
      </w:r>
      <w:r w:rsidRPr="00E02DE0">
        <w:rPr>
          <w:sz w:val="28"/>
          <w:szCs w:val="28"/>
        </w:rPr>
        <w:t>и др.]</w:t>
      </w:r>
      <w:r w:rsidRPr="00E02DE0">
        <w:rPr>
          <w:sz w:val="28"/>
          <w:szCs w:val="28"/>
          <w:lang w:val="uk-UA"/>
        </w:rPr>
        <w:t>.</w:t>
      </w:r>
      <w:r w:rsidRPr="00E02DE0">
        <w:rPr>
          <w:sz w:val="28"/>
          <w:szCs w:val="28"/>
        </w:rPr>
        <w:t xml:space="preserve"> – Х</w:t>
      </w:r>
      <w:r w:rsidRPr="00E02DE0">
        <w:rPr>
          <w:sz w:val="28"/>
          <w:szCs w:val="28"/>
          <w:lang w:val="uk-UA"/>
        </w:rPr>
        <w:t xml:space="preserve">. </w:t>
      </w:r>
      <w:r w:rsidRPr="00E02DE0">
        <w:rPr>
          <w:sz w:val="28"/>
          <w:szCs w:val="28"/>
        </w:rPr>
        <w:t>: РИФ Арсис, 2004. – 240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 xml:space="preserve">Крыжановский Г. Н. Общая патофизиология нервной системы / </w:t>
      </w:r>
      <w:r>
        <w:rPr>
          <w:sz w:val="28"/>
          <w:szCs w:val="28"/>
          <w:lang w:val="uk-UA"/>
        </w:rPr>
        <w:t>Г.</w:t>
      </w:r>
      <w:r>
        <w:rPr>
          <w:sz w:val="28"/>
          <w:szCs w:val="28"/>
          <w:lang w:val="en-US"/>
        </w:rPr>
        <w:t> </w:t>
      </w:r>
      <w:r w:rsidRPr="00E02DE0">
        <w:rPr>
          <w:sz w:val="28"/>
          <w:szCs w:val="28"/>
          <w:lang w:val="uk-UA"/>
        </w:rPr>
        <w:t>Н</w:t>
      </w:r>
      <w:r>
        <w:rPr>
          <w:sz w:val="28"/>
          <w:szCs w:val="28"/>
          <w:lang w:val="en-US"/>
        </w:rPr>
        <w:t> </w:t>
      </w:r>
      <w:r w:rsidRPr="00E02DE0">
        <w:rPr>
          <w:sz w:val="28"/>
          <w:szCs w:val="28"/>
          <w:lang w:val="uk-UA"/>
        </w:rPr>
        <w:t>Крыжановский. – М. : Медицина, 1997. – 352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Кр</w:t>
      </w:r>
      <w:r w:rsidRPr="00E02DE0">
        <w:rPr>
          <w:sz w:val="28"/>
          <w:szCs w:val="28"/>
        </w:rPr>
        <w:t>ыжановский Г.</w:t>
      </w:r>
      <w:r w:rsidRPr="00E02DE0">
        <w:rPr>
          <w:sz w:val="28"/>
          <w:szCs w:val="28"/>
          <w:lang w:val="uk-UA"/>
        </w:rPr>
        <w:t xml:space="preserve"> </w:t>
      </w:r>
      <w:r w:rsidRPr="00E02DE0">
        <w:rPr>
          <w:sz w:val="28"/>
          <w:szCs w:val="28"/>
        </w:rPr>
        <w:t>Н. Центральные механизмы патологической боли</w:t>
      </w:r>
      <w:r w:rsidRPr="00E02DE0">
        <w:rPr>
          <w:sz w:val="28"/>
          <w:szCs w:val="28"/>
          <w:lang w:val="uk-UA"/>
        </w:rPr>
        <w:t xml:space="preserve"> / </w:t>
      </w:r>
      <w:r w:rsidRPr="00E02DE0">
        <w:rPr>
          <w:sz w:val="28"/>
          <w:szCs w:val="28"/>
        </w:rPr>
        <w:t>Г.</w:t>
      </w:r>
      <w:r>
        <w:rPr>
          <w:sz w:val="28"/>
          <w:szCs w:val="28"/>
          <w:lang w:val="en-US"/>
        </w:rPr>
        <w:t> </w:t>
      </w:r>
      <w:r w:rsidRPr="00E02DE0">
        <w:rPr>
          <w:sz w:val="28"/>
          <w:szCs w:val="28"/>
        </w:rPr>
        <w:t>Н.</w:t>
      </w:r>
      <w:r>
        <w:rPr>
          <w:sz w:val="28"/>
          <w:szCs w:val="28"/>
          <w:lang w:val="en-US"/>
        </w:rPr>
        <w:t> </w:t>
      </w:r>
      <w:r w:rsidRPr="00E02DE0">
        <w:rPr>
          <w:sz w:val="28"/>
          <w:szCs w:val="28"/>
          <w:lang w:val="uk-UA"/>
        </w:rPr>
        <w:t>Кр</w:t>
      </w:r>
      <w:r w:rsidRPr="00E02DE0">
        <w:rPr>
          <w:sz w:val="28"/>
          <w:szCs w:val="28"/>
        </w:rPr>
        <w:t>ыжановский</w:t>
      </w:r>
      <w:r w:rsidRPr="00E02DE0">
        <w:rPr>
          <w:sz w:val="28"/>
          <w:szCs w:val="28"/>
          <w:lang w:val="uk-UA"/>
        </w:rPr>
        <w:t xml:space="preserve"> //</w:t>
      </w:r>
      <w:r w:rsidRPr="00E02DE0">
        <w:rPr>
          <w:sz w:val="28"/>
          <w:szCs w:val="28"/>
        </w:rPr>
        <w:t xml:space="preserve"> Журнал неврологии и психиатрии</w:t>
      </w:r>
      <w:r w:rsidRPr="00E02DE0">
        <w:rPr>
          <w:sz w:val="28"/>
          <w:szCs w:val="28"/>
          <w:lang w:val="uk-UA"/>
        </w:rPr>
        <w:t>. –</w:t>
      </w:r>
      <w:r w:rsidRPr="00E02DE0">
        <w:rPr>
          <w:sz w:val="28"/>
          <w:szCs w:val="28"/>
        </w:rPr>
        <w:t xml:space="preserve"> 1999</w:t>
      </w:r>
      <w:r w:rsidRPr="00E02DE0">
        <w:rPr>
          <w:sz w:val="28"/>
          <w:szCs w:val="28"/>
          <w:lang w:val="uk-UA"/>
        </w:rPr>
        <w:t>. – №</w:t>
      </w:r>
      <w:r>
        <w:rPr>
          <w:sz w:val="28"/>
          <w:szCs w:val="28"/>
          <w:lang w:val="uk-UA"/>
        </w:rPr>
        <w:t> </w:t>
      </w:r>
      <w:r w:rsidRPr="00E02DE0">
        <w:rPr>
          <w:sz w:val="28"/>
          <w:szCs w:val="28"/>
        </w:rPr>
        <w:t>12</w:t>
      </w:r>
      <w:r>
        <w:rPr>
          <w:sz w:val="28"/>
          <w:szCs w:val="28"/>
          <w:lang w:val="uk-UA"/>
        </w:rPr>
        <w:t>. </w:t>
      </w:r>
      <w:r w:rsidRPr="00E02DE0">
        <w:rPr>
          <w:sz w:val="28"/>
          <w:szCs w:val="28"/>
          <w:lang w:val="uk-UA"/>
        </w:rPr>
        <w:t>– С. </w:t>
      </w:r>
      <w:r w:rsidRPr="00882A2B">
        <w:rPr>
          <w:sz w:val="28"/>
          <w:szCs w:val="28"/>
          <w:lang w:val="uk-UA"/>
        </w:rPr>
        <w:t>4</w:t>
      </w:r>
      <w:r w:rsidRPr="00E02DE0">
        <w:rPr>
          <w:sz w:val="28"/>
          <w:szCs w:val="28"/>
          <w:lang w:val="uk-UA"/>
        </w:rPr>
        <w:t>–</w:t>
      </w:r>
      <w:r w:rsidRPr="00882A2B">
        <w:rPr>
          <w:sz w:val="28"/>
          <w:szCs w:val="28"/>
          <w:lang w:val="uk-UA"/>
        </w:rPr>
        <w:t>7.</w:t>
      </w:r>
    </w:p>
    <w:p w:rsidR="006E009B" w:rsidRPr="00976608" w:rsidRDefault="006E009B" w:rsidP="003E5875">
      <w:pPr>
        <w:numPr>
          <w:ilvl w:val="0"/>
          <w:numId w:val="16"/>
        </w:numPr>
        <w:tabs>
          <w:tab w:val="clear" w:pos="720"/>
          <w:tab w:val="num" w:pos="360"/>
        </w:tabs>
        <w:spacing w:after="0" w:line="360" w:lineRule="auto"/>
        <w:ind w:left="360"/>
        <w:jc w:val="both"/>
        <w:rPr>
          <w:sz w:val="28"/>
          <w:szCs w:val="28"/>
          <w:lang w:val="uk-UA"/>
        </w:rPr>
      </w:pPr>
      <w:r w:rsidRPr="00882A2B">
        <w:rPr>
          <w:sz w:val="28"/>
          <w:szCs w:val="28"/>
          <w:lang w:val="uk-UA"/>
        </w:rPr>
        <w:t>Кукушкин М.Л. Механизмы патологической боли /</w:t>
      </w:r>
      <w:r>
        <w:rPr>
          <w:sz w:val="28"/>
          <w:szCs w:val="28"/>
          <w:lang w:val="uk-UA"/>
        </w:rPr>
        <w:t xml:space="preserve"> </w:t>
      </w:r>
      <w:r w:rsidRPr="00882A2B">
        <w:rPr>
          <w:sz w:val="28"/>
          <w:szCs w:val="28"/>
          <w:lang w:val="uk-UA"/>
        </w:rPr>
        <w:t>М.</w:t>
      </w:r>
      <w:r>
        <w:rPr>
          <w:sz w:val="28"/>
          <w:szCs w:val="28"/>
          <w:lang w:val="uk-UA"/>
        </w:rPr>
        <w:t xml:space="preserve"> </w:t>
      </w:r>
      <w:r w:rsidRPr="00882A2B">
        <w:rPr>
          <w:sz w:val="28"/>
          <w:szCs w:val="28"/>
          <w:lang w:val="uk-UA"/>
        </w:rPr>
        <w:t>Л. Кукушкин</w:t>
      </w:r>
      <w:r>
        <w:rPr>
          <w:sz w:val="28"/>
          <w:szCs w:val="28"/>
          <w:lang w:val="uk-UA"/>
        </w:rPr>
        <w:t>,</w:t>
      </w:r>
      <w:r w:rsidRPr="00882A2B">
        <w:rPr>
          <w:sz w:val="28"/>
          <w:szCs w:val="28"/>
          <w:lang w:val="uk-UA"/>
        </w:rPr>
        <w:t xml:space="preserve"> В.</w:t>
      </w:r>
      <w:r>
        <w:rPr>
          <w:sz w:val="28"/>
          <w:szCs w:val="28"/>
          <w:lang w:val="uk-UA"/>
        </w:rPr>
        <w:t> </w:t>
      </w:r>
      <w:r w:rsidRPr="00882A2B">
        <w:rPr>
          <w:sz w:val="28"/>
          <w:szCs w:val="28"/>
          <w:lang w:val="uk-UA"/>
        </w:rPr>
        <w:t>К</w:t>
      </w:r>
      <w:r>
        <w:rPr>
          <w:sz w:val="28"/>
          <w:szCs w:val="28"/>
          <w:lang w:val="uk-UA"/>
        </w:rPr>
        <w:t> </w:t>
      </w:r>
      <w:r w:rsidRPr="00976608">
        <w:rPr>
          <w:sz w:val="28"/>
          <w:szCs w:val="28"/>
          <w:lang w:val="uk-UA"/>
        </w:rPr>
        <w:t xml:space="preserve">Решетняк // Боль и ее лечение. – 1999. – № </w:t>
      </w:r>
      <w:r>
        <w:rPr>
          <w:sz w:val="28"/>
          <w:szCs w:val="28"/>
          <w:lang w:val="uk-UA"/>
        </w:rPr>
        <w:t>3</w:t>
      </w:r>
      <w:r w:rsidRPr="00976608">
        <w:rPr>
          <w:sz w:val="28"/>
          <w:szCs w:val="28"/>
          <w:lang w:val="uk-UA"/>
        </w:rPr>
        <w:t>. – С</w:t>
      </w:r>
      <w:r>
        <w:rPr>
          <w:sz w:val="28"/>
          <w:szCs w:val="28"/>
          <w:lang w:val="uk-UA"/>
        </w:rPr>
        <w:t>.</w:t>
      </w:r>
      <w:r w:rsidRPr="00976608">
        <w:rPr>
          <w:sz w:val="28"/>
          <w:szCs w:val="28"/>
          <w:lang w:val="uk-UA"/>
        </w:rPr>
        <w:t xml:space="preserve"> </w:t>
      </w:r>
      <w:r>
        <w:rPr>
          <w:sz w:val="28"/>
          <w:szCs w:val="28"/>
          <w:lang w:val="uk-UA"/>
        </w:rPr>
        <w:t>2</w:t>
      </w:r>
      <w:r w:rsidRPr="00E02DE0">
        <w:rPr>
          <w:sz w:val="28"/>
          <w:szCs w:val="28"/>
          <w:lang w:val="uk-UA"/>
        </w:rPr>
        <w:t>–</w:t>
      </w:r>
      <w:r>
        <w:rPr>
          <w:sz w:val="28"/>
          <w:szCs w:val="28"/>
          <w:lang w:val="uk-UA"/>
        </w:rPr>
        <w:t>4.</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976608">
        <w:rPr>
          <w:sz w:val="28"/>
          <w:szCs w:val="28"/>
          <w:lang w:val="uk-UA"/>
        </w:rPr>
        <w:t>Лук’янова О. М. Медико-соціальні аспекти збереження здоров’я дітей, забезпечення їхнього гармонійного</w:t>
      </w:r>
      <w:r w:rsidRPr="00E02DE0">
        <w:rPr>
          <w:sz w:val="28"/>
          <w:szCs w:val="28"/>
          <w:lang w:val="uk-UA"/>
        </w:rPr>
        <w:t xml:space="preserve"> фізичного та інтелектуального розвитку / О. М. Лук’янова // Журнал АМН України. – 2001. – Т. 7, № 3. – С. 408–415.</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uk-UA"/>
        </w:rPr>
      </w:pPr>
      <w:r>
        <w:rPr>
          <w:sz w:val="28"/>
          <w:szCs w:val="28"/>
          <w:lang w:val="uk-UA"/>
        </w:rPr>
        <w:t>Майданник В.Г. Вегетативн</w:t>
      </w:r>
      <w:r w:rsidRPr="0006253A">
        <w:rPr>
          <w:sz w:val="28"/>
          <w:szCs w:val="28"/>
        </w:rPr>
        <w:t>i</w:t>
      </w:r>
      <w:r w:rsidRPr="00080BF9">
        <w:rPr>
          <w:sz w:val="28"/>
          <w:szCs w:val="28"/>
          <w:lang w:val="uk-UA"/>
        </w:rPr>
        <w:t xml:space="preserve"> дисфункц</w:t>
      </w:r>
      <w:r w:rsidRPr="0006253A">
        <w:rPr>
          <w:sz w:val="28"/>
          <w:szCs w:val="28"/>
        </w:rPr>
        <w:t>i</w:t>
      </w:r>
      <w:r w:rsidRPr="00080BF9">
        <w:rPr>
          <w:sz w:val="28"/>
          <w:szCs w:val="28"/>
          <w:lang w:val="uk-UA"/>
        </w:rPr>
        <w:t>ї у д</w:t>
      </w:r>
      <w:r w:rsidRPr="0006253A">
        <w:rPr>
          <w:sz w:val="28"/>
          <w:szCs w:val="28"/>
        </w:rPr>
        <w:t>i</w:t>
      </w:r>
      <w:r w:rsidRPr="00080BF9">
        <w:rPr>
          <w:sz w:val="28"/>
          <w:szCs w:val="28"/>
          <w:lang w:val="uk-UA"/>
        </w:rPr>
        <w:t>тей (патогенетичн</w:t>
      </w:r>
      <w:r w:rsidRPr="0006253A">
        <w:rPr>
          <w:sz w:val="28"/>
          <w:szCs w:val="28"/>
        </w:rPr>
        <w:t>i</w:t>
      </w:r>
      <w:r w:rsidRPr="00080BF9">
        <w:rPr>
          <w:sz w:val="28"/>
          <w:szCs w:val="28"/>
          <w:lang w:val="uk-UA"/>
        </w:rPr>
        <w:t xml:space="preserve"> механ</w:t>
      </w:r>
      <w:r w:rsidRPr="0006253A">
        <w:rPr>
          <w:sz w:val="28"/>
          <w:szCs w:val="28"/>
        </w:rPr>
        <w:t>i</w:t>
      </w:r>
      <w:r w:rsidRPr="00080BF9">
        <w:rPr>
          <w:sz w:val="28"/>
          <w:szCs w:val="28"/>
          <w:lang w:val="uk-UA"/>
        </w:rPr>
        <w:t>зми та кл</w:t>
      </w:r>
      <w:r w:rsidRPr="0006253A">
        <w:rPr>
          <w:sz w:val="28"/>
          <w:szCs w:val="28"/>
        </w:rPr>
        <w:t>i</w:t>
      </w:r>
      <w:r w:rsidRPr="00080BF9">
        <w:rPr>
          <w:sz w:val="28"/>
          <w:szCs w:val="28"/>
          <w:lang w:val="uk-UA"/>
        </w:rPr>
        <w:t>н</w:t>
      </w:r>
      <w:r w:rsidRPr="0006253A">
        <w:rPr>
          <w:sz w:val="28"/>
          <w:szCs w:val="28"/>
        </w:rPr>
        <w:t>i</w:t>
      </w:r>
      <w:r w:rsidRPr="00080BF9">
        <w:rPr>
          <w:sz w:val="28"/>
          <w:szCs w:val="28"/>
          <w:lang w:val="uk-UA"/>
        </w:rPr>
        <w:t>чн</w:t>
      </w:r>
      <w:r w:rsidRPr="0006253A">
        <w:rPr>
          <w:sz w:val="28"/>
          <w:szCs w:val="28"/>
        </w:rPr>
        <w:t>i</w:t>
      </w:r>
      <w:r w:rsidRPr="00080BF9">
        <w:rPr>
          <w:sz w:val="28"/>
          <w:szCs w:val="28"/>
          <w:lang w:val="uk-UA"/>
        </w:rPr>
        <w:t xml:space="preserve"> форми)</w:t>
      </w:r>
      <w:r>
        <w:rPr>
          <w:sz w:val="28"/>
          <w:szCs w:val="28"/>
          <w:lang w:val="uk-UA"/>
        </w:rPr>
        <w:t xml:space="preserve"> </w:t>
      </w:r>
      <w:r w:rsidRPr="00080BF9">
        <w:rPr>
          <w:sz w:val="28"/>
          <w:szCs w:val="28"/>
          <w:lang w:val="uk-UA"/>
        </w:rPr>
        <w:t>/ В. Г. Майданник // Пед</w:t>
      </w:r>
      <w:r w:rsidRPr="0006253A">
        <w:rPr>
          <w:sz w:val="28"/>
          <w:szCs w:val="28"/>
        </w:rPr>
        <w:t>i</w:t>
      </w:r>
      <w:r w:rsidRPr="00080BF9">
        <w:rPr>
          <w:sz w:val="28"/>
          <w:szCs w:val="28"/>
          <w:lang w:val="uk-UA"/>
        </w:rPr>
        <w:t>атр</w:t>
      </w:r>
      <w:r w:rsidRPr="0006253A">
        <w:rPr>
          <w:sz w:val="28"/>
          <w:szCs w:val="28"/>
        </w:rPr>
        <w:t>i</w:t>
      </w:r>
      <w:r w:rsidRPr="00080BF9">
        <w:rPr>
          <w:sz w:val="28"/>
          <w:szCs w:val="28"/>
          <w:lang w:val="uk-UA"/>
        </w:rPr>
        <w:t>я, акушерство та г</w:t>
      </w:r>
      <w:r w:rsidRPr="0006253A">
        <w:rPr>
          <w:sz w:val="28"/>
          <w:szCs w:val="28"/>
        </w:rPr>
        <w:t>i</w:t>
      </w:r>
      <w:r w:rsidRPr="00080BF9">
        <w:rPr>
          <w:sz w:val="28"/>
          <w:szCs w:val="28"/>
          <w:lang w:val="uk-UA"/>
        </w:rPr>
        <w:t>неколог</w:t>
      </w:r>
      <w:r w:rsidRPr="0006253A">
        <w:rPr>
          <w:sz w:val="28"/>
          <w:szCs w:val="28"/>
        </w:rPr>
        <w:t>i</w:t>
      </w:r>
      <w:r>
        <w:rPr>
          <w:sz w:val="28"/>
          <w:szCs w:val="28"/>
          <w:lang w:val="uk-UA"/>
        </w:rPr>
        <w:t>я. – 1998. – № 4. – С. 5</w:t>
      </w:r>
      <w:r w:rsidRPr="00E02DE0">
        <w:rPr>
          <w:sz w:val="28"/>
          <w:szCs w:val="28"/>
          <w:lang w:val="uk-UA"/>
        </w:rPr>
        <w:t>–</w:t>
      </w:r>
      <w:r w:rsidRPr="00080BF9">
        <w:rPr>
          <w:sz w:val="28"/>
          <w:szCs w:val="28"/>
          <w:lang w:val="uk-UA"/>
        </w:rPr>
        <w:t>11.</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Маляров С.</w:t>
      </w:r>
      <w:r w:rsidRPr="00E02DE0">
        <w:rPr>
          <w:sz w:val="28"/>
          <w:szCs w:val="28"/>
          <w:lang w:val="uk-UA"/>
        </w:rPr>
        <w:t xml:space="preserve"> </w:t>
      </w:r>
      <w:r w:rsidRPr="00E02DE0">
        <w:rPr>
          <w:sz w:val="28"/>
          <w:szCs w:val="28"/>
        </w:rPr>
        <w:t>А. Комплексный подход к диагностике и лечению головной боли</w:t>
      </w:r>
      <w:r w:rsidRPr="00E02DE0">
        <w:rPr>
          <w:sz w:val="28"/>
          <w:szCs w:val="28"/>
          <w:lang w:val="uk-UA"/>
        </w:rPr>
        <w:t xml:space="preserve"> </w:t>
      </w:r>
      <w:r w:rsidRPr="00E02DE0">
        <w:rPr>
          <w:sz w:val="28"/>
          <w:szCs w:val="28"/>
        </w:rPr>
        <w:t>/ С.</w:t>
      </w:r>
      <w:r w:rsidRPr="00E02DE0">
        <w:rPr>
          <w:sz w:val="28"/>
          <w:szCs w:val="28"/>
          <w:lang w:val="uk-UA"/>
        </w:rPr>
        <w:t xml:space="preserve"> </w:t>
      </w:r>
      <w:r w:rsidRPr="00E02DE0">
        <w:rPr>
          <w:sz w:val="28"/>
          <w:szCs w:val="28"/>
        </w:rPr>
        <w:t xml:space="preserve">А. Маляров // Международный медицинский журнал. </w:t>
      </w:r>
      <w:r w:rsidRPr="00E02DE0">
        <w:rPr>
          <w:sz w:val="28"/>
          <w:szCs w:val="28"/>
          <w:lang w:val="uk-UA"/>
        </w:rPr>
        <w:t>–</w:t>
      </w:r>
      <w:r w:rsidRPr="00E02DE0">
        <w:rPr>
          <w:sz w:val="28"/>
          <w:szCs w:val="28"/>
        </w:rPr>
        <w:t xml:space="preserve"> 1997. </w:t>
      </w:r>
      <w:r w:rsidRPr="00E02DE0">
        <w:rPr>
          <w:sz w:val="28"/>
          <w:szCs w:val="28"/>
          <w:lang w:val="uk-UA"/>
        </w:rPr>
        <w:t>–</w:t>
      </w:r>
      <w:r w:rsidRPr="00E02DE0">
        <w:rPr>
          <w:sz w:val="28"/>
          <w:szCs w:val="28"/>
        </w:rPr>
        <w:t xml:space="preserve"> №</w:t>
      </w:r>
      <w:r w:rsidRPr="00E02DE0">
        <w:rPr>
          <w:sz w:val="28"/>
          <w:szCs w:val="28"/>
          <w:lang w:val="uk-UA"/>
        </w:rPr>
        <w:t xml:space="preserve"> </w:t>
      </w:r>
      <w:r w:rsidRPr="00E02DE0">
        <w:rPr>
          <w:sz w:val="28"/>
          <w:szCs w:val="28"/>
        </w:rPr>
        <w:t xml:space="preserve">4. </w:t>
      </w:r>
      <w:r w:rsidRPr="00E02DE0">
        <w:rPr>
          <w:sz w:val="28"/>
          <w:szCs w:val="28"/>
          <w:lang w:val="uk-UA"/>
        </w:rPr>
        <w:t>–</w:t>
      </w:r>
      <w:r w:rsidRPr="00E02DE0">
        <w:rPr>
          <w:sz w:val="28"/>
          <w:szCs w:val="28"/>
        </w:rPr>
        <w:t xml:space="preserve"> С.</w:t>
      </w:r>
      <w:r w:rsidRPr="00E02DE0">
        <w:rPr>
          <w:sz w:val="28"/>
          <w:szCs w:val="28"/>
          <w:lang w:val="uk-UA"/>
        </w:rPr>
        <w:t xml:space="preserve"> </w:t>
      </w:r>
      <w:r w:rsidRPr="00E02DE0">
        <w:rPr>
          <w:sz w:val="28"/>
          <w:szCs w:val="28"/>
        </w:rPr>
        <w:t>34</w:t>
      </w:r>
      <w:r w:rsidRPr="00E02DE0">
        <w:rPr>
          <w:sz w:val="28"/>
          <w:szCs w:val="28"/>
          <w:lang w:val="uk-UA"/>
        </w:rPr>
        <w:t>–</w:t>
      </w:r>
      <w:r w:rsidRPr="00E02DE0">
        <w:rPr>
          <w:sz w:val="28"/>
          <w:szCs w:val="28"/>
        </w:rPr>
        <w:t>37</w:t>
      </w:r>
      <w:r w:rsidRPr="00E02DE0">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Мартынов А. И. Дисплазия соединительной ткани при идиопатическом пролапсе митрального клапана / А. И</w:t>
      </w:r>
      <w:r>
        <w:rPr>
          <w:sz w:val="28"/>
          <w:szCs w:val="28"/>
        </w:rPr>
        <w:t>. Мартынов, А. Б. Шехтер, О.</w:t>
      </w:r>
      <w:r>
        <w:rPr>
          <w:sz w:val="28"/>
          <w:szCs w:val="28"/>
          <w:lang w:val="uk-UA"/>
        </w:rPr>
        <w:t> </w:t>
      </w:r>
      <w:r>
        <w:rPr>
          <w:sz w:val="28"/>
          <w:szCs w:val="28"/>
        </w:rPr>
        <w:t>Б.</w:t>
      </w:r>
      <w:r>
        <w:rPr>
          <w:sz w:val="28"/>
          <w:szCs w:val="28"/>
          <w:lang w:val="uk-UA"/>
        </w:rPr>
        <w:t> </w:t>
      </w:r>
      <w:r w:rsidRPr="00E02DE0">
        <w:rPr>
          <w:sz w:val="28"/>
          <w:szCs w:val="28"/>
        </w:rPr>
        <w:t xml:space="preserve">Степура </w:t>
      </w:r>
      <w:r>
        <w:rPr>
          <w:sz w:val="28"/>
          <w:szCs w:val="28"/>
          <w:lang w:val="uk-UA"/>
        </w:rPr>
        <w:t>//</w:t>
      </w:r>
      <w:r w:rsidRPr="00E02DE0">
        <w:rPr>
          <w:sz w:val="28"/>
          <w:szCs w:val="28"/>
        </w:rPr>
        <w:t xml:space="preserve"> Клиническая медицина</w:t>
      </w:r>
      <w:r w:rsidRPr="00F2695D">
        <w:rPr>
          <w:sz w:val="28"/>
          <w:szCs w:val="28"/>
        </w:rPr>
        <w:t>. –</w:t>
      </w:r>
      <w:r w:rsidRPr="00E02DE0">
        <w:rPr>
          <w:sz w:val="28"/>
          <w:szCs w:val="28"/>
        </w:rPr>
        <w:t xml:space="preserve"> 1998. – № 12. – С. 10–13.</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Мартынов А. И. Маркеры дисплазий соединительной ткани у больных с идиопатическим пролабированием атриовентрикулярных клапанов и с аномально расположенными хордами / А.</w:t>
      </w:r>
      <w:r>
        <w:rPr>
          <w:sz w:val="28"/>
          <w:szCs w:val="28"/>
        </w:rPr>
        <w:t xml:space="preserve"> И. Мартынов, О. Б. Степура, О.</w:t>
      </w:r>
      <w:r>
        <w:rPr>
          <w:sz w:val="28"/>
          <w:szCs w:val="28"/>
          <w:lang w:val="uk-UA"/>
        </w:rPr>
        <w:t> </w:t>
      </w:r>
      <w:r w:rsidRPr="00E02DE0">
        <w:rPr>
          <w:sz w:val="28"/>
          <w:szCs w:val="28"/>
        </w:rPr>
        <w:t>Д. Остроумова // Терапевтический архив. – 1996. – № 2. – С. 40–43.</w:t>
      </w:r>
    </w:p>
    <w:p w:rsidR="006E009B"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Марушко Ю. В. Синдром дисплазии соединительной ткани у детей (обзор литературы) / Ю. В. Марушко, И. Н. Гордиенко // Соврем</w:t>
      </w:r>
      <w:r>
        <w:rPr>
          <w:sz w:val="28"/>
          <w:szCs w:val="28"/>
          <w:lang w:val="uk-UA"/>
        </w:rPr>
        <w:t>енная педиатрия. </w:t>
      </w:r>
      <w:r w:rsidRPr="00E02DE0">
        <w:rPr>
          <w:sz w:val="28"/>
          <w:szCs w:val="28"/>
          <w:lang w:val="uk-UA"/>
        </w:rPr>
        <w:t>– 2005. – № 4. – С. 167–171.</w:t>
      </w:r>
    </w:p>
    <w:p w:rsidR="006E009B" w:rsidRPr="00F30F77"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lastRenderedPageBreak/>
        <w:t>Медицина дитинства</w:t>
      </w:r>
      <w:r>
        <w:rPr>
          <w:sz w:val="28"/>
          <w:szCs w:val="28"/>
        </w:rPr>
        <w:t xml:space="preserve"> : </w:t>
      </w:r>
      <w:r w:rsidRPr="00940BCA">
        <w:rPr>
          <w:sz w:val="28"/>
          <w:szCs w:val="28"/>
        </w:rPr>
        <w:t>[</w:t>
      </w:r>
      <w:r>
        <w:rPr>
          <w:sz w:val="28"/>
          <w:szCs w:val="28"/>
        </w:rPr>
        <w:t>у 4 т.</w:t>
      </w:r>
      <w:r w:rsidRPr="00940BCA">
        <w:rPr>
          <w:sz w:val="28"/>
          <w:szCs w:val="28"/>
        </w:rPr>
        <w:t>]</w:t>
      </w:r>
      <w:r>
        <w:rPr>
          <w:sz w:val="28"/>
          <w:szCs w:val="28"/>
        </w:rPr>
        <w:t xml:space="preserve"> </w:t>
      </w:r>
      <w:r>
        <w:rPr>
          <w:sz w:val="28"/>
          <w:szCs w:val="28"/>
          <w:lang w:val="uk-UA"/>
        </w:rPr>
        <w:t xml:space="preserve">/ </w:t>
      </w:r>
      <w:r w:rsidRPr="009A20C9">
        <w:rPr>
          <w:sz w:val="28"/>
          <w:szCs w:val="28"/>
        </w:rPr>
        <w:t>[</w:t>
      </w:r>
      <w:r w:rsidRPr="00E02DE0">
        <w:rPr>
          <w:sz w:val="28"/>
          <w:szCs w:val="28"/>
        </w:rPr>
        <w:t>Акопян Г.</w:t>
      </w:r>
      <w:r>
        <w:rPr>
          <w:sz w:val="28"/>
          <w:szCs w:val="28"/>
        </w:rPr>
        <w:t xml:space="preserve"> Р., Антипкін Ю. Г., Берзінь</w:t>
      </w:r>
      <w:r>
        <w:rPr>
          <w:sz w:val="28"/>
          <w:szCs w:val="28"/>
          <w:lang w:val="en-US"/>
        </w:rPr>
        <w:t> </w:t>
      </w:r>
      <w:r>
        <w:rPr>
          <w:sz w:val="28"/>
          <w:szCs w:val="28"/>
        </w:rPr>
        <w:t>В.</w:t>
      </w:r>
      <w:r>
        <w:rPr>
          <w:sz w:val="28"/>
          <w:szCs w:val="28"/>
          <w:lang w:val="en-US"/>
        </w:rPr>
        <w:t> </w:t>
      </w:r>
      <w:r w:rsidRPr="00E02DE0">
        <w:rPr>
          <w:sz w:val="28"/>
          <w:szCs w:val="28"/>
        </w:rPr>
        <w:t xml:space="preserve">І. </w:t>
      </w:r>
      <w:r w:rsidRPr="009A20C9">
        <w:rPr>
          <w:sz w:val="28"/>
          <w:szCs w:val="28"/>
        </w:rPr>
        <w:t>[</w:t>
      </w:r>
      <w:r w:rsidRPr="00E02DE0">
        <w:rPr>
          <w:sz w:val="28"/>
          <w:szCs w:val="28"/>
        </w:rPr>
        <w:t>та ін.</w:t>
      </w:r>
      <w:r w:rsidRPr="009A20C9">
        <w:rPr>
          <w:sz w:val="28"/>
          <w:szCs w:val="28"/>
        </w:rPr>
        <w:t>]</w:t>
      </w:r>
      <w:r>
        <w:rPr>
          <w:sz w:val="28"/>
          <w:szCs w:val="28"/>
        </w:rPr>
        <w:t xml:space="preserve"> </w:t>
      </w:r>
      <w:r>
        <w:rPr>
          <w:sz w:val="28"/>
          <w:szCs w:val="28"/>
          <w:lang w:val="uk-UA"/>
        </w:rPr>
        <w:t xml:space="preserve">; </w:t>
      </w:r>
      <w:r w:rsidRPr="00E02DE0">
        <w:rPr>
          <w:sz w:val="28"/>
          <w:szCs w:val="28"/>
          <w:lang w:val="uk-UA"/>
        </w:rPr>
        <w:t>з</w:t>
      </w:r>
      <w:r w:rsidRPr="00E02DE0">
        <w:rPr>
          <w:sz w:val="28"/>
          <w:szCs w:val="28"/>
        </w:rPr>
        <w:t>а ред. П.</w:t>
      </w:r>
      <w:r w:rsidRPr="00E02DE0">
        <w:rPr>
          <w:sz w:val="28"/>
          <w:szCs w:val="28"/>
          <w:lang w:val="uk-UA"/>
        </w:rPr>
        <w:t xml:space="preserve"> </w:t>
      </w:r>
      <w:r w:rsidRPr="00E02DE0">
        <w:rPr>
          <w:sz w:val="28"/>
          <w:szCs w:val="28"/>
        </w:rPr>
        <w:t>С. Мощича</w:t>
      </w:r>
      <w:r>
        <w:rPr>
          <w:sz w:val="28"/>
          <w:szCs w:val="28"/>
          <w:lang w:val="uk-UA"/>
        </w:rPr>
        <w:t xml:space="preserve">. – К. : </w:t>
      </w:r>
      <w:r w:rsidRPr="00E02DE0">
        <w:rPr>
          <w:sz w:val="28"/>
          <w:szCs w:val="28"/>
        </w:rPr>
        <w:t>Здоров</w:t>
      </w:r>
      <w:r w:rsidRPr="00E02DE0">
        <w:rPr>
          <w:sz w:val="28"/>
          <w:szCs w:val="28"/>
          <w:lang w:val="uk-UA"/>
        </w:rPr>
        <w:t>’</w:t>
      </w:r>
      <w:r w:rsidRPr="00E02DE0">
        <w:rPr>
          <w:sz w:val="28"/>
          <w:szCs w:val="28"/>
        </w:rPr>
        <w:t>я,</w:t>
      </w:r>
      <w:r>
        <w:rPr>
          <w:sz w:val="28"/>
          <w:szCs w:val="28"/>
          <w:lang w:val="uk-UA"/>
        </w:rPr>
        <w:t xml:space="preserve"> 1994..</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Мерков А.</w:t>
      </w:r>
      <w:r w:rsidRPr="00E02DE0">
        <w:rPr>
          <w:sz w:val="28"/>
          <w:szCs w:val="28"/>
          <w:lang w:val="uk-UA"/>
        </w:rPr>
        <w:t xml:space="preserve"> </w:t>
      </w:r>
      <w:r w:rsidRPr="00E02DE0">
        <w:rPr>
          <w:sz w:val="28"/>
          <w:szCs w:val="28"/>
        </w:rPr>
        <w:t>М. Санитарная статистика</w:t>
      </w:r>
      <w:r w:rsidRPr="00E02DE0">
        <w:rPr>
          <w:sz w:val="28"/>
          <w:szCs w:val="28"/>
          <w:lang w:val="uk-UA"/>
        </w:rPr>
        <w:t xml:space="preserve"> : </w:t>
      </w:r>
      <w:r w:rsidRPr="00E02DE0">
        <w:rPr>
          <w:sz w:val="28"/>
          <w:szCs w:val="28"/>
        </w:rPr>
        <w:t>пособ</w:t>
      </w:r>
      <w:r>
        <w:rPr>
          <w:sz w:val="28"/>
          <w:szCs w:val="28"/>
          <w:lang w:val="uk-UA"/>
        </w:rPr>
        <w:t>.</w:t>
      </w:r>
      <w:r w:rsidRPr="00E02DE0">
        <w:rPr>
          <w:sz w:val="28"/>
          <w:szCs w:val="28"/>
        </w:rPr>
        <w:t xml:space="preserve"> для врач</w:t>
      </w:r>
      <w:r>
        <w:rPr>
          <w:sz w:val="28"/>
          <w:szCs w:val="28"/>
          <w:lang w:val="uk-UA"/>
        </w:rPr>
        <w:t>ей</w:t>
      </w:r>
      <w:r w:rsidRPr="00E02DE0">
        <w:rPr>
          <w:sz w:val="28"/>
          <w:szCs w:val="28"/>
          <w:lang w:val="uk-UA"/>
        </w:rPr>
        <w:t xml:space="preserve"> </w:t>
      </w:r>
      <w:r w:rsidRPr="00E02DE0">
        <w:rPr>
          <w:sz w:val="28"/>
          <w:szCs w:val="28"/>
        </w:rPr>
        <w:t>/ А.</w:t>
      </w:r>
      <w:r w:rsidRPr="00E02DE0">
        <w:rPr>
          <w:sz w:val="28"/>
          <w:szCs w:val="28"/>
          <w:lang w:val="uk-UA"/>
        </w:rPr>
        <w:t xml:space="preserve"> </w:t>
      </w:r>
      <w:r w:rsidRPr="00E02DE0">
        <w:rPr>
          <w:sz w:val="28"/>
          <w:szCs w:val="28"/>
        </w:rPr>
        <w:t>М. Мерков, Л.</w:t>
      </w:r>
      <w:r>
        <w:rPr>
          <w:sz w:val="28"/>
          <w:szCs w:val="28"/>
          <w:lang w:val="uk-UA"/>
        </w:rPr>
        <w:t> </w:t>
      </w:r>
      <w:r w:rsidRPr="00E02DE0">
        <w:rPr>
          <w:sz w:val="28"/>
          <w:szCs w:val="28"/>
        </w:rPr>
        <w:t>Е. Поляков.</w:t>
      </w:r>
      <w:r w:rsidRPr="00E02DE0">
        <w:rPr>
          <w:sz w:val="28"/>
          <w:szCs w:val="28"/>
          <w:lang w:val="uk-UA"/>
        </w:rPr>
        <w:t xml:space="preserve"> –</w:t>
      </w:r>
      <w:r w:rsidRPr="00E02DE0">
        <w:rPr>
          <w:sz w:val="28"/>
          <w:szCs w:val="28"/>
        </w:rPr>
        <w:t xml:space="preserve"> М.</w:t>
      </w:r>
      <w:r w:rsidRPr="00E02DE0">
        <w:rPr>
          <w:sz w:val="28"/>
          <w:szCs w:val="28"/>
          <w:lang w:val="uk-UA"/>
        </w:rPr>
        <w:t xml:space="preserve"> </w:t>
      </w:r>
      <w:r w:rsidRPr="00E02DE0">
        <w:rPr>
          <w:sz w:val="28"/>
          <w:szCs w:val="28"/>
        </w:rPr>
        <w:t>: Медицина, 1974. – 384</w:t>
      </w:r>
      <w:r w:rsidRPr="00E02DE0">
        <w:rPr>
          <w:sz w:val="28"/>
          <w:szCs w:val="28"/>
          <w:lang w:val="uk-UA"/>
        </w:rPr>
        <w:t xml:space="preserve"> </w:t>
      </w:r>
      <w:r w:rsidRPr="00E02DE0">
        <w:rPr>
          <w:sz w:val="28"/>
          <w:szCs w:val="28"/>
        </w:rPr>
        <w:t>с.</w:t>
      </w:r>
    </w:p>
    <w:p w:rsidR="006E009B" w:rsidRPr="009F6E04"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rPr>
        <w:t>Морозова</w:t>
      </w:r>
      <w:r w:rsidRPr="00E02DE0">
        <w:rPr>
          <w:sz w:val="28"/>
          <w:szCs w:val="28"/>
          <w:lang w:val="uk-UA"/>
        </w:rPr>
        <w:t xml:space="preserve"> </w:t>
      </w:r>
      <w:r w:rsidRPr="00E02DE0">
        <w:rPr>
          <w:sz w:val="28"/>
          <w:szCs w:val="28"/>
        </w:rPr>
        <w:t>О.</w:t>
      </w:r>
      <w:r w:rsidRPr="00E02DE0">
        <w:rPr>
          <w:sz w:val="28"/>
          <w:szCs w:val="28"/>
          <w:lang w:val="uk-UA"/>
        </w:rPr>
        <w:t xml:space="preserve"> </w:t>
      </w:r>
      <w:r w:rsidRPr="00E02DE0">
        <w:rPr>
          <w:sz w:val="28"/>
          <w:szCs w:val="28"/>
        </w:rPr>
        <w:t>Г. Головная боль напряжения в современной неврологии: факты и комментарии</w:t>
      </w:r>
      <w:r w:rsidRPr="00E02DE0">
        <w:rPr>
          <w:sz w:val="28"/>
          <w:szCs w:val="28"/>
          <w:lang w:val="uk-UA"/>
        </w:rPr>
        <w:t xml:space="preserve"> / О. Г. Морозова // З</w:t>
      </w:r>
      <w:r>
        <w:rPr>
          <w:sz w:val="28"/>
          <w:szCs w:val="28"/>
          <w:lang w:val="uk-UA"/>
        </w:rPr>
        <w:t>доров’я України. – 2007. – № 15/</w:t>
      </w:r>
      <w:r w:rsidRPr="00E02DE0">
        <w:rPr>
          <w:sz w:val="28"/>
          <w:szCs w:val="28"/>
          <w:lang w:val="uk-UA"/>
        </w:rPr>
        <w:t>16. – С. 30–</w:t>
      </w:r>
      <w:r w:rsidRPr="009F6E04">
        <w:rPr>
          <w:sz w:val="28"/>
          <w:szCs w:val="28"/>
        </w:rPr>
        <w:t>31.</w:t>
      </w:r>
    </w:p>
    <w:p w:rsidR="006E009B" w:rsidRPr="009916F9" w:rsidRDefault="006E009B" w:rsidP="003E5875">
      <w:pPr>
        <w:numPr>
          <w:ilvl w:val="0"/>
          <w:numId w:val="16"/>
        </w:numPr>
        <w:tabs>
          <w:tab w:val="clear" w:pos="720"/>
          <w:tab w:val="num" w:pos="360"/>
        </w:tabs>
        <w:spacing w:after="0" w:line="360" w:lineRule="auto"/>
        <w:ind w:left="360"/>
        <w:jc w:val="both"/>
        <w:rPr>
          <w:sz w:val="28"/>
          <w:szCs w:val="28"/>
        </w:rPr>
      </w:pPr>
      <w:r w:rsidRPr="0006253A">
        <w:rPr>
          <w:sz w:val="28"/>
          <w:szCs w:val="28"/>
        </w:rPr>
        <w:t>Мутафьян О.</w:t>
      </w:r>
      <w:r>
        <w:rPr>
          <w:sz w:val="28"/>
          <w:szCs w:val="28"/>
        </w:rPr>
        <w:t xml:space="preserve"> </w:t>
      </w:r>
      <w:r w:rsidRPr="0006253A">
        <w:rPr>
          <w:sz w:val="28"/>
          <w:szCs w:val="28"/>
        </w:rPr>
        <w:t>А. Пороки и малые аномалии сердца у детей и подростков</w:t>
      </w:r>
      <w:r>
        <w:rPr>
          <w:sz w:val="28"/>
          <w:szCs w:val="28"/>
        </w:rPr>
        <w:t xml:space="preserve"> / </w:t>
      </w:r>
      <w:r w:rsidRPr="0006253A">
        <w:rPr>
          <w:sz w:val="28"/>
          <w:szCs w:val="28"/>
        </w:rPr>
        <w:t>Мутафьян</w:t>
      </w:r>
      <w:r w:rsidRPr="00937ACF">
        <w:rPr>
          <w:sz w:val="28"/>
          <w:szCs w:val="28"/>
        </w:rPr>
        <w:t xml:space="preserve"> </w:t>
      </w:r>
      <w:r w:rsidRPr="0006253A">
        <w:rPr>
          <w:sz w:val="28"/>
          <w:szCs w:val="28"/>
        </w:rPr>
        <w:t>О.</w:t>
      </w:r>
      <w:r>
        <w:rPr>
          <w:sz w:val="28"/>
          <w:szCs w:val="28"/>
        </w:rPr>
        <w:t xml:space="preserve"> </w:t>
      </w:r>
      <w:r w:rsidRPr="0006253A">
        <w:rPr>
          <w:sz w:val="28"/>
          <w:szCs w:val="28"/>
        </w:rPr>
        <w:t xml:space="preserve">А. </w:t>
      </w:r>
      <w:r>
        <w:rPr>
          <w:sz w:val="28"/>
          <w:szCs w:val="28"/>
        </w:rPr>
        <w:t>–</w:t>
      </w:r>
      <w:r w:rsidRPr="0006253A">
        <w:rPr>
          <w:sz w:val="28"/>
          <w:szCs w:val="28"/>
        </w:rPr>
        <w:t xml:space="preserve"> СПб.: СПбМАПО, 2005. </w:t>
      </w:r>
      <w:r>
        <w:rPr>
          <w:sz w:val="28"/>
          <w:szCs w:val="28"/>
        </w:rPr>
        <w:t>–</w:t>
      </w:r>
      <w:r w:rsidRPr="0006253A">
        <w:rPr>
          <w:sz w:val="28"/>
          <w:szCs w:val="28"/>
        </w:rPr>
        <w:t xml:space="preserve"> 480 с.</w:t>
      </w:r>
    </w:p>
    <w:p w:rsidR="006E009B" w:rsidRPr="00E02DE0" w:rsidRDefault="006E009B" w:rsidP="003E5875">
      <w:pPr>
        <w:numPr>
          <w:ilvl w:val="0"/>
          <w:numId w:val="16"/>
        </w:numPr>
        <w:tabs>
          <w:tab w:val="clear" w:pos="720"/>
          <w:tab w:val="num" w:pos="360"/>
          <w:tab w:val="num" w:pos="540"/>
        </w:tabs>
        <w:spacing w:after="0" w:line="360" w:lineRule="auto"/>
        <w:ind w:left="360"/>
        <w:jc w:val="both"/>
        <w:rPr>
          <w:sz w:val="28"/>
          <w:szCs w:val="28"/>
          <w:lang w:val="uk-UA"/>
        </w:rPr>
      </w:pPr>
      <w:r w:rsidRPr="00E02DE0">
        <w:rPr>
          <w:sz w:val="28"/>
          <w:szCs w:val="28"/>
          <w:lang w:val="uk-UA"/>
        </w:rPr>
        <w:t xml:space="preserve">Неділько В. П. Шляхи покращення стану здоров’я дітей шкільного віку / В. П. Неділько, Т. М. Камінська, С. А. Руденко // Гігієна населених місць : зб. наук. </w:t>
      </w:r>
      <w:r>
        <w:rPr>
          <w:sz w:val="28"/>
          <w:szCs w:val="28"/>
          <w:lang w:val="uk-UA"/>
        </w:rPr>
        <w:t xml:space="preserve">праць. – </w:t>
      </w:r>
      <w:r w:rsidRPr="00E02DE0">
        <w:rPr>
          <w:sz w:val="28"/>
          <w:szCs w:val="28"/>
          <w:lang w:val="uk-UA"/>
        </w:rPr>
        <w:t>К.</w:t>
      </w:r>
      <w:r>
        <w:rPr>
          <w:sz w:val="28"/>
          <w:szCs w:val="28"/>
          <w:lang w:val="uk-UA"/>
        </w:rPr>
        <w:t>,</w:t>
      </w:r>
      <w:r w:rsidRPr="00E02DE0">
        <w:rPr>
          <w:sz w:val="28"/>
          <w:szCs w:val="28"/>
          <w:lang w:val="uk-UA"/>
        </w:rPr>
        <w:t xml:space="preserve"> 2004.</w:t>
      </w:r>
      <w:r>
        <w:rPr>
          <w:sz w:val="28"/>
          <w:szCs w:val="28"/>
          <w:lang w:val="uk-UA"/>
        </w:rPr>
        <w:t xml:space="preserve"> – </w:t>
      </w:r>
      <w:r w:rsidRPr="00E02DE0">
        <w:rPr>
          <w:sz w:val="28"/>
          <w:szCs w:val="28"/>
          <w:lang w:val="uk-UA"/>
        </w:rPr>
        <w:t>Вип. 44</w:t>
      </w:r>
      <w:r>
        <w:rPr>
          <w:sz w:val="28"/>
          <w:szCs w:val="28"/>
          <w:lang w:val="uk-UA"/>
        </w:rPr>
        <w:t xml:space="preserve">. – </w:t>
      </w:r>
      <w:r w:rsidRPr="00E02DE0">
        <w:rPr>
          <w:sz w:val="28"/>
          <w:szCs w:val="28"/>
          <w:lang w:val="uk-UA"/>
        </w:rPr>
        <w:t>С. 546–549.</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rPr>
        <w:t>Нестеровский Ю. Е.</w:t>
      </w:r>
      <w:r w:rsidRPr="00E02DE0">
        <w:rPr>
          <w:sz w:val="28"/>
          <w:szCs w:val="28"/>
        </w:rPr>
        <w:t xml:space="preserve"> Дифференциальная диагностика и лечение головных болей детского возраста с учетом состояния церебральной гемодинамики / Ю. Е. Нестеровский, А. С. Петрухин, А. В. Горюнова // Журнал неврологии и психиатрии им. С. С. Корсакова. – 2007. – </w:t>
      </w:r>
      <w:r w:rsidRPr="00E02DE0">
        <w:rPr>
          <w:bCs/>
          <w:sz w:val="28"/>
          <w:szCs w:val="28"/>
        </w:rPr>
        <w:t>Т. 107</w:t>
      </w:r>
      <w:r w:rsidRPr="00E02DE0">
        <w:rPr>
          <w:sz w:val="28"/>
          <w:szCs w:val="28"/>
        </w:rPr>
        <w:t xml:space="preserve">, № </w:t>
      </w:r>
      <w:r w:rsidRPr="00E02DE0">
        <w:rPr>
          <w:bCs/>
          <w:sz w:val="28"/>
          <w:szCs w:val="28"/>
        </w:rPr>
        <w:t>1</w:t>
      </w:r>
      <w:r w:rsidRPr="00E02DE0">
        <w:rPr>
          <w:sz w:val="28"/>
          <w:szCs w:val="28"/>
        </w:rPr>
        <w:t>. – С. 11–15.</w:t>
      </w:r>
    </w:p>
    <w:p w:rsidR="006E009B" w:rsidRPr="00BE0072" w:rsidRDefault="006E009B" w:rsidP="003E5875">
      <w:pPr>
        <w:numPr>
          <w:ilvl w:val="0"/>
          <w:numId w:val="16"/>
        </w:numPr>
        <w:tabs>
          <w:tab w:val="clear" w:pos="720"/>
          <w:tab w:val="num" w:pos="360"/>
        </w:tabs>
        <w:spacing w:after="0" w:line="360" w:lineRule="auto"/>
        <w:ind w:left="360"/>
        <w:jc w:val="both"/>
        <w:rPr>
          <w:sz w:val="28"/>
          <w:szCs w:val="28"/>
        </w:rPr>
      </w:pPr>
      <w:r w:rsidRPr="00BE0072">
        <w:rPr>
          <w:sz w:val="28"/>
          <w:szCs w:val="28"/>
        </w:rPr>
        <w:t xml:space="preserve">Нечаева Г. Дисплазия соединительной ткани: распространенность, фенотипические признаки, ассоциации с другими заболеваниями / Г. Нечаева, И. Викторова, И. Друк // Врач. </w:t>
      </w:r>
      <w:r>
        <w:rPr>
          <w:sz w:val="28"/>
          <w:szCs w:val="28"/>
        </w:rPr>
        <w:t>–</w:t>
      </w:r>
      <w:r w:rsidRPr="00BE0072">
        <w:rPr>
          <w:sz w:val="28"/>
          <w:szCs w:val="28"/>
        </w:rPr>
        <w:t xml:space="preserve"> 2006. </w:t>
      </w:r>
      <w:r>
        <w:rPr>
          <w:sz w:val="28"/>
          <w:szCs w:val="28"/>
        </w:rPr>
        <w:t>–</w:t>
      </w:r>
      <w:r w:rsidRPr="00BE0072">
        <w:rPr>
          <w:sz w:val="28"/>
          <w:szCs w:val="28"/>
        </w:rPr>
        <w:t xml:space="preserve"> № 1. </w:t>
      </w:r>
      <w:r>
        <w:rPr>
          <w:sz w:val="28"/>
          <w:szCs w:val="28"/>
        </w:rPr>
        <w:t>– С. 19</w:t>
      </w:r>
      <w:r w:rsidRPr="00E02DE0">
        <w:rPr>
          <w:sz w:val="28"/>
          <w:szCs w:val="28"/>
          <w:lang w:val="uk-UA"/>
        </w:rPr>
        <w:t>–</w:t>
      </w:r>
      <w:r w:rsidRPr="00BE0072">
        <w:rPr>
          <w:sz w:val="28"/>
          <w:szCs w:val="28"/>
        </w:rPr>
        <w:t>23.</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lang w:val="uk-UA"/>
        </w:rPr>
        <w:t>Нечитайло Ю. М.</w:t>
      </w:r>
      <w:r w:rsidRPr="00E02DE0">
        <w:rPr>
          <w:sz w:val="28"/>
          <w:szCs w:val="28"/>
          <w:lang w:val="uk-UA"/>
        </w:rPr>
        <w:t xml:space="preserve"> Цефалгія у дітей – якість життя та ефективність лікарських засобів / Ю. М. Нечитайло, Н. І. Ковтюк, І. Д. Шкробанець // Педіатрія, акушерство та гінекологія. – 2007. – № </w:t>
      </w:r>
      <w:r w:rsidRPr="00E02DE0">
        <w:rPr>
          <w:bCs/>
          <w:sz w:val="28"/>
          <w:szCs w:val="28"/>
          <w:lang w:val="uk-UA"/>
        </w:rPr>
        <w:t>1</w:t>
      </w:r>
      <w:r w:rsidRPr="00E02DE0">
        <w:rPr>
          <w:sz w:val="28"/>
          <w:szCs w:val="28"/>
          <w:lang w:val="uk-UA"/>
        </w:rPr>
        <w:t>. – С. 53–54.</w:t>
      </w:r>
    </w:p>
    <w:p w:rsidR="006E009B" w:rsidRPr="00E02DE0"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rPr>
        <w:t>Общая психопатология / [Гавенко В.</w:t>
      </w:r>
      <w:r>
        <w:rPr>
          <w:sz w:val="28"/>
          <w:szCs w:val="28"/>
        </w:rPr>
        <w:t xml:space="preserve"> Л., Самардакова Г. А., Синайко</w:t>
      </w:r>
      <w:r>
        <w:rPr>
          <w:sz w:val="28"/>
          <w:szCs w:val="28"/>
          <w:lang w:val="uk-UA"/>
        </w:rPr>
        <w:t xml:space="preserve"> </w:t>
      </w:r>
      <w:r w:rsidRPr="00E02DE0">
        <w:rPr>
          <w:sz w:val="28"/>
          <w:szCs w:val="28"/>
        </w:rPr>
        <w:t>В</w:t>
      </w:r>
      <w:r>
        <w:rPr>
          <w:sz w:val="28"/>
          <w:szCs w:val="28"/>
        </w:rPr>
        <w:t>.</w:t>
      </w:r>
      <w:r>
        <w:rPr>
          <w:sz w:val="28"/>
          <w:szCs w:val="28"/>
          <w:lang w:val="uk-UA"/>
        </w:rPr>
        <w:t xml:space="preserve"> </w:t>
      </w:r>
      <w:r w:rsidRPr="00E02DE0">
        <w:rPr>
          <w:sz w:val="28"/>
          <w:szCs w:val="28"/>
        </w:rPr>
        <w:t xml:space="preserve">М. </w:t>
      </w:r>
      <w:r w:rsidRPr="00F2695D">
        <w:rPr>
          <w:sz w:val="28"/>
          <w:szCs w:val="28"/>
        </w:rPr>
        <w:t>[</w:t>
      </w:r>
      <w:r w:rsidRPr="00E02DE0">
        <w:rPr>
          <w:sz w:val="28"/>
          <w:szCs w:val="28"/>
          <w:lang w:val="uk-UA"/>
        </w:rPr>
        <w:t>и др.</w:t>
      </w:r>
      <w:r w:rsidRPr="00E02DE0">
        <w:rPr>
          <w:sz w:val="28"/>
          <w:szCs w:val="28"/>
        </w:rPr>
        <w:t>]. – Х</w:t>
      </w:r>
      <w:r w:rsidRPr="00E02DE0">
        <w:rPr>
          <w:sz w:val="28"/>
          <w:szCs w:val="28"/>
          <w:lang w:val="uk-UA"/>
        </w:rPr>
        <w:t>. :</w:t>
      </w:r>
      <w:r w:rsidRPr="00E02DE0">
        <w:rPr>
          <w:sz w:val="28"/>
          <w:szCs w:val="28"/>
        </w:rPr>
        <w:t xml:space="preserve"> ХГМУ, 2002. – 130 с.</w:t>
      </w:r>
    </w:p>
    <w:p w:rsidR="006E009B" w:rsidRPr="009916F9" w:rsidRDefault="006E009B" w:rsidP="003E5875">
      <w:pPr>
        <w:numPr>
          <w:ilvl w:val="0"/>
          <w:numId w:val="16"/>
        </w:numPr>
        <w:tabs>
          <w:tab w:val="clear" w:pos="720"/>
          <w:tab w:val="num" w:pos="360"/>
        </w:tabs>
        <w:spacing w:after="0" w:line="360" w:lineRule="auto"/>
        <w:ind w:left="360"/>
        <w:jc w:val="both"/>
        <w:rPr>
          <w:sz w:val="28"/>
          <w:szCs w:val="28"/>
        </w:rPr>
      </w:pPr>
      <w:r w:rsidRPr="0006253A">
        <w:rPr>
          <w:sz w:val="28"/>
          <w:szCs w:val="28"/>
        </w:rPr>
        <w:t>Омельченко Л.</w:t>
      </w:r>
      <w:r>
        <w:rPr>
          <w:sz w:val="28"/>
          <w:szCs w:val="28"/>
        </w:rPr>
        <w:t xml:space="preserve"> </w:t>
      </w:r>
      <w:r w:rsidRPr="0006253A">
        <w:rPr>
          <w:sz w:val="28"/>
          <w:szCs w:val="28"/>
        </w:rPr>
        <w:t xml:space="preserve">Н. Дисплазии соединительной ткани у детей </w:t>
      </w:r>
      <w:r>
        <w:rPr>
          <w:sz w:val="28"/>
          <w:szCs w:val="28"/>
        </w:rPr>
        <w:t xml:space="preserve">/ </w:t>
      </w:r>
      <w:r w:rsidRPr="0006253A">
        <w:rPr>
          <w:sz w:val="28"/>
          <w:szCs w:val="28"/>
        </w:rPr>
        <w:t>Л.</w:t>
      </w:r>
      <w:r>
        <w:rPr>
          <w:sz w:val="28"/>
          <w:szCs w:val="28"/>
        </w:rPr>
        <w:t> </w:t>
      </w:r>
      <w:r w:rsidRPr="0006253A">
        <w:rPr>
          <w:sz w:val="28"/>
          <w:szCs w:val="28"/>
        </w:rPr>
        <w:t>Н</w:t>
      </w:r>
      <w:r>
        <w:rPr>
          <w:sz w:val="28"/>
          <w:szCs w:val="28"/>
        </w:rPr>
        <w:t>. </w:t>
      </w:r>
      <w:r w:rsidRPr="0006253A">
        <w:rPr>
          <w:sz w:val="28"/>
          <w:szCs w:val="28"/>
        </w:rPr>
        <w:t>Омельченко, В.</w:t>
      </w:r>
      <w:r>
        <w:rPr>
          <w:sz w:val="28"/>
          <w:szCs w:val="28"/>
        </w:rPr>
        <w:t xml:space="preserve"> </w:t>
      </w:r>
      <w:r w:rsidRPr="0006253A">
        <w:rPr>
          <w:sz w:val="28"/>
          <w:szCs w:val="28"/>
        </w:rPr>
        <w:t>Б</w:t>
      </w:r>
      <w:r>
        <w:rPr>
          <w:sz w:val="28"/>
          <w:szCs w:val="28"/>
        </w:rPr>
        <w:t>.</w:t>
      </w:r>
      <w:r w:rsidRPr="0006253A">
        <w:rPr>
          <w:sz w:val="28"/>
          <w:szCs w:val="28"/>
        </w:rPr>
        <w:t xml:space="preserve"> Николаенко // Доктор. </w:t>
      </w:r>
      <w:r>
        <w:rPr>
          <w:sz w:val="28"/>
          <w:szCs w:val="28"/>
        </w:rPr>
        <w:t>–</w:t>
      </w:r>
      <w:r w:rsidRPr="0006253A">
        <w:rPr>
          <w:sz w:val="28"/>
          <w:szCs w:val="28"/>
        </w:rPr>
        <w:t xml:space="preserve"> 2004. </w:t>
      </w:r>
      <w:r>
        <w:rPr>
          <w:sz w:val="28"/>
          <w:szCs w:val="28"/>
        </w:rPr>
        <w:t>–</w:t>
      </w:r>
      <w:r w:rsidRPr="0006253A">
        <w:rPr>
          <w:sz w:val="28"/>
          <w:szCs w:val="28"/>
        </w:rPr>
        <w:t xml:space="preserve"> № 1. </w:t>
      </w:r>
      <w:r>
        <w:rPr>
          <w:sz w:val="28"/>
          <w:szCs w:val="28"/>
        </w:rPr>
        <w:t>– С. 44</w:t>
      </w:r>
      <w:r w:rsidRPr="00E02DE0">
        <w:rPr>
          <w:sz w:val="28"/>
          <w:szCs w:val="28"/>
          <w:lang w:val="uk-UA"/>
        </w:rPr>
        <w:t>–</w:t>
      </w:r>
      <w:r w:rsidRPr="0006253A">
        <w:rPr>
          <w:sz w:val="28"/>
          <w:szCs w:val="28"/>
        </w:rPr>
        <w:t>47.</w:t>
      </w:r>
    </w:p>
    <w:p w:rsidR="006E009B" w:rsidRPr="009916F9" w:rsidRDefault="006E009B" w:rsidP="003E5875">
      <w:pPr>
        <w:numPr>
          <w:ilvl w:val="0"/>
          <w:numId w:val="16"/>
        </w:numPr>
        <w:tabs>
          <w:tab w:val="clear" w:pos="720"/>
          <w:tab w:val="num" w:pos="360"/>
        </w:tabs>
        <w:spacing w:after="0" w:line="360" w:lineRule="auto"/>
        <w:ind w:left="360"/>
        <w:jc w:val="both"/>
        <w:rPr>
          <w:sz w:val="28"/>
          <w:szCs w:val="28"/>
        </w:rPr>
      </w:pPr>
      <w:r w:rsidRPr="0006253A">
        <w:rPr>
          <w:sz w:val="28"/>
          <w:szCs w:val="28"/>
        </w:rPr>
        <w:t>Острополець С.</w:t>
      </w:r>
      <w:r>
        <w:rPr>
          <w:sz w:val="28"/>
          <w:szCs w:val="28"/>
        </w:rPr>
        <w:t xml:space="preserve"> С. Дисплазія сполучної тканини –</w:t>
      </w:r>
      <w:r w:rsidRPr="0006253A">
        <w:rPr>
          <w:sz w:val="28"/>
          <w:szCs w:val="28"/>
        </w:rPr>
        <w:t xml:space="preserve"> захворювання або третій стан? // Тези VIII Всеукраїнської </w:t>
      </w:r>
      <w:r>
        <w:rPr>
          <w:sz w:val="28"/>
          <w:szCs w:val="28"/>
        </w:rPr>
        <w:t>наук</w:t>
      </w:r>
      <w:r>
        <w:rPr>
          <w:sz w:val="28"/>
          <w:szCs w:val="28"/>
          <w:lang w:val="uk-UA"/>
        </w:rPr>
        <w:t>.</w:t>
      </w:r>
      <w:r>
        <w:rPr>
          <w:sz w:val="28"/>
          <w:szCs w:val="28"/>
        </w:rPr>
        <w:t>-прак</w:t>
      </w:r>
      <w:r>
        <w:rPr>
          <w:sz w:val="28"/>
          <w:szCs w:val="28"/>
          <w:lang w:val="uk-UA"/>
        </w:rPr>
        <w:t>т.</w:t>
      </w:r>
      <w:r>
        <w:rPr>
          <w:sz w:val="28"/>
          <w:szCs w:val="28"/>
        </w:rPr>
        <w:t xml:space="preserve"> конф</w:t>
      </w:r>
      <w:r>
        <w:rPr>
          <w:sz w:val="28"/>
          <w:szCs w:val="28"/>
          <w:lang w:val="uk-UA"/>
        </w:rPr>
        <w:t>.</w:t>
      </w:r>
      <w:r>
        <w:rPr>
          <w:sz w:val="28"/>
          <w:szCs w:val="28"/>
        </w:rPr>
        <w:t xml:space="preserve"> </w:t>
      </w:r>
      <w:r w:rsidRPr="00E71BCA">
        <w:rPr>
          <w:sz w:val="28"/>
          <w:szCs w:val="28"/>
        </w:rPr>
        <w:t>“</w:t>
      </w:r>
      <w:r w:rsidRPr="0006253A">
        <w:rPr>
          <w:sz w:val="28"/>
          <w:szCs w:val="28"/>
        </w:rPr>
        <w:t xml:space="preserve">Актуальні питання </w:t>
      </w:r>
      <w:r w:rsidRPr="0006253A">
        <w:rPr>
          <w:sz w:val="28"/>
          <w:szCs w:val="28"/>
        </w:rPr>
        <w:lastRenderedPageBreak/>
        <w:t>педіатрії</w:t>
      </w:r>
      <w:r w:rsidRPr="00E71BCA">
        <w:rPr>
          <w:sz w:val="28"/>
          <w:szCs w:val="28"/>
        </w:rPr>
        <w:t>”</w:t>
      </w:r>
      <w:r w:rsidRPr="0006253A">
        <w:rPr>
          <w:sz w:val="28"/>
          <w:szCs w:val="28"/>
        </w:rPr>
        <w:t>, присвяченої пам'яті чл.-кор. НАН, АМН України, РАМН, проф</w:t>
      </w:r>
      <w:r>
        <w:rPr>
          <w:sz w:val="28"/>
          <w:szCs w:val="28"/>
        </w:rPr>
        <w:t>.</w:t>
      </w:r>
      <w:r w:rsidRPr="0006253A">
        <w:rPr>
          <w:sz w:val="28"/>
          <w:szCs w:val="28"/>
        </w:rPr>
        <w:t xml:space="preserve"> В.</w:t>
      </w:r>
      <w:r w:rsidRPr="0096476E">
        <w:rPr>
          <w:sz w:val="28"/>
          <w:szCs w:val="28"/>
        </w:rPr>
        <w:t xml:space="preserve"> </w:t>
      </w:r>
      <w:r w:rsidRPr="0006253A">
        <w:rPr>
          <w:sz w:val="28"/>
          <w:szCs w:val="28"/>
        </w:rPr>
        <w:t>М. Сідельникова (1928–1997</w:t>
      </w:r>
      <w:r>
        <w:rPr>
          <w:sz w:val="28"/>
          <w:szCs w:val="28"/>
        </w:rPr>
        <w:t>).</w:t>
      </w:r>
      <w:r w:rsidRPr="00C46168">
        <w:rPr>
          <w:sz w:val="28"/>
          <w:szCs w:val="28"/>
        </w:rPr>
        <w:t xml:space="preserve"> – </w:t>
      </w:r>
      <w:r w:rsidRPr="0006253A">
        <w:rPr>
          <w:sz w:val="28"/>
          <w:szCs w:val="28"/>
        </w:rPr>
        <w:t xml:space="preserve">Київ, 2006. </w:t>
      </w:r>
      <w:r>
        <w:rPr>
          <w:sz w:val="28"/>
          <w:szCs w:val="28"/>
        </w:rPr>
        <w:t>–</w:t>
      </w:r>
      <w:r w:rsidRPr="0006253A">
        <w:rPr>
          <w:sz w:val="28"/>
          <w:szCs w:val="28"/>
        </w:rPr>
        <w:t xml:space="preserve"> С. 66.</w:t>
      </w:r>
    </w:p>
    <w:p w:rsidR="006E009B" w:rsidRDefault="006E009B" w:rsidP="003E5875">
      <w:pPr>
        <w:numPr>
          <w:ilvl w:val="0"/>
          <w:numId w:val="16"/>
        </w:numPr>
        <w:tabs>
          <w:tab w:val="clear" w:pos="720"/>
          <w:tab w:val="num" w:pos="360"/>
        </w:tabs>
        <w:spacing w:after="0" w:line="360" w:lineRule="auto"/>
        <w:ind w:left="360"/>
        <w:jc w:val="both"/>
        <w:rPr>
          <w:sz w:val="28"/>
          <w:szCs w:val="28"/>
          <w:lang w:val="uk-UA"/>
        </w:rPr>
      </w:pPr>
      <w:r w:rsidRPr="00EC1520">
        <w:rPr>
          <w:sz w:val="28"/>
          <w:szCs w:val="28"/>
        </w:rPr>
        <w:t>Павленко С.</w:t>
      </w:r>
      <w:r w:rsidRPr="00EC1520">
        <w:rPr>
          <w:sz w:val="28"/>
          <w:szCs w:val="28"/>
          <w:lang w:val="uk-UA"/>
        </w:rPr>
        <w:t xml:space="preserve"> </w:t>
      </w:r>
      <w:r w:rsidRPr="00EC1520">
        <w:rPr>
          <w:sz w:val="28"/>
          <w:szCs w:val="28"/>
        </w:rPr>
        <w:t>С.</w:t>
      </w:r>
      <w:r w:rsidRPr="00EC1520">
        <w:rPr>
          <w:sz w:val="28"/>
          <w:szCs w:val="28"/>
          <w:lang w:val="uk-UA"/>
        </w:rPr>
        <w:t xml:space="preserve"> </w:t>
      </w:r>
      <w:r>
        <w:rPr>
          <w:sz w:val="28"/>
          <w:szCs w:val="28"/>
        </w:rPr>
        <w:t>Боль и биоуправление</w:t>
      </w:r>
      <w:r w:rsidRPr="00EC1520">
        <w:rPr>
          <w:sz w:val="28"/>
          <w:szCs w:val="28"/>
        </w:rPr>
        <w:t xml:space="preserve"> [Электронный ресурс</w:t>
      </w:r>
      <w:r>
        <w:rPr>
          <w:sz w:val="28"/>
          <w:szCs w:val="28"/>
        </w:rPr>
        <w:t>]</w:t>
      </w:r>
      <w:r w:rsidRPr="00E71BCA">
        <w:rPr>
          <w:sz w:val="28"/>
          <w:szCs w:val="28"/>
        </w:rPr>
        <w:t xml:space="preserve"> </w:t>
      </w:r>
      <w:r w:rsidRPr="00EC1520">
        <w:rPr>
          <w:sz w:val="28"/>
          <w:szCs w:val="28"/>
          <w:lang w:val="uk-UA"/>
        </w:rPr>
        <w:t xml:space="preserve">/ </w:t>
      </w:r>
      <w:r w:rsidRPr="00EC1520">
        <w:rPr>
          <w:sz w:val="28"/>
          <w:szCs w:val="28"/>
        </w:rPr>
        <w:t>С.</w:t>
      </w:r>
      <w:r>
        <w:rPr>
          <w:sz w:val="28"/>
          <w:szCs w:val="28"/>
          <w:lang w:val="en-US"/>
        </w:rPr>
        <w:t> </w:t>
      </w:r>
      <w:r w:rsidRPr="00EC1520">
        <w:rPr>
          <w:sz w:val="28"/>
          <w:szCs w:val="28"/>
        </w:rPr>
        <w:t>С</w:t>
      </w:r>
      <w:r>
        <w:rPr>
          <w:sz w:val="28"/>
          <w:szCs w:val="28"/>
          <w:lang w:val="en-US"/>
        </w:rPr>
        <w:t> </w:t>
      </w:r>
      <w:r w:rsidRPr="00EC1520">
        <w:rPr>
          <w:sz w:val="28"/>
          <w:szCs w:val="28"/>
        </w:rPr>
        <w:t>Павленко</w:t>
      </w:r>
      <w:r>
        <w:rPr>
          <w:sz w:val="28"/>
          <w:szCs w:val="28"/>
          <w:lang w:val="uk-UA"/>
        </w:rPr>
        <w:t>,</w:t>
      </w:r>
      <w:r w:rsidRPr="00EC1520">
        <w:rPr>
          <w:sz w:val="28"/>
          <w:szCs w:val="28"/>
          <w:lang w:val="uk-UA"/>
        </w:rPr>
        <w:t xml:space="preserve"> О. С. </w:t>
      </w:r>
      <w:r w:rsidRPr="00EC1520">
        <w:rPr>
          <w:sz w:val="28"/>
          <w:szCs w:val="28"/>
        </w:rPr>
        <w:t xml:space="preserve">Шубина, </w:t>
      </w:r>
      <w:r>
        <w:rPr>
          <w:sz w:val="28"/>
          <w:szCs w:val="28"/>
          <w:lang w:val="uk-UA"/>
        </w:rPr>
        <w:t xml:space="preserve">М. Б. </w:t>
      </w:r>
      <w:r w:rsidRPr="00EC1520">
        <w:rPr>
          <w:sz w:val="28"/>
          <w:szCs w:val="28"/>
        </w:rPr>
        <w:t>Штарк</w:t>
      </w:r>
      <w:r w:rsidRPr="00EC1520">
        <w:rPr>
          <w:sz w:val="28"/>
          <w:szCs w:val="28"/>
          <w:lang w:val="uk-UA"/>
        </w:rPr>
        <w:t xml:space="preserve"> // </w:t>
      </w:r>
      <w:r w:rsidRPr="00EC1520">
        <w:rPr>
          <w:sz w:val="28"/>
          <w:szCs w:val="28"/>
        </w:rPr>
        <w:t>Боль и ее лечение</w:t>
      </w:r>
      <w:r>
        <w:rPr>
          <w:sz w:val="28"/>
          <w:szCs w:val="28"/>
        </w:rPr>
        <w:t xml:space="preserve">. – Режим доступа : </w:t>
      </w:r>
      <w:r w:rsidRPr="00EC1520">
        <w:rPr>
          <w:sz w:val="28"/>
          <w:szCs w:val="28"/>
        </w:rPr>
        <w:t>http://www.painstudy.ru/matls/treat/bio.htm</w:t>
      </w:r>
      <w:r>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Попелянский А. Я. Пропедевтика вертеброгенных заболеваний нервной системы / А. Я. Попелянски</w:t>
      </w:r>
      <w:r>
        <w:rPr>
          <w:sz w:val="28"/>
          <w:szCs w:val="28"/>
          <w:lang w:val="uk-UA"/>
        </w:rPr>
        <w:t>й, Я. Ю. Попелянский. – Казань, 1985.</w:t>
      </w:r>
      <w:r>
        <w:rPr>
          <w:sz w:val="28"/>
          <w:szCs w:val="28"/>
          <w:lang w:val="en-US"/>
        </w:rPr>
        <w:t> </w:t>
      </w:r>
      <w:r w:rsidRPr="00E02DE0">
        <w:rPr>
          <w:sz w:val="28"/>
          <w:szCs w:val="28"/>
          <w:lang w:val="uk-UA"/>
        </w:rPr>
        <w:t>– 86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 xml:space="preserve">Поташнюк І. В. Характеристика соціально-гігієнічних факторів впливу на стан здоров’я учнів гімназії / І. В. Поташнюк // Гігієна населених місць : зб. наук. </w:t>
      </w:r>
      <w:r>
        <w:rPr>
          <w:sz w:val="28"/>
          <w:szCs w:val="28"/>
          <w:lang w:val="uk-UA"/>
        </w:rPr>
        <w:t>пр.</w:t>
      </w:r>
      <w:r w:rsidRPr="00E02DE0">
        <w:rPr>
          <w:sz w:val="28"/>
          <w:szCs w:val="28"/>
          <w:lang w:val="uk-UA"/>
        </w:rPr>
        <w:t xml:space="preserve"> – Вип. 42.</w:t>
      </w:r>
      <w:r>
        <w:rPr>
          <w:sz w:val="28"/>
          <w:szCs w:val="28"/>
          <w:lang w:val="uk-UA"/>
        </w:rPr>
        <w:t xml:space="preserve"> –</w:t>
      </w:r>
      <w:r w:rsidRPr="00E02DE0">
        <w:rPr>
          <w:sz w:val="28"/>
          <w:szCs w:val="28"/>
          <w:lang w:val="uk-UA"/>
        </w:rPr>
        <w:t xml:space="preserve"> К.</w:t>
      </w:r>
      <w:r>
        <w:rPr>
          <w:sz w:val="28"/>
          <w:szCs w:val="28"/>
          <w:lang w:val="uk-UA"/>
        </w:rPr>
        <w:t xml:space="preserve"> : </w:t>
      </w:r>
      <w:r w:rsidRPr="007353C0">
        <w:rPr>
          <w:sz w:val="28"/>
          <w:szCs w:val="28"/>
          <w:lang w:val="uk-UA"/>
        </w:rPr>
        <w:t xml:space="preserve">[б. </w:t>
      </w:r>
      <w:r>
        <w:rPr>
          <w:sz w:val="28"/>
          <w:szCs w:val="28"/>
          <w:lang w:val="uk-UA"/>
        </w:rPr>
        <w:t>в</w:t>
      </w:r>
      <w:r w:rsidRPr="007353C0">
        <w:rPr>
          <w:sz w:val="28"/>
          <w:szCs w:val="28"/>
          <w:lang w:val="uk-UA"/>
        </w:rPr>
        <w:t>.]</w:t>
      </w:r>
      <w:r>
        <w:rPr>
          <w:sz w:val="28"/>
          <w:szCs w:val="28"/>
          <w:lang w:val="uk-UA"/>
        </w:rPr>
        <w:t>,</w:t>
      </w:r>
      <w:r w:rsidRPr="00E02DE0">
        <w:rPr>
          <w:sz w:val="28"/>
          <w:szCs w:val="28"/>
          <w:lang w:val="uk-UA"/>
        </w:rPr>
        <w:t xml:space="preserve"> 2003. –– С. 330–336.</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Почивалов</w:t>
      </w:r>
      <w:r w:rsidRPr="00E02DE0">
        <w:rPr>
          <w:sz w:val="28"/>
          <w:szCs w:val="28"/>
          <w:lang w:val="uk-UA"/>
        </w:rPr>
        <w:t xml:space="preserve"> </w:t>
      </w:r>
      <w:r w:rsidRPr="00E02DE0">
        <w:rPr>
          <w:sz w:val="28"/>
          <w:szCs w:val="28"/>
        </w:rPr>
        <w:t>А.</w:t>
      </w:r>
      <w:r w:rsidRPr="00E02DE0">
        <w:rPr>
          <w:sz w:val="28"/>
          <w:szCs w:val="28"/>
          <w:lang w:val="uk-UA"/>
        </w:rPr>
        <w:t xml:space="preserve"> </w:t>
      </w:r>
      <w:r w:rsidRPr="00E02DE0">
        <w:rPr>
          <w:sz w:val="28"/>
          <w:szCs w:val="28"/>
        </w:rPr>
        <w:t>В.</w:t>
      </w:r>
      <w:r w:rsidRPr="00E02DE0">
        <w:rPr>
          <w:sz w:val="28"/>
          <w:szCs w:val="28"/>
          <w:lang w:val="uk-UA"/>
        </w:rPr>
        <w:t xml:space="preserve"> </w:t>
      </w:r>
      <w:r w:rsidRPr="00E02DE0">
        <w:rPr>
          <w:sz w:val="28"/>
          <w:szCs w:val="28"/>
        </w:rPr>
        <w:t>Психовегетативная дисфункция: особенности вариабельности сердечного ритма и аритмии у подростков с синдромом соединительно</w:t>
      </w:r>
      <w:r w:rsidRPr="00E02DE0">
        <w:rPr>
          <w:sz w:val="28"/>
          <w:szCs w:val="28"/>
          <w:lang w:val="uk-UA"/>
        </w:rPr>
        <w:t>т</w:t>
      </w:r>
      <w:r w:rsidRPr="00E02DE0">
        <w:rPr>
          <w:sz w:val="28"/>
          <w:szCs w:val="28"/>
        </w:rPr>
        <w:t>канной дисплазии</w:t>
      </w:r>
      <w:r w:rsidRPr="00E02DE0">
        <w:rPr>
          <w:sz w:val="28"/>
          <w:szCs w:val="28"/>
          <w:lang w:val="uk-UA"/>
        </w:rPr>
        <w:t xml:space="preserve"> / </w:t>
      </w:r>
      <w:r w:rsidRPr="00E02DE0">
        <w:rPr>
          <w:sz w:val="28"/>
          <w:szCs w:val="28"/>
        </w:rPr>
        <w:t>А.</w:t>
      </w:r>
      <w:r w:rsidRPr="00E02DE0">
        <w:rPr>
          <w:sz w:val="28"/>
          <w:szCs w:val="28"/>
          <w:lang w:val="uk-UA"/>
        </w:rPr>
        <w:t xml:space="preserve"> </w:t>
      </w:r>
      <w:r w:rsidRPr="00E02DE0">
        <w:rPr>
          <w:sz w:val="28"/>
          <w:szCs w:val="28"/>
        </w:rPr>
        <w:t>В. Почивалов, А.</w:t>
      </w:r>
      <w:r w:rsidRPr="00E02DE0">
        <w:rPr>
          <w:sz w:val="28"/>
          <w:szCs w:val="28"/>
          <w:lang w:val="uk-UA"/>
        </w:rPr>
        <w:t xml:space="preserve"> </w:t>
      </w:r>
      <w:r w:rsidRPr="00E02DE0">
        <w:rPr>
          <w:sz w:val="28"/>
          <w:szCs w:val="28"/>
        </w:rPr>
        <w:t>В. Бабкина</w:t>
      </w:r>
      <w:r w:rsidRPr="00E02DE0">
        <w:rPr>
          <w:sz w:val="28"/>
          <w:szCs w:val="28"/>
          <w:lang w:val="uk-UA"/>
        </w:rPr>
        <w:t xml:space="preserve"> </w:t>
      </w:r>
      <w:r w:rsidRPr="00E02DE0">
        <w:rPr>
          <w:sz w:val="28"/>
          <w:szCs w:val="28"/>
        </w:rPr>
        <w:t>// Вопросы современной педиатрии. – 2008</w:t>
      </w:r>
      <w:r w:rsidRPr="00E02DE0">
        <w:rPr>
          <w:sz w:val="28"/>
          <w:szCs w:val="28"/>
          <w:lang w:val="uk-UA"/>
        </w:rPr>
        <w:t xml:space="preserve">. – Т. 7, </w:t>
      </w:r>
      <w:r w:rsidRPr="00E02DE0">
        <w:rPr>
          <w:sz w:val="28"/>
          <w:szCs w:val="28"/>
        </w:rPr>
        <w:t>№</w:t>
      </w:r>
      <w:r w:rsidRPr="00E02DE0">
        <w:rPr>
          <w:sz w:val="28"/>
          <w:szCs w:val="28"/>
          <w:lang w:val="uk-UA"/>
        </w:rPr>
        <w:t xml:space="preserve"> </w:t>
      </w:r>
      <w:r w:rsidRPr="00E02DE0">
        <w:rPr>
          <w:sz w:val="28"/>
          <w:szCs w:val="28"/>
        </w:rPr>
        <w:t>3.</w:t>
      </w:r>
      <w:r w:rsidRPr="00E02DE0">
        <w:rPr>
          <w:sz w:val="28"/>
          <w:szCs w:val="28"/>
          <w:lang w:val="uk-UA"/>
        </w:rPr>
        <w:t xml:space="preserve"> – </w:t>
      </w:r>
      <w:r w:rsidRPr="00E02DE0">
        <w:rPr>
          <w:sz w:val="28"/>
          <w:szCs w:val="28"/>
        </w:rPr>
        <w:t>С. 126</w:t>
      </w:r>
      <w:r w:rsidRPr="00E02DE0">
        <w:rPr>
          <w:sz w:val="28"/>
          <w:szCs w:val="28"/>
          <w:lang w:val="uk-UA"/>
        </w:rPr>
        <w:t>–</w:t>
      </w:r>
      <w:r w:rsidRPr="00E02DE0">
        <w:rPr>
          <w:sz w:val="28"/>
          <w:szCs w:val="28"/>
        </w:rPr>
        <w:t>128.</w:t>
      </w:r>
    </w:p>
    <w:p w:rsidR="006E009B" w:rsidRPr="0096476E" w:rsidRDefault="006E009B" w:rsidP="003E5875">
      <w:pPr>
        <w:numPr>
          <w:ilvl w:val="0"/>
          <w:numId w:val="16"/>
        </w:numPr>
        <w:tabs>
          <w:tab w:val="clear" w:pos="720"/>
          <w:tab w:val="num" w:pos="360"/>
        </w:tabs>
        <w:spacing w:after="0" w:line="360" w:lineRule="auto"/>
        <w:ind w:left="360"/>
        <w:jc w:val="both"/>
        <w:rPr>
          <w:sz w:val="28"/>
          <w:szCs w:val="28"/>
          <w:lang w:val="uk-UA"/>
        </w:rPr>
      </w:pPr>
      <w:r w:rsidRPr="0096476E">
        <w:rPr>
          <w:sz w:val="28"/>
          <w:szCs w:val="28"/>
          <w:lang w:val="uk-UA"/>
        </w:rPr>
        <w:t>Про заходи щодо убезпечнення медичного застосування на території України лікарських засобів, що містять діючу речовину німесулід</w:t>
      </w:r>
      <w:r>
        <w:rPr>
          <w:sz w:val="28"/>
          <w:szCs w:val="28"/>
          <w:lang w:val="uk-UA"/>
        </w:rPr>
        <w:t>. : наказ МОЗ України</w:t>
      </w:r>
      <w:r w:rsidRPr="0096476E">
        <w:rPr>
          <w:sz w:val="28"/>
          <w:szCs w:val="28"/>
          <w:lang w:val="uk-UA"/>
        </w:rPr>
        <w:t xml:space="preserve"> № 376 від 16.07.2008 р. [Электроний ресурс]. – </w:t>
      </w:r>
      <w:r>
        <w:rPr>
          <w:sz w:val="28"/>
          <w:szCs w:val="28"/>
          <w:lang w:val="uk-UA"/>
        </w:rPr>
        <w:t xml:space="preserve">К., </w:t>
      </w:r>
      <w:r w:rsidRPr="0096476E">
        <w:rPr>
          <w:sz w:val="28"/>
          <w:szCs w:val="28"/>
          <w:lang w:val="uk-UA"/>
        </w:rPr>
        <w:t>2008</w:t>
      </w:r>
      <w:r>
        <w:rPr>
          <w:sz w:val="28"/>
          <w:szCs w:val="28"/>
          <w:lang w:val="uk-UA"/>
        </w:rPr>
        <w:t>.</w:t>
      </w:r>
      <w:r w:rsidRPr="0096476E">
        <w:rPr>
          <w:sz w:val="28"/>
          <w:szCs w:val="28"/>
          <w:lang w:val="uk-UA"/>
        </w:rPr>
        <w:t xml:space="preserve"> – Режим доступу : </w:t>
      </w:r>
      <w:r w:rsidRPr="00471633">
        <w:rPr>
          <w:sz w:val="28"/>
          <w:szCs w:val="28"/>
        </w:rPr>
        <w:t>http</w:t>
      </w:r>
      <w:r w:rsidRPr="0096476E">
        <w:rPr>
          <w:sz w:val="28"/>
          <w:szCs w:val="28"/>
          <w:lang w:val="uk-UA"/>
        </w:rPr>
        <w:t>://</w:t>
      </w:r>
      <w:r w:rsidRPr="00471633">
        <w:rPr>
          <w:sz w:val="28"/>
          <w:szCs w:val="28"/>
        </w:rPr>
        <w:t>www</w:t>
      </w:r>
      <w:r w:rsidRPr="0096476E">
        <w:rPr>
          <w:sz w:val="28"/>
          <w:szCs w:val="28"/>
          <w:lang w:val="uk-UA"/>
        </w:rPr>
        <w:t>.</w:t>
      </w:r>
      <w:r w:rsidRPr="00471633">
        <w:rPr>
          <w:sz w:val="28"/>
          <w:szCs w:val="28"/>
        </w:rPr>
        <w:t>moz</w:t>
      </w:r>
      <w:r w:rsidRPr="0096476E">
        <w:rPr>
          <w:sz w:val="28"/>
          <w:szCs w:val="28"/>
          <w:lang w:val="uk-UA"/>
        </w:rPr>
        <w:t>.</w:t>
      </w:r>
      <w:r w:rsidRPr="00471633">
        <w:rPr>
          <w:sz w:val="28"/>
          <w:szCs w:val="28"/>
        </w:rPr>
        <w:t>gov</w:t>
      </w:r>
      <w:r w:rsidRPr="0096476E">
        <w:rPr>
          <w:sz w:val="28"/>
          <w:szCs w:val="28"/>
          <w:lang w:val="uk-UA"/>
        </w:rPr>
        <w:t>.</w:t>
      </w:r>
      <w:r w:rsidRPr="00471633">
        <w:rPr>
          <w:sz w:val="28"/>
          <w:szCs w:val="28"/>
        </w:rPr>
        <w:t>ua</w:t>
      </w:r>
      <w:r w:rsidRPr="0096476E">
        <w:rPr>
          <w:sz w:val="28"/>
          <w:szCs w:val="28"/>
          <w:lang w:val="uk-UA"/>
        </w:rPr>
        <w:t>/</w:t>
      </w:r>
      <w:r w:rsidRPr="00471633">
        <w:rPr>
          <w:sz w:val="28"/>
          <w:szCs w:val="28"/>
        </w:rPr>
        <w:t>ua</w:t>
      </w:r>
      <w:r w:rsidRPr="0096476E">
        <w:rPr>
          <w:sz w:val="28"/>
          <w:szCs w:val="28"/>
          <w:lang w:val="uk-UA"/>
        </w:rPr>
        <w:t>/</w:t>
      </w:r>
      <w:r w:rsidRPr="00471633">
        <w:rPr>
          <w:sz w:val="28"/>
          <w:szCs w:val="28"/>
        </w:rPr>
        <w:t>main</w:t>
      </w:r>
      <w:r w:rsidRPr="0096476E">
        <w:rPr>
          <w:sz w:val="28"/>
          <w:szCs w:val="28"/>
          <w:lang w:val="uk-UA"/>
        </w:rPr>
        <w:t>/?</w:t>
      </w:r>
      <w:r w:rsidRPr="00471633">
        <w:rPr>
          <w:sz w:val="28"/>
          <w:szCs w:val="28"/>
        </w:rPr>
        <w:t>docID</w:t>
      </w:r>
      <w:r w:rsidRPr="0096476E">
        <w:rPr>
          <w:sz w:val="28"/>
          <w:szCs w:val="28"/>
          <w:lang w:val="uk-UA"/>
        </w:rPr>
        <w:t>=10548</w:t>
      </w:r>
      <w:r>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rPr>
        <w:t>Психосоматические расстройства в общей медицинской практике</w:t>
      </w:r>
      <w:r w:rsidRPr="00E02DE0">
        <w:rPr>
          <w:sz w:val="28"/>
          <w:szCs w:val="28"/>
          <w:lang w:val="uk-UA"/>
        </w:rPr>
        <w:t xml:space="preserve"> / </w:t>
      </w:r>
      <w:r>
        <w:rPr>
          <w:sz w:val="28"/>
          <w:szCs w:val="28"/>
        </w:rPr>
        <w:t>[</w:t>
      </w:r>
      <w:r w:rsidRPr="00E02DE0">
        <w:rPr>
          <w:sz w:val="28"/>
          <w:szCs w:val="28"/>
        </w:rPr>
        <w:t>Любан-Плоц</w:t>
      </w:r>
      <w:r>
        <w:rPr>
          <w:sz w:val="28"/>
          <w:szCs w:val="28"/>
        </w:rPr>
        <w:t>ца Б., Пельдингер В., Крегер Ф.</w:t>
      </w:r>
      <w:r w:rsidRPr="00E02DE0">
        <w:rPr>
          <w:sz w:val="28"/>
          <w:szCs w:val="28"/>
        </w:rPr>
        <w:t xml:space="preserve"> </w:t>
      </w:r>
      <w:r w:rsidRPr="005F1F64">
        <w:rPr>
          <w:sz w:val="28"/>
          <w:szCs w:val="28"/>
        </w:rPr>
        <w:t>[</w:t>
      </w:r>
      <w:r>
        <w:rPr>
          <w:sz w:val="28"/>
          <w:szCs w:val="28"/>
        </w:rPr>
        <w:t>и др.</w:t>
      </w:r>
      <w:r w:rsidRPr="00E02DE0">
        <w:rPr>
          <w:sz w:val="28"/>
          <w:szCs w:val="28"/>
        </w:rPr>
        <w:t xml:space="preserve">]. </w:t>
      </w:r>
      <w:r w:rsidRPr="00E02DE0">
        <w:rPr>
          <w:sz w:val="28"/>
          <w:szCs w:val="28"/>
          <w:lang w:val="uk-UA"/>
        </w:rPr>
        <w:t xml:space="preserve">– </w:t>
      </w:r>
      <w:r w:rsidRPr="00E02DE0">
        <w:rPr>
          <w:sz w:val="28"/>
          <w:szCs w:val="28"/>
        </w:rPr>
        <w:t>СПб</w:t>
      </w:r>
      <w:r>
        <w:rPr>
          <w:sz w:val="28"/>
          <w:szCs w:val="28"/>
          <w:lang w:val="uk-UA"/>
        </w:rPr>
        <w:t>.</w:t>
      </w:r>
      <w:r>
        <w:rPr>
          <w:sz w:val="28"/>
          <w:szCs w:val="28"/>
        </w:rPr>
        <w:t>, 2000. </w:t>
      </w:r>
      <w:r w:rsidRPr="00E02DE0">
        <w:rPr>
          <w:sz w:val="28"/>
          <w:szCs w:val="28"/>
        </w:rPr>
        <w:t>– 287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rPr>
        <w:t>Рачин</w:t>
      </w:r>
      <w:r w:rsidRPr="00E02DE0">
        <w:rPr>
          <w:bCs/>
          <w:sz w:val="28"/>
          <w:szCs w:val="28"/>
          <w:lang w:val="uk-UA"/>
        </w:rPr>
        <w:t xml:space="preserve"> </w:t>
      </w:r>
      <w:r w:rsidRPr="00E02DE0">
        <w:rPr>
          <w:bCs/>
          <w:sz w:val="28"/>
          <w:szCs w:val="28"/>
        </w:rPr>
        <w:t>А.</w:t>
      </w:r>
      <w:r w:rsidRPr="00E02DE0">
        <w:rPr>
          <w:bCs/>
          <w:sz w:val="28"/>
          <w:szCs w:val="28"/>
          <w:lang w:val="uk-UA"/>
        </w:rPr>
        <w:t xml:space="preserve"> </w:t>
      </w:r>
      <w:r w:rsidRPr="00E02DE0">
        <w:rPr>
          <w:bCs/>
          <w:sz w:val="28"/>
          <w:szCs w:val="28"/>
        </w:rPr>
        <w:t>П.</w:t>
      </w:r>
      <w:r w:rsidRPr="00E02DE0">
        <w:rPr>
          <w:bCs/>
          <w:sz w:val="28"/>
          <w:szCs w:val="28"/>
          <w:lang w:val="uk-UA"/>
        </w:rPr>
        <w:t xml:space="preserve"> </w:t>
      </w:r>
      <w:r w:rsidRPr="00E02DE0">
        <w:rPr>
          <w:sz w:val="28"/>
          <w:szCs w:val="28"/>
        </w:rPr>
        <w:t>Клинико-психофизиологические особенности головной боли напряжения у подростков</w:t>
      </w:r>
      <w:r w:rsidRPr="00E02DE0">
        <w:rPr>
          <w:sz w:val="28"/>
          <w:szCs w:val="28"/>
          <w:lang w:val="uk-UA"/>
        </w:rPr>
        <w:t xml:space="preserve"> </w:t>
      </w:r>
      <w:r w:rsidRPr="00E02DE0">
        <w:rPr>
          <w:sz w:val="28"/>
          <w:szCs w:val="28"/>
        </w:rPr>
        <w:t>/ А.</w:t>
      </w:r>
      <w:r w:rsidRPr="00E02DE0">
        <w:rPr>
          <w:sz w:val="28"/>
          <w:szCs w:val="28"/>
          <w:lang w:val="uk-UA"/>
        </w:rPr>
        <w:t xml:space="preserve"> </w:t>
      </w:r>
      <w:r w:rsidRPr="00E02DE0">
        <w:rPr>
          <w:sz w:val="28"/>
          <w:szCs w:val="28"/>
        </w:rPr>
        <w:t>П. Рачин, А.</w:t>
      </w:r>
      <w:r w:rsidRPr="00E02DE0">
        <w:rPr>
          <w:sz w:val="28"/>
          <w:szCs w:val="28"/>
          <w:lang w:val="uk-UA"/>
        </w:rPr>
        <w:t xml:space="preserve"> </w:t>
      </w:r>
      <w:r w:rsidRPr="00E02DE0">
        <w:rPr>
          <w:sz w:val="28"/>
          <w:szCs w:val="28"/>
        </w:rPr>
        <w:t>В. Сергеев, Я.</w:t>
      </w:r>
      <w:r w:rsidRPr="00E02DE0">
        <w:rPr>
          <w:sz w:val="28"/>
          <w:szCs w:val="28"/>
          <w:lang w:val="uk-UA"/>
        </w:rPr>
        <w:t xml:space="preserve"> </w:t>
      </w:r>
      <w:r w:rsidRPr="00E02DE0">
        <w:rPr>
          <w:sz w:val="28"/>
          <w:szCs w:val="28"/>
        </w:rPr>
        <w:t>Б</w:t>
      </w:r>
      <w:r w:rsidRPr="00E02DE0">
        <w:rPr>
          <w:sz w:val="28"/>
          <w:szCs w:val="28"/>
          <w:lang w:val="uk-UA"/>
        </w:rPr>
        <w:t>.</w:t>
      </w:r>
      <w:r w:rsidRPr="00E02DE0">
        <w:rPr>
          <w:sz w:val="28"/>
          <w:szCs w:val="28"/>
        </w:rPr>
        <w:t xml:space="preserve"> Юдельсон //</w:t>
      </w:r>
      <w:r w:rsidRPr="00E02DE0">
        <w:rPr>
          <w:sz w:val="28"/>
          <w:szCs w:val="28"/>
          <w:lang w:val="uk-UA"/>
        </w:rPr>
        <w:t xml:space="preserve"> </w:t>
      </w:r>
      <w:r w:rsidRPr="00E02DE0">
        <w:rPr>
          <w:sz w:val="28"/>
          <w:szCs w:val="28"/>
        </w:rPr>
        <w:t>Вестн</w:t>
      </w:r>
      <w:r w:rsidRPr="00E02DE0">
        <w:rPr>
          <w:sz w:val="28"/>
          <w:szCs w:val="28"/>
          <w:lang w:val="uk-UA"/>
        </w:rPr>
        <w:t>ик</w:t>
      </w:r>
      <w:r w:rsidRPr="00E02DE0">
        <w:rPr>
          <w:sz w:val="28"/>
          <w:szCs w:val="28"/>
        </w:rPr>
        <w:t xml:space="preserve"> новых мед</w:t>
      </w:r>
      <w:r w:rsidRPr="00E02DE0">
        <w:rPr>
          <w:sz w:val="28"/>
          <w:szCs w:val="28"/>
          <w:lang w:val="uk-UA"/>
        </w:rPr>
        <w:t>ицинских</w:t>
      </w:r>
      <w:r w:rsidRPr="00E02DE0">
        <w:rPr>
          <w:sz w:val="28"/>
          <w:szCs w:val="28"/>
        </w:rPr>
        <w:t xml:space="preserve"> технологий. </w:t>
      </w:r>
      <w:r w:rsidRPr="00E02DE0">
        <w:rPr>
          <w:sz w:val="28"/>
          <w:szCs w:val="28"/>
          <w:lang w:val="uk-UA"/>
        </w:rPr>
        <w:t>–</w:t>
      </w:r>
      <w:r w:rsidRPr="00E02DE0">
        <w:rPr>
          <w:sz w:val="28"/>
          <w:szCs w:val="28"/>
        </w:rPr>
        <w:t xml:space="preserve"> 2006. </w:t>
      </w:r>
      <w:r w:rsidRPr="00E02DE0">
        <w:rPr>
          <w:sz w:val="28"/>
          <w:szCs w:val="28"/>
          <w:lang w:val="uk-UA"/>
        </w:rPr>
        <w:t>–</w:t>
      </w:r>
      <w:r w:rsidRPr="00E02DE0">
        <w:rPr>
          <w:sz w:val="28"/>
          <w:szCs w:val="28"/>
        </w:rPr>
        <w:t xml:space="preserve"> </w:t>
      </w:r>
      <w:r w:rsidRPr="00E02DE0">
        <w:rPr>
          <w:bCs/>
          <w:sz w:val="28"/>
          <w:szCs w:val="28"/>
        </w:rPr>
        <w:t>Т. XІIІ</w:t>
      </w:r>
      <w:r w:rsidRPr="00E02DE0">
        <w:rPr>
          <w:sz w:val="28"/>
          <w:szCs w:val="28"/>
        </w:rPr>
        <w:t xml:space="preserve">, </w:t>
      </w:r>
      <w:r w:rsidRPr="00E02DE0">
        <w:rPr>
          <w:sz w:val="28"/>
          <w:szCs w:val="28"/>
          <w:lang w:val="uk-UA"/>
        </w:rPr>
        <w:t>№</w:t>
      </w:r>
      <w:r w:rsidRPr="00E02DE0">
        <w:rPr>
          <w:bCs/>
          <w:sz w:val="28"/>
          <w:szCs w:val="28"/>
        </w:rPr>
        <w:t xml:space="preserve"> 1</w:t>
      </w:r>
      <w:r w:rsidRPr="00E02DE0">
        <w:rPr>
          <w:sz w:val="28"/>
          <w:szCs w:val="28"/>
        </w:rPr>
        <w:t xml:space="preserve">. </w:t>
      </w:r>
      <w:r w:rsidRPr="00E02DE0">
        <w:rPr>
          <w:sz w:val="28"/>
          <w:szCs w:val="28"/>
          <w:lang w:val="uk-UA"/>
        </w:rPr>
        <w:t>–</w:t>
      </w:r>
      <w:r w:rsidRPr="00E02DE0">
        <w:rPr>
          <w:sz w:val="28"/>
          <w:szCs w:val="28"/>
        </w:rPr>
        <w:t xml:space="preserve"> С. 65</w:t>
      </w:r>
      <w:r w:rsidRPr="00E02DE0">
        <w:rPr>
          <w:sz w:val="28"/>
          <w:szCs w:val="28"/>
          <w:lang w:val="uk-UA"/>
        </w:rPr>
        <w:t>–</w:t>
      </w:r>
      <w:r w:rsidRPr="00E02DE0">
        <w:rPr>
          <w:sz w:val="28"/>
          <w:szCs w:val="28"/>
        </w:rPr>
        <w:t>67</w:t>
      </w:r>
      <w:r w:rsidRPr="00E02DE0">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Рачин А.</w:t>
      </w:r>
      <w:r w:rsidRPr="00E02DE0">
        <w:rPr>
          <w:sz w:val="28"/>
          <w:szCs w:val="28"/>
          <w:lang w:val="uk-UA"/>
        </w:rPr>
        <w:t xml:space="preserve"> </w:t>
      </w:r>
      <w:r w:rsidRPr="00E02DE0">
        <w:rPr>
          <w:sz w:val="28"/>
          <w:szCs w:val="28"/>
        </w:rPr>
        <w:t xml:space="preserve">П. Мигрень у детей </w:t>
      </w:r>
      <w:r>
        <w:rPr>
          <w:sz w:val="28"/>
          <w:szCs w:val="28"/>
        </w:rPr>
        <w:t>–</w:t>
      </w:r>
      <w:r w:rsidRPr="00E02DE0">
        <w:rPr>
          <w:sz w:val="28"/>
          <w:szCs w:val="28"/>
        </w:rPr>
        <w:t xml:space="preserve"> пароксизмальное состояние в неврологии </w:t>
      </w:r>
      <w:r w:rsidRPr="00E02DE0">
        <w:rPr>
          <w:sz w:val="28"/>
          <w:szCs w:val="28"/>
          <w:lang w:val="uk-UA"/>
        </w:rPr>
        <w:t xml:space="preserve">/ </w:t>
      </w:r>
      <w:r w:rsidRPr="00E02DE0">
        <w:rPr>
          <w:sz w:val="28"/>
          <w:szCs w:val="28"/>
        </w:rPr>
        <w:t>А.</w:t>
      </w:r>
      <w:r w:rsidRPr="00E02DE0">
        <w:rPr>
          <w:sz w:val="28"/>
          <w:szCs w:val="28"/>
          <w:lang w:val="uk-UA"/>
        </w:rPr>
        <w:t xml:space="preserve"> </w:t>
      </w:r>
      <w:r w:rsidRPr="00E02DE0">
        <w:rPr>
          <w:sz w:val="28"/>
          <w:szCs w:val="28"/>
        </w:rPr>
        <w:t>П.</w:t>
      </w:r>
      <w:r w:rsidRPr="00E02DE0">
        <w:rPr>
          <w:sz w:val="28"/>
          <w:szCs w:val="28"/>
          <w:lang w:val="uk-UA"/>
        </w:rPr>
        <w:t xml:space="preserve"> </w:t>
      </w:r>
      <w:r w:rsidRPr="00E02DE0">
        <w:rPr>
          <w:sz w:val="28"/>
          <w:szCs w:val="28"/>
        </w:rPr>
        <w:t>Рачин // Алгоритмы диагностики и лечения неотложных состояний на догоспитальном этапе</w:t>
      </w:r>
      <w:r w:rsidRPr="00E02DE0">
        <w:rPr>
          <w:sz w:val="28"/>
          <w:szCs w:val="28"/>
          <w:lang w:val="uk-UA"/>
        </w:rPr>
        <w:t xml:space="preserve"> : </w:t>
      </w:r>
      <w:r w:rsidRPr="00E02DE0">
        <w:rPr>
          <w:sz w:val="28"/>
          <w:szCs w:val="28"/>
        </w:rPr>
        <w:t>тез</w:t>
      </w:r>
      <w:r>
        <w:rPr>
          <w:sz w:val="28"/>
          <w:szCs w:val="28"/>
        </w:rPr>
        <w:t>.</w:t>
      </w:r>
      <w:r w:rsidRPr="00E02DE0">
        <w:rPr>
          <w:sz w:val="28"/>
          <w:szCs w:val="28"/>
        </w:rPr>
        <w:t xml:space="preserve"> докл</w:t>
      </w:r>
      <w:r>
        <w:rPr>
          <w:sz w:val="28"/>
          <w:szCs w:val="28"/>
        </w:rPr>
        <w:t>.</w:t>
      </w:r>
      <w:r w:rsidRPr="00E02DE0">
        <w:rPr>
          <w:sz w:val="28"/>
          <w:szCs w:val="28"/>
        </w:rPr>
        <w:t xml:space="preserve"> II-</w:t>
      </w:r>
      <w:r>
        <w:rPr>
          <w:sz w:val="28"/>
          <w:szCs w:val="28"/>
        </w:rPr>
        <w:t>го</w:t>
      </w:r>
      <w:r w:rsidRPr="00E02DE0">
        <w:rPr>
          <w:sz w:val="28"/>
          <w:szCs w:val="28"/>
        </w:rPr>
        <w:t xml:space="preserve"> Рос</w:t>
      </w:r>
      <w:r>
        <w:rPr>
          <w:sz w:val="28"/>
          <w:szCs w:val="28"/>
          <w:lang w:val="uk-UA"/>
        </w:rPr>
        <w:t>.</w:t>
      </w:r>
      <w:r w:rsidRPr="00E02DE0">
        <w:rPr>
          <w:sz w:val="28"/>
          <w:szCs w:val="28"/>
        </w:rPr>
        <w:t xml:space="preserve"> научн</w:t>
      </w:r>
      <w:r>
        <w:rPr>
          <w:sz w:val="28"/>
          <w:szCs w:val="28"/>
        </w:rPr>
        <w:t>ого</w:t>
      </w:r>
      <w:r w:rsidRPr="00E02DE0">
        <w:rPr>
          <w:sz w:val="28"/>
          <w:szCs w:val="28"/>
        </w:rPr>
        <w:t xml:space="preserve"> форум</w:t>
      </w:r>
      <w:r>
        <w:rPr>
          <w:sz w:val="28"/>
          <w:szCs w:val="28"/>
        </w:rPr>
        <w:t>а.</w:t>
      </w:r>
      <w:r>
        <w:rPr>
          <w:sz w:val="28"/>
          <w:szCs w:val="28"/>
          <w:lang w:val="uk-UA"/>
        </w:rPr>
        <w:t xml:space="preserve"> </w:t>
      </w:r>
      <w:r w:rsidRPr="00E02DE0">
        <w:rPr>
          <w:sz w:val="28"/>
          <w:szCs w:val="28"/>
        </w:rPr>
        <w:t>– М</w:t>
      </w:r>
      <w:r>
        <w:rPr>
          <w:sz w:val="28"/>
          <w:szCs w:val="28"/>
          <w:lang w:val="uk-UA"/>
        </w:rPr>
        <w:t>осква,</w:t>
      </w:r>
      <w:r w:rsidRPr="00E02DE0">
        <w:rPr>
          <w:sz w:val="28"/>
          <w:szCs w:val="28"/>
        </w:rPr>
        <w:t xml:space="preserve"> 2001. – С. 38–39.</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rPr>
        <w:lastRenderedPageBreak/>
        <w:t>Рачин</w:t>
      </w:r>
      <w:r w:rsidRPr="00E02DE0">
        <w:rPr>
          <w:bCs/>
          <w:sz w:val="28"/>
          <w:szCs w:val="28"/>
          <w:lang w:val="uk-UA"/>
        </w:rPr>
        <w:t xml:space="preserve"> </w:t>
      </w:r>
      <w:r w:rsidRPr="00E02DE0">
        <w:rPr>
          <w:bCs/>
          <w:sz w:val="28"/>
          <w:szCs w:val="28"/>
        </w:rPr>
        <w:t>А.</w:t>
      </w:r>
      <w:r w:rsidRPr="00E02DE0">
        <w:rPr>
          <w:bCs/>
          <w:sz w:val="28"/>
          <w:szCs w:val="28"/>
          <w:lang w:val="uk-UA"/>
        </w:rPr>
        <w:t xml:space="preserve"> </w:t>
      </w:r>
      <w:r w:rsidRPr="00E02DE0">
        <w:rPr>
          <w:bCs/>
          <w:sz w:val="28"/>
          <w:szCs w:val="28"/>
        </w:rPr>
        <w:t>П.</w:t>
      </w:r>
      <w:r w:rsidRPr="00E02DE0">
        <w:rPr>
          <w:bCs/>
          <w:sz w:val="28"/>
          <w:szCs w:val="28"/>
          <w:lang w:val="uk-UA"/>
        </w:rPr>
        <w:t xml:space="preserve"> </w:t>
      </w:r>
      <w:r w:rsidRPr="00E02DE0">
        <w:rPr>
          <w:sz w:val="28"/>
          <w:szCs w:val="28"/>
        </w:rPr>
        <w:t>Хроническая ежедневная головная боль у детей</w:t>
      </w:r>
      <w:r>
        <w:rPr>
          <w:sz w:val="28"/>
          <w:szCs w:val="28"/>
        </w:rPr>
        <w:t xml:space="preserve"> </w:t>
      </w:r>
      <w:r w:rsidRPr="00E02DE0">
        <w:rPr>
          <w:sz w:val="28"/>
          <w:szCs w:val="28"/>
        </w:rPr>
        <w:t>/ А.</w:t>
      </w:r>
      <w:r w:rsidRPr="00E02DE0">
        <w:rPr>
          <w:sz w:val="28"/>
          <w:szCs w:val="28"/>
          <w:lang w:val="uk-UA"/>
        </w:rPr>
        <w:t xml:space="preserve"> </w:t>
      </w:r>
      <w:r w:rsidRPr="00E02DE0">
        <w:rPr>
          <w:sz w:val="28"/>
          <w:szCs w:val="28"/>
        </w:rPr>
        <w:t>П. Рачин, Я.</w:t>
      </w:r>
      <w:r w:rsidRPr="00E02DE0">
        <w:rPr>
          <w:sz w:val="28"/>
          <w:szCs w:val="28"/>
          <w:lang w:val="uk-UA"/>
        </w:rPr>
        <w:t xml:space="preserve"> </w:t>
      </w:r>
      <w:r w:rsidRPr="00E02DE0">
        <w:rPr>
          <w:sz w:val="28"/>
          <w:szCs w:val="28"/>
        </w:rPr>
        <w:t>Б</w:t>
      </w:r>
      <w:r w:rsidRPr="00E02DE0">
        <w:rPr>
          <w:sz w:val="28"/>
          <w:szCs w:val="28"/>
          <w:lang w:val="uk-UA"/>
        </w:rPr>
        <w:t>.</w:t>
      </w:r>
      <w:r w:rsidRPr="00E02DE0">
        <w:rPr>
          <w:sz w:val="28"/>
          <w:szCs w:val="28"/>
        </w:rPr>
        <w:t xml:space="preserve"> Юдельсон //</w:t>
      </w:r>
      <w:r w:rsidRPr="00E02DE0">
        <w:rPr>
          <w:sz w:val="28"/>
          <w:szCs w:val="28"/>
          <w:lang w:val="uk-UA"/>
        </w:rPr>
        <w:t xml:space="preserve"> </w:t>
      </w:r>
      <w:r w:rsidRPr="00E02DE0">
        <w:rPr>
          <w:sz w:val="28"/>
          <w:szCs w:val="28"/>
        </w:rPr>
        <w:t>Журн</w:t>
      </w:r>
      <w:r w:rsidRPr="00E02DE0">
        <w:rPr>
          <w:sz w:val="28"/>
          <w:szCs w:val="28"/>
          <w:lang w:val="uk-UA"/>
        </w:rPr>
        <w:t>ал</w:t>
      </w:r>
      <w:r w:rsidRPr="00E02DE0">
        <w:rPr>
          <w:sz w:val="28"/>
          <w:szCs w:val="28"/>
        </w:rPr>
        <w:t xml:space="preserve"> неврологии и психиатрии им. С.</w:t>
      </w:r>
      <w:r w:rsidRPr="00E02DE0">
        <w:rPr>
          <w:sz w:val="28"/>
          <w:szCs w:val="28"/>
          <w:lang w:val="uk-UA"/>
        </w:rPr>
        <w:t xml:space="preserve"> </w:t>
      </w:r>
      <w:r w:rsidRPr="00E02DE0">
        <w:rPr>
          <w:sz w:val="28"/>
          <w:szCs w:val="28"/>
        </w:rPr>
        <w:t xml:space="preserve">С. Корсакова. </w:t>
      </w:r>
      <w:r w:rsidRPr="00E02DE0">
        <w:rPr>
          <w:sz w:val="28"/>
          <w:szCs w:val="28"/>
          <w:lang w:val="uk-UA"/>
        </w:rPr>
        <w:t>–</w:t>
      </w:r>
      <w:r w:rsidRPr="00E02DE0">
        <w:rPr>
          <w:sz w:val="28"/>
          <w:szCs w:val="28"/>
        </w:rPr>
        <w:t xml:space="preserve"> 2005. </w:t>
      </w:r>
      <w:r w:rsidRPr="00E02DE0">
        <w:rPr>
          <w:sz w:val="28"/>
          <w:szCs w:val="28"/>
          <w:lang w:val="uk-UA"/>
        </w:rPr>
        <w:t>–</w:t>
      </w:r>
      <w:r w:rsidRPr="00E02DE0">
        <w:rPr>
          <w:sz w:val="28"/>
          <w:szCs w:val="28"/>
        </w:rPr>
        <w:t xml:space="preserve"> </w:t>
      </w:r>
      <w:r w:rsidRPr="00E02DE0">
        <w:rPr>
          <w:bCs/>
          <w:sz w:val="28"/>
          <w:szCs w:val="28"/>
        </w:rPr>
        <w:t>Т.</w:t>
      </w:r>
      <w:r w:rsidRPr="00E02DE0">
        <w:rPr>
          <w:bCs/>
          <w:sz w:val="28"/>
          <w:szCs w:val="28"/>
          <w:lang w:val="uk-UA"/>
        </w:rPr>
        <w:t xml:space="preserve"> </w:t>
      </w:r>
      <w:r w:rsidRPr="00E02DE0">
        <w:rPr>
          <w:bCs/>
          <w:sz w:val="28"/>
          <w:szCs w:val="28"/>
        </w:rPr>
        <w:t>105</w:t>
      </w:r>
      <w:r w:rsidRPr="00E02DE0">
        <w:rPr>
          <w:sz w:val="28"/>
          <w:szCs w:val="28"/>
        </w:rPr>
        <w:t xml:space="preserve">, </w:t>
      </w:r>
      <w:r w:rsidRPr="00E02DE0">
        <w:rPr>
          <w:sz w:val="28"/>
          <w:szCs w:val="28"/>
          <w:lang w:val="uk-UA"/>
        </w:rPr>
        <w:t xml:space="preserve">№ </w:t>
      </w:r>
      <w:r w:rsidRPr="00E02DE0">
        <w:rPr>
          <w:bCs/>
          <w:sz w:val="28"/>
          <w:szCs w:val="28"/>
        </w:rPr>
        <w:t>1</w:t>
      </w:r>
      <w:r w:rsidRPr="00E02DE0">
        <w:rPr>
          <w:sz w:val="28"/>
          <w:szCs w:val="28"/>
        </w:rPr>
        <w:t xml:space="preserve">. </w:t>
      </w:r>
      <w:r w:rsidRPr="00E02DE0">
        <w:rPr>
          <w:sz w:val="28"/>
          <w:szCs w:val="28"/>
          <w:lang w:val="uk-UA"/>
        </w:rPr>
        <w:t>–</w:t>
      </w:r>
      <w:r w:rsidRPr="00E02DE0">
        <w:rPr>
          <w:sz w:val="28"/>
          <w:szCs w:val="28"/>
        </w:rPr>
        <w:t xml:space="preserve"> С. 83</w:t>
      </w:r>
      <w:r w:rsidRPr="00E02DE0">
        <w:rPr>
          <w:sz w:val="28"/>
          <w:szCs w:val="28"/>
          <w:lang w:val="uk-UA"/>
        </w:rPr>
        <w:t>–</w:t>
      </w:r>
      <w:r w:rsidRPr="00E02DE0">
        <w:rPr>
          <w:sz w:val="28"/>
          <w:szCs w:val="28"/>
        </w:rPr>
        <w:t>85.</w:t>
      </w:r>
    </w:p>
    <w:p w:rsidR="006E009B" w:rsidRPr="00E02DE0"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rPr>
        <w:t>Сердюк А.</w:t>
      </w:r>
      <w:r w:rsidRPr="00E02DE0">
        <w:rPr>
          <w:sz w:val="28"/>
          <w:szCs w:val="28"/>
          <w:lang w:val="uk-UA"/>
        </w:rPr>
        <w:t xml:space="preserve"> </w:t>
      </w:r>
      <w:r w:rsidRPr="00E02DE0">
        <w:rPr>
          <w:sz w:val="28"/>
          <w:szCs w:val="28"/>
        </w:rPr>
        <w:t>И. Влияние макро- и микросоциальных факторов на психоэмоциональное состояние больных с соматиче</w:t>
      </w:r>
      <w:r>
        <w:rPr>
          <w:sz w:val="28"/>
          <w:szCs w:val="28"/>
        </w:rPr>
        <w:t>скими заболеваниями</w:t>
      </w:r>
      <w:r>
        <w:rPr>
          <w:sz w:val="28"/>
          <w:szCs w:val="28"/>
          <w:lang w:val="uk-UA"/>
        </w:rPr>
        <w:t> </w:t>
      </w:r>
      <w:r w:rsidRPr="00E02DE0">
        <w:rPr>
          <w:sz w:val="28"/>
          <w:szCs w:val="28"/>
          <w:lang w:val="uk-UA"/>
        </w:rPr>
        <w:t xml:space="preserve">/ </w:t>
      </w:r>
      <w:r w:rsidRPr="00E02DE0">
        <w:rPr>
          <w:sz w:val="28"/>
          <w:szCs w:val="28"/>
        </w:rPr>
        <w:t>А.</w:t>
      </w:r>
      <w:r w:rsidRPr="00E02DE0">
        <w:rPr>
          <w:sz w:val="28"/>
          <w:szCs w:val="28"/>
          <w:lang w:val="uk-UA"/>
        </w:rPr>
        <w:t xml:space="preserve"> </w:t>
      </w:r>
      <w:r w:rsidRPr="00E02DE0">
        <w:rPr>
          <w:sz w:val="28"/>
          <w:szCs w:val="28"/>
        </w:rPr>
        <w:t>И.</w:t>
      </w:r>
      <w:r w:rsidRPr="00E02DE0">
        <w:rPr>
          <w:sz w:val="28"/>
          <w:szCs w:val="28"/>
          <w:lang w:val="uk-UA"/>
        </w:rPr>
        <w:t xml:space="preserve"> </w:t>
      </w:r>
      <w:r w:rsidRPr="00E02DE0">
        <w:rPr>
          <w:sz w:val="28"/>
          <w:szCs w:val="28"/>
        </w:rPr>
        <w:t>Сердюк //</w:t>
      </w:r>
      <w:r w:rsidRPr="00E02DE0">
        <w:rPr>
          <w:sz w:val="28"/>
          <w:szCs w:val="28"/>
          <w:lang w:val="uk-UA"/>
        </w:rPr>
        <w:t xml:space="preserve"> </w:t>
      </w:r>
      <w:r w:rsidRPr="00E02DE0">
        <w:rPr>
          <w:sz w:val="28"/>
          <w:szCs w:val="28"/>
        </w:rPr>
        <w:t>Архів психіатрії. – 2004. – Т. 10</w:t>
      </w:r>
      <w:r w:rsidRPr="00E02DE0">
        <w:rPr>
          <w:sz w:val="28"/>
          <w:szCs w:val="28"/>
          <w:lang w:val="uk-UA"/>
        </w:rPr>
        <w:t>,</w:t>
      </w:r>
      <w:r w:rsidRPr="00E02DE0">
        <w:rPr>
          <w:sz w:val="28"/>
          <w:szCs w:val="28"/>
        </w:rPr>
        <w:t xml:space="preserve"> №</w:t>
      </w:r>
      <w:r w:rsidRPr="00E02DE0">
        <w:rPr>
          <w:sz w:val="28"/>
          <w:szCs w:val="28"/>
          <w:lang w:val="uk-UA"/>
        </w:rPr>
        <w:t xml:space="preserve"> </w:t>
      </w:r>
      <w:r w:rsidRPr="00E02DE0">
        <w:rPr>
          <w:sz w:val="28"/>
          <w:szCs w:val="28"/>
        </w:rPr>
        <w:t>2</w:t>
      </w:r>
      <w:r>
        <w:rPr>
          <w:sz w:val="28"/>
          <w:szCs w:val="28"/>
          <w:lang w:val="uk-UA"/>
        </w:rPr>
        <w:t xml:space="preserve">. </w:t>
      </w:r>
      <w:r w:rsidRPr="00E02DE0">
        <w:rPr>
          <w:sz w:val="28"/>
          <w:szCs w:val="28"/>
          <w:lang w:val="uk-UA"/>
        </w:rPr>
        <w:t>–</w:t>
      </w:r>
      <w:r>
        <w:rPr>
          <w:sz w:val="28"/>
          <w:szCs w:val="28"/>
        </w:rPr>
        <w:t xml:space="preserve"> С.</w:t>
      </w:r>
      <w:r>
        <w:rPr>
          <w:sz w:val="28"/>
          <w:szCs w:val="28"/>
          <w:lang w:val="uk-UA"/>
        </w:rPr>
        <w:t> </w:t>
      </w:r>
      <w:r w:rsidRPr="00E02DE0">
        <w:rPr>
          <w:sz w:val="28"/>
          <w:szCs w:val="28"/>
        </w:rPr>
        <w:t>15</w:t>
      </w:r>
      <w:r w:rsidRPr="00E02DE0">
        <w:rPr>
          <w:sz w:val="28"/>
          <w:szCs w:val="28"/>
          <w:lang w:val="uk-UA"/>
        </w:rPr>
        <w:t>–</w:t>
      </w:r>
      <w:r w:rsidRPr="00E02DE0">
        <w:rPr>
          <w:sz w:val="28"/>
          <w:szCs w:val="28"/>
        </w:rPr>
        <w:t>16.</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Соединительнотканные дисплазии (насл</w:t>
      </w:r>
      <w:r>
        <w:rPr>
          <w:sz w:val="28"/>
          <w:szCs w:val="28"/>
        </w:rPr>
        <w:t>едственные коллагенопатии) / В.</w:t>
      </w:r>
      <w:r>
        <w:rPr>
          <w:sz w:val="28"/>
          <w:szCs w:val="28"/>
          <w:lang w:val="uk-UA"/>
        </w:rPr>
        <w:t> </w:t>
      </w:r>
      <w:r>
        <w:rPr>
          <w:sz w:val="28"/>
          <w:szCs w:val="28"/>
        </w:rPr>
        <w:t>Б.</w:t>
      </w:r>
      <w:r>
        <w:rPr>
          <w:sz w:val="28"/>
          <w:szCs w:val="28"/>
          <w:lang w:val="uk-UA"/>
        </w:rPr>
        <w:t> </w:t>
      </w:r>
      <w:r w:rsidRPr="00E02DE0">
        <w:rPr>
          <w:sz w:val="28"/>
          <w:szCs w:val="28"/>
        </w:rPr>
        <w:t>Симоненко, П. А. Дулин, Д. Н. Панфилов</w:t>
      </w:r>
      <w:r w:rsidRPr="00F2695D">
        <w:rPr>
          <w:sz w:val="28"/>
          <w:szCs w:val="28"/>
        </w:rPr>
        <w:t xml:space="preserve"> [</w:t>
      </w:r>
      <w:r>
        <w:rPr>
          <w:sz w:val="28"/>
          <w:szCs w:val="28"/>
        </w:rPr>
        <w:t>и др.</w:t>
      </w:r>
      <w:r w:rsidRPr="00F2695D">
        <w:rPr>
          <w:sz w:val="28"/>
          <w:szCs w:val="28"/>
        </w:rPr>
        <w:t>]</w:t>
      </w:r>
      <w:r w:rsidRPr="00E02DE0">
        <w:rPr>
          <w:sz w:val="28"/>
          <w:szCs w:val="28"/>
          <w:lang w:val="uk-UA"/>
        </w:rPr>
        <w:t xml:space="preserve"> //</w:t>
      </w:r>
      <w:r w:rsidRPr="00E02DE0">
        <w:rPr>
          <w:sz w:val="28"/>
          <w:szCs w:val="28"/>
        </w:rPr>
        <w:t xml:space="preserve"> Клин</w:t>
      </w:r>
      <w:r w:rsidRPr="00E02DE0">
        <w:rPr>
          <w:sz w:val="28"/>
          <w:szCs w:val="28"/>
          <w:lang w:val="uk-UA"/>
        </w:rPr>
        <w:t xml:space="preserve">ическая </w:t>
      </w:r>
      <w:r w:rsidRPr="00E02DE0">
        <w:rPr>
          <w:sz w:val="28"/>
          <w:szCs w:val="28"/>
        </w:rPr>
        <w:t>мед</w:t>
      </w:r>
      <w:r w:rsidRPr="00E02DE0">
        <w:rPr>
          <w:sz w:val="28"/>
          <w:szCs w:val="28"/>
          <w:lang w:val="uk-UA"/>
        </w:rPr>
        <w:t>ицина. –</w:t>
      </w:r>
      <w:r w:rsidRPr="00E02DE0">
        <w:rPr>
          <w:sz w:val="28"/>
          <w:szCs w:val="28"/>
        </w:rPr>
        <w:t xml:space="preserve"> 2006</w:t>
      </w:r>
      <w:r w:rsidRPr="00E02DE0">
        <w:rPr>
          <w:sz w:val="28"/>
          <w:szCs w:val="28"/>
          <w:lang w:val="uk-UA"/>
        </w:rPr>
        <w:t xml:space="preserve">. – № </w:t>
      </w:r>
      <w:r w:rsidRPr="00E02DE0">
        <w:rPr>
          <w:sz w:val="28"/>
          <w:szCs w:val="28"/>
        </w:rPr>
        <w:t>6</w:t>
      </w:r>
      <w:r w:rsidRPr="00E02DE0">
        <w:rPr>
          <w:sz w:val="28"/>
          <w:szCs w:val="28"/>
          <w:lang w:val="uk-UA"/>
        </w:rPr>
        <w:t xml:space="preserve">. – С. </w:t>
      </w:r>
      <w:r w:rsidRPr="00E02DE0">
        <w:rPr>
          <w:sz w:val="28"/>
          <w:szCs w:val="28"/>
        </w:rPr>
        <w:t>62</w:t>
      </w:r>
      <w:r w:rsidRPr="00E02DE0">
        <w:rPr>
          <w:sz w:val="28"/>
          <w:szCs w:val="28"/>
          <w:lang w:val="uk-UA"/>
        </w:rPr>
        <w:t>–6</w:t>
      </w:r>
      <w:r w:rsidRPr="00E02DE0">
        <w:rPr>
          <w:sz w:val="28"/>
          <w:szCs w:val="28"/>
        </w:rPr>
        <w:t>8.</w:t>
      </w:r>
    </w:p>
    <w:p w:rsidR="006E009B" w:rsidRPr="00CA1E73" w:rsidRDefault="006E009B" w:rsidP="003E5875">
      <w:pPr>
        <w:numPr>
          <w:ilvl w:val="0"/>
          <w:numId w:val="16"/>
        </w:numPr>
        <w:tabs>
          <w:tab w:val="clear" w:pos="720"/>
          <w:tab w:val="num" w:pos="360"/>
        </w:tabs>
        <w:spacing w:after="0" w:line="360" w:lineRule="auto"/>
        <w:ind w:left="360"/>
        <w:jc w:val="both"/>
        <w:rPr>
          <w:sz w:val="28"/>
          <w:szCs w:val="28"/>
        </w:rPr>
      </w:pPr>
      <w:r w:rsidRPr="00CA1E73">
        <w:rPr>
          <w:sz w:val="28"/>
          <w:szCs w:val="28"/>
        </w:rPr>
        <w:t>Спилбергера-Ханина тест (Краткое руководство к применению шкалы реактивной и личностной тревожности Ч.Д.Спилбергера) / под. ред. Ю. Л. Ханина. – Ленинград</w:t>
      </w:r>
      <w:r w:rsidRPr="00C257FD">
        <w:rPr>
          <w:sz w:val="28"/>
          <w:szCs w:val="28"/>
        </w:rPr>
        <w:t>, 1976. – 58 с.</w:t>
      </w:r>
    </w:p>
    <w:p w:rsidR="006E009B" w:rsidRPr="00A651BF" w:rsidRDefault="006E009B" w:rsidP="003E5875">
      <w:pPr>
        <w:numPr>
          <w:ilvl w:val="0"/>
          <w:numId w:val="16"/>
        </w:numPr>
        <w:tabs>
          <w:tab w:val="clear" w:pos="720"/>
          <w:tab w:val="num" w:pos="360"/>
        </w:tabs>
        <w:spacing w:after="0" w:line="360" w:lineRule="auto"/>
        <w:ind w:left="360"/>
        <w:jc w:val="both"/>
        <w:rPr>
          <w:sz w:val="28"/>
          <w:szCs w:val="28"/>
        </w:rPr>
      </w:pPr>
      <w:r w:rsidRPr="00E02DE0">
        <w:rPr>
          <w:sz w:val="28"/>
          <w:szCs w:val="28"/>
          <w:lang w:val="uk-UA"/>
        </w:rPr>
        <w:t>Стенон Гланц. Медико-биологическая статистика / Стенон Гланц ; пер. с англ.</w:t>
      </w:r>
      <w:r w:rsidRPr="00A651BF">
        <w:rPr>
          <w:sz w:val="28"/>
          <w:szCs w:val="28"/>
        </w:rPr>
        <w:t xml:space="preserve"> </w:t>
      </w:r>
      <w:r w:rsidRPr="00A651BF">
        <w:rPr>
          <w:rFonts w:hint="eastAsia"/>
          <w:sz w:val="28"/>
          <w:szCs w:val="28"/>
        </w:rPr>
        <w:t>д</w:t>
      </w:r>
      <w:r w:rsidRPr="00A651BF">
        <w:rPr>
          <w:sz w:val="28"/>
          <w:szCs w:val="28"/>
        </w:rPr>
        <w:t>.</w:t>
      </w:r>
      <w:r w:rsidRPr="00A651BF">
        <w:rPr>
          <w:rFonts w:hint="eastAsia"/>
          <w:sz w:val="28"/>
          <w:szCs w:val="28"/>
        </w:rPr>
        <w:t>физ</w:t>
      </w:r>
      <w:r w:rsidRPr="00A651BF">
        <w:rPr>
          <w:sz w:val="28"/>
          <w:szCs w:val="28"/>
        </w:rPr>
        <w:t>.-</w:t>
      </w:r>
      <w:r w:rsidRPr="00A651BF">
        <w:rPr>
          <w:rFonts w:hint="eastAsia"/>
          <w:sz w:val="28"/>
          <w:szCs w:val="28"/>
        </w:rPr>
        <w:t>мат</w:t>
      </w:r>
      <w:r w:rsidRPr="00A651BF">
        <w:rPr>
          <w:sz w:val="28"/>
          <w:szCs w:val="28"/>
        </w:rPr>
        <w:t>.</w:t>
      </w:r>
      <w:r w:rsidRPr="00A651BF">
        <w:rPr>
          <w:rFonts w:hint="eastAsia"/>
          <w:sz w:val="28"/>
          <w:szCs w:val="28"/>
        </w:rPr>
        <w:t>н</w:t>
      </w:r>
      <w:r w:rsidRPr="00A651BF">
        <w:rPr>
          <w:sz w:val="28"/>
          <w:szCs w:val="28"/>
        </w:rPr>
        <w:t xml:space="preserve">. </w:t>
      </w:r>
      <w:r w:rsidRPr="00A651BF">
        <w:rPr>
          <w:rFonts w:hint="eastAsia"/>
          <w:sz w:val="28"/>
          <w:szCs w:val="28"/>
        </w:rPr>
        <w:t>Ю</w:t>
      </w:r>
      <w:r w:rsidRPr="00A651BF">
        <w:rPr>
          <w:sz w:val="28"/>
          <w:szCs w:val="28"/>
        </w:rPr>
        <w:t>.</w:t>
      </w:r>
      <w:r>
        <w:rPr>
          <w:sz w:val="28"/>
          <w:szCs w:val="28"/>
          <w:lang w:val="uk-UA"/>
        </w:rPr>
        <w:t xml:space="preserve"> </w:t>
      </w:r>
      <w:r w:rsidRPr="00A651BF">
        <w:rPr>
          <w:rFonts w:hint="eastAsia"/>
          <w:sz w:val="28"/>
          <w:szCs w:val="28"/>
        </w:rPr>
        <w:t>А</w:t>
      </w:r>
      <w:r w:rsidRPr="00A651BF">
        <w:rPr>
          <w:sz w:val="28"/>
          <w:szCs w:val="28"/>
        </w:rPr>
        <w:t xml:space="preserve">. </w:t>
      </w:r>
      <w:r w:rsidRPr="00A651BF">
        <w:rPr>
          <w:rFonts w:hint="eastAsia"/>
          <w:sz w:val="28"/>
          <w:szCs w:val="28"/>
        </w:rPr>
        <w:t>Данилова</w:t>
      </w:r>
      <w:r w:rsidRPr="00A651BF">
        <w:rPr>
          <w:sz w:val="28"/>
          <w:szCs w:val="28"/>
        </w:rPr>
        <w:t xml:space="preserve"> </w:t>
      </w:r>
      <w:r>
        <w:rPr>
          <w:sz w:val="28"/>
          <w:szCs w:val="28"/>
          <w:lang w:val="uk-UA"/>
        </w:rPr>
        <w:t xml:space="preserve">; </w:t>
      </w:r>
      <w:r w:rsidRPr="00A651BF">
        <w:rPr>
          <w:rFonts w:hint="eastAsia"/>
          <w:sz w:val="28"/>
          <w:szCs w:val="28"/>
        </w:rPr>
        <w:t>под</w:t>
      </w:r>
      <w:r w:rsidRPr="00A651BF">
        <w:rPr>
          <w:sz w:val="28"/>
          <w:szCs w:val="28"/>
        </w:rPr>
        <w:t xml:space="preserve"> </w:t>
      </w:r>
      <w:r w:rsidRPr="00A651BF">
        <w:rPr>
          <w:rFonts w:hint="eastAsia"/>
          <w:sz w:val="28"/>
          <w:szCs w:val="28"/>
        </w:rPr>
        <w:t>ред</w:t>
      </w:r>
      <w:r w:rsidRPr="00A651BF">
        <w:rPr>
          <w:sz w:val="28"/>
          <w:szCs w:val="28"/>
        </w:rPr>
        <w:t xml:space="preserve">. </w:t>
      </w:r>
      <w:r w:rsidRPr="00A651BF">
        <w:rPr>
          <w:rFonts w:hint="eastAsia"/>
          <w:sz w:val="28"/>
          <w:szCs w:val="28"/>
        </w:rPr>
        <w:t>Н</w:t>
      </w:r>
      <w:r w:rsidRPr="00A651BF">
        <w:rPr>
          <w:sz w:val="28"/>
          <w:szCs w:val="28"/>
        </w:rPr>
        <w:t>.</w:t>
      </w:r>
      <w:r>
        <w:rPr>
          <w:sz w:val="28"/>
          <w:szCs w:val="28"/>
          <w:lang w:val="uk-UA"/>
        </w:rPr>
        <w:t xml:space="preserve"> </w:t>
      </w:r>
      <w:r w:rsidRPr="00A651BF">
        <w:rPr>
          <w:rFonts w:hint="eastAsia"/>
          <w:sz w:val="28"/>
          <w:szCs w:val="28"/>
        </w:rPr>
        <w:t>Е</w:t>
      </w:r>
      <w:r w:rsidRPr="00A651BF">
        <w:rPr>
          <w:sz w:val="28"/>
          <w:szCs w:val="28"/>
        </w:rPr>
        <w:t xml:space="preserve">. </w:t>
      </w:r>
      <w:r w:rsidRPr="00A651BF">
        <w:rPr>
          <w:rFonts w:hint="eastAsia"/>
          <w:sz w:val="28"/>
          <w:szCs w:val="28"/>
        </w:rPr>
        <w:t>Бузикашвили</w:t>
      </w:r>
      <w:r>
        <w:rPr>
          <w:sz w:val="28"/>
          <w:szCs w:val="28"/>
          <w:lang w:val="uk-UA"/>
        </w:rPr>
        <w:t>,</w:t>
      </w:r>
      <w:r w:rsidRPr="00A651BF">
        <w:rPr>
          <w:sz w:val="28"/>
          <w:szCs w:val="28"/>
        </w:rPr>
        <w:t xml:space="preserve"> </w:t>
      </w:r>
      <w:r w:rsidRPr="00A651BF">
        <w:rPr>
          <w:rFonts w:hint="eastAsia"/>
          <w:sz w:val="28"/>
          <w:szCs w:val="28"/>
        </w:rPr>
        <w:t>Д</w:t>
      </w:r>
      <w:r w:rsidRPr="00A651BF">
        <w:rPr>
          <w:sz w:val="28"/>
          <w:szCs w:val="28"/>
        </w:rPr>
        <w:t>.</w:t>
      </w:r>
      <w:r>
        <w:rPr>
          <w:sz w:val="28"/>
          <w:szCs w:val="28"/>
          <w:lang w:val="uk-UA"/>
        </w:rPr>
        <w:t> </w:t>
      </w:r>
      <w:r w:rsidRPr="00A651BF">
        <w:rPr>
          <w:rFonts w:hint="eastAsia"/>
          <w:sz w:val="28"/>
          <w:szCs w:val="28"/>
        </w:rPr>
        <w:t>В</w:t>
      </w:r>
      <w:r>
        <w:rPr>
          <w:sz w:val="28"/>
          <w:szCs w:val="28"/>
        </w:rPr>
        <w:t>.</w:t>
      </w:r>
      <w:r>
        <w:rPr>
          <w:sz w:val="28"/>
          <w:szCs w:val="28"/>
          <w:lang w:val="en-US"/>
        </w:rPr>
        <w:t> </w:t>
      </w:r>
      <w:r w:rsidRPr="00A651BF">
        <w:rPr>
          <w:rFonts w:hint="eastAsia"/>
          <w:sz w:val="28"/>
          <w:szCs w:val="28"/>
        </w:rPr>
        <w:t>Самолова</w:t>
      </w:r>
      <w:r w:rsidRPr="00E02DE0">
        <w:rPr>
          <w:sz w:val="28"/>
          <w:szCs w:val="28"/>
          <w:lang w:val="uk-UA"/>
        </w:rPr>
        <w:t xml:space="preserve">. – М. : </w:t>
      </w:r>
      <w:r w:rsidRPr="00E02DE0">
        <w:rPr>
          <w:sz w:val="28"/>
          <w:szCs w:val="28"/>
        </w:rPr>
        <w:t>Практика</w:t>
      </w:r>
      <w:r w:rsidRPr="00A651BF">
        <w:rPr>
          <w:sz w:val="28"/>
          <w:szCs w:val="28"/>
        </w:rPr>
        <w:t>,</w:t>
      </w:r>
      <w:r w:rsidRPr="00E02DE0">
        <w:rPr>
          <w:sz w:val="28"/>
          <w:szCs w:val="28"/>
        </w:rPr>
        <w:t xml:space="preserve"> 1999. – 459</w:t>
      </w:r>
      <w:r w:rsidRPr="00A651BF">
        <w:rPr>
          <w:sz w:val="28"/>
          <w:szCs w:val="28"/>
        </w:rPr>
        <w:t xml:space="preserve"> </w:t>
      </w:r>
      <w:r w:rsidRPr="00E02DE0">
        <w:rPr>
          <w:sz w:val="28"/>
          <w:szCs w:val="28"/>
        </w:rPr>
        <w:t>с.</w:t>
      </w:r>
    </w:p>
    <w:p w:rsidR="006E009B" w:rsidRPr="00144569" w:rsidRDefault="006E009B" w:rsidP="003E5875">
      <w:pPr>
        <w:numPr>
          <w:ilvl w:val="0"/>
          <w:numId w:val="16"/>
        </w:numPr>
        <w:tabs>
          <w:tab w:val="clear" w:pos="720"/>
          <w:tab w:val="num" w:pos="360"/>
        </w:tabs>
        <w:spacing w:after="0" w:line="360" w:lineRule="auto"/>
        <w:ind w:left="360"/>
        <w:jc w:val="both"/>
        <w:rPr>
          <w:sz w:val="28"/>
          <w:szCs w:val="28"/>
        </w:rPr>
      </w:pPr>
      <w:r w:rsidRPr="00144569">
        <w:rPr>
          <w:sz w:val="28"/>
          <w:szCs w:val="28"/>
        </w:rPr>
        <w:t>Степура О. Б. О роли магния в патогенезе и развитии клинической симптоматики у лиц с идиопатическим пролапсом митрального клапана / О. Б. Степура, О. О. Остроумова // Росси</w:t>
      </w:r>
      <w:r>
        <w:rPr>
          <w:sz w:val="28"/>
          <w:szCs w:val="28"/>
        </w:rPr>
        <w:t>йский кардиологический журнал. –</w:t>
      </w:r>
      <w:r w:rsidRPr="00144569">
        <w:rPr>
          <w:sz w:val="28"/>
          <w:szCs w:val="28"/>
        </w:rPr>
        <w:t xml:space="preserve"> 1998. </w:t>
      </w:r>
      <w:r>
        <w:rPr>
          <w:sz w:val="28"/>
          <w:szCs w:val="28"/>
        </w:rPr>
        <w:t>–</w:t>
      </w:r>
      <w:r w:rsidRPr="00144569">
        <w:rPr>
          <w:sz w:val="28"/>
          <w:szCs w:val="28"/>
        </w:rPr>
        <w:t xml:space="preserve"> № 3. </w:t>
      </w:r>
      <w:r>
        <w:rPr>
          <w:sz w:val="28"/>
          <w:szCs w:val="28"/>
        </w:rPr>
        <w:t>–</w:t>
      </w:r>
      <w:r w:rsidRPr="00144569">
        <w:rPr>
          <w:sz w:val="28"/>
          <w:szCs w:val="28"/>
        </w:rPr>
        <w:t xml:space="preserve"> С. 45</w:t>
      </w:r>
      <w:r>
        <w:rPr>
          <w:sz w:val="28"/>
          <w:szCs w:val="28"/>
        </w:rPr>
        <w:t>–</w:t>
      </w:r>
      <w:r w:rsidRPr="00144569">
        <w:rPr>
          <w:sz w:val="28"/>
          <w:szCs w:val="28"/>
        </w:rPr>
        <w:t>54.</w:t>
      </w:r>
    </w:p>
    <w:p w:rsidR="006E009B" w:rsidRPr="005C7BF8" w:rsidRDefault="006E009B" w:rsidP="003E5875">
      <w:pPr>
        <w:numPr>
          <w:ilvl w:val="0"/>
          <w:numId w:val="16"/>
        </w:numPr>
        <w:tabs>
          <w:tab w:val="clear" w:pos="720"/>
          <w:tab w:val="num" w:pos="360"/>
        </w:tabs>
        <w:spacing w:after="0" w:line="360" w:lineRule="auto"/>
        <w:ind w:left="360"/>
        <w:jc w:val="both"/>
        <w:rPr>
          <w:sz w:val="28"/>
          <w:szCs w:val="28"/>
        </w:rPr>
      </w:pPr>
      <w:r w:rsidRPr="005C7BF8">
        <w:rPr>
          <w:sz w:val="28"/>
          <w:szCs w:val="28"/>
        </w:rPr>
        <w:t>Страчунская Е. Я. Патогенетические аспекты различных вариантов головной боли</w:t>
      </w:r>
      <w:r>
        <w:rPr>
          <w:sz w:val="28"/>
          <w:szCs w:val="28"/>
          <w:lang w:val="uk-UA"/>
        </w:rPr>
        <w:t xml:space="preserve"> </w:t>
      </w:r>
      <w:r w:rsidRPr="005C7BF8">
        <w:rPr>
          <w:sz w:val="28"/>
          <w:szCs w:val="28"/>
        </w:rPr>
        <w:t>[</w:t>
      </w:r>
      <w:r w:rsidRPr="005C7BF8">
        <w:rPr>
          <w:sz w:val="28"/>
          <w:szCs w:val="28"/>
          <w:lang w:val="uk-UA"/>
        </w:rPr>
        <w:t>Электронный ресурс</w:t>
      </w:r>
      <w:r w:rsidRPr="005C7BF8">
        <w:rPr>
          <w:sz w:val="28"/>
          <w:szCs w:val="28"/>
        </w:rPr>
        <w:t>] / Е. Я. Страчунская, А.</w:t>
      </w:r>
      <w:r w:rsidRPr="005C7BF8">
        <w:rPr>
          <w:sz w:val="28"/>
          <w:szCs w:val="28"/>
          <w:lang w:val="uk-UA"/>
        </w:rPr>
        <w:t xml:space="preserve"> </w:t>
      </w:r>
      <w:r w:rsidRPr="005C7BF8">
        <w:rPr>
          <w:sz w:val="28"/>
          <w:szCs w:val="28"/>
        </w:rPr>
        <w:t>П. Рачин</w:t>
      </w:r>
      <w:r w:rsidRPr="005C7BF8">
        <w:rPr>
          <w:sz w:val="28"/>
          <w:szCs w:val="28"/>
          <w:lang w:val="uk-UA"/>
        </w:rPr>
        <w:t xml:space="preserve"> // </w:t>
      </w:r>
      <w:r w:rsidRPr="005C7BF8">
        <w:rPr>
          <w:sz w:val="28"/>
          <w:szCs w:val="28"/>
        </w:rPr>
        <w:t>Интернет–журнал “Головная боль”</w:t>
      </w:r>
      <w:r w:rsidRPr="005C7BF8">
        <w:rPr>
          <w:sz w:val="28"/>
          <w:szCs w:val="28"/>
          <w:lang w:val="uk-UA"/>
        </w:rPr>
        <w:t>. – 2002. – № 4. – Режим доступа</w:t>
      </w:r>
      <w:r>
        <w:rPr>
          <w:sz w:val="28"/>
          <w:szCs w:val="28"/>
          <w:lang w:val="uk-UA"/>
        </w:rPr>
        <w:t xml:space="preserve"> до журн. :</w:t>
      </w:r>
      <w:r w:rsidRPr="005C7BF8">
        <w:rPr>
          <w:sz w:val="28"/>
          <w:szCs w:val="28"/>
        </w:rPr>
        <w:t xml:space="preserve"> http://headachejornal.da.ru.</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Тимошенко К.</w:t>
      </w:r>
      <w:r w:rsidRPr="00040CD4">
        <w:rPr>
          <w:sz w:val="28"/>
          <w:szCs w:val="28"/>
        </w:rPr>
        <w:t xml:space="preserve"> </w:t>
      </w:r>
      <w:r w:rsidRPr="00E02DE0">
        <w:rPr>
          <w:sz w:val="28"/>
          <w:szCs w:val="28"/>
        </w:rPr>
        <w:t>Т. Гигиеническая оценка образа жизни и состояния здоровья учеников 10</w:t>
      </w:r>
      <w:r>
        <w:rPr>
          <w:sz w:val="28"/>
          <w:szCs w:val="28"/>
          <w:lang w:val="uk-UA"/>
        </w:rPr>
        <w:t xml:space="preserve"> </w:t>
      </w:r>
      <w:r w:rsidRPr="00E02DE0">
        <w:rPr>
          <w:sz w:val="28"/>
          <w:szCs w:val="28"/>
          <w:lang w:val="uk-UA"/>
        </w:rPr>
        <w:t>–</w:t>
      </w:r>
      <w:r>
        <w:rPr>
          <w:sz w:val="28"/>
          <w:szCs w:val="28"/>
          <w:lang w:val="uk-UA"/>
        </w:rPr>
        <w:t xml:space="preserve"> </w:t>
      </w:r>
      <w:r w:rsidRPr="00E02DE0">
        <w:rPr>
          <w:sz w:val="28"/>
          <w:szCs w:val="28"/>
        </w:rPr>
        <w:t xml:space="preserve">11-х классов, ориентированных на получение высшего </w:t>
      </w:r>
      <w:r w:rsidRPr="00E02DE0">
        <w:rPr>
          <w:sz w:val="28"/>
          <w:szCs w:val="28"/>
        </w:rPr>
        <w:lastRenderedPageBreak/>
        <w:t>медицинского образования / К.</w:t>
      </w:r>
      <w:r w:rsidRPr="00E02DE0">
        <w:rPr>
          <w:sz w:val="28"/>
          <w:szCs w:val="28"/>
          <w:lang w:val="uk-UA"/>
        </w:rPr>
        <w:t xml:space="preserve"> </w:t>
      </w:r>
      <w:r w:rsidRPr="00E02DE0">
        <w:rPr>
          <w:sz w:val="28"/>
          <w:szCs w:val="28"/>
        </w:rPr>
        <w:t>Т. Тимошенко // Гигиена и санитария</w:t>
      </w:r>
      <w:r w:rsidRPr="00E02DE0">
        <w:rPr>
          <w:sz w:val="28"/>
          <w:szCs w:val="28"/>
          <w:lang w:val="uk-UA"/>
        </w:rPr>
        <w:t xml:space="preserve">. – </w:t>
      </w:r>
      <w:r w:rsidRPr="00E02DE0">
        <w:rPr>
          <w:sz w:val="28"/>
          <w:szCs w:val="28"/>
        </w:rPr>
        <w:t>2008</w:t>
      </w:r>
      <w:r w:rsidRPr="00E02DE0">
        <w:rPr>
          <w:sz w:val="28"/>
          <w:szCs w:val="28"/>
          <w:lang w:val="uk-UA"/>
        </w:rPr>
        <w:t>. –</w:t>
      </w:r>
      <w:r w:rsidRPr="00E02DE0">
        <w:rPr>
          <w:sz w:val="28"/>
          <w:szCs w:val="28"/>
        </w:rPr>
        <w:t xml:space="preserve"> №</w:t>
      </w:r>
      <w:r w:rsidRPr="00E02DE0">
        <w:rPr>
          <w:sz w:val="28"/>
          <w:szCs w:val="28"/>
          <w:lang w:val="uk-UA"/>
        </w:rPr>
        <w:t xml:space="preserve"> </w:t>
      </w:r>
      <w:r w:rsidRPr="00E02DE0">
        <w:rPr>
          <w:sz w:val="28"/>
          <w:szCs w:val="28"/>
        </w:rPr>
        <w:t>4</w:t>
      </w:r>
      <w:r w:rsidRPr="00E02DE0">
        <w:rPr>
          <w:sz w:val="28"/>
          <w:szCs w:val="28"/>
          <w:lang w:val="uk-UA"/>
        </w:rPr>
        <w:t>.</w:t>
      </w:r>
      <w:r w:rsidRPr="00E02DE0">
        <w:rPr>
          <w:sz w:val="28"/>
          <w:szCs w:val="28"/>
        </w:rPr>
        <w:t xml:space="preserve"> – С.</w:t>
      </w:r>
      <w:r w:rsidRPr="00E02DE0">
        <w:rPr>
          <w:sz w:val="28"/>
          <w:szCs w:val="28"/>
          <w:lang w:val="uk-UA"/>
        </w:rPr>
        <w:t xml:space="preserve"> </w:t>
      </w:r>
      <w:r w:rsidRPr="00E02DE0">
        <w:rPr>
          <w:sz w:val="28"/>
          <w:szCs w:val="28"/>
        </w:rPr>
        <w:t>60</w:t>
      </w:r>
      <w:r w:rsidRPr="00E02DE0">
        <w:rPr>
          <w:sz w:val="28"/>
          <w:szCs w:val="28"/>
          <w:lang w:val="uk-UA"/>
        </w:rPr>
        <w:t>–</w:t>
      </w:r>
      <w:r w:rsidRPr="00E02DE0">
        <w:rPr>
          <w:sz w:val="28"/>
          <w:szCs w:val="28"/>
        </w:rPr>
        <w:t>62.</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Ткаченко</w:t>
      </w:r>
      <w:r w:rsidRPr="00E02DE0">
        <w:rPr>
          <w:sz w:val="28"/>
          <w:szCs w:val="28"/>
          <w:lang w:val="uk-UA"/>
        </w:rPr>
        <w:t xml:space="preserve"> Ю. П.</w:t>
      </w:r>
      <w:r w:rsidRPr="00E02DE0">
        <w:rPr>
          <w:sz w:val="28"/>
          <w:szCs w:val="28"/>
        </w:rPr>
        <w:t xml:space="preserve"> Головная боль у подростков с синдромом недифференцированной системной дисплазией соединительной ткани: некоторые механизмы патогенеза и направленной терапии </w:t>
      </w:r>
      <w:r>
        <w:rPr>
          <w:sz w:val="28"/>
          <w:szCs w:val="28"/>
          <w:lang w:val="uk-UA"/>
        </w:rPr>
        <w:t>/ Ю. П. </w:t>
      </w:r>
      <w:r w:rsidRPr="00E02DE0">
        <w:rPr>
          <w:sz w:val="28"/>
          <w:szCs w:val="28"/>
          <w:lang w:val="uk-UA"/>
        </w:rPr>
        <w:t xml:space="preserve">Ткаченко </w:t>
      </w:r>
      <w:r w:rsidRPr="00E02DE0">
        <w:rPr>
          <w:sz w:val="28"/>
          <w:szCs w:val="28"/>
        </w:rPr>
        <w:t>// Врачебная практика.</w:t>
      </w:r>
      <w:r w:rsidRPr="00E02DE0">
        <w:rPr>
          <w:sz w:val="28"/>
          <w:szCs w:val="28"/>
          <w:lang w:val="uk-UA"/>
        </w:rPr>
        <w:t xml:space="preserve"> – 2002. –</w:t>
      </w:r>
      <w:r w:rsidRPr="00E02DE0">
        <w:rPr>
          <w:sz w:val="28"/>
          <w:szCs w:val="28"/>
        </w:rPr>
        <w:t xml:space="preserve"> №</w:t>
      </w:r>
      <w:r w:rsidRPr="00E02DE0">
        <w:rPr>
          <w:sz w:val="28"/>
          <w:szCs w:val="28"/>
          <w:lang w:val="uk-UA"/>
        </w:rPr>
        <w:t xml:space="preserve"> </w:t>
      </w:r>
      <w:r w:rsidRPr="00E02DE0">
        <w:rPr>
          <w:sz w:val="28"/>
          <w:szCs w:val="28"/>
        </w:rPr>
        <w:t>5.</w:t>
      </w:r>
      <w:r w:rsidRPr="00E02DE0">
        <w:rPr>
          <w:sz w:val="28"/>
          <w:szCs w:val="28"/>
          <w:lang w:val="uk-UA"/>
        </w:rPr>
        <w:t xml:space="preserve"> – </w:t>
      </w:r>
      <w:r w:rsidRPr="00E02DE0">
        <w:rPr>
          <w:sz w:val="28"/>
          <w:szCs w:val="28"/>
        </w:rPr>
        <w:t>С. 68</w:t>
      </w:r>
      <w:r w:rsidRPr="00E02DE0">
        <w:rPr>
          <w:sz w:val="28"/>
          <w:szCs w:val="28"/>
          <w:lang w:val="uk-UA"/>
        </w:rPr>
        <w:t>–</w:t>
      </w:r>
      <w:r w:rsidRPr="00E02DE0">
        <w:rPr>
          <w:sz w:val="28"/>
          <w:szCs w:val="28"/>
        </w:rPr>
        <w:t>71.</w:t>
      </w:r>
    </w:p>
    <w:p w:rsidR="006E009B" w:rsidRDefault="006E009B" w:rsidP="003E5875">
      <w:pPr>
        <w:numPr>
          <w:ilvl w:val="0"/>
          <w:numId w:val="16"/>
        </w:numPr>
        <w:tabs>
          <w:tab w:val="clear" w:pos="720"/>
          <w:tab w:val="num" w:pos="360"/>
        </w:tabs>
        <w:spacing w:after="0" w:line="360" w:lineRule="auto"/>
        <w:ind w:left="360"/>
        <w:jc w:val="both"/>
        <w:rPr>
          <w:sz w:val="28"/>
          <w:szCs w:val="28"/>
        </w:rPr>
      </w:pPr>
      <w:r w:rsidRPr="0006253A">
        <w:rPr>
          <w:sz w:val="28"/>
          <w:szCs w:val="28"/>
        </w:rPr>
        <w:t>Усенко С.</w:t>
      </w:r>
      <w:r>
        <w:rPr>
          <w:sz w:val="28"/>
          <w:szCs w:val="28"/>
          <w:lang w:val="uk-UA"/>
        </w:rPr>
        <w:t xml:space="preserve"> </w:t>
      </w:r>
      <w:r w:rsidRPr="0006253A">
        <w:rPr>
          <w:sz w:val="28"/>
          <w:szCs w:val="28"/>
        </w:rPr>
        <w:t>А. Гiгiєнiчнi проблеми охорони здоров'я навчающихся пiдлiткiв</w:t>
      </w:r>
      <w:r>
        <w:rPr>
          <w:sz w:val="28"/>
          <w:szCs w:val="28"/>
        </w:rPr>
        <w:t xml:space="preserve"> / </w:t>
      </w:r>
      <w:r w:rsidRPr="0006253A">
        <w:rPr>
          <w:sz w:val="28"/>
          <w:szCs w:val="28"/>
        </w:rPr>
        <w:t>С.</w:t>
      </w:r>
      <w:r>
        <w:rPr>
          <w:sz w:val="28"/>
          <w:szCs w:val="28"/>
        </w:rPr>
        <w:t xml:space="preserve"> </w:t>
      </w:r>
      <w:r w:rsidRPr="0006253A">
        <w:rPr>
          <w:sz w:val="28"/>
          <w:szCs w:val="28"/>
        </w:rPr>
        <w:t xml:space="preserve">А. Усенко // Медицина сегодня и завтра. </w:t>
      </w:r>
      <w:r>
        <w:rPr>
          <w:sz w:val="28"/>
          <w:szCs w:val="28"/>
        </w:rPr>
        <w:t>–</w:t>
      </w:r>
      <w:r w:rsidRPr="0006253A">
        <w:rPr>
          <w:sz w:val="28"/>
          <w:szCs w:val="28"/>
        </w:rPr>
        <w:t xml:space="preserve"> 1998. </w:t>
      </w:r>
      <w:r>
        <w:rPr>
          <w:sz w:val="28"/>
          <w:szCs w:val="28"/>
        </w:rPr>
        <w:t>–</w:t>
      </w:r>
      <w:r w:rsidRPr="0006253A">
        <w:rPr>
          <w:sz w:val="28"/>
          <w:szCs w:val="28"/>
        </w:rPr>
        <w:t xml:space="preserve"> № 1. </w:t>
      </w:r>
      <w:r>
        <w:rPr>
          <w:sz w:val="28"/>
          <w:szCs w:val="28"/>
        </w:rPr>
        <w:t>– С. 174–</w:t>
      </w:r>
      <w:r w:rsidRPr="0006253A">
        <w:rPr>
          <w:sz w:val="28"/>
          <w:szCs w:val="28"/>
        </w:rPr>
        <w:t>176.</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Филипенко П.</w:t>
      </w:r>
      <w:r w:rsidRPr="00E02DE0">
        <w:rPr>
          <w:sz w:val="28"/>
          <w:szCs w:val="28"/>
          <w:lang w:val="uk-UA"/>
        </w:rPr>
        <w:t xml:space="preserve"> </w:t>
      </w:r>
      <w:r w:rsidRPr="00E02DE0">
        <w:rPr>
          <w:sz w:val="28"/>
          <w:szCs w:val="28"/>
        </w:rPr>
        <w:t>С.</w:t>
      </w:r>
      <w:r w:rsidRPr="00E02DE0">
        <w:rPr>
          <w:sz w:val="28"/>
          <w:szCs w:val="28"/>
          <w:lang w:val="uk-UA"/>
        </w:rPr>
        <w:t xml:space="preserve"> </w:t>
      </w:r>
      <w:r w:rsidRPr="00E02DE0">
        <w:rPr>
          <w:sz w:val="28"/>
          <w:szCs w:val="28"/>
        </w:rPr>
        <w:t>Роль дисплазии соединительной ткани в формировании пролапса митрального клапана</w:t>
      </w:r>
      <w:r w:rsidRPr="00E02DE0">
        <w:rPr>
          <w:sz w:val="28"/>
          <w:szCs w:val="28"/>
          <w:lang w:val="uk-UA"/>
        </w:rPr>
        <w:t xml:space="preserve"> / </w:t>
      </w:r>
      <w:r w:rsidRPr="00E02DE0">
        <w:rPr>
          <w:sz w:val="28"/>
          <w:szCs w:val="28"/>
        </w:rPr>
        <w:t>П.</w:t>
      </w:r>
      <w:r w:rsidRPr="00E02DE0">
        <w:rPr>
          <w:sz w:val="28"/>
          <w:szCs w:val="28"/>
          <w:lang w:val="uk-UA"/>
        </w:rPr>
        <w:t xml:space="preserve"> </w:t>
      </w:r>
      <w:r w:rsidRPr="00E02DE0">
        <w:rPr>
          <w:sz w:val="28"/>
          <w:szCs w:val="28"/>
        </w:rPr>
        <w:t>С.</w:t>
      </w:r>
      <w:r w:rsidRPr="00E02DE0">
        <w:rPr>
          <w:sz w:val="28"/>
          <w:szCs w:val="28"/>
          <w:lang w:val="uk-UA"/>
        </w:rPr>
        <w:t xml:space="preserve"> </w:t>
      </w:r>
      <w:r w:rsidRPr="00E02DE0">
        <w:rPr>
          <w:sz w:val="28"/>
          <w:szCs w:val="28"/>
        </w:rPr>
        <w:t>Филипенко, Ю.</w:t>
      </w:r>
      <w:r w:rsidRPr="00E02DE0">
        <w:rPr>
          <w:sz w:val="28"/>
          <w:szCs w:val="28"/>
          <w:lang w:val="uk-UA"/>
        </w:rPr>
        <w:t xml:space="preserve"> </w:t>
      </w:r>
      <w:r w:rsidRPr="00E02DE0">
        <w:rPr>
          <w:sz w:val="28"/>
          <w:szCs w:val="28"/>
        </w:rPr>
        <w:t>С.</w:t>
      </w:r>
      <w:r w:rsidRPr="00E02DE0">
        <w:rPr>
          <w:sz w:val="28"/>
          <w:szCs w:val="28"/>
          <w:lang w:val="uk-UA"/>
        </w:rPr>
        <w:t xml:space="preserve"> </w:t>
      </w:r>
      <w:r w:rsidRPr="00E02DE0">
        <w:rPr>
          <w:sz w:val="28"/>
          <w:szCs w:val="28"/>
        </w:rPr>
        <w:t>Малоокая</w:t>
      </w:r>
      <w:r w:rsidRPr="00E02DE0">
        <w:rPr>
          <w:sz w:val="28"/>
          <w:szCs w:val="28"/>
          <w:lang w:val="uk-UA"/>
        </w:rPr>
        <w:t xml:space="preserve"> // </w:t>
      </w:r>
      <w:r w:rsidRPr="00E02DE0">
        <w:rPr>
          <w:sz w:val="28"/>
          <w:szCs w:val="28"/>
        </w:rPr>
        <w:t>Клин</w:t>
      </w:r>
      <w:r w:rsidRPr="00E02DE0">
        <w:rPr>
          <w:sz w:val="28"/>
          <w:szCs w:val="28"/>
          <w:lang w:val="uk-UA"/>
        </w:rPr>
        <w:t>и</w:t>
      </w:r>
      <w:r w:rsidRPr="00E02DE0">
        <w:rPr>
          <w:sz w:val="28"/>
          <w:szCs w:val="28"/>
        </w:rPr>
        <w:t>ч</w:t>
      </w:r>
      <w:r w:rsidRPr="00E02DE0">
        <w:rPr>
          <w:sz w:val="28"/>
          <w:szCs w:val="28"/>
          <w:lang w:val="uk-UA"/>
        </w:rPr>
        <w:t>е</w:t>
      </w:r>
      <w:r w:rsidRPr="00E02DE0">
        <w:rPr>
          <w:sz w:val="28"/>
          <w:szCs w:val="28"/>
        </w:rPr>
        <w:t>ская медицина</w:t>
      </w:r>
      <w:r w:rsidRPr="00E02DE0">
        <w:rPr>
          <w:sz w:val="28"/>
          <w:szCs w:val="28"/>
          <w:lang w:val="uk-UA"/>
        </w:rPr>
        <w:t>. –</w:t>
      </w:r>
      <w:r w:rsidRPr="00E02DE0">
        <w:rPr>
          <w:sz w:val="28"/>
          <w:szCs w:val="28"/>
        </w:rPr>
        <w:t xml:space="preserve"> 2006</w:t>
      </w:r>
      <w:r w:rsidRPr="00E02DE0">
        <w:rPr>
          <w:sz w:val="28"/>
          <w:szCs w:val="28"/>
          <w:lang w:val="uk-UA"/>
        </w:rPr>
        <w:t>. –</w:t>
      </w:r>
      <w:r>
        <w:rPr>
          <w:sz w:val="28"/>
          <w:szCs w:val="28"/>
          <w:lang w:val="uk-UA"/>
        </w:rPr>
        <w:t xml:space="preserve"> </w:t>
      </w:r>
      <w:r w:rsidRPr="00E02DE0">
        <w:rPr>
          <w:sz w:val="28"/>
          <w:szCs w:val="28"/>
          <w:lang w:val="uk-UA"/>
        </w:rPr>
        <w:t>№</w:t>
      </w:r>
      <w:r w:rsidRPr="00E02DE0">
        <w:rPr>
          <w:sz w:val="28"/>
          <w:szCs w:val="28"/>
        </w:rPr>
        <w:t xml:space="preserve"> 12</w:t>
      </w:r>
      <w:r w:rsidRPr="00E02DE0">
        <w:rPr>
          <w:sz w:val="28"/>
          <w:szCs w:val="28"/>
          <w:lang w:val="uk-UA"/>
        </w:rPr>
        <w:t xml:space="preserve">. – С. </w:t>
      </w:r>
      <w:r w:rsidRPr="00E02DE0">
        <w:rPr>
          <w:sz w:val="28"/>
          <w:szCs w:val="28"/>
        </w:rPr>
        <w:t>13–19.</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Формування способу життя сучасних школярів в умовах реформування освіти в Україні / Н. В. Сисоєнко, Л. В. Сєрих, Т. В. Елінко [та ін.] // Гігієна населених місць : зб.</w:t>
      </w:r>
      <w:r>
        <w:rPr>
          <w:sz w:val="28"/>
          <w:szCs w:val="28"/>
          <w:lang w:val="uk-UA"/>
        </w:rPr>
        <w:t xml:space="preserve"> </w:t>
      </w:r>
      <w:r w:rsidRPr="00E02DE0">
        <w:rPr>
          <w:sz w:val="28"/>
          <w:szCs w:val="28"/>
          <w:lang w:val="uk-UA"/>
        </w:rPr>
        <w:t>наук. пр</w:t>
      </w:r>
      <w:r>
        <w:rPr>
          <w:sz w:val="28"/>
          <w:szCs w:val="28"/>
          <w:lang w:val="uk-UA"/>
        </w:rPr>
        <w:t>.</w:t>
      </w:r>
      <w:r w:rsidRPr="00E02DE0">
        <w:rPr>
          <w:sz w:val="28"/>
          <w:szCs w:val="28"/>
          <w:lang w:val="uk-UA"/>
        </w:rPr>
        <w:t xml:space="preserve"> – Вип.</w:t>
      </w:r>
      <w:r>
        <w:rPr>
          <w:sz w:val="28"/>
          <w:szCs w:val="28"/>
          <w:lang w:val="uk-UA"/>
        </w:rPr>
        <w:t xml:space="preserve"> 45. – К., 2005. – С. </w:t>
      </w:r>
      <w:r w:rsidRPr="00E02DE0">
        <w:rPr>
          <w:sz w:val="28"/>
          <w:szCs w:val="28"/>
          <w:lang w:val="uk-UA"/>
        </w:rPr>
        <w:t>386–390.</w:t>
      </w:r>
    </w:p>
    <w:p w:rsidR="006E009B" w:rsidRPr="006B57DA" w:rsidRDefault="006E009B" w:rsidP="003E5875">
      <w:pPr>
        <w:numPr>
          <w:ilvl w:val="0"/>
          <w:numId w:val="16"/>
        </w:numPr>
        <w:tabs>
          <w:tab w:val="clear" w:pos="720"/>
          <w:tab w:val="num" w:pos="360"/>
        </w:tabs>
        <w:spacing w:after="0" w:line="360" w:lineRule="auto"/>
        <w:ind w:left="360"/>
        <w:jc w:val="both"/>
        <w:rPr>
          <w:sz w:val="28"/>
          <w:szCs w:val="28"/>
        </w:rPr>
      </w:pPr>
      <w:r w:rsidRPr="00E02DE0">
        <w:rPr>
          <w:bCs/>
          <w:sz w:val="28"/>
          <w:szCs w:val="28"/>
        </w:rPr>
        <w:t>Хрипунова</w:t>
      </w:r>
      <w:r w:rsidRPr="00E02DE0">
        <w:rPr>
          <w:bCs/>
          <w:sz w:val="28"/>
          <w:szCs w:val="28"/>
          <w:lang w:val="uk-UA"/>
        </w:rPr>
        <w:t xml:space="preserve"> </w:t>
      </w:r>
      <w:r w:rsidRPr="00E02DE0">
        <w:rPr>
          <w:bCs/>
          <w:sz w:val="28"/>
          <w:szCs w:val="28"/>
        </w:rPr>
        <w:t>О.</w:t>
      </w:r>
      <w:r w:rsidRPr="00E02DE0">
        <w:rPr>
          <w:bCs/>
          <w:sz w:val="28"/>
          <w:szCs w:val="28"/>
          <w:lang w:val="uk-UA"/>
        </w:rPr>
        <w:t xml:space="preserve"> </w:t>
      </w:r>
      <w:r w:rsidRPr="00E02DE0">
        <w:rPr>
          <w:bCs/>
          <w:sz w:val="28"/>
          <w:szCs w:val="28"/>
        </w:rPr>
        <w:t>В.</w:t>
      </w:r>
      <w:r w:rsidRPr="00E02DE0">
        <w:rPr>
          <w:bCs/>
          <w:sz w:val="28"/>
          <w:szCs w:val="28"/>
          <w:lang w:val="uk-UA"/>
        </w:rPr>
        <w:t xml:space="preserve"> </w:t>
      </w:r>
      <w:r w:rsidRPr="00E02DE0">
        <w:rPr>
          <w:sz w:val="28"/>
          <w:szCs w:val="28"/>
        </w:rPr>
        <w:t xml:space="preserve">Эффективность комплексного </w:t>
      </w:r>
      <w:r w:rsidRPr="006B57DA">
        <w:rPr>
          <w:sz w:val="28"/>
          <w:szCs w:val="28"/>
        </w:rPr>
        <w:t xml:space="preserve">лечения соматоформных головных болей / О. В. Хрипунова, А. А. Михайлова // Вестник новых медицинских технологий. – 2006. – </w:t>
      </w:r>
      <w:r w:rsidRPr="006B57DA">
        <w:rPr>
          <w:bCs/>
          <w:sz w:val="28"/>
          <w:szCs w:val="28"/>
        </w:rPr>
        <w:t>Т. XІIІ</w:t>
      </w:r>
      <w:r w:rsidRPr="006B57DA">
        <w:rPr>
          <w:sz w:val="28"/>
          <w:szCs w:val="28"/>
        </w:rPr>
        <w:t>, №</w:t>
      </w:r>
      <w:r w:rsidRPr="006B57DA">
        <w:rPr>
          <w:bCs/>
          <w:sz w:val="28"/>
          <w:szCs w:val="28"/>
        </w:rPr>
        <w:t xml:space="preserve"> 1</w:t>
      </w:r>
      <w:r w:rsidRPr="006B57DA">
        <w:rPr>
          <w:sz w:val="28"/>
          <w:szCs w:val="28"/>
        </w:rPr>
        <w:t>. – С. 64–65.</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rPr>
        <w:t xml:space="preserve">Цервикогенная головная боль </w:t>
      </w:r>
      <w:r w:rsidRPr="00E02DE0">
        <w:rPr>
          <w:sz w:val="28"/>
          <w:szCs w:val="28"/>
        </w:rPr>
        <w:t>/ В. В. Але</w:t>
      </w:r>
      <w:r>
        <w:rPr>
          <w:sz w:val="28"/>
          <w:szCs w:val="28"/>
        </w:rPr>
        <w:t>ксеев, Е. В. Подчуфарова, Р.</w:t>
      </w:r>
      <w:r>
        <w:rPr>
          <w:sz w:val="28"/>
          <w:szCs w:val="28"/>
          <w:lang w:val="uk-UA"/>
        </w:rPr>
        <w:t> </w:t>
      </w:r>
      <w:r>
        <w:rPr>
          <w:sz w:val="28"/>
          <w:szCs w:val="28"/>
        </w:rPr>
        <w:t>А.</w:t>
      </w:r>
      <w:r>
        <w:rPr>
          <w:sz w:val="28"/>
          <w:szCs w:val="28"/>
          <w:lang w:val="uk-UA"/>
        </w:rPr>
        <w:t> </w:t>
      </w:r>
      <w:r w:rsidRPr="00E02DE0">
        <w:rPr>
          <w:sz w:val="28"/>
          <w:szCs w:val="28"/>
        </w:rPr>
        <w:t xml:space="preserve">Матхаликов, О. А. Черненко // Неврологический журнал. – 2005. – </w:t>
      </w:r>
      <w:r>
        <w:rPr>
          <w:bCs/>
          <w:sz w:val="28"/>
          <w:szCs w:val="28"/>
        </w:rPr>
        <w:t>Т.</w:t>
      </w:r>
      <w:r>
        <w:rPr>
          <w:bCs/>
          <w:sz w:val="28"/>
          <w:szCs w:val="28"/>
          <w:lang w:val="uk-UA"/>
        </w:rPr>
        <w:t> </w:t>
      </w:r>
      <w:r w:rsidRPr="00E02DE0">
        <w:rPr>
          <w:bCs/>
          <w:sz w:val="28"/>
          <w:szCs w:val="28"/>
        </w:rPr>
        <w:t>10</w:t>
      </w:r>
      <w:r w:rsidRPr="00E02DE0">
        <w:rPr>
          <w:sz w:val="28"/>
          <w:szCs w:val="28"/>
        </w:rPr>
        <w:t xml:space="preserve">, № </w:t>
      </w:r>
      <w:r w:rsidRPr="00E02DE0">
        <w:rPr>
          <w:bCs/>
          <w:sz w:val="28"/>
          <w:szCs w:val="28"/>
        </w:rPr>
        <w:t>4</w:t>
      </w:r>
      <w:r w:rsidRPr="00E02DE0">
        <w:rPr>
          <w:sz w:val="28"/>
          <w:szCs w:val="28"/>
        </w:rPr>
        <w:t>. – С. 44–48.</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bCs/>
          <w:sz w:val="28"/>
          <w:szCs w:val="28"/>
        </w:rPr>
        <w:t>Цефалгии. Головная боль</w:t>
      </w:r>
      <w:r w:rsidRPr="00E02DE0">
        <w:rPr>
          <w:sz w:val="28"/>
          <w:szCs w:val="28"/>
        </w:rPr>
        <w:t xml:space="preserve"> / [Жулев Н. М., Пустозеров В. Г., Полякова Л. А., Жулев С. Н.]. – СПб. : Издат. дом СПбМАПО, 2005. – 135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Четли Э. Проблемные лекарства</w:t>
      </w:r>
      <w:r w:rsidRPr="00180359">
        <w:rPr>
          <w:sz w:val="28"/>
          <w:szCs w:val="28"/>
        </w:rPr>
        <w:t xml:space="preserve"> / </w:t>
      </w:r>
      <w:r w:rsidRPr="00E02DE0">
        <w:rPr>
          <w:sz w:val="28"/>
          <w:szCs w:val="28"/>
        </w:rPr>
        <w:t>Э.</w:t>
      </w:r>
      <w:r w:rsidRPr="00180359">
        <w:rPr>
          <w:sz w:val="28"/>
          <w:szCs w:val="28"/>
        </w:rPr>
        <w:t xml:space="preserve"> Четли. –</w:t>
      </w:r>
      <w:r w:rsidRPr="00E02DE0">
        <w:rPr>
          <w:sz w:val="28"/>
          <w:szCs w:val="28"/>
        </w:rPr>
        <w:t xml:space="preserve"> </w:t>
      </w:r>
      <w:r w:rsidRPr="00180359">
        <w:rPr>
          <w:sz w:val="28"/>
          <w:szCs w:val="28"/>
        </w:rPr>
        <w:t>Р</w:t>
      </w:r>
      <w:r>
        <w:rPr>
          <w:sz w:val="28"/>
          <w:szCs w:val="28"/>
        </w:rPr>
        <w:t>ига</w:t>
      </w:r>
      <w:r w:rsidRPr="00180359">
        <w:rPr>
          <w:sz w:val="28"/>
          <w:szCs w:val="28"/>
        </w:rPr>
        <w:t xml:space="preserve">. : </w:t>
      </w:r>
      <w:r>
        <w:rPr>
          <w:sz w:val="28"/>
          <w:szCs w:val="28"/>
        </w:rPr>
        <w:t>Ландмарк</w:t>
      </w:r>
      <w:r w:rsidRPr="00180359">
        <w:rPr>
          <w:sz w:val="28"/>
          <w:szCs w:val="28"/>
        </w:rPr>
        <w:t xml:space="preserve">, </w:t>
      </w:r>
      <w:r>
        <w:rPr>
          <w:sz w:val="28"/>
          <w:szCs w:val="28"/>
        </w:rPr>
        <w:t>2006</w:t>
      </w:r>
      <w:r w:rsidRPr="00E02DE0">
        <w:rPr>
          <w:sz w:val="28"/>
          <w:szCs w:val="28"/>
          <w:lang w:val="uk-UA"/>
        </w:rPr>
        <w:t xml:space="preserve">. – </w:t>
      </w:r>
      <w:r w:rsidRPr="00E02DE0">
        <w:rPr>
          <w:sz w:val="28"/>
          <w:szCs w:val="28"/>
        </w:rPr>
        <w:t>3</w:t>
      </w:r>
      <w:r>
        <w:rPr>
          <w:sz w:val="28"/>
          <w:szCs w:val="28"/>
        </w:rPr>
        <w:t>60</w:t>
      </w:r>
      <w:r w:rsidRPr="00E02DE0">
        <w:rPr>
          <w:sz w:val="28"/>
          <w:szCs w:val="28"/>
        </w:rPr>
        <w:t xml:space="preserve"> с.</w:t>
      </w:r>
    </w:p>
    <w:p w:rsidR="006E009B" w:rsidRDefault="006E009B" w:rsidP="003E5875">
      <w:pPr>
        <w:numPr>
          <w:ilvl w:val="0"/>
          <w:numId w:val="16"/>
        </w:numPr>
        <w:tabs>
          <w:tab w:val="clear" w:pos="720"/>
          <w:tab w:val="num" w:pos="360"/>
        </w:tabs>
        <w:spacing w:after="0" w:line="360" w:lineRule="auto"/>
        <w:ind w:left="360"/>
        <w:jc w:val="both"/>
        <w:rPr>
          <w:sz w:val="28"/>
          <w:szCs w:val="28"/>
        </w:rPr>
      </w:pPr>
      <w:r w:rsidRPr="005D4CAF">
        <w:rPr>
          <w:sz w:val="28"/>
          <w:szCs w:val="28"/>
        </w:rPr>
        <w:t>Чурилина А. В. Нарушение метаболизма соединительной ткани при некоторых патологических состояниях у детей / А. В. Чурилина, О. Н. Москалюк // Здоровье ребенка</w:t>
      </w:r>
      <w:r>
        <w:rPr>
          <w:sz w:val="28"/>
          <w:szCs w:val="28"/>
        </w:rPr>
        <w:t>. –</w:t>
      </w:r>
      <w:r w:rsidRPr="005D4CAF">
        <w:rPr>
          <w:sz w:val="28"/>
          <w:szCs w:val="28"/>
        </w:rPr>
        <w:t xml:space="preserve"> 2006. – №1. – С. 122</w:t>
      </w:r>
      <w:r>
        <w:rPr>
          <w:sz w:val="28"/>
          <w:szCs w:val="28"/>
        </w:rPr>
        <w:t>–</w:t>
      </w:r>
      <w:r w:rsidRPr="005D4CAF">
        <w:rPr>
          <w:sz w:val="28"/>
          <w:szCs w:val="28"/>
        </w:rPr>
        <w:t>126</w:t>
      </w:r>
      <w:r>
        <w:rPr>
          <w:sz w:val="28"/>
          <w:szCs w:val="28"/>
        </w:rPr>
        <w:t>.</w:t>
      </w:r>
    </w:p>
    <w:p w:rsidR="006E009B" w:rsidRPr="009916F9" w:rsidRDefault="006E009B" w:rsidP="003E5875">
      <w:pPr>
        <w:numPr>
          <w:ilvl w:val="0"/>
          <w:numId w:val="16"/>
        </w:numPr>
        <w:tabs>
          <w:tab w:val="clear" w:pos="720"/>
          <w:tab w:val="num" w:pos="360"/>
        </w:tabs>
        <w:spacing w:after="0" w:line="360" w:lineRule="auto"/>
        <w:ind w:left="360"/>
        <w:jc w:val="both"/>
        <w:rPr>
          <w:sz w:val="28"/>
          <w:szCs w:val="28"/>
        </w:rPr>
      </w:pPr>
      <w:r w:rsidRPr="0006253A">
        <w:rPr>
          <w:sz w:val="28"/>
          <w:szCs w:val="28"/>
        </w:rPr>
        <w:lastRenderedPageBreak/>
        <w:t>Чуриліна А.</w:t>
      </w:r>
      <w:r>
        <w:rPr>
          <w:sz w:val="28"/>
          <w:szCs w:val="28"/>
        </w:rPr>
        <w:t xml:space="preserve"> </w:t>
      </w:r>
      <w:r w:rsidRPr="0006253A">
        <w:rPr>
          <w:sz w:val="28"/>
          <w:szCs w:val="28"/>
        </w:rPr>
        <w:t>В. Маркери дисплазії сполучної тканини у дітей з полапсом мітрального клапана</w:t>
      </w:r>
      <w:r>
        <w:rPr>
          <w:sz w:val="28"/>
          <w:szCs w:val="28"/>
        </w:rPr>
        <w:t xml:space="preserve"> / </w:t>
      </w:r>
      <w:r w:rsidRPr="0006253A">
        <w:rPr>
          <w:sz w:val="28"/>
          <w:szCs w:val="28"/>
        </w:rPr>
        <w:t>А.</w:t>
      </w:r>
      <w:r>
        <w:rPr>
          <w:sz w:val="28"/>
          <w:szCs w:val="28"/>
        </w:rPr>
        <w:t xml:space="preserve"> </w:t>
      </w:r>
      <w:r w:rsidRPr="0006253A">
        <w:rPr>
          <w:sz w:val="28"/>
          <w:szCs w:val="28"/>
        </w:rPr>
        <w:t xml:space="preserve">В. Чуриліна // Педіатрія, акушерство та гінекологія. </w:t>
      </w:r>
      <w:r>
        <w:rPr>
          <w:sz w:val="28"/>
          <w:szCs w:val="28"/>
        </w:rPr>
        <w:t>–</w:t>
      </w:r>
      <w:r w:rsidRPr="0006253A">
        <w:rPr>
          <w:sz w:val="28"/>
          <w:szCs w:val="28"/>
        </w:rPr>
        <w:t xml:space="preserve"> 2001. </w:t>
      </w:r>
      <w:r>
        <w:rPr>
          <w:sz w:val="28"/>
          <w:szCs w:val="28"/>
        </w:rPr>
        <w:t>–</w:t>
      </w:r>
      <w:r w:rsidRPr="0006253A">
        <w:rPr>
          <w:sz w:val="28"/>
          <w:szCs w:val="28"/>
        </w:rPr>
        <w:t xml:space="preserve"> № 1. </w:t>
      </w:r>
      <w:r>
        <w:rPr>
          <w:sz w:val="28"/>
          <w:szCs w:val="28"/>
        </w:rPr>
        <w:t>–</w:t>
      </w:r>
      <w:r w:rsidRPr="0006253A">
        <w:rPr>
          <w:sz w:val="28"/>
          <w:szCs w:val="28"/>
        </w:rPr>
        <w:t xml:space="preserve"> С. 23</w:t>
      </w:r>
      <w:r>
        <w:rPr>
          <w:sz w:val="28"/>
          <w:szCs w:val="28"/>
        </w:rPr>
        <w:t>–</w:t>
      </w:r>
      <w:r w:rsidRPr="0006253A">
        <w:rPr>
          <w:sz w:val="28"/>
          <w:szCs w:val="28"/>
        </w:rPr>
        <w:t>25.</w:t>
      </w:r>
    </w:p>
    <w:p w:rsidR="006E009B" w:rsidRPr="009916F9" w:rsidRDefault="006E009B" w:rsidP="003E5875">
      <w:pPr>
        <w:numPr>
          <w:ilvl w:val="0"/>
          <w:numId w:val="16"/>
        </w:numPr>
        <w:tabs>
          <w:tab w:val="clear" w:pos="720"/>
          <w:tab w:val="num" w:pos="360"/>
        </w:tabs>
        <w:spacing w:after="0" w:line="360" w:lineRule="auto"/>
        <w:ind w:left="360"/>
        <w:jc w:val="both"/>
        <w:rPr>
          <w:sz w:val="28"/>
          <w:szCs w:val="28"/>
        </w:rPr>
      </w:pPr>
      <w:r w:rsidRPr="0006253A">
        <w:rPr>
          <w:sz w:val="28"/>
          <w:szCs w:val="28"/>
        </w:rPr>
        <w:t>Чуриліна А.</w:t>
      </w:r>
      <w:r>
        <w:rPr>
          <w:sz w:val="28"/>
          <w:szCs w:val="28"/>
        </w:rPr>
        <w:t xml:space="preserve"> </w:t>
      </w:r>
      <w:r w:rsidRPr="0006253A">
        <w:rPr>
          <w:sz w:val="28"/>
          <w:szCs w:val="28"/>
        </w:rPr>
        <w:t xml:space="preserve">В. Рівень електролітів крові у дітей з пролапсом мітрального клапана </w:t>
      </w:r>
      <w:r>
        <w:rPr>
          <w:sz w:val="28"/>
          <w:szCs w:val="28"/>
        </w:rPr>
        <w:t xml:space="preserve">/ </w:t>
      </w:r>
      <w:r w:rsidRPr="0006253A">
        <w:rPr>
          <w:sz w:val="28"/>
          <w:szCs w:val="28"/>
        </w:rPr>
        <w:t>А.</w:t>
      </w:r>
      <w:r>
        <w:rPr>
          <w:sz w:val="28"/>
          <w:szCs w:val="28"/>
        </w:rPr>
        <w:t xml:space="preserve"> </w:t>
      </w:r>
      <w:r w:rsidRPr="0006253A">
        <w:rPr>
          <w:sz w:val="28"/>
          <w:szCs w:val="28"/>
        </w:rPr>
        <w:t xml:space="preserve">В. Чуриліна // Педіатрія, акушерство та гінекологія. </w:t>
      </w:r>
      <w:r>
        <w:rPr>
          <w:sz w:val="28"/>
          <w:szCs w:val="28"/>
        </w:rPr>
        <w:t>–</w:t>
      </w:r>
      <w:r w:rsidRPr="0006253A">
        <w:rPr>
          <w:sz w:val="28"/>
          <w:szCs w:val="28"/>
        </w:rPr>
        <w:t xml:space="preserve"> 2004. </w:t>
      </w:r>
      <w:r>
        <w:rPr>
          <w:sz w:val="28"/>
          <w:szCs w:val="28"/>
        </w:rPr>
        <w:t>–</w:t>
      </w:r>
      <w:r w:rsidRPr="0006253A">
        <w:rPr>
          <w:sz w:val="28"/>
          <w:szCs w:val="28"/>
        </w:rPr>
        <w:t xml:space="preserve"> № 1. </w:t>
      </w:r>
      <w:r>
        <w:rPr>
          <w:sz w:val="28"/>
          <w:szCs w:val="28"/>
        </w:rPr>
        <w:t>–</w:t>
      </w:r>
      <w:r w:rsidRPr="0006253A">
        <w:rPr>
          <w:sz w:val="28"/>
          <w:szCs w:val="28"/>
        </w:rPr>
        <w:t xml:space="preserve"> С. 20</w:t>
      </w:r>
      <w:r>
        <w:rPr>
          <w:sz w:val="28"/>
          <w:szCs w:val="28"/>
        </w:rPr>
        <w:t>–</w:t>
      </w:r>
      <w:r w:rsidRPr="0006253A">
        <w:rPr>
          <w:sz w:val="28"/>
          <w:szCs w:val="28"/>
        </w:rPr>
        <w:t>23.</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Чуриліна А. В. Синдром дисплазії сполучно</w:t>
      </w:r>
      <w:r>
        <w:rPr>
          <w:sz w:val="28"/>
          <w:szCs w:val="28"/>
          <w:lang w:val="uk-UA"/>
        </w:rPr>
        <w:t>ї тканини серця у дітей / А. В. </w:t>
      </w:r>
      <w:r w:rsidRPr="00E02DE0">
        <w:rPr>
          <w:sz w:val="28"/>
          <w:szCs w:val="28"/>
          <w:lang w:val="uk-UA"/>
        </w:rPr>
        <w:t>Чуриліна // Педіатрія, акушерство та г</w:t>
      </w:r>
      <w:r>
        <w:rPr>
          <w:sz w:val="28"/>
          <w:szCs w:val="28"/>
          <w:lang w:val="uk-UA"/>
        </w:rPr>
        <w:t>інекологія. – 2003. – № 1. – С. </w:t>
      </w:r>
      <w:r w:rsidRPr="00E02DE0">
        <w:rPr>
          <w:sz w:val="28"/>
          <w:szCs w:val="28"/>
          <w:lang w:val="uk-UA"/>
        </w:rPr>
        <w:t>20–22.</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lang w:val="uk-UA"/>
        </w:rPr>
        <w:t>Шабалов Н. П. Детские болезни / Шабалов Н. П. – СПб. : П</w:t>
      </w:r>
      <w:r w:rsidRPr="00E02DE0">
        <w:rPr>
          <w:sz w:val="28"/>
          <w:szCs w:val="28"/>
        </w:rPr>
        <w:t>и</w:t>
      </w:r>
      <w:r w:rsidRPr="00E02DE0">
        <w:rPr>
          <w:sz w:val="28"/>
          <w:szCs w:val="28"/>
          <w:lang w:val="uk-UA"/>
        </w:rPr>
        <w:t>тер</w:t>
      </w:r>
      <w:r w:rsidRPr="00E02DE0">
        <w:rPr>
          <w:sz w:val="28"/>
          <w:szCs w:val="28"/>
        </w:rPr>
        <w:t>, 2000. – 1088 с.</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sidRPr="00E02DE0">
        <w:rPr>
          <w:sz w:val="28"/>
          <w:szCs w:val="28"/>
        </w:rPr>
        <w:t xml:space="preserve">Шараев П. Н. </w:t>
      </w:r>
      <w:r>
        <w:rPr>
          <w:sz w:val="28"/>
          <w:szCs w:val="28"/>
          <w:lang w:val="uk-UA"/>
        </w:rPr>
        <w:t>Метод определения свободного и связаного оксипролина в с</w:t>
      </w:r>
      <w:r>
        <w:rPr>
          <w:sz w:val="28"/>
          <w:szCs w:val="28"/>
        </w:rPr>
        <w:t>ыворо</w:t>
      </w:r>
      <w:r>
        <w:rPr>
          <w:sz w:val="28"/>
          <w:szCs w:val="28"/>
          <w:lang w:val="uk-UA"/>
        </w:rPr>
        <w:t>тке крови</w:t>
      </w:r>
      <w:r w:rsidRPr="00E02DE0">
        <w:rPr>
          <w:sz w:val="28"/>
          <w:szCs w:val="28"/>
          <w:lang w:val="uk-UA"/>
        </w:rPr>
        <w:t xml:space="preserve"> / </w:t>
      </w:r>
      <w:r w:rsidRPr="00E02DE0">
        <w:rPr>
          <w:sz w:val="28"/>
          <w:szCs w:val="28"/>
        </w:rPr>
        <w:t>П. Н.</w:t>
      </w:r>
      <w:r w:rsidRPr="00E02DE0">
        <w:rPr>
          <w:sz w:val="28"/>
          <w:szCs w:val="28"/>
          <w:lang w:val="uk-UA"/>
        </w:rPr>
        <w:t xml:space="preserve"> </w:t>
      </w:r>
      <w:r w:rsidRPr="00E02DE0">
        <w:rPr>
          <w:sz w:val="28"/>
          <w:szCs w:val="28"/>
        </w:rPr>
        <w:t>Шараев</w:t>
      </w:r>
      <w:r w:rsidRPr="00E02DE0">
        <w:rPr>
          <w:sz w:val="28"/>
          <w:szCs w:val="28"/>
          <w:lang w:val="uk-UA"/>
        </w:rPr>
        <w:t xml:space="preserve"> //</w:t>
      </w:r>
      <w:r w:rsidRPr="00E02DE0">
        <w:rPr>
          <w:sz w:val="28"/>
          <w:szCs w:val="28"/>
        </w:rPr>
        <w:t xml:space="preserve"> Лабораторное дело</w:t>
      </w:r>
      <w:r w:rsidRPr="00E02DE0">
        <w:rPr>
          <w:sz w:val="28"/>
          <w:szCs w:val="28"/>
          <w:lang w:val="uk-UA"/>
        </w:rPr>
        <w:t>. –</w:t>
      </w:r>
      <w:r w:rsidRPr="00E02DE0">
        <w:rPr>
          <w:sz w:val="28"/>
          <w:szCs w:val="28"/>
        </w:rPr>
        <w:t xml:space="preserve"> 1981.</w:t>
      </w:r>
      <w:r w:rsidRPr="00E02DE0">
        <w:rPr>
          <w:sz w:val="28"/>
          <w:szCs w:val="28"/>
          <w:lang w:val="uk-UA"/>
        </w:rPr>
        <w:t xml:space="preserve"> –</w:t>
      </w:r>
      <w:r w:rsidRPr="00E02DE0">
        <w:rPr>
          <w:sz w:val="28"/>
          <w:szCs w:val="28"/>
        </w:rPr>
        <w:t xml:space="preserve"> №</w:t>
      </w:r>
      <w:r w:rsidRPr="00E02DE0">
        <w:rPr>
          <w:sz w:val="28"/>
          <w:szCs w:val="28"/>
          <w:lang w:val="uk-UA"/>
        </w:rPr>
        <w:t xml:space="preserve"> </w:t>
      </w:r>
      <w:r w:rsidRPr="00E02DE0">
        <w:rPr>
          <w:sz w:val="28"/>
          <w:szCs w:val="28"/>
        </w:rPr>
        <w:t>5.</w:t>
      </w:r>
      <w:r w:rsidRPr="00E02DE0">
        <w:rPr>
          <w:sz w:val="28"/>
          <w:szCs w:val="28"/>
          <w:lang w:val="uk-UA"/>
        </w:rPr>
        <w:t xml:space="preserve"> –</w:t>
      </w:r>
      <w:r w:rsidRPr="00E02DE0">
        <w:rPr>
          <w:sz w:val="28"/>
          <w:szCs w:val="28"/>
        </w:rPr>
        <w:t xml:space="preserve"> С.</w:t>
      </w:r>
      <w:r>
        <w:rPr>
          <w:sz w:val="28"/>
          <w:szCs w:val="28"/>
          <w:lang w:val="uk-UA"/>
        </w:rPr>
        <w:t> </w:t>
      </w:r>
      <w:r w:rsidRPr="00E02DE0">
        <w:rPr>
          <w:sz w:val="28"/>
          <w:szCs w:val="28"/>
        </w:rPr>
        <w:t>283</w:t>
      </w:r>
      <w:r w:rsidRPr="00E02DE0">
        <w:rPr>
          <w:sz w:val="28"/>
          <w:szCs w:val="28"/>
          <w:lang w:val="uk-UA"/>
        </w:rPr>
        <w:t>–</w:t>
      </w:r>
      <w:r w:rsidRPr="00E02DE0">
        <w:rPr>
          <w:sz w:val="28"/>
          <w:szCs w:val="28"/>
        </w:rPr>
        <w:t>285</w:t>
      </w:r>
      <w:r w:rsidRPr="00E02DE0">
        <w:rPr>
          <w:sz w:val="28"/>
          <w:szCs w:val="28"/>
          <w:lang w:val="uk-UA"/>
        </w:rPr>
        <w:t>.</w:t>
      </w:r>
    </w:p>
    <w:p w:rsidR="006E009B" w:rsidRPr="00E02DE0" w:rsidRDefault="006E009B" w:rsidP="003E5875">
      <w:pPr>
        <w:numPr>
          <w:ilvl w:val="0"/>
          <w:numId w:val="16"/>
        </w:numPr>
        <w:tabs>
          <w:tab w:val="clear" w:pos="720"/>
          <w:tab w:val="num" w:pos="360"/>
        </w:tabs>
        <w:spacing w:after="0" w:line="360" w:lineRule="auto"/>
        <w:ind w:left="360"/>
        <w:jc w:val="both"/>
        <w:rPr>
          <w:sz w:val="28"/>
          <w:szCs w:val="28"/>
          <w:lang w:val="uk-UA"/>
        </w:rPr>
      </w:pPr>
      <w:r>
        <w:rPr>
          <w:sz w:val="28"/>
          <w:szCs w:val="28"/>
        </w:rPr>
        <w:t>Шиляев Р. Р.</w:t>
      </w:r>
      <w:r w:rsidRPr="00E02DE0">
        <w:rPr>
          <w:sz w:val="28"/>
          <w:szCs w:val="28"/>
        </w:rPr>
        <w:t xml:space="preserve"> Дисплазия соединительной ткани и ее связь с патологией внутренних органов у детей и взрослых / Р. Р. Шиляев, С. Н. Шальнова // Вопросы современной педиатрии. – 2003. – </w:t>
      </w:r>
      <w:r>
        <w:rPr>
          <w:sz w:val="28"/>
          <w:szCs w:val="28"/>
        </w:rPr>
        <w:t xml:space="preserve">Т. 2, </w:t>
      </w:r>
      <w:r w:rsidRPr="00E02DE0">
        <w:rPr>
          <w:sz w:val="28"/>
          <w:szCs w:val="28"/>
        </w:rPr>
        <w:t>№ 5. – С. 61–67.</w:t>
      </w:r>
    </w:p>
    <w:p w:rsidR="006E009B" w:rsidRPr="00E02DE0" w:rsidRDefault="006E009B" w:rsidP="003E5875">
      <w:pPr>
        <w:numPr>
          <w:ilvl w:val="0"/>
          <w:numId w:val="16"/>
        </w:numPr>
        <w:tabs>
          <w:tab w:val="num" w:pos="360"/>
          <w:tab w:val="left" w:pos="540"/>
          <w:tab w:val="left" w:pos="720"/>
        </w:tabs>
        <w:spacing w:after="0" w:line="360" w:lineRule="auto"/>
        <w:ind w:left="360"/>
        <w:jc w:val="both"/>
        <w:rPr>
          <w:sz w:val="28"/>
          <w:szCs w:val="28"/>
          <w:lang w:val="uk-UA"/>
        </w:rPr>
      </w:pPr>
      <w:r w:rsidRPr="00E02DE0">
        <w:rPr>
          <w:sz w:val="28"/>
          <w:szCs w:val="28"/>
          <w:lang w:val="uk-UA"/>
        </w:rPr>
        <w:t>Шток В. Н. Головная боль / Шток В. Н. – М. : Медицина, 1988. – 304</w:t>
      </w:r>
      <w:r>
        <w:rPr>
          <w:sz w:val="28"/>
          <w:szCs w:val="28"/>
          <w:lang w:val="uk-UA"/>
        </w:rPr>
        <w:t xml:space="preserve"> </w:t>
      </w:r>
      <w:r w:rsidRPr="00E02DE0">
        <w:rPr>
          <w:sz w:val="28"/>
          <w:szCs w:val="28"/>
          <w:lang w:val="uk-UA"/>
        </w:rPr>
        <w:t>с.</w:t>
      </w:r>
    </w:p>
    <w:p w:rsidR="006E009B" w:rsidRPr="00E02DE0" w:rsidRDefault="006E009B" w:rsidP="003E5875">
      <w:pPr>
        <w:numPr>
          <w:ilvl w:val="0"/>
          <w:numId w:val="16"/>
        </w:numPr>
        <w:tabs>
          <w:tab w:val="clear" w:pos="720"/>
          <w:tab w:val="num" w:pos="360"/>
          <w:tab w:val="left" w:pos="540"/>
        </w:tabs>
        <w:spacing w:after="0" w:line="360" w:lineRule="auto"/>
        <w:ind w:left="360"/>
        <w:jc w:val="both"/>
        <w:rPr>
          <w:sz w:val="28"/>
          <w:szCs w:val="28"/>
          <w:lang w:val="uk-UA"/>
        </w:rPr>
      </w:pPr>
      <w:r w:rsidRPr="00E02DE0">
        <w:rPr>
          <w:sz w:val="28"/>
          <w:szCs w:val="28"/>
          <w:lang w:val="uk-UA"/>
        </w:rPr>
        <w:t>Юдельсон Я. Б. Головная боль / Я. Б. Юдельсон, Е. Я. Страчунская. – Смоленск : СГМИ, 1994. – 56 с.</w:t>
      </w:r>
    </w:p>
    <w:p w:rsidR="006E009B" w:rsidRDefault="006E009B" w:rsidP="003E5875">
      <w:pPr>
        <w:numPr>
          <w:ilvl w:val="0"/>
          <w:numId w:val="16"/>
        </w:numPr>
        <w:tabs>
          <w:tab w:val="clear" w:pos="720"/>
          <w:tab w:val="num" w:pos="360"/>
        </w:tabs>
        <w:spacing w:after="0" w:line="360" w:lineRule="auto"/>
        <w:ind w:left="360"/>
        <w:jc w:val="both"/>
        <w:rPr>
          <w:sz w:val="28"/>
          <w:szCs w:val="28"/>
        </w:rPr>
      </w:pPr>
      <w:r w:rsidRPr="00C46168">
        <w:rPr>
          <w:sz w:val="28"/>
          <w:szCs w:val="28"/>
        </w:rPr>
        <w:t>Юдельсон Я.</w:t>
      </w:r>
      <w:r>
        <w:rPr>
          <w:sz w:val="28"/>
          <w:szCs w:val="28"/>
        </w:rPr>
        <w:t xml:space="preserve"> </w:t>
      </w:r>
      <w:r w:rsidRPr="00C46168">
        <w:rPr>
          <w:sz w:val="28"/>
          <w:szCs w:val="28"/>
        </w:rPr>
        <w:t>Б. Патогенез головной боли напряжения</w:t>
      </w:r>
      <w:r>
        <w:rPr>
          <w:sz w:val="28"/>
          <w:szCs w:val="28"/>
        </w:rPr>
        <w:t xml:space="preserve"> </w:t>
      </w:r>
      <w:r w:rsidRPr="00C46168">
        <w:rPr>
          <w:sz w:val="28"/>
          <w:szCs w:val="28"/>
        </w:rPr>
        <w:t>[</w:t>
      </w:r>
      <w:r>
        <w:rPr>
          <w:sz w:val="28"/>
          <w:szCs w:val="28"/>
        </w:rPr>
        <w:t>Электронный ресурс</w:t>
      </w:r>
      <w:r w:rsidRPr="00C46168">
        <w:rPr>
          <w:sz w:val="28"/>
          <w:szCs w:val="28"/>
        </w:rPr>
        <w:t xml:space="preserve">] </w:t>
      </w:r>
      <w:r>
        <w:rPr>
          <w:sz w:val="28"/>
          <w:szCs w:val="28"/>
        </w:rPr>
        <w:t xml:space="preserve">/ </w:t>
      </w:r>
      <w:r w:rsidRPr="00C46168">
        <w:rPr>
          <w:sz w:val="28"/>
          <w:szCs w:val="28"/>
        </w:rPr>
        <w:t>Я.</w:t>
      </w:r>
      <w:r>
        <w:rPr>
          <w:sz w:val="28"/>
          <w:szCs w:val="28"/>
        </w:rPr>
        <w:t xml:space="preserve"> Б. Юдельсон // Интернет–журнал </w:t>
      </w:r>
      <w:r w:rsidRPr="00C46168">
        <w:rPr>
          <w:sz w:val="28"/>
          <w:szCs w:val="28"/>
        </w:rPr>
        <w:t>“Головная боль”</w:t>
      </w:r>
      <w:r>
        <w:rPr>
          <w:sz w:val="28"/>
          <w:szCs w:val="28"/>
        </w:rPr>
        <w:t>.</w:t>
      </w:r>
      <w:r w:rsidRPr="00C46168">
        <w:rPr>
          <w:sz w:val="28"/>
          <w:szCs w:val="28"/>
        </w:rPr>
        <w:t xml:space="preserve"> – 2002</w:t>
      </w:r>
      <w:r>
        <w:rPr>
          <w:sz w:val="28"/>
          <w:szCs w:val="28"/>
        </w:rPr>
        <w:t>.</w:t>
      </w:r>
      <w:r w:rsidRPr="00C46168">
        <w:rPr>
          <w:sz w:val="28"/>
          <w:szCs w:val="28"/>
        </w:rPr>
        <w:t xml:space="preserve"> – №</w:t>
      </w:r>
      <w:r>
        <w:rPr>
          <w:sz w:val="28"/>
          <w:szCs w:val="28"/>
        </w:rPr>
        <w:t xml:space="preserve"> </w:t>
      </w:r>
      <w:r w:rsidRPr="00C46168">
        <w:rPr>
          <w:sz w:val="28"/>
          <w:szCs w:val="28"/>
        </w:rPr>
        <w:t xml:space="preserve">4. </w:t>
      </w:r>
      <w:r>
        <w:rPr>
          <w:sz w:val="28"/>
          <w:szCs w:val="28"/>
        </w:rPr>
        <w:t xml:space="preserve">– Режим доступа до журн. : </w:t>
      </w:r>
      <w:r w:rsidRPr="0006253A">
        <w:rPr>
          <w:sz w:val="28"/>
          <w:szCs w:val="28"/>
        </w:rPr>
        <w:t>http://headachejornal.da.ru</w:t>
      </w:r>
      <w:r w:rsidRPr="00C46168">
        <w:rPr>
          <w:sz w:val="28"/>
          <w:szCs w:val="28"/>
        </w:rPr>
        <w:t>.</w:t>
      </w:r>
    </w:p>
    <w:p w:rsidR="006E009B" w:rsidRDefault="006E009B" w:rsidP="003E5875">
      <w:pPr>
        <w:numPr>
          <w:ilvl w:val="0"/>
          <w:numId w:val="16"/>
        </w:numPr>
        <w:tabs>
          <w:tab w:val="clear" w:pos="720"/>
          <w:tab w:val="num" w:pos="360"/>
        </w:tabs>
        <w:spacing w:after="0" w:line="360" w:lineRule="auto"/>
        <w:ind w:left="360"/>
        <w:jc w:val="both"/>
        <w:rPr>
          <w:sz w:val="28"/>
          <w:szCs w:val="28"/>
        </w:rPr>
      </w:pPr>
      <w:r w:rsidRPr="00C46168">
        <w:rPr>
          <w:sz w:val="28"/>
          <w:szCs w:val="28"/>
        </w:rPr>
        <w:t>Юдельсон Я.</w:t>
      </w:r>
      <w:r>
        <w:rPr>
          <w:sz w:val="28"/>
          <w:szCs w:val="28"/>
        </w:rPr>
        <w:t xml:space="preserve"> </w:t>
      </w:r>
      <w:r w:rsidRPr="00C46168">
        <w:rPr>
          <w:sz w:val="28"/>
          <w:szCs w:val="28"/>
        </w:rPr>
        <w:t xml:space="preserve">Б. </w:t>
      </w:r>
      <w:r w:rsidRPr="000C1BFA">
        <w:rPr>
          <w:sz w:val="28"/>
          <w:szCs w:val="28"/>
        </w:rPr>
        <w:t>Эпидеми</w:t>
      </w:r>
      <w:r>
        <w:rPr>
          <w:sz w:val="28"/>
          <w:szCs w:val="28"/>
        </w:rPr>
        <w:t xml:space="preserve">ология головной боли напряжения </w:t>
      </w:r>
      <w:r w:rsidRPr="00C46168">
        <w:rPr>
          <w:sz w:val="28"/>
          <w:szCs w:val="28"/>
        </w:rPr>
        <w:t>[</w:t>
      </w:r>
      <w:r>
        <w:rPr>
          <w:sz w:val="28"/>
          <w:szCs w:val="28"/>
        </w:rPr>
        <w:t>Электронный ресурс</w:t>
      </w:r>
      <w:r w:rsidRPr="00C46168">
        <w:rPr>
          <w:sz w:val="28"/>
          <w:szCs w:val="28"/>
        </w:rPr>
        <w:t xml:space="preserve">] </w:t>
      </w:r>
      <w:r>
        <w:rPr>
          <w:sz w:val="28"/>
          <w:szCs w:val="28"/>
        </w:rPr>
        <w:t xml:space="preserve">/ </w:t>
      </w:r>
      <w:r w:rsidRPr="00C46168">
        <w:rPr>
          <w:sz w:val="28"/>
          <w:szCs w:val="28"/>
        </w:rPr>
        <w:t>Я.</w:t>
      </w:r>
      <w:r>
        <w:rPr>
          <w:sz w:val="28"/>
          <w:szCs w:val="28"/>
        </w:rPr>
        <w:t xml:space="preserve"> Б. Юдельсон, </w:t>
      </w:r>
      <w:r w:rsidRPr="000C1BFA">
        <w:rPr>
          <w:sz w:val="28"/>
          <w:szCs w:val="28"/>
        </w:rPr>
        <w:t>А.</w:t>
      </w:r>
      <w:r>
        <w:rPr>
          <w:sz w:val="28"/>
          <w:szCs w:val="28"/>
        </w:rPr>
        <w:t xml:space="preserve"> </w:t>
      </w:r>
      <w:r w:rsidRPr="000C1BFA">
        <w:rPr>
          <w:sz w:val="28"/>
          <w:szCs w:val="28"/>
        </w:rPr>
        <w:t>П</w:t>
      </w:r>
      <w:r>
        <w:rPr>
          <w:sz w:val="28"/>
          <w:szCs w:val="28"/>
        </w:rPr>
        <w:t xml:space="preserve">. </w:t>
      </w:r>
      <w:r w:rsidRPr="000C1BFA">
        <w:rPr>
          <w:sz w:val="28"/>
          <w:szCs w:val="28"/>
        </w:rPr>
        <w:t xml:space="preserve">Рачин </w:t>
      </w:r>
      <w:r>
        <w:rPr>
          <w:sz w:val="28"/>
          <w:szCs w:val="28"/>
        </w:rPr>
        <w:t xml:space="preserve">// Интернет–журнал </w:t>
      </w:r>
      <w:r w:rsidRPr="00C46168">
        <w:rPr>
          <w:sz w:val="28"/>
          <w:szCs w:val="28"/>
        </w:rPr>
        <w:t>“Головная боль”</w:t>
      </w:r>
      <w:r>
        <w:rPr>
          <w:sz w:val="28"/>
          <w:szCs w:val="28"/>
        </w:rPr>
        <w:t>.</w:t>
      </w:r>
      <w:r w:rsidRPr="00C46168">
        <w:rPr>
          <w:sz w:val="28"/>
          <w:szCs w:val="28"/>
        </w:rPr>
        <w:t xml:space="preserve"> – 2002</w:t>
      </w:r>
      <w:r>
        <w:rPr>
          <w:sz w:val="28"/>
          <w:szCs w:val="28"/>
        </w:rPr>
        <w:t>.</w:t>
      </w:r>
      <w:r w:rsidRPr="00C46168">
        <w:rPr>
          <w:sz w:val="28"/>
          <w:szCs w:val="28"/>
        </w:rPr>
        <w:t xml:space="preserve"> – №</w:t>
      </w:r>
      <w:r>
        <w:rPr>
          <w:sz w:val="28"/>
          <w:szCs w:val="28"/>
        </w:rPr>
        <w:t xml:space="preserve"> </w:t>
      </w:r>
      <w:r w:rsidRPr="00C46168">
        <w:rPr>
          <w:sz w:val="28"/>
          <w:szCs w:val="28"/>
        </w:rPr>
        <w:t xml:space="preserve">4. </w:t>
      </w:r>
      <w:r>
        <w:rPr>
          <w:sz w:val="28"/>
          <w:szCs w:val="28"/>
        </w:rPr>
        <w:t xml:space="preserve">– Режим доступа до журн. : </w:t>
      </w:r>
      <w:r w:rsidRPr="000C1BFA">
        <w:rPr>
          <w:sz w:val="28"/>
          <w:szCs w:val="28"/>
        </w:rPr>
        <w:t>http://headachejornal.da.ru</w:t>
      </w:r>
      <w:r w:rsidRPr="00C46168">
        <w:rPr>
          <w:sz w:val="28"/>
          <w:szCs w:val="28"/>
        </w:rPr>
        <w:t>.</w:t>
      </w:r>
    </w:p>
    <w:p w:rsidR="006E009B" w:rsidRPr="00BF392C" w:rsidRDefault="006E009B" w:rsidP="003E5875">
      <w:pPr>
        <w:numPr>
          <w:ilvl w:val="0"/>
          <w:numId w:val="16"/>
        </w:numPr>
        <w:tabs>
          <w:tab w:val="clear" w:pos="720"/>
          <w:tab w:val="num" w:pos="360"/>
        </w:tabs>
        <w:spacing w:after="0" w:line="360" w:lineRule="auto"/>
        <w:ind w:left="360"/>
        <w:jc w:val="both"/>
        <w:rPr>
          <w:sz w:val="28"/>
          <w:szCs w:val="28"/>
        </w:rPr>
      </w:pPr>
      <w:r w:rsidRPr="00BF392C">
        <w:rPr>
          <w:sz w:val="28"/>
          <w:szCs w:val="28"/>
        </w:rPr>
        <w:lastRenderedPageBreak/>
        <w:t>Юлиш Е.</w:t>
      </w:r>
      <w:r w:rsidRPr="00BF392C">
        <w:rPr>
          <w:sz w:val="28"/>
          <w:szCs w:val="28"/>
          <w:lang w:val="uk-UA"/>
        </w:rPr>
        <w:t xml:space="preserve"> </w:t>
      </w:r>
      <w:r w:rsidRPr="00BF392C">
        <w:rPr>
          <w:sz w:val="28"/>
          <w:szCs w:val="28"/>
        </w:rPr>
        <w:t xml:space="preserve">И. Роль </w:t>
      </w:r>
      <w:r w:rsidRPr="00BF392C">
        <w:rPr>
          <w:sz w:val="28"/>
          <w:szCs w:val="28"/>
          <w:lang w:val="uk-UA"/>
        </w:rPr>
        <w:t xml:space="preserve">магния в норме и патологии / Е. И. Юлиш // Здоровье </w:t>
      </w:r>
      <w:r w:rsidRPr="00BF392C">
        <w:rPr>
          <w:sz w:val="28"/>
          <w:szCs w:val="28"/>
        </w:rPr>
        <w:t>ребëнка. – 2007. – № 5. – С. 49–52.</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A double blind parallel group placebo controlled comparison of sedative and mnesic effects of etifoxine and lorazepam in healthy subjectes / J.</w:t>
      </w:r>
      <w:r>
        <w:rPr>
          <w:sz w:val="28"/>
          <w:szCs w:val="28"/>
          <w:lang w:val="en-US"/>
        </w:rPr>
        <w:t xml:space="preserve"> Micallef, C.</w:t>
      </w:r>
      <w:r>
        <w:rPr>
          <w:lang w:val="en-US"/>
        </w:rPr>
        <w:t> </w:t>
      </w:r>
      <w:r w:rsidRPr="00080BF9">
        <w:rPr>
          <w:sz w:val="28"/>
          <w:szCs w:val="28"/>
          <w:lang w:val="en-US"/>
        </w:rPr>
        <w:t>Soubrouillard, F.</w:t>
      </w:r>
      <w:r>
        <w:rPr>
          <w:sz w:val="28"/>
          <w:szCs w:val="28"/>
          <w:lang w:val="en-US"/>
        </w:rPr>
        <w:t xml:space="preserve"> </w:t>
      </w:r>
      <w:r w:rsidRPr="00080BF9">
        <w:rPr>
          <w:sz w:val="28"/>
          <w:szCs w:val="28"/>
          <w:lang w:val="en-US"/>
        </w:rPr>
        <w:t>Guet [et al.] // Fundamentals of Clinical Pharmacology. – 2001. – Vol. 15. – P. 209–216.</w:t>
      </w:r>
    </w:p>
    <w:p w:rsidR="006E009B" w:rsidRPr="005C4F9D" w:rsidRDefault="006E009B" w:rsidP="003E5875">
      <w:pPr>
        <w:numPr>
          <w:ilvl w:val="0"/>
          <w:numId w:val="16"/>
        </w:numPr>
        <w:tabs>
          <w:tab w:val="clear" w:pos="720"/>
          <w:tab w:val="num" w:pos="360"/>
        </w:tabs>
        <w:spacing w:after="0" w:line="360" w:lineRule="auto"/>
        <w:ind w:left="360"/>
        <w:jc w:val="both"/>
        <w:rPr>
          <w:sz w:val="28"/>
          <w:szCs w:val="28"/>
          <w:lang w:val="en-US"/>
        </w:rPr>
      </w:pPr>
      <w:r w:rsidRPr="005C4F9D">
        <w:rPr>
          <w:sz w:val="28"/>
          <w:szCs w:val="28"/>
          <w:lang w:val="en-US"/>
        </w:rPr>
        <w:t>Accompanying symptoms and psychiatric comorbidity in migraine and tension-type headache patients / F.</w:t>
      </w:r>
      <w:r>
        <w:rPr>
          <w:sz w:val="28"/>
          <w:szCs w:val="28"/>
          <w:lang w:val="en-US"/>
        </w:rPr>
        <w:t xml:space="preserve"> Mongini, E. Rota, A. Deregibus</w:t>
      </w:r>
      <w:r w:rsidRPr="005C4F9D">
        <w:rPr>
          <w:sz w:val="28"/>
          <w:szCs w:val="28"/>
          <w:lang w:val="en-US"/>
        </w:rPr>
        <w:t xml:space="preserve"> </w:t>
      </w:r>
      <w:r>
        <w:rPr>
          <w:sz w:val="28"/>
          <w:szCs w:val="28"/>
          <w:lang w:val="en-US"/>
        </w:rPr>
        <w:t>[et al.] // J. </w:t>
      </w:r>
      <w:r w:rsidRPr="005C4F9D">
        <w:rPr>
          <w:sz w:val="28"/>
          <w:szCs w:val="28"/>
          <w:lang w:val="en-US"/>
        </w:rPr>
        <w:t xml:space="preserve">Psychosomatic Res. – 2006. – </w:t>
      </w:r>
      <w:r>
        <w:rPr>
          <w:sz w:val="28"/>
          <w:szCs w:val="28"/>
          <w:lang w:val="en-US"/>
        </w:rPr>
        <w:t xml:space="preserve">Vol. </w:t>
      </w:r>
      <w:r w:rsidRPr="005C4F9D">
        <w:rPr>
          <w:sz w:val="28"/>
          <w:szCs w:val="28"/>
          <w:lang w:val="en-US"/>
        </w:rPr>
        <w:t xml:space="preserve">61. – </w:t>
      </w:r>
      <w:r w:rsidRPr="005C4F9D">
        <w:rPr>
          <w:sz w:val="28"/>
          <w:szCs w:val="28"/>
        </w:rPr>
        <w:t>Р</w:t>
      </w:r>
      <w:r>
        <w:rPr>
          <w:sz w:val="28"/>
          <w:szCs w:val="28"/>
          <w:lang w:val="en-US"/>
        </w:rPr>
        <w:t>. 447</w:t>
      </w:r>
      <w:r w:rsidRPr="00080BF9">
        <w:rPr>
          <w:sz w:val="28"/>
          <w:szCs w:val="28"/>
          <w:lang w:val="en-US"/>
        </w:rPr>
        <w:t>–</w:t>
      </w:r>
      <w:r w:rsidRPr="005C4F9D">
        <w:rPr>
          <w:sz w:val="28"/>
          <w:szCs w:val="28"/>
          <w:lang w:val="en-US"/>
        </w:rPr>
        <w:t>451.</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Activity of citrulline malate on acid-base balance and blood ammonia and amino acid levels / A. Callis, B. Magnan de Bornier, J. J. Serrano [et al.] // Drug Research. –1991. – Vol. 41, № 6. – P. 660–663.</w:t>
      </w:r>
    </w:p>
    <w:p w:rsidR="006E009B" w:rsidRPr="008F6E86" w:rsidRDefault="006E009B" w:rsidP="003E5875">
      <w:pPr>
        <w:numPr>
          <w:ilvl w:val="0"/>
          <w:numId w:val="16"/>
        </w:numPr>
        <w:tabs>
          <w:tab w:val="clear" w:pos="720"/>
          <w:tab w:val="num" w:pos="360"/>
        </w:tabs>
        <w:spacing w:after="0" w:line="360" w:lineRule="auto"/>
        <w:ind w:left="360"/>
        <w:jc w:val="both"/>
        <w:rPr>
          <w:sz w:val="28"/>
          <w:szCs w:val="28"/>
          <w:lang w:val="en-US"/>
        </w:rPr>
      </w:pPr>
      <w:hyperlink r:id="rId8" w:history="1">
        <w:r w:rsidRPr="00CD0002">
          <w:rPr>
            <w:sz w:val="28"/>
            <w:szCs w:val="28"/>
            <w:lang w:val="en-US"/>
          </w:rPr>
          <w:t>Altura B. M</w:t>
        </w:r>
      </w:hyperlink>
      <w:r w:rsidRPr="00CD0002">
        <w:rPr>
          <w:sz w:val="28"/>
          <w:szCs w:val="28"/>
          <w:lang w:val="en-US"/>
        </w:rPr>
        <w:t xml:space="preserve">. </w:t>
      </w:r>
      <w:r w:rsidRPr="00BF392C">
        <w:rPr>
          <w:sz w:val="28"/>
          <w:szCs w:val="28"/>
          <w:lang w:val="en-US"/>
        </w:rPr>
        <w:t xml:space="preserve">Tension headaches and muscle tension: is there a role for magnesium? / </w:t>
      </w:r>
      <w:hyperlink r:id="rId9" w:history="1">
        <w:r w:rsidRPr="00BF392C">
          <w:rPr>
            <w:sz w:val="28"/>
            <w:szCs w:val="28"/>
            <w:lang w:val="en-US"/>
          </w:rPr>
          <w:t>Altura B. M</w:t>
        </w:r>
      </w:hyperlink>
      <w:r w:rsidRPr="00BF392C">
        <w:rPr>
          <w:sz w:val="28"/>
          <w:szCs w:val="28"/>
          <w:lang w:val="en-US"/>
        </w:rPr>
        <w:t xml:space="preserve">., </w:t>
      </w:r>
      <w:hyperlink r:id="rId10" w:history="1">
        <w:r w:rsidRPr="00BF392C">
          <w:rPr>
            <w:sz w:val="28"/>
            <w:szCs w:val="28"/>
            <w:lang w:val="en-US"/>
          </w:rPr>
          <w:t>Altura B. T</w:t>
        </w:r>
      </w:hyperlink>
      <w:r w:rsidRPr="00BF392C">
        <w:rPr>
          <w:sz w:val="28"/>
          <w:szCs w:val="28"/>
          <w:lang w:val="en-US"/>
        </w:rPr>
        <w:t>. //</w:t>
      </w:r>
      <w:r>
        <w:rPr>
          <w:sz w:val="28"/>
          <w:szCs w:val="28"/>
          <w:lang w:val="en-US"/>
        </w:rPr>
        <w:t xml:space="preserve"> </w:t>
      </w:r>
      <w:hyperlink r:id="rId11" w:history="1">
        <w:r w:rsidRPr="00BF392C">
          <w:rPr>
            <w:sz w:val="28"/>
            <w:szCs w:val="28"/>
            <w:lang w:val="en-US"/>
          </w:rPr>
          <w:t>Med Hypotheses.</w:t>
        </w:r>
      </w:hyperlink>
      <w:r w:rsidRPr="00BF392C">
        <w:rPr>
          <w:sz w:val="28"/>
          <w:szCs w:val="28"/>
          <w:lang w:val="en-US"/>
        </w:rPr>
        <w:t xml:space="preserve"> </w:t>
      </w:r>
      <w:r w:rsidRPr="008F6E86">
        <w:rPr>
          <w:sz w:val="28"/>
          <w:szCs w:val="28"/>
          <w:lang w:val="en-US"/>
        </w:rPr>
        <w:t xml:space="preserve">– 2001. – </w:t>
      </w:r>
      <w:r>
        <w:rPr>
          <w:sz w:val="28"/>
          <w:szCs w:val="28"/>
          <w:lang w:val="en-US"/>
        </w:rPr>
        <w:t xml:space="preserve">Vol. 57, </w:t>
      </w:r>
      <w:r w:rsidRPr="008F6E86">
        <w:rPr>
          <w:sz w:val="28"/>
          <w:szCs w:val="28"/>
          <w:lang w:val="en-US"/>
        </w:rPr>
        <w:t>№</w:t>
      </w:r>
      <w:r>
        <w:rPr>
          <w:sz w:val="28"/>
          <w:szCs w:val="28"/>
          <w:lang w:val="en-US"/>
        </w:rPr>
        <w:t xml:space="preserve"> </w:t>
      </w:r>
      <w:r w:rsidRPr="008F6E86">
        <w:rPr>
          <w:sz w:val="28"/>
          <w:szCs w:val="28"/>
          <w:lang w:val="en-US"/>
        </w:rPr>
        <w:t xml:space="preserve">6. – P.705–713. </w:t>
      </w:r>
    </w:p>
    <w:p w:rsidR="006E009B" w:rsidRPr="008818D4"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An epidemiological approach to the nosography of chronic daily headache / G. Sandrini, G. C. Manzoni, C. Zanferrari, G. Nappi // Cephalalgia. – 1993. – </w:t>
      </w:r>
      <w:r>
        <w:rPr>
          <w:sz w:val="28"/>
          <w:szCs w:val="28"/>
          <w:lang w:val="en-US"/>
        </w:rPr>
        <w:t>Vol. 13</w:t>
      </w:r>
      <w:r w:rsidRPr="008818D4">
        <w:rPr>
          <w:sz w:val="28"/>
          <w:szCs w:val="28"/>
          <w:lang w:val="en-US"/>
        </w:rPr>
        <w:t>. – P. 72–77.</w:t>
      </w:r>
    </w:p>
    <w:p w:rsidR="006E009B" w:rsidRDefault="006E009B" w:rsidP="003E5875">
      <w:pPr>
        <w:numPr>
          <w:ilvl w:val="0"/>
          <w:numId w:val="16"/>
        </w:numPr>
        <w:tabs>
          <w:tab w:val="clear" w:pos="720"/>
          <w:tab w:val="num" w:pos="360"/>
        </w:tabs>
        <w:spacing w:after="0" w:line="360" w:lineRule="auto"/>
        <w:ind w:left="360"/>
        <w:jc w:val="both"/>
        <w:rPr>
          <w:sz w:val="28"/>
          <w:szCs w:val="28"/>
          <w:lang w:val="en-US"/>
        </w:rPr>
      </w:pPr>
      <w:r w:rsidRPr="004F3A77">
        <w:rPr>
          <w:sz w:val="28"/>
          <w:szCs w:val="28"/>
          <w:lang w:val="en-US"/>
        </w:rPr>
        <w:t>Analgesic overuse among subjects with headache, neck, and low-back pain / J. A. Zwart, G. Dyb, K. Hagen [et al.] // Neurology. – 2004. – Vol. 62. – P. 1540–1544.</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BF392C">
        <w:rPr>
          <w:sz w:val="28"/>
          <w:szCs w:val="28"/>
          <w:lang w:val="en-US"/>
        </w:rPr>
        <w:t xml:space="preserve">Anderson I. Treatment discontinuation with SSRIs compared with tricyclic antidepressants: a meta-analysis / I. Anderson, B. M. Tomenson // BMJ. – 1995. – </w:t>
      </w:r>
      <w:r>
        <w:rPr>
          <w:sz w:val="28"/>
          <w:szCs w:val="28"/>
          <w:lang w:val="en-US"/>
        </w:rPr>
        <w:t>Vol.</w:t>
      </w:r>
      <w:r w:rsidRPr="00BF392C">
        <w:rPr>
          <w:sz w:val="28"/>
          <w:szCs w:val="28"/>
          <w:lang w:val="en-US"/>
        </w:rPr>
        <w:t xml:space="preserve"> 310. – P. 1433–1438</w:t>
      </w:r>
      <w:r w:rsidRPr="00080BF9">
        <w:rPr>
          <w:sz w:val="28"/>
          <w:szCs w:val="28"/>
          <w:lang w:val="en-US"/>
        </w:rPr>
        <w:t>.</w:t>
      </w:r>
    </w:p>
    <w:p w:rsidR="006E009B" w:rsidRPr="00292B5C"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Antinociceptive system in primary headache disorders: a neurophysiological approach / [Sandrini G., Ruiz L., Alfonsi E. </w:t>
      </w:r>
      <w:r>
        <w:rPr>
          <w:sz w:val="28"/>
          <w:szCs w:val="28"/>
          <w:lang w:val="en-US"/>
        </w:rPr>
        <w:t>[</w:t>
      </w:r>
      <w:r w:rsidRPr="00080BF9">
        <w:rPr>
          <w:sz w:val="28"/>
          <w:szCs w:val="28"/>
          <w:lang w:val="en-US"/>
        </w:rPr>
        <w:t xml:space="preserve">et al.] </w:t>
      </w:r>
      <w:r>
        <w:rPr>
          <w:sz w:val="28"/>
          <w:szCs w:val="28"/>
          <w:lang w:val="en-US"/>
        </w:rPr>
        <w:t>//</w:t>
      </w:r>
      <w:r w:rsidRPr="00080BF9">
        <w:rPr>
          <w:sz w:val="28"/>
          <w:szCs w:val="28"/>
          <w:lang w:val="en-US"/>
        </w:rPr>
        <w:t xml:space="preserve"> Headache and depression: sero</w:t>
      </w:r>
      <w:r>
        <w:rPr>
          <w:sz w:val="28"/>
          <w:szCs w:val="28"/>
          <w:lang w:val="en-US"/>
        </w:rPr>
        <w:t>tonin pathways as a common clue</w:t>
      </w:r>
      <w:r w:rsidRPr="00080BF9">
        <w:rPr>
          <w:sz w:val="28"/>
          <w:szCs w:val="28"/>
          <w:lang w:val="en-US"/>
        </w:rPr>
        <w:t xml:space="preserve"> / eds. </w:t>
      </w:r>
      <w:r w:rsidRPr="00292B5C">
        <w:rPr>
          <w:sz w:val="28"/>
          <w:szCs w:val="28"/>
          <w:lang w:val="en-US"/>
        </w:rPr>
        <w:t xml:space="preserve">Nappi G. </w:t>
      </w:r>
      <w:r>
        <w:rPr>
          <w:sz w:val="28"/>
          <w:szCs w:val="28"/>
          <w:lang w:val="en-US"/>
        </w:rPr>
        <w:t>[</w:t>
      </w:r>
      <w:r w:rsidRPr="00292B5C">
        <w:rPr>
          <w:sz w:val="28"/>
          <w:szCs w:val="28"/>
          <w:lang w:val="en-US"/>
        </w:rPr>
        <w:t>et al</w:t>
      </w:r>
      <w:r>
        <w:rPr>
          <w:sz w:val="28"/>
          <w:szCs w:val="28"/>
          <w:lang w:val="en-US"/>
        </w:rPr>
        <w:t>]</w:t>
      </w:r>
      <w:r w:rsidRPr="00292B5C">
        <w:rPr>
          <w:sz w:val="28"/>
          <w:szCs w:val="28"/>
          <w:lang w:val="en-US"/>
        </w:rPr>
        <w:t>. – New York : Raven Press, 1991. – P. 61–78.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lastRenderedPageBreak/>
        <w:t xml:space="preserve">Anttila P. Tension-type headache in childhood and adolescence / P. Anttila // Lancet Neurology. – 2006. – </w:t>
      </w:r>
      <w:r>
        <w:rPr>
          <w:sz w:val="28"/>
          <w:szCs w:val="28"/>
          <w:lang w:val="en-US"/>
        </w:rPr>
        <w:t xml:space="preserve">Vol. 5, </w:t>
      </w:r>
      <w:r w:rsidRPr="008F6E86">
        <w:rPr>
          <w:sz w:val="28"/>
          <w:szCs w:val="28"/>
          <w:lang w:val="en-US"/>
        </w:rPr>
        <w:t>№</w:t>
      </w:r>
      <w:r>
        <w:rPr>
          <w:sz w:val="28"/>
          <w:szCs w:val="28"/>
          <w:lang w:val="en-US"/>
        </w:rPr>
        <w:t xml:space="preserve"> </w:t>
      </w:r>
      <w:r w:rsidRPr="00080BF9">
        <w:rPr>
          <w:sz w:val="28"/>
          <w:szCs w:val="28"/>
          <w:lang w:val="en-US"/>
        </w:rPr>
        <w:t>3. – P. 268</w:t>
      </w:r>
      <w:r>
        <w:rPr>
          <w:sz w:val="28"/>
          <w:szCs w:val="28"/>
          <w:lang w:val="en-US"/>
        </w:rPr>
        <w:t>–</w:t>
      </w:r>
      <w:r w:rsidRPr="00080BF9">
        <w:rPr>
          <w:sz w:val="28"/>
          <w:szCs w:val="28"/>
          <w:lang w:val="en-US"/>
        </w:rPr>
        <w:t>274</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Behavioural and temperamental characteristics of children and adolescents suffering from primary headache / L. Mazzone, B. Vitiello, G.</w:t>
      </w:r>
      <w:r>
        <w:rPr>
          <w:sz w:val="28"/>
          <w:szCs w:val="28"/>
          <w:lang w:val="en-US"/>
        </w:rPr>
        <w:t xml:space="preserve"> Incorpora, D. </w:t>
      </w:r>
      <w:r w:rsidRPr="00080BF9">
        <w:rPr>
          <w:sz w:val="28"/>
          <w:szCs w:val="28"/>
          <w:lang w:val="en-US"/>
        </w:rPr>
        <w:t xml:space="preserve">Mazzone // Cephalalgia. – 2006. – </w:t>
      </w:r>
      <w:r>
        <w:rPr>
          <w:sz w:val="28"/>
          <w:szCs w:val="28"/>
          <w:lang w:val="en-US"/>
        </w:rPr>
        <w:t>Vol.</w:t>
      </w:r>
      <w:r w:rsidRPr="00080BF9">
        <w:rPr>
          <w:sz w:val="28"/>
          <w:szCs w:val="28"/>
          <w:lang w:val="en-US"/>
        </w:rPr>
        <w:t xml:space="preserve"> 26. – P. 194–201.</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3E763F">
        <w:rPr>
          <w:sz w:val="28"/>
          <w:szCs w:val="28"/>
          <w:lang w:val="en-US"/>
        </w:rPr>
        <w:t>Bendtsen L. A non-selective (amitriptyline), but not a selective (citalopram), serotonin reuptake inhibitor is effective in the prophylactic treatment</w:t>
      </w:r>
      <w:r w:rsidRPr="00080BF9">
        <w:rPr>
          <w:sz w:val="28"/>
          <w:szCs w:val="28"/>
          <w:lang w:val="en-US"/>
        </w:rPr>
        <w:t xml:space="preserve"> of chronic tension-type headache / L. Bendtsen, R. Jensen, J. A. Olesen // Journal of Neurology, Neurosurgery and Psychiatry. – 1996. – </w:t>
      </w:r>
      <w:r>
        <w:rPr>
          <w:sz w:val="28"/>
          <w:szCs w:val="28"/>
          <w:lang w:val="en-US"/>
        </w:rPr>
        <w:t>Vol.</w:t>
      </w:r>
      <w:r w:rsidRPr="00080BF9">
        <w:rPr>
          <w:sz w:val="28"/>
          <w:szCs w:val="28"/>
          <w:lang w:val="en-US"/>
        </w:rPr>
        <w:t xml:space="preserve"> 61. – P. 285–290.</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Bendtsen L. Amitriptyline reduces myofascial tenderness in patients with chronic tensiontype headache / L. Bendtsen, R. Jensen // Cephalalgia. – 2000. – </w:t>
      </w:r>
      <w:r>
        <w:rPr>
          <w:sz w:val="28"/>
          <w:szCs w:val="28"/>
          <w:lang w:val="en-US"/>
        </w:rPr>
        <w:t>Vol.</w:t>
      </w:r>
      <w:r w:rsidRPr="00080BF9">
        <w:rPr>
          <w:sz w:val="28"/>
          <w:szCs w:val="28"/>
          <w:lang w:val="en-US"/>
        </w:rPr>
        <w:t xml:space="preserve"> 20. – P. 603–610.</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Bendtsen L. Central sensitization in tension-type headache – possible pathophysiological mechanisms / L. Bendtsen // Cephalalgia. – 2000. – </w:t>
      </w:r>
      <w:r>
        <w:rPr>
          <w:sz w:val="28"/>
          <w:szCs w:val="28"/>
          <w:lang w:val="en-US"/>
        </w:rPr>
        <w:t>Vol. 20.</w:t>
      </w:r>
      <w:r w:rsidRPr="00080BF9">
        <w:rPr>
          <w:sz w:val="28"/>
          <w:szCs w:val="28"/>
          <w:lang w:val="en-US"/>
        </w:rPr>
        <w:t>– P. 486–508.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Bergman J. Two improved and simplified methods for the spectrophotometric determination of hydroxyproline / J. Bergman, R. Loxley // Analytical Chemistry. – 1963. – Vol. 35. – P. 1961–1965.</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Biondi M. Tension-type headache: psychosomatic clinical assessment and treatment / M. Biondi, G. Portuesi // Psychotherapy and Psychosomat</w:t>
      </w:r>
      <w:r>
        <w:rPr>
          <w:sz w:val="28"/>
          <w:szCs w:val="28"/>
          <w:lang w:val="en-US"/>
        </w:rPr>
        <w:t>ics</w:t>
      </w:r>
      <w:r w:rsidRPr="00080BF9">
        <w:rPr>
          <w:sz w:val="28"/>
          <w:szCs w:val="28"/>
          <w:lang w:val="en-US"/>
        </w:rPr>
        <w:t xml:space="preserve">. – 1994. – </w:t>
      </w:r>
      <w:r>
        <w:rPr>
          <w:sz w:val="28"/>
          <w:szCs w:val="28"/>
          <w:lang w:val="en-US"/>
        </w:rPr>
        <w:t xml:space="preserve">Vol. </w:t>
      </w:r>
      <w:r w:rsidRPr="00080BF9">
        <w:rPr>
          <w:sz w:val="28"/>
          <w:szCs w:val="28"/>
          <w:lang w:val="en-US"/>
        </w:rPr>
        <w:t>61. – P. 41–64.</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Blau J. Joint hypermobility and headache / J. Blau // </w:t>
      </w:r>
      <w:hyperlink r:id="rId12" w:history="1">
        <w:r w:rsidRPr="002B6638">
          <w:rPr>
            <w:sz w:val="28"/>
            <w:szCs w:val="28"/>
            <w:lang w:val="en-US"/>
          </w:rPr>
          <w:t>Cephalalgia</w:t>
        </w:r>
      </w:hyperlink>
      <w:r w:rsidRPr="00080BF9">
        <w:rPr>
          <w:sz w:val="28"/>
          <w:szCs w:val="28"/>
          <w:lang w:val="en-US"/>
        </w:rPr>
        <w:t xml:space="preserve">. – 1999 . – </w:t>
      </w:r>
      <w:hyperlink r:id="rId13" w:history="1">
        <w:r w:rsidRPr="002B6638">
          <w:rPr>
            <w:sz w:val="28"/>
            <w:szCs w:val="28"/>
            <w:lang w:val="en-US"/>
          </w:rPr>
          <w:t>V</w:t>
        </w:r>
        <w:r>
          <w:rPr>
            <w:sz w:val="28"/>
            <w:szCs w:val="28"/>
            <w:lang w:val="en-US"/>
          </w:rPr>
          <w:t xml:space="preserve">ol. </w:t>
        </w:r>
        <w:r w:rsidRPr="002B6638">
          <w:rPr>
            <w:sz w:val="28"/>
            <w:szCs w:val="28"/>
            <w:lang w:val="en-US"/>
          </w:rPr>
          <w:t xml:space="preserve">19 </w:t>
        </w:r>
      </w:hyperlink>
      <w:r w:rsidRPr="00080BF9">
        <w:rPr>
          <w:sz w:val="28"/>
          <w:szCs w:val="28"/>
          <w:lang w:val="en-US"/>
        </w:rPr>
        <w:t>. – P. 765–766.</w:t>
      </w:r>
    </w:p>
    <w:p w:rsidR="006E009B" w:rsidRPr="00E13D3B" w:rsidRDefault="006E009B" w:rsidP="003E5875">
      <w:pPr>
        <w:numPr>
          <w:ilvl w:val="0"/>
          <w:numId w:val="16"/>
        </w:numPr>
        <w:tabs>
          <w:tab w:val="clear" w:pos="720"/>
          <w:tab w:val="num" w:pos="360"/>
        </w:tabs>
        <w:spacing w:after="0" w:line="360" w:lineRule="auto"/>
        <w:ind w:left="360"/>
        <w:jc w:val="both"/>
        <w:rPr>
          <w:sz w:val="28"/>
          <w:szCs w:val="28"/>
          <w:lang w:val="en-US"/>
        </w:rPr>
      </w:pPr>
      <w:r w:rsidRPr="00E13D3B">
        <w:rPr>
          <w:sz w:val="28"/>
          <w:szCs w:val="28"/>
          <w:lang w:val="en-US"/>
        </w:rPr>
        <w:t>Blindness and bias in a trial of antidepressant medication for chronic tension-type headache / K. A. Holroyd, G. Tkachuk, F. O'Donnell, G</w:t>
      </w:r>
      <w:r>
        <w:rPr>
          <w:sz w:val="28"/>
          <w:szCs w:val="28"/>
          <w:lang w:val="en-US"/>
        </w:rPr>
        <w:t>. </w:t>
      </w:r>
      <w:r w:rsidRPr="00E13D3B">
        <w:rPr>
          <w:sz w:val="28"/>
          <w:szCs w:val="28"/>
          <w:lang w:val="en-US"/>
        </w:rPr>
        <w:t>E.</w:t>
      </w:r>
      <w:r>
        <w:rPr>
          <w:sz w:val="28"/>
          <w:szCs w:val="28"/>
          <w:lang w:val="en-US"/>
        </w:rPr>
        <w:t> </w:t>
      </w:r>
      <w:r w:rsidRPr="00E13D3B">
        <w:rPr>
          <w:sz w:val="28"/>
          <w:szCs w:val="28"/>
          <w:lang w:val="en-US"/>
        </w:rPr>
        <w:t>Cordingley // Cephalalgia. – 2006. – Vol. 26. – P. 973–982.</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Bonica J. J. The management of pain / Bonica J. J. – Philadelphia : </w:t>
      </w:r>
      <w:r w:rsidRPr="00C5366E">
        <w:rPr>
          <w:sz w:val="28"/>
          <w:szCs w:val="28"/>
          <w:lang w:val="en-US"/>
        </w:rPr>
        <w:t>Lippincott Williams &amp; Wilkins, 2001</w:t>
      </w:r>
      <w:r>
        <w:rPr>
          <w:sz w:val="28"/>
          <w:szCs w:val="28"/>
          <w:lang w:val="en-US"/>
        </w:rPr>
        <w:t>.</w:t>
      </w:r>
      <w:r w:rsidRPr="00080BF9">
        <w:rPr>
          <w:sz w:val="28"/>
          <w:szCs w:val="28"/>
          <w:lang w:val="en-US"/>
        </w:rPr>
        <w:t xml:space="preserve"> –</w:t>
      </w:r>
      <w:r>
        <w:rPr>
          <w:sz w:val="28"/>
          <w:szCs w:val="28"/>
          <w:lang w:val="en-US"/>
        </w:rPr>
        <w:t xml:space="preserve"> 2178</w:t>
      </w:r>
      <w:r w:rsidRPr="00653C25">
        <w:rPr>
          <w:sz w:val="28"/>
          <w:szCs w:val="28"/>
          <w:lang w:val="en-US"/>
        </w:rPr>
        <w:t xml:space="preserve"> </w:t>
      </w:r>
      <w:r>
        <w:rPr>
          <w:sz w:val="28"/>
          <w:szCs w:val="28"/>
          <w:lang w:val="en-US"/>
        </w:rPr>
        <w:t>p</w:t>
      </w:r>
      <w:r w:rsidRPr="00080BF9">
        <w:rPr>
          <w:sz w:val="28"/>
          <w:szCs w:val="28"/>
          <w:lang w:val="en-US"/>
        </w:rPr>
        <w:t>.</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lastRenderedPageBreak/>
        <w:t xml:space="preserve">Botulinum toxin type A in the prophylactic treatment of chronic tension-type headache: a multicentre, double-blind, randomized, placebo-controlled, parallel-group study / S. D. Silberstein, H. Gobel, R. Jensen [et al.] // Cephalalgia. – 2006. – </w:t>
      </w:r>
      <w:r>
        <w:rPr>
          <w:sz w:val="28"/>
          <w:szCs w:val="28"/>
          <w:lang w:val="en-US"/>
        </w:rPr>
        <w:t>Vol.</w:t>
      </w:r>
      <w:r w:rsidRPr="00080BF9">
        <w:rPr>
          <w:sz w:val="28"/>
          <w:szCs w:val="28"/>
          <w:lang w:val="en-US"/>
        </w:rPr>
        <w:t xml:space="preserve"> 26. – P. 790–800.</w:t>
      </w:r>
    </w:p>
    <w:p w:rsidR="006E009B" w:rsidRPr="00CD0002"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British Association for the Study of Headache : Guidelines for All Healthcare Professionals in the Diagnosis and Management of Migraine, Tension-Type, Cluster and Medication-Overu</w:t>
      </w:r>
      <w:r>
        <w:rPr>
          <w:sz w:val="28"/>
          <w:szCs w:val="28"/>
          <w:lang w:val="en-US"/>
        </w:rPr>
        <w:t>se Headache / Writing Committee </w:t>
      </w:r>
      <w:r w:rsidRPr="00080BF9">
        <w:rPr>
          <w:sz w:val="28"/>
          <w:szCs w:val="28"/>
          <w:lang w:val="en-US"/>
        </w:rPr>
        <w:t xml:space="preserve">; eds. </w:t>
      </w:r>
      <w:r>
        <w:rPr>
          <w:sz w:val="28"/>
          <w:szCs w:val="28"/>
          <w:lang w:val="en-US"/>
        </w:rPr>
        <w:t>T. J. </w:t>
      </w:r>
      <w:r w:rsidRPr="00CD0002">
        <w:rPr>
          <w:sz w:val="28"/>
          <w:szCs w:val="28"/>
          <w:lang w:val="en-US"/>
        </w:rPr>
        <w:t>Steiner, E. A. MacGregor, P. T. G. Davies. – [3-rd edition]. – London, 2007. – 52 p.</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Byers P. H. Research perspectives in heritable</w:t>
      </w:r>
      <w:r>
        <w:rPr>
          <w:sz w:val="28"/>
          <w:szCs w:val="28"/>
          <w:lang w:val="en-US"/>
        </w:rPr>
        <w:t xml:space="preserve"> disorders of connective tissue </w:t>
      </w:r>
      <w:r w:rsidRPr="00080BF9">
        <w:rPr>
          <w:sz w:val="28"/>
          <w:szCs w:val="28"/>
          <w:lang w:val="en-US"/>
        </w:rPr>
        <w:t xml:space="preserve">/ P. H. Byers, R. E. Pyeritz, J. Uitto // Matrix. – 1992. – </w:t>
      </w:r>
      <w:r>
        <w:rPr>
          <w:sz w:val="28"/>
          <w:szCs w:val="28"/>
          <w:lang w:val="en-US"/>
        </w:rPr>
        <w:t xml:space="preserve">Vol.12, </w:t>
      </w:r>
      <w:r w:rsidRPr="00080BF9">
        <w:rPr>
          <w:sz w:val="28"/>
          <w:szCs w:val="28"/>
          <w:lang w:val="en-US"/>
        </w:rPr>
        <w:t>№ 4. – P. 333–342.</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Childhood headaches: discrete entities or a continuum? / Viswanathan V., Bridges S. J., Whitehouse W., Newton R.W. // Development of Medical Children Neurology. – 1998. – </w:t>
      </w:r>
      <w:r>
        <w:rPr>
          <w:sz w:val="28"/>
          <w:szCs w:val="28"/>
          <w:lang w:val="en-US"/>
        </w:rPr>
        <w:t>Vol.</w:t>
      </w:r>
      <w:r w:rsidRPr="00080BF9">
        <w:rPr>
          <w:sz w:val="28"/>
          <w:szCs w:val="28"/>
          <w:lang w:val="en-US"/>
        </w:rPr>
        <w:t xml:space="preserve"> 40. – P. 544–550.</w:t>
      </w:r>
    </w:p>
    <w:p w:rsidR="006E009B" w:rsidRPr="003E763F" w:rsidRDefault="006E009B" w:rsidP="003E5875">
      <w:pPr>
        <w:numPr>
          <w:ilvl w:val="0"/>
          <w:numId w:val="16"/>
        </w:numPr>
        <w:tabs>
          <w:tab w:val="clear" w:pos="720"/>
          <w:tab w:val="num" w:pos="360"/>
        </w:tabs>
        <w:spacing w:after="0" w:line="360" w:lineRule="auto"/>
        <w:ind w:left="360"/>
        <w:jc w:val="both"/>
        <w:rPr>
          <w:sz w:val="28"/>
          <w:szCs w:val="28"/>
          <w:lang w:val="en-US"/>
        </w:rPr>
      </w:pPr>
      <w:r w:rsidRPr="003E763F">
        <w:rPr>
          <w:bCs/>
          <w:sz w:val="28"/>
          <w:szCs w:val="28"/>
          <w:lang w:val="en-US"/>
        </w:rPr>
        <w:t>Citrulline/malate promotes aerobic energy production in human exercising muscle</w:t>
      </w:r>
      <w:r w:rsidRPr="003E763F">
        <w:rPr>
          <w:sz w:val="28"/>
          <w:szCs w:val="28"/>
          <w:lang w:val="en-US"/>
        </w:rPr>
        <w:t xml:space="preserve"> / D. Bendahanl, J. P. Matteil, S. Confort-Gouny [et al.] // British Journal of Sports Medicine. – 2002. – Vol. 36. – P. 282–289.</w:t>
      </w:r>
    </w:p>
    <w:p w:rsidR="006E009B" w:rsidRPr="0065166F" w:rsidRDefault="006E009B" w:rsidP="003E5875">
      <w:pPr>
        <w:numPr>
          <w:ilvl w:val="0"/>
          <w:numId w:val="16"/>
        </w:numPr>
        <w:tabs>
          <w:tab w:val="clear" w:pos="720"/>
          <w:tab w:val="num" w:pos="360"/>
        </w:tabs>
        <w:spacing w:after="0" w:line="360" w:lineRule="auto"/>
        <w:ind w:left="360"/>
        <w:jc w:val="both"/>
        <w:rPr>
          <w:sz w:val="28"/>
          <w:szCs w:val="28"/>
          <w:lang w:val="en-US"/>
        </w:rPr>
      </w:pPr>
      <w:r w:rsidRPr="0065166F">
        <w:rPr>
          <w:sz w:val="28"/>
          <w:szCs w:val="28"/>
          <w:lang w:val="en-US"/>
        </w:rPr>
        <w:t>Clinical features, classification and prognosis of migraine and tension-type headache in children and adolescents: a long-term follow-up s</w:t>
      </w:r>
      <w:r>
        <w:rPr>
          <w:sz w:val="28"/>
          <w:szCs w:val="28"/>
          <w:lang w:val="en-US"/>
        </w:rPr>
        <w:t xml:space="preserve">tudy / </w:t>
      </w:r>
      <w:r w:rsidRPr="0065166F">
        <w:rPr>
          <w:sz w:val="28"/>
          <w:szCs w:val="28"/>
          <w:lang w:val="en-US"/>
        </w:rPr>
        <w:t>C.</w:t>
      </w:r>
      <w:r>
        <w:rPr>
          <w:sz w:val="28"/>
          <w:szCs w:val="28"/>
          <w:lang w:val="en-US"/>
        </w:rPr>
        <w:t> </w:t>
      </w:r>
      <w:r w:rsidRPr="0065166F">
        <w:rPr>
          <w:sz w:val="28"/>
          <w:szCs w:val="28"/>
          <w:lang w:val="en-US"/>
        </w:rPr>
        <w:t xml:space="preserve">Kienbacher, C. Wober, H. E. Zesch </w:t>
      </w:r>
      <w:r w:rsidRPr="00080BF9">
        <w:rPr>
          <w:sz w:val="28"/>
          <w:szCs w:val="28"/>
          <w:lang w:val="en-US"/>
        </w:rPr>
        <w:t>[et al.]</w:t>
      </w:r>
      <w:r>
        <w:rPr>
          <w:sz w:val="28"/>
          <w:szCs w:val="28"/>
          <w:lang w:val="en-US"/>
        </w:rPr>
        <w:t xml:space="preserve"> </w:t>
      </w:r>
      <w:r w:rsidRPr="0065166F">
        <w:rPr>
          <w:sz w:val="28"/>
          <w:szCs w:val="28"/>
          <w:lang w:val="en-US"/>
        </w:rPr>
        <w:t xml:space="preserve">// </w:t>
      </w:r>
      <w:r>
        <w:rPr>
          <w:sz w:val="28"/>
          <w:szCs w:val="28"/>
          <w:lang w:val="en-US"/>
        </w:rPr>
        <w:t>Cephalalgia. – 2006. – Vol.</w:t>
      </w:r>
      <w:r w:rsidRPr="00A85BB0">
        <w:rPr>
          <w:sz w:val="28"/>
          <w:szCs w:val="28"/>
          <w:lang w:val="en-US"/>
        </w:rPr>
        <w:t> </w:t>
      </w:r>
      <w:r>
        <w:rPr>
          <w:sz w:val="28"/>
          <w:szCs w:val="28"/>
          <w:lang w:val="en-US"/>
        </w:rPr>
        <w:t>26.</w:t>
      </w:r>
      <w:r w:rsidRPr="00A85BB0">
        <w:rPr>
          <w:sz w:val="28"/>
          <w:szCs w:val="28"/>
          <w:lang w:val="en-US"/>
        </w:rPr>
        <w:t> </w:t>
      </w:r>
      <w:r w:rsidRPr="0065166F">
        <w:rPr>
          <w:sz w:val="28"/>
          <w:szCs w:val="28"/>
          <w:lang w:val="en-US"/>
        </w:rPr>
        <w:t>– P. 820–830.</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Comorbidity of depressive and anxiety disorders in chronic daily headache and its subtypes / Juang K. D., Wang S. J., Fuh J. L. [et al.] // Headache. – 2000. – </w:t>
      </w:r>
      <w:r>
        <w:rPr>
          <w:sz w:val="28"/>
          <w:szCs w:val="28"/>
          <w:lang w:val="en-US"/>
        </w:rPr>
        <w:t>Vol. 40</w:t>
      </w:r>
      <w:r w:rsidRPr="00080BF9">
        <w:rPr>
          <w:sz w:val="28"/>
          <w:szCs w:val="28"/>
          <w:lang w:val="en-US"/>
        </w:rPr>
        <w:t>. – P. 818–823.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De Benedittis G. The role of stressful life events in the onset of chronic primary headache / G. </w:t>
      </w:r>
      <w:r>
        <w:rPr>
          <w:sz w:val="28"/>
          <w:szCs w:val="28"/>
          <w:lang w:val="en-US"/>
        </w:rPr>
        <w:t>D</w:t>
      </w:r>
      <w:r w:rsidRPr="00080BF9">
        <w:rPr>
          <w:sz w:val="28"/>
          <w:szCs w:val="28"/>
          <w:lang w:val="en-US"/>
        </w:rPr>
        <w:t xml:space="preserve">e Benedittis, A. Lorenzetti, A. Pieri // Pain. – 1990. – </w:t>
      </w:r>
      <w:r>
        <w:rPr>
          <w:sz w:val="28"/>
          <w:szCs w:val="28"/>
          <w:lang w:val="en-US"/>
        </w:rPr>
        <w:t>Vol.</w:t>
      </w:r>
      <w:r w:rsidRPr="00080BF9">
        <w:rPr>
          <w:sz w:val="28"/>
          <w:szCs w:val="28"/>
          <w:lang w:val="en-US"/>
        </w:rPr>
        <w:t xml:space="preserve"> 40. – P. 65–75.</w:t>
      </w:r>
    </w:p>
    <w:p w:rsidR="006E009B" w:rsidRPr="00857331" w:rsidRDefault="006E009B" w:rsidP="003E5875">
      <w:pPr>
        <w:numPr>
          <w:ilvl w:val="0"/>
          <w:numId w:val="16"/>
        </w:numPr>
        <w:tabs>
          <w:tab w:val="clear" w:pos="720"/>
          <w:tab w:val="num" w:pos="360"/>
        </w:tabs>
        <w:spacing w:after="0" w:line="360" w:lineRule="auto"/>
        <w:ind w:left="360"/>
        <w:jc w:val="both"/>
        <w:rPr>
          <w:sz w:val="28"/>
          <w:szCs w:val="28"/>
          <w:lang w:val="en-US"/>
        </w:rPr>
      </w:pPr>
      <w:r w:rsidRPr="00857331">
        <w:rPr>
          <w:sz w:val="28"/>
          <w:szCs w:val="28"/>
          <w:lang w:val="en-US"/>
        </w:rPr>
        <w:lastRenderedPageBreak/>
        <w:t xml:space="preserve">Devor M. Pain Mechanism and Pain Syndromes </w:t>
      </w:r>
      <w:r>
        <w:rPr>
          <w:sz w:val="28"/>
          <w:szCs w:val="28"/>
          <w:lang w:val="en-US"/>
        </w:rPr>
        <w:t xml:space="preserve">/ </w:t>
      </w:r>
      <w:r w:rsidRPr="00857331">
        <w:rPr>
          <w:sz w:val="28"/>
          <w:szCs w:val="28"/>
          <w:lang w:val="en-US"/>
        </w:rPr>
        <w:t>M. Devor</w:t>
      </w:r>
      <w:r>
        <w:rPr>
          <w:sz w:val="28"/>
          <w:szCs w:val="28"/>
          <w:lang w:val="en-US"/>
        </w:rPr>
        <w:t xml:space="preserve"> // </w:t>
      </w:r>
      <w:r w:rsidRPr="00857331">
        <w:rPr>
          <w:sz w:val="28"/>
          <w:szCs w:val="28"/>
          <w:lang w:val="en-US"/>
        </w:rPr>
        <w:t>Pain</w:t>
      </w:r>
      <w:r>
        <w:rPr>
          <w:sz w:val="28"/>
          <w:szCs w:val="28"/>
          <w:lang w:val="en-US"/>
        </w:rPr>
        <w:t>.</w:t>
      </w:r>
      <w:r w:rsidRPr="00857331">
        <w:rPr>
          <w:sz w:val="28"/>
          <w:szCs w:val="28"/>
          <w:lang w:val="en-US"/>
        </w:rPr>
        <w:t xml:space="preserve"> – Seattle</w:t>
      </w:r>
      <w:r>
        <w:rPr>
          <w:sz w:val="28"/>
          <w:szCs w:val="28"/>
          <w:lang w:val="en-US"/>
        </w:rPr>
        <w:t> </w:t>
      </w:r>
      <w:r w:rsidRPr="00857331">
        <w:rPr>
          <w:sz w:val="28"/>
          <w:szCs w:val="28"/>
          <w:lang w:val="en-US"/>
        </w:rPr>
        <w:t>: IASP Press, 1996. – P. 103–112.</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Diagnosis of headache in childhood and adole</w:t>
      </w:r>
      <w:r>
        <w:rPr>
          <w:sz w:val="28"/>
          <w:szCs w:val="28"/>
          <w:lang w:val="en-US"/>
        </w:rPr>
        <w:t>scence: a study in 437 patients</w:t>
      </w:r>
      <w:r w:rsidRPr="00A85BB0">
        <w:rPr>
          <w:sz w:val="28"/>
          <w:szCs w:val="28"/>
          <w:lang w:val="en-US"/>
        </w:rPr>
        <w:t> </w:t>
      </w:r>
      <w:r w:rsidRPr="00080BF9">
        <w:rPr>
          <w:sz w:val="28"/>
          <w:szCs w:val="28"/>
          <w:lang w:val="en-US"/>
        </w:rPr>
        <w:t>/ C. Wöbe</w:t>
      </w:r>
      <w:r>
        <w:rPr>
          <w:sz w:val="28"/>
          <w:szCs w:val="28"/>
          <w:lang w:val="en-US"/>
        </w:rPr>
        <w:t>r-Bingöl, C. Wöber, A. Karwautz</w:t>
      </w:r>
      <w:r w:rsidRPr="00080BF9">
        <w:rPr>
          <w:sz w:val="28"/>
          <w:szCs w:val="28"/>
          <w:lang w:val="en-US"/>
        </w:rPr>
        <w:t xml:space="preserve"> [et al.] // Cephalalgia. – 1995. – </w:t>
      </w:r>
      <w:r>
        <w:rPr>
          <w:sz w:val="28"/>
          <w:szCs w:val="28"/>
          <w:lang w:val="en-US"/>
        </w:rPr>
        <w:t xml:space="preserve">Vol. </w:t>
      </w:r>
      <w:r w:rsidRPr="00080BF9">
        <w:rPr>
          <w:sz w:val="28"/>
          <w:szCs w:val="28"/>
          <w:lang w:val="en-US"/>
        </w:rPr>
        <w:t>15. – P. 13-21</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Diamond S. Tension-type headache / S. Diamond // Clinica</w:t>
      </w:r>
      <w:r>
        <w:rPr>
          <w:sz w:val="28"/>
          <w:szCs w:val="28"/>
          <w:lang w:val="en-US"/>
        </w:rPr>
        <w:t>l Cornerstone. – 1999. – Vol. 1</w:t>
      </w:r>
      <w:r w:rsidRPr="00080BF9">
        <w:rPr>
          <w:sz w:val="28"/>
          <w:szCs w:val="28"/>
          <w:lang w:val="en-US"/>
        </w:rPr>
        <w:t>. – P. 33–44.</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Diener H. C. Medication-overuse headache: a worldwide problem / H. C. Diener, V. Limmroth // Lancet Neurology. – 2004. – </w:t>
      </w:r>
      <w:r>
        <w:rPr>
          <w:sz w:val="28"/>
          <w:szCs w:val="28"/>
          <w:lang w:val="en-US"/>
        </w:rPr>
        <w:t xml:space="preserve">Vol. </w:t>
      </w:r>
      <w:r w:rsidRPr="00080BF9">
        <w:rPr>
          <w:sz w:val="28"/>
          <w:szCs w:val="28"/>
          <w:lang w:val="en-US"/>
        </w:rPr>
        <w:t>3</w:t>
      </w:r>
      <w:r>
        <w:rPr>
          <w:sz w:val="28"/>
          <w:szCs w:val="28"/>
          <w:lang w:val="en-US"/>
        </w:rPr>
        <w:t xml:space="preserve">, </w:t>
      </w:r>
      <w:r>
        <w:rPr>
          <w:sz w:val="28"/>
          <w:szCs w:val="28"/>
          <w:lang w:val="uk-UA"/>
        </w:rPr>
        <w:t>№</w:t>
      </w:r>
      <w:r w:rsidRPr="00DE1AB2">
        <w:rPr>
          <w:sz w:val="28"/>
          <w:szCs w:val="28"/>
          <w:lang w:val="en-US"/>
        </w:rPr>
        <w:t>. 8</w:t>
      </w:r>
      <w:r>
        <w:rPr>
          <w:sz w:val="28"/>
          <w:szCs w:val="28"/>
          <w:lang w:val="en-US"/>
        </w:rPr>
        <w:t>. – P.</w:t>
      </w:r>
      <w:r w:rsidRPr="00DE1AB2">
        <w:rPr>
          <w:sz w:val="28"/>
          <w:szCs w:val="28"/>
          <w:lang w:val="en-US"/>
        </w:rPr>
        <w:t> </w:t>
      </w:r>
      <w:r w:rsidRPr="00080BF9">
        <w:rPr>
          <w:sz w:val="28"/>
          <w:szCs w:val="28"/>
          <w:lang w:val="en-US"/>
        </w:rPr>
        <w:t>475–483.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Duckro P. N. Taking control of your headaches: How to get the treatment you need / Duckro P. N. – New York ; London : Guilford Press, 1995. – 178 p.</w:t>
      </w:r>
    </w:p>
    <w:p w:rsidR="006E009B" w:rsidRPr="00C13642"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Edmeads J. G. Tension-Type: The “Other” Headache / J. G. </w:t>
      </w:r>
      <w:r>
        <w:rPr>
          <w:sz w:val="28"/>
          <w:szCs w:val="28"/>
          <w:lang w:val="en-US"/>
        </w:rPr>
        <w:t>Edmeads // Headache. – 1996. – Vol.</w:t>
      </w:r>
      <w:r w:rsidRPr="00080BF9">
        <w:rPr>
          <w:sz w:val="28"/>
          <w:szCs w:val="28"/>
          <w:lang w:val="en-US"/>
        </w:rPr>
        <w:t xml:space="preserve"> 3. – P. 7.</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2B481C">
        <w:rPr>
          <w:sz w:val="28"/>
          <w:szCs w:val="28"/>
          <w:lang w:val="en-US"/>
        </w:rPr>
        <w:t>Effect of inhibition of nitric oxide synthase on chronic tension-type headache: a randomised crossover trial</w:t>
      </w:r>
      <w:r w:rsidRPr="00080BF9">
        <w:rPr>
          <w:sz w:val="28"/>
          <w:szCs w:val="28"/>
          <w:lang w:val="en-US"/>
        </w:rPr>
        <w:t xml:space="preserve"> </w:t>
      </w:r>
      <w:r>
        <w:rPr>
          <w:sz w:val="28"/>
          <w:szCs w:val="28"/>
          <w:lang w:val="en-US"/>
        </w:rPr>
        <w:t xml:space="preserve">/ M. Ashina, L. H. Lassen, L. </w:t>
      </w:r>
      <w:r w:rsidRPr="00080BF9">
        <w:rPr>
          <w:sz w:val="28"/>
          <w:szCs w:val="28"/>
          <w:lang w:val="en-US"/>
        </w:rPr>
        <w:t>Bendtsen</w:t>
      </w:r>
      <w:r>
        <w:rPr>
          <w:sz w:val="28"/>
          <w:szCs w:val="28"/>
          <w:lang w:val="en-US"/>
        </w:rPr>
        <w:t xml:space="preserve"> [et al.] // Lancet. – 1999. – Vol. 353, </w:t>
      </w:r>
      <w:r w:rsidRPr="002B481C">
        <w:rPr>
          <w:sz w:val="28"/>
          <w:szCs w:val="28"/>
          <w:lang w:val="en-US"/>
        </w:rPr>
        <w:t>№</w:t>
      </w:r>
      <w:r w:rsidRPr="00080BF9">
        <w:rPr>
          <w:sz w:val="28"/>
          <w:szCs w:val="28"/>
          <w:lang w:val="en-US"/>
        </w:rPr>
        <w:t xml:space="preserve"> </w:t>
      </w:r>
      <w:r>
        <w:rPr>
          <w:sz w:val="28"/>
          <w:szCs w:val="28"/>
          <w:lang w:val="en-US"/>
        </w:rPr>
        <w:t>9149.</w:t>
      </w:r>
      <w:r w:rsidRPr="00080BF9">
        <w:rPr>
          <w:sz w:val="28"/>
          <w:szCs w:val="28"/>
          <w:lang w:val="en-US"/>
        </w:rPr>
        <w:t xml:space="preserve"> – P. </w:t>
      </w:r>
      <w:r>
        <w:rPr>
          <w:sz w:val="28"/>
          <w:szCs w:val="28"/>
          <w:lang w:val="en-US"/>
        </w:rPr>
        <w:t>287</w:t>
      </w:r>
      <w:r w:rsidRPr="00080BF9">
        <w:rPr>
          <w:sz w:val="28"/>
          <w:szCs w:val="28"/>
          <w:lang w:val="en-US"/>
        </w:rPr>
        <w:t>–</w:t>
      </w:r>
      <w:r>
        <w:rPr>
          <w:sz w:val="28"/>
          <w:szCs w:val="28"/>
          <w:lang w:val="en-US"/>
        </w:rPr>
        <w:t>28</w:t>
      </w:r>
      <w:r w:rsidRPr="00080BF9">
        <w:rPr>
          <w:sz w:val="28"/>
          <w:szCs w:val="28"/>
          <w:lang w:val="en-US"/>
        </w:rPr>
        <w:t>9.</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Efficacy of intravenous magnesium sulphate in the treatment of acute migraine attacks / S. Demirkaya, O. Vural, B. Dora, M.</w:t>
      </w:r>
      <w:r>
        <w:rPr>
          <w:sz w:val="28"/>
          <w:szCs w:val="28"/>
          <w:lang w:val="en-US"/>
        </w:rPr>
        <w:t xml:space="preserve"> A. </w:t>
      </w:r>
      <w:r w:rsidRPr="00080BF9">
        <w:rPr>
          <w:sz w:val="28"/>
          <w:szCs w:val="28"/>
          <w:lang w:val="en-US"/>
        </w:rPr>
        <w:t xml:space="preserve">Topcuoglu // Headache. – 2001. – </w:t>
      </w:r>
      <w:r>
        <w:rPr>
          <w:sz w:val="28"/>
          <w:szCs w:val="28"/>
          <w:lang w:val="en-US"/>
        </w:rPr>
        <w:t>Vol.</w:t>
      </w:r>
      <w:r w:rsidRPr="00080BF9">
        <w:rPr>
          <w:sz w:val="28"/>
          <w:szCs w:val="28"/>
          <w:lang w:val="en-US"/>
        </w:rPr>
        <w:t xml:space="preserve"> 41. – P. 171–177.</w:t>
      </w:r>
    </w:p>
    <w:p w:rsidR="006E009B" w:rsidRPr="002B481C" w:rsidRDefault="006E009B" w:rsidP="003E5875">
      <w:pPr>
        <w:numPr>
          <w:ilvl w:val="0"/>
          <w:numId w:val="16"/>
        </w:numPr>
        <w:tabs>
          <w:tab w:val="clear" w:pos="720"/>
          <w:tab w:val="num" w:pos="360"/>
        </w:tabs>
        <w:spacing w:after="0" w:line="360" w:lineRule="auto"/>
        <w:ind w:left="360"/>
        <w:jc w:val="both"/>
        <w:rPr>
          <w:sz w:val="28"/>
          <w:szCs w:val="28"/>
          <w:lang w:val="en-US"/>
        </w:rPr>
      </w:pPr>
      <w:r w:rsidRPr="002B481C">
        <w:rPr>
          <w:sz w:val="28"/>
          <w:szCs w:val="28"/>
          <w:lang w:val="en-US"/>
        </w:rPr>
        <w:t>Electromyographic biofeedback training for tension headache in the elderly: a prospective study / K. J. Arena, J. G. Hannah, S. L. Bruno, G. M. Meador // Biofeedback Self Regulation. – 1991. – Vol. 16, № 4. – P. 379–390.</w:t>
      </w:r>
    </w:p>
    <w:p w:rsidR="006E009B" w:rsidRPr="004F3A77" w:rsidRDefault="006E009B" w:rsidP="003E5875">
      <w:pPr>
        <w:numPr>
          <w:ilvl w:val="0"/>
          <w:numId w:val="16"/>
        </w:numPr>
        <w:tabs>
          <w:tab w:val="clear" w:pos="720"/>
          <w:tab w:val="num" w:pos="360"/>
        </w:tabs>
        <w:spacing w:after="0" w:line="360" w:lineRule="auto"/>
        <w:ind w:left="360"/>
        <w:jc w:val="both"/>
        <w:rPr>
          <w:sz w:val="28"/>
          <w:szCs w:val="28"/>
          <w:lang w:val="en-US"/>
        </w:rPr>
      </w:pPr>
      <w:r w:rsidRPr="004F3A77">
        <w:rPr>
          <w:sz w:val="28"/>
          <w:szCs w:val="28"/>
          <w:lang w:val="en-US"/>
        </w:rPr>
        <w:t>Electromyographical Ischemic Test and Intracellular and Extracellular Magnesium Concentration in Migraine and Tension-Type Headache Patients / G. Mazzotta, P. Sarchielli, A. Alberti, V. Galla</w:t>
      </w:r>
      <w:r w:rsidRPr="0050582E">
        <w:rPr>
          <w:sz w:val="28"/>
          <w:szCs w:val="28"/>
          <w:lang w:val="en-US"/>
        </w:rPr>
        <w:t>i // Headache. – 2002. – Vol. 36. – P. 359–361.</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lastRenderedPageBreak/>
        <w:t>Epidemiology of headache in a general popul</w:t>
      </w:r>
      <w:r>
        <w:rPr>
          <w:sz w:val="28"/>
          <w:szCs w:val="28"/>
          <w:lang w:val="en-US"/>
        </w:rPr>
        <w:t>ation n a prevalence study / B. </w:t>
      </w:r>
      <w:r w:rsidRPr="00080BF9">
        <w:rPr>
          <w:sz w:val="28"/>
          <w:szCs w:val="28"/>
          <w:lang w:val="en-US"/>
        </w:rPr>
        <w:t xml:space="preserve">J. Rasmussen, R. Jensen, M. Schroll, J. Olesen // J Clin Epidemiol. – 1991. – </w:t>
      </w:r>
      <w:r>
        <w:rPr>
          <w:sz w:val="28"/>
          <w:szCs w:val="28"/>
          <w:lang w:val="en-US"/>
        </w:rPr>
        <w:t xml:space="preserve">Vol. </w:t>
      </w:r>
      <w:r w:rsidRPr="00080BF9">
        <w:rPr>
          <w:sz w:val="28"/>
          <w:szCs w:val="28"/>
          <w:lang w:val="en-US"/>
        </w:rPr>
        <w:t xml:space="preserve">44. – </w:t>
      </w:r>
      <w:r w:rsidRPr="0050582E">
        <w:rPr>
          <w:sz w:val="28"/>
          <w:szCs w:val="28"/>
          <w:lang w:val="en-US"/>
        </w:rPr>
        <w:t>Р</w:t>
      </w:r>
      <w:r w:rsidRPr="00080BF9">
        <w:rPr>
          <w:sz w:val="28"/>
          <w:szCs w:val="28"/>
          <w:lang w:val="en-US"/>
        </w:rPr>
        <w:t>. 1147–1157.</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Epidemiology of tension-typeheadache / B. S. Schwartz, W. F. Stewart, D. Simon, R. B. Lipton // JAMA. – 1998. – </w:t>
      </w:r>
      <w:r>
        <w:rPr>
          <w:sz w:val="28"/>
          <w:szCs w:val="28"/>
          <w:lang w:val="en-US"/>
        </w:rPr>
        <w:t>Vol.</w:t>
      </w:r>
      <w:r w:rsidRPr="00080BF9">
        <w:rPr>
          <w:sz w:val="28"/>
          <w:szCs w:val="28"/>
          <w:lang w:val="en-US"/>
        </w:rPr>
        <w:t xml:space="preserve"> 279. – P. 381–383.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294427">
        <w:rPr>
          <w:sz w:val="28"/>
          <w:szCs w:val="28"/>
          <w:lang w:val="en-US"/>
        </w:rPr>
        <w:t xml:space="preserve">Flor H. Psychophisiology of chronic pain: do chronic pain patients exhibit symptom-specific psychophisiological responses? / H. Flor, D. C. Turk // Psychological bulletin. – 1989. – </w:t>
      </w:r>
      <w:r>
        <w:rPr>
          <w:sz w:val="28"/>
          <w:szCs w:val="28"/>
          <w:lang w:val="en-US"/>
        </w:rPr>
        <w:t xml:space="preserve">Vol. </w:t>
      </w:r>
      <w:r w:rsidRPr="00294427">
        <w:rPr>
          <w:sz w:val="28"/>
          <w:szCs w:val="28"/>
          <w:lang w:val="en-US"/>
        </w:rPr>
        <w:t>105. – P.</w:t>
      </w:r>
      <w:r w:rsidRPr="00080BF9">
        <w:rPr>
          <w:sz w:val="28"/>
          <w:szCs w:val="28"/>
          <w:lang w:val="en-US"/>
        </w:rPr>
        <w:t xml:space="preserve"> 215–259.</w:t>
      </w:r>
    </w:p>
    <w:p w:rsidR="006E009B" w:rsidRPr="005C4F9D" w:rsidRDefault="006E009B" w:rsidP="003E5875">
      <w:pPr>
        <w:numPr>
          <w:ilvl w:val="0"/>
          <w:numId w:val="16"/>
        </w:numPr>
        <w:tabs>
          <w:tab w:val="clear" w:pos="720"/>
          <w:tab w:val="num" w:pos="360"/>
        </w:tabs>
        <w:spacing w:after="0" w:line="360" w:lineRule="auto"/>
        <w:ind w:left="360"/>
        <w:jc w:val="both"/>
        <w:rPr>
          <w:sz w:val="28"/>
          <w:szCs w:val="28"/>
          <w:lang w:val="en-US"/>
        </w:rPr>
      </w:pPr>
      <w:r>
        <w:rPr>
          <w:sz w:val="28"/>
          <w:szCs w:val="28"/>
          <w:lang w:val="en-US"/>
        </w:rPr>
        <w:t xml:space="preserve">Guidetti V. Evolution of headache in childhood and adolescence: an 8-year follow-up </w:t>
      </w:r>
      <w:r>
        <w:rPr>
          <w:sz w:val="28"/>
          <w:szCs w:val="28"/>
          <w:lang w:val="uk-UA"/>
        </w:rPr>
        <w:t>/</w:t>
      </w:r>
      <w:r>
        <w:rPr>
          <w:sz w:val="28"/>
          <w:szCs w:val="28"/>
          <w:lang w:val="en-US"/>
        </w:rPr>
        <w:t xml:space="preserve"> V. Guidetti</w:t>
      </w:r>
      <w:r w:rsidRPr="00A7290E">
        <w:rPr>
          <w:sz w:val="28"/>
          <w:szCs w:val="28"/>
          <w:lang w:val="en-US"/>
        </w:rPr>
        <w:t>,</w:t>
      </w:r>
      <w:r>
        <w:rPr>
          <w:sz w:val="28"/>
          <w:szCs w:val="28"/>
          <w:lang w:val="en-US"/>
        </w:rPr>
        <w:t xml:space="preserve"> F. Galli </w:t>
      </w:r>
      <w:r>
        <w:rPr>
          <w:sz w:val="28"/>
          <w:szCs w:val="28"/>
          <w:lang w:val="uk-UA"/>
        </w:rPr>
        <w:t>//</w:t>
      </w:r>
      <w:r>
        <w:rPr>
          <w:sz w:val="28"/>
          <w:szCs w:val="28"/>
          <w:lang w:val="en-US"/>
        </w:rPr>
        <w:t xml:space="preserve"> Cephalalgia</w:t>
      </w:r>
      <w:r w:rsidRPr="00080BF9">
        <w:rPr>
          <w:sz w:val="28"/>
          <w:szCs w:val="28"/>
          <w:lang w:val="en-US"/>
        </w:rPr>
        <w:t xml:space="preserve">. – </w:t>
      </w:r>
      <w:r>
        <w:rPr>
          <w:sz w:val="28"/>
          <w:szCs w:val="28"/>
          <w:lang w:val="en-US"/>
        </w:rPr>
        <w:t>1998</w:t>
      </w:r>
      <w:r w:rsidRPr="00080BF9">
        <w:rPr>
          <w:sz w:val="28"/>
          <w:szCs w:val="28"/>
          <w:lang w:val="en-US"/>
        </w:rPr>
        <w:t xml:space="preserve">. – </w:t>
      </w:r>
      <w:r>
        <w:rPr>
          <w:sz w:val="28"/>
          <w:szCs w:val="28"/>
          <w:lang w:val="en-US"/>
        </w:rPr>
        <w:t>Vol. 18.</w:t>
      </w:r>
      <w:r w:rsidRPr="00080BF9">
        <w:rPr>
          <w:sz w:val="28"/>
          <w:szCs w:val="28"/>
          <w:lang w:val="en-US"/>
        </w:rPr>
        <w:t xml:space="preserve"> – P. </w:t>
      </w:r>
      <w:r>
        <w:rPr>
          <w:sz w:val="28"/>
          <w:szCs w:val="28"/>
          <w:lang w:val="en-US"/>
        </w:rPr>
        <w:t>449</w:t>
      </w:r>
      <w:r w:rsidRPr="00080BF9">
        <w:rPr>
          <w:sz w:val="28"/>
          <w:szCs w:val="28"/>
          <w:lang w:val="en-US"/>
        </w:rPr>
        <w:t>–</w:t>
      </w:r>
      <w:r>
        <w:rPr>
          <w:sz w:val="28"/>
          <w:szCs w:val="28"/>
          <w:lang w:val="en-US"/>
        </w:rPr>
        <w:t>454</w:t>
      </w:r>
      <w:r w:rsidRPr="00080BF9">
        <w:rPr>
          <w:sz w:val="28"/>
          <w:szCs w:val="28"/>
          <w:lang w:val="en-US"/>
        </w:rPr>
        <w:t>.</w:t>
      </w:r>
    </w:p>
    <w:p w:rsidR="006E009B"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Hazardous chemicals in human and environmental health</w:t>
      </w:r>
      <w:r>
        <w:rPr>
          <w:sz w:val="28"/>
          <w:szCs w:val="28"/>
          <w:lang w:val="en-US"/>
        </w:rPr>
        <w:t xml:space="preserve"> [Electronic resource]</w:t>
      </w:r>
      <w:r w:rsidRPr="00080BF9">
        <w:rPr>
          <w:sz w:val="28"/>
          <w:szCs w:val="28"/>
          <w:lang w:val="en-US"/>
        </w:rPr>
        <w:t xml:space="preserve"> </w:t>
      </w:r>
      <w:r>
        <w:rPr>
          <w:sz w:val="28"/>
          <w:szCs w:val="28"/>
          <w:lang w:val="en-US"/>
        </w:rPr>
        <w:t>/</w:t>
      </w:r>
      <w:r w:rsidRPr="00080BF9">
        <w:rPr>
          <w:sz w:val="28"/>
          <w:szCs w:val="28"/>
          <w:lang w:val="en-US"/>
        </w:rPr>
        <w:t xml:space="preserve">/ WHO. – </w:t>
      </w:r>
      <w:r>
        <w:rPr>
          <w:sz w:val="28"/>
          <w:szCs w:val="28"/>
          <w:lang w:val="en-US"/>
        </w:rPr>
        <w:t>Geneva, 2000</w:t>
      </w:r>
      <w:r w:rsidRPr="00080BF9">
        <w:rPr>
          <w:sz w:val="28"/>
          <w:szCs w:val="28"/>
          <w:lang w:val="en-US"/>
        </w:rPr>
        <w:t xml:space="preserve">. – </w:t>
      </w:r>
      <w:r>
        <w:rPr>
          <w:sz w:val="28"/>
          <w:szCs w:val="28"/>
          <w:lang w:val="en-US"/>
        </w:rPr>
        <w:t>116</w:t>
      </w:r>
      <w:r w:rsidRPr="00080BF9">
        <w:rPr>
          <w:sz w:val="28"/>
          <w:szCs w:val="28"/>
          <w:lang w:val="en-US"/>
        </w:rPr>
        <w:t xml:space="preserve"> p.</w:t>
      </w:r>
      <w:r>
        <w:rPr>
          <w:sz w:val="28"/>
          <w:szCs w:val="28"/>
          <w:lang w:val="en-US"/>
        </w:rPr>
        <w:t xml:space="preserve"> – Access mode : </w:t>
      </w:r>
      <w:r w:rsidRPr="002D49D1">
        <w:rPr>
          <w:sz w:val="28"/>
          <w:szCs w:val="28"/>
          <w:lang w:val="en-US"/>
        </w:rPr>
        <w:t>http://whqlibdoc.who.int/hq/2000/WHO_PCS_00.1.pdf</w:t>
      </w:r>
    </w:p>
    <w:p w:rsidR="006E009B" w:rsidRPr="003E763F"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Headache and anxiety–depressive disorder comorbidity: the HADAS study / E. Beghi, G. Allais, P. Cortelli, D. D'Amico [et al.] // Neurological Sciences. – 2007. – Vol</w:t>
      </w:r>
      <w:r w:rsidRPr="003E763F">
        <w:rPr>
          <w:sz w:val="28"/>
          <w:szCs w:val="28"/>
          <w:lang w:val="en-US"/>
        </w:rPr>
        <w:t>. 28. – P. 217–219.</w:t>
      </w:r>
    </w:p>
    <w:p w:rsidR="006E009B" w:rsidRPr="00FE4BEF"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Headache Classification Committee of the International Headache Society. The </w:t>
      </w:r>
      <w:r w:rsidRPr="00FE4BEF">
        <w:rPr>
          <w:sz w:val="28"/>
          <w:szCs w:val="28"/>
          <w:lang w:val="en-US"/>
        </w:rPr>
        <w:t>international classification of headache disorders (second edition) // Cephalalgia. – 2004. – Vol. 24, Suppl. 1. – P. 1–160.</w:t>
      </w:r>
    </w:p>
    <w:p w:rsidR="006E009B" w:rsidRPr="00FE4BEF" w:rsidRDefault="006E009B" w:rsidP="003E5875">
      <w:pPr>
        <w:numPr>
          <w:ilvl w:val="0"/>
          <w:numId w:val="16"/>
        </w:numPr>
        <w:tabs>
          <w:tab w:val="clear" w:pos="720"/>
          <w:tab w:val="num" w:pos="360"/>
        </w:tabs>
        <w:spacing w:after="0" w:line="360" w:lineRule="auto"/>
        <w:ind w:left="360"/>
        <w:jc w:val="both"/>
        <w:rPr>
          <w:sz w:val="28"/>
          <w:szCs w:val="28"/>
          <w:lang w:val="en-US"/>
        </w:rPr>
      </w:pPr>
      <w:r w:rsidRPr="00FE4BEF">
        <w:rPr>
          <w:sz w:val="28"/>
          <w:szCs w:val="28"/>
          <w:lang w:val="en-US"/>
        </w:rPr>
        <w:t>Heckman B. D. Tension-type headache and psychiatric comorbidity / B. D. Heckman, K. A. Holroyd // Curr Pain Headache Rep. – 2006. – Vol. 10, № 6. – P. 439-447.</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FE4BEF">
        <w:rPr>
          <w:sz w:val="28"/>
          <w:szCs w:val="28"/>
          <w:lang w:val="en-US"/>
        </w:rPr>
        <w:t>Human psyche and headache:</w:t>
      </w:r>
      <w:r w:rsidRPr="00080BF9">
        <w:rPr>
          <w:sz w:val="28"/>
          <w:szCs w:val="28"/>
          <w:lang w:val="en-US"/>
        </w:rPr>
        <w:t xml:space="preserve"> tension-type headache / P. Torelli, G. Abrignani, P. Castellini [et al.] // Neurological Sciences. – 2008. – Vol. 29. – P. 93–95.</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Idiopathic magnesium deficiency in mitral valve prolapse / L. Cohen</w:t>
      </w:r>
      <w:r>
        <w:rPr>
          <w:sz w:val="28"/>
          <w:szCs w:val="28"/>
          <w:lang w:val="en-US"/>
        </w:rPr>
        <w:t>, H. Bittermann, E. Grenadier [</w:t>
      </w:r>
      <w:r>
        <w:rPr>
          <w:sz w:val="28"/>
          <w:szCs w:val="28"/>
        </w:rPr>
        <w:t>е</w:t>
      </w:r>
      <w:r w:rsidRPr="00080BF9">
        <w:rPr>
          <w:sz w:val="28"/>
          <w:szCs w:val="28"/>
          <w:lang w:val="en-US"/>
        </w:rPr>
        <w:t xml:space="preserve">t al.] // American Journal of Cardiology. – 1986. – </w:t>
      </w:r>
      <w:r>
        <w:rPr>
          <w:sz w:val="28"/>
          <w:szCs w:val="28"/>
          <w:lang w:val="en-US"/>
        </w:rPr>
        <w:t xml:space="preserve">Vol. 57, </w:t>
      </w:r>
      <w:r w:rsidRPr="00080BF9">
        <w:rPr>
          <w:sz w:val="28"/>
          <w:szCs w:val="28"/>
          <w:lang w:val="en-US"/>
        </w:rPr>
        <w:t>№ 6. – P. 486–487.</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lastRenderedPageBreak/>
        <w:t>Interrelations between migraine and tension-type headache in the general population / B. K. Rusmussen, R. Jensen, M. Schroll, J. Olesen // Archive of Neurology. – 1992. – Vol. 49. – P. 914–918.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Jensen K. Chronic tension type headache / K. Jensen, G. Sandrini </w:t>
      </w:r>
      <w:r>
        <w:rPr>
          <w:sz w:val="28"/>
          <w:szCs w:val="28"/>
          <w:lang w:val="en-US"/>
        </w:rPr>
        <w:t>// The headaches</w:t>
      </w:r>
      <w:r w:rsidRPr="00080BF9">
        <w:rPr>
          <w:sz w:val="28"/>
          <w:szCs w:val="28"/>
          <w:lang w:val="en-US"/>
        </w:rPr>
        <w:t xml:space="preserve"> / eds. J. Olesen, P. Tfelt-Hansen, K. M. A. Welch. – New-York : Raven Press, 1994. – P. 503–508.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Jensen R. Epidemiology and comorbidity of headache / R. Jensen, L. J. Stovner // Lancet Neurology. – 2008. – </w:t>
      </w:r>
      <w:r>
        <w:rPr>
          <w:sz w:val="28"/>
          <w:szCs w:val="28"/>
          <w:lang w:val="en-US"/>
        </w:rPr>
        <w:t>Vol.</w:t>
      </w:r>
      <w:r w:rsidRPr="00080BF9">
        <w:rPr>
          <w:sz w:val="28"/>
          <w:szCs w:val="28"/>
          <w:lang w:val="en-US"/>
        </w:rPr>
        <w:t xml:space="preserve"> 7</w:t>
      </w:r>
      <w:r>
        <w:rPr>
          <w:sz w:val="28"/>
          <w:szCs w:val="28"/>
          <w:lang w:val="en-US"/>
        </w:rPr>
        <w:t xml:space="preserve">, </w:t>
      </w:r>
      <w:r>
        <w:rPr>
          <w:sz w:val="28"/>
          <w:szCs w:val="28"/>
          <w:lang w:val="uk-UA"/>
        </w:rPr>
        <w:t>№</w:t>
      </w:r>
      <w:r>
        <w:rPr>
          <w:sz w:val="28"/>
          <w:szCs w:val="28"/>
          <w:lang w:val="en-US"/>
        </w:rPr>
        <w:t xml:space="preserve"> </w:t>
      </w:r>
      <w:r w:rsidRPr="00080BF9">
        <w:rPr>
          <w:sz w:val="28"/>
          <w:szCs w:val="28"/>
          <w:lang w:val="en-US"/>
        </w:rPr>
        <w:t xml:space="preserve">4. – </w:t>
      </w:r>
      <w:r w:rsidRPr="00CA1E73">
        <w:rPr>
          <w:sz w:val="28"/>
          <w:szCs w:val="28"/>
        </w:rPr>
        <w:t>Р</w:t>
      </w:r>
      <w:r>
        <w:rPr>
          <w:sz w:val="28"/>
          <w:szCs w:val="28"/>
          <w:lang w:val="en-US"/>
        </w:rPr>
        <w:t>. 354</w:t>
      </w:r>
      <w:r w:rsidRPr="00080BF9">
        <w:rPr>
          <w:sz w:val="28"/>
          <w:szCs w:val="28"/>
          <w:lang w:val="en-US"/>
        </w:rPr>
        <w:t>–361.</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Jensen R. Initiating mechanisms of experimentally induced tension-type headache / R. Jensen, J. Olesen // Cephalalgia. – 1996. – Vol. 16</w:t>
      </w:r>
      <w:r>
        <w:rPr>
          <w:sz w:val="28"/>
          <w:szCs w:val="28"/>
          <w:lang w:val="en-US"/>
        </w:rPr>
        <w:t>.</w:t>
      </w:r>
      <w:r w:rsidRPr="00080BF9">
        <w:rPr>
          <w:sz w:val="28"/>
          <w:szCs w:val="28"/>
          <w:lang w:val="en-US"/>
        </w:rPr>
        <w:t xml:space="preserve"> – P. 175–182.</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Jensen R. Mechanisms of tension-type headache / R. Jensen // Cephalalgia. – 2001. – </w:t>
      </w:r>
      <w:r>
        <w:rPr>
          <w:sz w:val="28"/>
          <w:szCs w:val="28"/>
          <w:lang w:val="en-US"/>
        </w:rPr>
        <w:t>Vol.</w:t>
      </w:r>
      <w:r w:rsidRPr="00080BF9">
        <w:rPr>
          <w:sz w:val="28"/>
          <w:szCs w:val="28"/>
          <w:lang w:val="en-US"/>
        </w:rPr>
        <w:t xml:space="preserve"> 21. – P. 786–789.</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Jensen R. Muscular disorders in tension-type headache / R. Jensen, B.</w:t>
      </w:r>
      <w:r>
        <w:rPr>
          <w:sz w:val="28"/>
          <w:szCs w:val="28"/>
          <w:lang w:val="en-US"/>
        </w:rPr>
        <w:t> </w:t>
      </w:r>
      <w:r w:rsidRPr="00080BF9">
        <w:rPr>
          <w:sz w:val="28"/>
          <w:szCs w:val="28"/>
          <w:lang w:val="en-US"/>
        </w:rPr>
        <w:t>K. Rasmussen // Cephalalgia. – 1996. – Vol. 16</w:t>
      </w:r>
      <w:r>
        <w:rPr>
          <w:sz w:val="28"/>
          <w:szCs w:val="28"/>
          <w:lang w:val="en-US"/>
        </w:rPr>
        <w:t>.</w:t>
      </w:r>
      <w:r w:rsidRPr="00080BF9">
        <w:rPr>
          <w:sz w:val="28"/>
          <w:szCs w:val="28"/>
          <w:lang w:val="en-US"/>
        </w:rPr>
        <w:t xml:space="preserve"> – P. 97–103.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Jensen R. Pathophysiological mechanisms of tension-type headache: a review of epidemiological and experimental stud</w:t>
      </w:r>
      <w:r>
        <w:rPr>
          <w:sz w:val="28"/>
          <w:szCs w:val="28"/>
          <w:lang w:val="en-US"/>
        </w:rPr>
        <w:t>ies / R. Jensen // Cephalalgia.</w:t>
      </w:r>
      <w:r w:rsidRPr="00A85BB0">
        <w:rPr>
          <w:sz w:val="28"/>
          <w:szCs w:val="28"/>
          <w:lang w:val="en-US"/>
        </w:rPr>
        <w:t> </w:t>
      </w:r>
      <w:r w:rsidRPr="00080BF9">
        <w:rPr>
          <w:sz w:val="28"/>
          <w:szCs w:val="28"/>
          <w:lang w:val="en-US"/>
        </w:rPr>
        <w:t xml:space="preserve">– 1999. – </w:t>
      </w:r>
      <w:r>
        <w:rPr>
          <w:sz w:val="28"/>
          <w:szCs w:val="28"/>
          <w:lang w:val="en-US"/>
        </w:rPr>
        <w:t>Vol.</w:t>
      </w:r>
      <w:r w:rsidRPr="00080BF9">
        <w:rPr>
          <w:sz w:val="28"/>
          <w:szCs w:val="28"/>
          <w:lang w:val="en-US"/>
        </w:rPr>
        <w:t xml:space="preserve"> 6. – P. 602–621.</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Jensen R. Quantitative surface EMG of pericranial muscles. Reproducibility and variability / R. Jensen, A. Fuglsang-Frederiksen, J. Olesen // Electroencephalogram and Neurophysiology. – 1993. – </w:t>
      </w:r>
      <w:r>
        <w:rPr>
          <w:sz w:val="28"/>
          <w:szCs w:val="28"/>
          <w:lang w:val="en-US"/>
        </w:rPr>
        <w:t>Vol.</w:t>
      </w:r>
      <w:r w:rsidRPr="00080BF9">
        <w:rPr>
          <w:sz w:val="28"/>
          <w:szCs w:val="28"/>
          <w:lang w:val="en-US"/>
        </w:rPr>
        <w:t xml:space="preserve"> 89. – P. 1–9.</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Jensen R. Tension-type headache / R. Jensen // Current Treatment and Option in Neurology. – 2001. – </w:t>
      </w:r>
      <w:r>
        <w:rPr>
          <w:sz w:val="28"/>
          <w:szCs w:val="28"/>
          <w:lang w:val="en-US"/>
        </w:rPr>
        <w:t>Vol.</w:t>
      </w:r>
      <w:r w:rsidRPr="00080BF9">
        <w:rPr>
          <w:sz w:val="28"/>
          <w:szCs w:val="28"/>
          <w:lang w:val="en-US"/>
        </w:rPr>
        <w:t xml:space="preserve"> 3. – P. 169–180.</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Jensen R. Tension-type headache: an update on mechanisms and treatment / R. Jensen, J. Olesen // Current Opinion of Neurology. – 2000. – </w:t>
      </w:r>
      <w:r>
        <w:rPr>
          <w:sz w:val="28"/>
          <w:szCs w:val="28"/>
          <w:lang w:val="en-US"/>
        </w:rPr>
        <w:t xml:space="preserve">Vol. </w:t>
      </w:r>
      <w:r w:rsidRPr="00080BF9">
        <w:rPr>
          <w:sz w:val="28"/>
          <w:szCs w:val="28"/>
          <w:lang w:val="en-US"/>
        </w:rPr>
        <w:t>3. – P. 285–289.</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Judelson J. B. The treatment of the tension-type </w:t>
      </w:r>
      <w:r>
        <w:rPr>
          <w:sz w:val="28"/>
          <w:szCs w:val="28"/>
          <w:lang w:val="en-US"/>
        </w:rPr>
        <w:t>headache in schoolchildren / J. </w:t>
      </w:r>
      <w:r w:rsidRPr="00080BF9">
        <w:rPr>
          <w:sz w:val="28"/>
          <w:szCs w:val="28"/>
          <w:lang w:val="en-US"/>
        </w:rPr>
        <w:t xml:space="preserve">B. Judelson, A. P. Ratchin // 5-th Congress of European Association for </w:t>
      </w:r>
      <w:r w:rsidRPr="00080BF9">
        <w:rPr>
          <w:sz w:val="28"/>
          <w:szCs w:val="28"/>
          <w:lang w:val="en-US"/>
        </w:rPr>
        <w:lastRenderedPageBreak/>
        <w:t xml:space="preserve">Clinical Pharmacology and Therapeutics. – Odense : </w:t>
      </w:r>
      <w:r>
        <w:rPr>
          <w:sz w:val="28"/>
          <w:szCs w:val="28"/>
          <w:lang w:val="en-US"/>
        </w:rPr>
        <w:t>(</w:t>
      </w:r>
      <w:r w:rsidRPr="00080BF9">
        <w:rPr>
          <w:sz w:val="28"/>
          <w:szCs w:val="28"/>
          <w:lang w:val="en-US"/>
        </w:rPr>
        <w:t>Denmark</w:t>
      </w:r>
      <w:r>
        <w:rPr>
          <w:sz w:val="28"/>
          <w:szCs w:val="28"/>
          <w:lang w:val="en-US"/>
        </w:rPr>
        <w:t>)</w:t>
      </w:r>
      <w:r w:rsidRPr="00080BF9">
        <w:rPr>
          <w:sz w:val="28"/>
          <w:szCs w:val="28"/>
          <w:lang w:val="en-US"/>
        </w:rPr>
        <w:t>, 2001. – V</w:t>
      </w:r>
      <w:r>
        <w:rPr>
          <w:sz w:val="28"/>
          <w:szCs w:val="28"/>
          <w:lang w:val="en-US"/>
        </w:rPr>
        <w:t>ol</w:t>
      </w:r>
      <w:r w:rsidRPr="00080BF9">
        <w:rPr>
          <w:sz w:val="28"/>
          <w:szCs w:val="28"/>
          <w:lang w:val="en-US"/>
        </w:rPr>
        <w:t>. 89, Suppl. 1. – P. 46.</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Kanaan R. A. The association or otherwise of the functional somatic syndromes / Kanaan R. A., Lepine J. P., Wessely S. C. // Psychosom Med. – 2007. – </w:t>
      </w:r>
      <w:r>
        <w:rPr>
          <w:sz w:val="28"/>
          <w:szCs w:val="28"/>
          <w:lang w:val="en-US"/>
        </w:rPr>
        <w:t>Vol.</w:t>
      </w:r>
      <w:r w:rsidRPr="00080BF9">
        <w:rPr>
          <w:sz w:val="28"/>
          <w:szCs w:val="28"/>
          <w:lang w:val="en-US"/>
        </w:rPr>
        <w:t xml:space="preserve"> 69. – P. 855–859.</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Keefe F. J. Cognitive-Behavioral Approaches to Assessing Pain and Pain Behavior / Keefe F. J. ; eds. J. N. Kempbell. – Seattle : IASP Press, 1996. – P. 517–523.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Keefe F. J. Pain behavior concepts: controversies, current status, and future directions / F. J. Keefe, J. Lefebvre // VII World Congress of Pain : report (20 – 23 th of May. 1994). – New York : Elsevier, 1994. – P. 127–148.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Konstantakos </w:t>
      </w:r>
      <w:r w:rsidRPr="00CA1E73">
        <w:rPr>
          <w:sz w:val="28"/>
          <w:szCs w:val="28"/>
        </w:rPr>
        <w:t>А</w:t>
      </w:r>
      <w:r w:rsidRPr="00080BF9">
        <w:rPr>
          <w:sz w:val="28"/>
          <w:szCs w:val="28"/>
          <w:lang w:val="en-US"/>
        </w:rPr>
        <w:t xml:space="preserve">. </w:t>
      </w:r>
      <w:r w:rsidRPr="00CA1E73">
        <w:rPr>
          <w:sz w:val="28"/>
          <w:szCs w:val="28"/>
        </w:rPr>
        <w:t>К</w:t>
      </w:r>
      <w:r w:rsidRPr="00080BF9">
        <w:rPr>
          <w:sz w:val="28"/>
          <w:szCs w:val="28"/>
          <w:lang w:val="en-US"/>
        </w:rPr>
        <w:t xml:space="preserve">. Hypomagnesemia [Electronic resource] / </w:t>
      </w:r>
      <w:r w:rsidRPr="00CA1E73">
        <w:rPr>
          <w:sz w:val="28"/>
          <w:szCs w:val="28"/>
        </w:rPr>
        <w:t>А</w:t>
      </w:r>
      <w:r w:rsidRPr="00080BF9">
        <w:rPr>
          <w:sz w:val="28"/>
          <w:szCs w:val="28"/>
          <w:lang w:val="en-US"/>
        </w:rPr>
        <w:t>. </w:t>
      </w:r>
      <w:r w:rsidRPr="00CA1E73">
        <w:rPr>
          <w:sz w:val="28"/>
          <w:szCs w:val="28"/>
        </w:rPr>
        <w:t>К</w:t>
      </w:r>
      <w:r>
        <w:rPr>
          <w:sz w:val="28"/>
          <w:szCs w:val="28"/>
          <w:lang w:val="en-US"/>
        </w:rPr>
        <w:t xml:space="preserve">. Konstantakos, E. Grisoni. – </w:t>
      </w:r>
      <w:r w:rsidRPr="00080BF9">
        <w:rPr>
          <w:sz w:val="28"/>
          <w:szCs w:val="28"/>
          <w:lang w:val="en-US"/>
        </w:rPr>
        <w:t>Access mode : http://www.emedicine.com/ped/topic1122.htm.</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Krasucki C. Anxiety and its treatment in the elderly / C. Krasucki, R. Howard, A. Mann // International Psychogeriatrics. – 1999. – Vol. 11. – P. 25–46.</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 Lange R. Comparison of ketoprofen, ibuprofen and naproxen sodium in the treatment of tension-type headache / R. Lange, R. Lentz // Drugs Experimental and Clinical Research. – 1995. – </w:t>
      </w:r>
      <w:r>
        <w:rPr>
          <w:sz w:val="28"/>
          <w:szCs w:val="28"/>
          <w:lang w:val="en-US"/>
        </w:rPr>
        <w:t>Vol.</w:t>
      </w:r>
      <w:r w:rsidRPr="00080BF9">
        <w:rPr>
          <w:sz w:val="28"/>
          <w:szCs w:val="28"/>
          <w:lang w:val="en-US"/>
        </w:rPr>
        <w:t xml:space="preserve"> 21. – P. 89–96.</w:t>
      </w:r>
    </w:p>
    <w:p w:rsidR="006E009B" w:rsidRPr="00336462"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 Langeveld J. H. A quality of life instrument for adolescents with chronic headache / J. H. Langeveld, H. M. Koot, M. C. B. Loonen // Cephalalgia. – 199</w:t>
      </w:r>
      <w:r>
        <w:rPr>
          <w:sz w:val="28"/>
          <w:szCs w:val="28"/>
          <w:lang w:val="en-US"/>
        </w:rPr>
        <w:t>6</w:t>
      </w:r>
      <w:r w:rsidRPr="00336462">
        <w:rPr>
          <w:sz w:val="28"/>
          <w:szCs w:val="28"/>
          <w:lang w:val="en-US"/>
        </w:rPr>
        <w:t>. – Vol. 16. – P. 183–196.</w:t>
      </w:r>
    </w:p>
    <w:p w:rsidR="006E009B" w:rsidRPr="00336462" w:rsidRDefault="006E009B" w:rsidP="003E5875">
      <w:pPr>
        <w:numPr>
          <w:ilvl w:val="0"/>
          <w:numId w:val="16"/>
        </w:numPr>
        <w:tabs>
          <w:tab w:val="clear" w:pos="720"/>
          <w:tab w:val="num" w:pos="360"/>
        </w:tabs>
        <w:spacing w:after="0" w:line="360" w:lineRule="auto"/>
        <w:ind w:left="360"/>
        <w:jc w:val="both"/>
        <w:rPr>
          <w:sz w:val="28"/>
          <w:szCs w:val="28"/>
          <w:lang w:val="en-US"/>
        </w:rPr>
      </w:pPr>
      <w:r w:rsidRPr="00336462">
        <w:rPr>
          <w:sz w:val="28"/>
          <w:szCs w:val="28"/>
          <w:lang w:val="en-US"/>
        </w:rPr>
        <w:t xml:space="preserve">Laurell K. Headache in schoolchildren: association with other pain, family history and psychosocial factors / K. Laurell, B. Larsson, O. Eeg-Olofsson // Pain. – 2005. – </w:t>
      </w:r>
      <w:r>
        <w:rPr>
          <w:sz w:val="28"/>
          <w:szCs w:val="28"/>
          <w:lang w:val="en-US"/>
        </w:rPr>
        <w:t xml:space="preserve">Vol. </w:t>
      </w:r>
      <w:r w:rsidRPr="00336462">
        <w:rPr>
          <w:sz w:val="28"/>
          <w:szCs w:val="28"/>
          <w:lang w:val="en-US"/>
        </w:rPr>
        <w:t>119. – P.150</w:t>
      </w:r>
      <w:r w:rsidRPr="00080BF9">
        <w:rPr>
          <w:sz w:val="28"/>
          <w:szCs w:val="28"/>
          <w:lang w:val="en-US"/>
        </w:rPr>
        <w:t>–</w:t>
      </w:r>
      <w:r w:rsidRPr="00336462">
        <w:rPr>
          <w:sz w:val="28"/>
          <w:szCs w:val="28"/>
          <w:lang w:val="en-US"/>
        </w:rPr>
        <w:t>158.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336462">
        <w:rPr>
          <w:sz w:val="28"/>
          <w:szCs w:val="28"/>
          <w:lang w:val="en-US"/>
        </w:rPr>
        <w:t>Laurence D. R. Clinical Pharmacology / D. R. Laurence</w:t>
      </w:r>
      <w:r>
        <w:rPr>
          <w:sz w:val="28"/>
          <w:szCs w:val="28"/>
          <w:lang w:val="en-US"/>
        </w:rPr>
        <w:t>, P. N. Bennett. – Edinburg</w:t>
      </w:r>
      <w:r w:rsidRPr="00080BF9">
        <w:rPr>
          <w:sz w:val="28"/>
          <w:szCs w:val="28"/>
          <w:lang w:val="en-US"/>
        </w:rPr>
        <w:t xml:space="preserve">, 1987. – 301 p. </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lastRenderedPageBreak/>
        <w:t xml:space="preserve"> Liebeskind J. C. Pain can kill / J. C. Liebeskind // Pain. – 1991. – </w:t>
      </w:r>
      <w:r>
        <w:rPr>
          <w:sz w:val="28"/>
          <w:szCs w:val="28"/>
          <w:lang w:val="en-US"/>
        </w:rPr>
        <w:t xml:space="preserve">Vol. </w:t>
      </w:r>
      <w:r w:rsidRPr="00080BF9">
        <w:rPr>
          <w:sz w:val="28"/>
          <w:szCs w:val="28"/>
          <w:lang w:val="en-US"/>
        </w:rPr>
        <w:t>44. – P. 3–4.</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Marks I. E. Cure and care of neurosis / I. E.</w:t>
      </w:r>
      <w:r>
        <w:rPr>
          <w:sz w:val="28"/>
          <w:szCs w:val="28"/>
          <w:lang w:val="en-US"/>
        </w:rPr>
        <w:t xml:space="preserve"> </w:t>
      </w:r>
      <w:r w:rsidRPr="00080BF9">
        <w:rPr>
          <w:sz w:val="28"/>
          <w:szCs w:val="28"/>
          <w:lang w:val="en-US"/>
        </w:rPr>
        <w:t>Marks – New-York : J. V. Scott Med. Found., 2001. – 429 p.</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Martin P. R. Psychophysiological mechanisms of chronic headaches: investigation using pain induction and pain reduction procedures / P. R. Martin, G. V. Marie, P. R. Nathan // Journal of Psychosomatic Research. – 1992. – </w:t>
      </w:r>
      <w:r>
        <w:rPr>
          <w:sz w:val="28"/>
          <w:szCs w:val="28"/>
          <w:lang w:val="en-US"/>
        </w:rPr>
        <w:t>Vol.</w:t>
      </w:r>
      <w:r w:rsidRPr="00080BF9">
        <w:rPr>
          <w:sz w:val="28"/>
          <w:szCs w:val="28"/>
          <w:lang w:val="en-US"/>
        </w:rPr>
        <w:t> 36. – P. 137–148.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Modulation of GABAergic synaptic transmission by the non-benzodiazepine anxiolytic etifoxine / R.</w:t>
      </w:r>
      <w:r>
        <w:rPr>
          <w:sz w:val="28"/>
          <w:szCs w:val="28"/>
          <w:lang w:val="en-US"/>
        </w:rPr>
        <w:t xml:space="preserve"> Schlichter, V. Rybalchenko, P. </w:t>
      </w:r>
      <w:r w:rsidRPr="00080BF9">
        <w:rPr>
          <w:sz w:val="28"/>
          <w:szCs w:val="28"/>
          <w:lang w:val="en-US"/>
        </w:rPr>
        <w:t>Poisbeau [et al.] // Neuropharmacology. – 2000. – Vol. 39. – P. 1523–1535.</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Molofsky W. Headaches in Children / W. Molofsky // Pediatric Annals. – 1998. – Vol. 27. – P. 614–621.</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 Montgomery S. A. Comparison of compliance between serotonin reuptake inhibitors and tricyclic antidepressants / S. A. Montgomery, S. Kasper // International Clinical Psychopharmacology. – 1995. – </w:t>
      </w:r>
      <w:r>
        <w:rPr>
          <w:sz w:val="28"/>
          <w:szCs w:val="28"/>
          <w:lang w:val="en-US"/>
        </w:rPr>
        <w:t>Vol. 9. – P.</w:t>
      </w:r>
      <w:r w:rsidRPr="00A85BB0">
        <w:rPr>
          <w:sz w:val="28"/>
          <w:szCs w:val="28"/>
          <w:lang w:val="en-US"/>
        </w:rPr>
        <w:t> </w:t>
      </w:r>
      <w:r w:rsidRPr="00080BF9">
        <w:rPr>
          <w:sz w:val="28"/>
          <w:szCs w:val="28"/>
          <w:lang w:val="en-US"/>
        </w:rPr>
        <w:t>33–40.</w:t>
      </w:r>
    </w:p>
    <w:p w:rsidR="006E009B" w:rsidRPr="005C4F9D" w:rsidRDefault="006E009B" w:rsidP="003E5875">
      <w:pPr>
        <w:numPr>
          <w:ilvl w:val="0"/>
          <w:numId w:val="16"/>
        </w:numPr>
        <w:tabs>
          <w:tab w:val="clear" w:pos="720"/>
          <w:tab w:val="num" w:pos="360"/>
        </w:tabs>
        <w:spacing w:after="0" w:line="360" w:lineRule="auto"/>
        <w:ind w:left="360"/>
        <w:jc w:val="both"/>
        <w:rPr>
          <w:sz w:val="28"/>
          <w:szCs w:val="28"/>
          <w:lang w:val="en-US"/>
        </w:rPr>
      </w:pPr>
      <w:r w:rsidRPr="005C4F9D">
        <w:rPr>
          <w:sz w:val="28"/>
          <w:szCs w:val="28"/>
          <w:lang w:val="en-US"/>
        </w:rPr>
        <w:t>Moore N. The PAIN study: paracetamol, aspirin and ibuprofen new tolerability study / N. Moore // Clinical Drug</w:t>
      </w:r>
      <w:r>
        <w:rPr>
          <w:sz w:val="28"/>
          <w:szCs w:val="28"/>
          <w:lang w:val="en-US"/>
        </w:rPr>
        <w:t>s Investigation. – 1999. – Vol.</w:t>
      </w:r>
      <w:r w:rsidRPr="00A85BB0">
        <w:rPr>
          <w:sz w:val="28"/>
          <w:szCs w:val="28"/>
          <w:lang w:val="en-US"/>
        </w:rPr>
        <w:t> </w:t>
      </w:r>
      <w:r>
        <w:rPr>
          <w:sz w:val="28"/>
          <w:szCs w:val="28"/>
          <w:lang w:val="en-US"/>
        </w:rPr>
        <w:t>18.</w:t>
      </w:r>
      <w:r w:rsidRPr="00A85BB0">
        <w:rPr>
          <w:sz w:val="28"/>
          <w:szCs w:val="28"/>
          <w:lang w:val="en-US"/>
        </w:rPr>
        <w:t> </w:t>
      </w:r>
      <w:r w:rsidRPr="005C4F9D">
        <w:rPr>
          <w:sz w:val="28"/>
          <w:szCs w:val="28"/>
          <w:lang w:val="en-US"/>
        </w:rPr>
        <w:t>– P. 89–98.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Multiple clinical and paraclinical analyses of chronic tension-type headache associated or unassociated with disord</w:t>
      </w:r>
      <w:r>
        <w:rPr>
          <w:sz w:val="28"/>
          <w:szCs w:val="28"/>
          <w:lang w:val="en-US"/>
        </w:rPr>
        <w:t xml:space="preserve">ers of pericranial muscles / J. </w:t>
      </w:r>
      <w:r w:rsidRPr="00080BF9">
        <w:rPr>
          <w:sz w:val="28"/>
          <w:szCs w:val="28"/>
          <w:lang w:val="en-US"/>
        </w:rPr>
        <w:t xml:space="preserve">Schoenen, P. Gerard, V. </w:t>
      </w:r>
      <w:r>
        <w:rPr>
          <w:sz w:val="28"/>
          <w:szCs w:val="28"/>
          <w:lang w:val="en-US"/>
        </w:rPr>
        <w:t>D</w:t>
      </w:r>
      <w:r w:rsidRPr="00080BF9">
        <w:rPr>
          <w:sz w:val="28"/>
          <w:szCs w:val="28"/>
          <w:lang w:val="en-US"/>
        </w:rPr>
        <w:t xml:space="preserve">e Pasgua [et al.] // Cephalalgia. – 1991. – </w:t>
      </w:r>
      <w:r>
        <w:rPr>
          <w:sz w:val="28"/>
          <w:szCs w:val="28"/>
          <w:lang w:val="en-US"/>
        </w:rPr>
        <w:t>Vol.</w:t>
      </w:r>
      <w:r w:rsidRPr="00080BF9">
        <w:rPr>
          <w:sz w:val="28"/>
          <w:szCs w:val="28"/>
          <w:lang w:val="en-US"/>
        </w:rPr>
        <w:t xml:space="preserve"> 11. – P. 135–139.</w:t>
      </w:r>
    </w:p>
    <w:p w:rsidR="006E009B" w:rsidRPr="005C4F9D"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 </w:t>
      </w:r>
      <w:r w:rsidRPr="005C4F9D">
        <w:rPr>
          <w:sz w:val="28"/>
          <w:szCs w:val="28"/>
          <w:lang w:val="en-US"/>
        </w:rPr>
        <w:t xml:space="preserve">Murros K. Modified-release formulatioin of tizanidine in cronic tension-type headache / K. Murros, M. Kataja // Headache. – 2000. – </w:t>
      </w:r>
      <w:r>
        <w:rPr>
          <w:sz w:val="28"/>
          <w:szCs w:val="28"/>
          <w:lang w:val="en-US"/>
        </w:rPr>
        <w:t>Vol. 40</w:t>
      </w:r>
      <w:r w:rsidRPr="005C4F9D">
        <w:rPr>
          <w:sz w:val="28"/>
          <w:szCs w:val="28"/>
          <w:lang w:val="en-US"/>
        </w:rPr>
        <w:t>. – P. 633–637.</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5C4F9D">
        <w:rPr>
          <w:sz w:val="28"/>
          <w:szCs w:val="28"/>
          <w:lang w:val="en-US"/>
        </w:rPr>
        <w:t>Neuman R. E. The determination of hydroxyproline / R. E. Neuman</w:t>
      </w:r>
      <w:r w:rsidRPr="00080BF9">
        <w:rPr>
          <w:sz w:val="28"/>
          <w:szCs w:val="28"/>
          <w:lang w:val="en-US"/>
        </w:rPr>
        <w:t>, M. A.</w:t>
      </w:r>
      <w:r>
        <w:rPr>
          <w:sz w:val="28"/>
          <w:szCs w:val="28"/>
          <w:lang w:val="en-US"/>
        </w:rPr>
        <w:t> Logan // Journal of boil. Chem</w:t>
      </w:r>
      <w:r w:rsidRPr="00080BF9">
        <w:rPr>
          <w:sz w:val="28"/>
          <w:szCs w:val="28"/>
          <w:lang w:val="en-US"/>
        </w:rPr>
        <w:t>. – 1950. – Vol. 184. – P. 299–306.</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Nigl A. J. Biofeedback and behavioural srategies in pain treatment / Nigl A. J. – Jamaica : Spectrum Publications, 1984. – 205 p.</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lastRenderedPageBreak/>
        <w:t>Nuss P. Adjustment disorder with anxiety / P. Nu</w:t>
      </w:r>
      <w:r>
        <w:rPr>
          <w:sz w:val="28"/>
          <w:szCs w:val="28"/>
          <w:lang w:val="en-US"/>
        </w:rPr>
        <w:t>ss // Synthese Med. – 1999. – Vol.</w:t>
      </w:r>
      <w:r w:rsidRPr="00080BF9">
        <w:rPr>
          <w:sz w:val="28"/>
          <w:szCs w:val="28"/>
          <w:lang w:val="en-US"/>
        </w:rPr>
        <w:t xml:space="preserve"> 690. – P. 23–29.</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Olesen J. Clinical and pathophysiological observations in migraine and tension-type headache explained by integration of vascular, supraspinal and myofascial inputs / J. Olesen // Pain. – 1991. – </w:t>
      </w:r>
      <w:r>
        <w:rPr>
          <w:sz w:val="28"/>
          <w:szCs w:val="28"/>
          <w:lang w:val="en-US"/>
        </w:rPr>
        <w:t xml:space="preserve">Vol. </w:t>
      </w:r>
      <w:r w:rsidRPr="00080BF9">
        <w:rPr>
          <w:sz w:val="28"/>
          <w:szCs w:val="28"/>
          <w:lang w:val="en-US"/>
        </w:rPr>
        <w:t>46. – P. 125–132.</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Pearce J. M. S. Headache / J. M. S. Pearce // Journal of Neurology, Neurosurgery and Psychiatry. – 1994. – </w:t>
      </w:r>
      <w:r>
        <w:rPr>
          <w:sz w:val="28"/>
          <w:szCs w:val="28"/>
          <w:lang w:val="en-US"/>
        </w:rPr>
        <w:t>Vol.</w:t>
      </w:r>
      <w:r w:rsidRPr="00080BF9">
        <w:rPr>
          <w:sz w:val="28"/>
          <w:szCs w:val="28"/>
          <w:lang w:val="en-US"/>
        </w:rPr>
        <w:t xml:space="preserve"> 57. – P. 134–143.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Peikert A. Prophylaxis of migraine with oral magnesium: results from a prospective multi-centre, placebo controlled, double blind, randomised study / A. Peikert // Cephalalgia. – 1996. –</w:t>
      </w:r>
      <w:r>
        <w:rPr>
          <w:sz w:val="28"/>
          <w:szCs w:val="28"/>
          <w:lang w:val="en-US"/>
        </w:rPr>
        <w:t xml:space="preserve">Vol. </w:t>
      </w:r>
      <w:r w:rsidRPr="00080BF9">
        <w:rPr>
          <w:sz w:val="28"/>
          <w:szCs w:val="28"/>
          <w:lang w:val="en-US"/>
        </w:rPr>
        <w:t>16. – P. 257–263.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Pffafenrath V. Tension-type headache - an overview / V. Pffafenrath // Functional neurology. –</w:t>
      </w:r>
      <w:r>
        <w:rPr>
          <w:sz w:val="28"/>
          <w:szCs w:val="28"/>
          <w:lang w:val="en-US"/>
        </w:rPr>
        <w:t xml:space="preserve"> 1996. – Vol. 11</w:t>
      </w:r>
      <w:r w:rsidRPr="00080BF9">
        <w:rPr>
          <w:sz w:val="28"/>
          <w:szCs w:val="28"/>
          <w:lang w:val="en-US"/>
        </w:rPr>
        <w:t>. – P. 122–124.</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Plasma levels of substance P, neuropeptide Y and vasoactive intestinal polypeptide in patients with chronic tension-type headach</w:t>
      </w:r>
      <w:r>
        <w:rPr>
          <w:sz w:val="28"/>
          <w:szCs w:val="28"/>
          <w:lang w:val="en-US"/>
        </w:rPr>
        <w:t>e / M. Ashina, L. </w:t>
      </w:r>
      <w:r w:rsidRPr="00080BF9">
        <w:rPr>
          <w:sz w:val="28"/>
          <w:szCs w:val="28"/>
          <w:lang w:val="en-US"/>
        </w:rPr>
        <w:t xml:space="preserve">Bendtsen, R. Jensen [et al.] // Pain. – 1999. – </w:t>
      </w:r>
      <w:r>
        <w:rPr>
          <w:sz w:val="28"/>
          <w:szCs w:val="28"/>
          <w:lang w:val="en-US"/>
        </w:rPr>
        <w:t xml:space="preserve">Vol. </w:t>
      </w:r>
      <w:r w:rsidRPr="00080BF9">
        <w:rPr>
          <w:sz w:val="28"/>
          <w:szCs w:val="28"/>
          <w:lang w:val="en-US"/>
        </w:rPr>
        <w:t>83</w:t>
      </w:r>
      <w:r>
        <w:rPr>
          <w:sz w:val="28"/>
          <w:szCs w:val="28"/>
          <w:lang w:val="en-US"/>
        </w:rPr>
        <w:t>. – P. </w:t>
      </w:r>
      <w:r w:rsidRPr="00080BF9">
        <w:rPr>
          <w:sz w:val="28"/>
          <w:szCs w:val="28"/>
          <w:lang w:val="en-US"/>
        </w:rPr>
        <w:t>541–547.</w:t>
      </w:r>
    </w:p>
    <w:p w:rsidR="006E009B" w:rsidRDefault="006E009B" w:rsidP="003E5875">
      <w:pPr>
        <w:numPr>
          <w:ilvl w:val="0"/>
          <w:numId w:val="16"/>
        </w:numPr>
        <w:tabs>
          <w:tab w:val="clear" w:pos="720"/>
          <w:tab w:val="num" w:pos="360"/>
        </w:tabs>
        <w:spacing w:after="0" w:line="360" w:lineRule="auto"/>
        <w:ind w:left="360"/>
        <w:jc w:val="both"/>
        <w:rPr>
          <w:sz w:val="28"/>
          <w:szCs w:val="28"/>
          <w:lang w:val="en-US"/>
        </w:rPr>
      </w:pPr>
      <w:r w:rsidRPr="00CF1556">
        <w:rPr>
          <w:sz w:val="28"/>
          <w:szCs w:val="28"/>
          <w:lang w:val="en-US"/>
        </w:rPr>
        <w:t xml:space="preserve">Possible mechanisms of action of nitric oxide synthase inhibitors in chronic tension-type headache / M. Ashina, L. Bendtsen, R. Jensen [et al.] // Brain. – 1999. – </w:t>
      </w:r>
      <w:r>
        <w:rPr>
          <w:sz w:val="28"/>
          <w:szCs w:val="28"/>
          <w:lang w:val="en-US"/>
        </w:rPr>
        <w:t xml:space="preserve">Vol. 122, </w:t>
      </w:r>
      <w:r w:rsidRPr="002B481C">
        <w:rPr>
          <w:sz w:val="28"/>
          <w:szCs w:val="28"/>
          <w:lang w:val="en-US"/>
        </w:rPr>
        <w:t>№</w:t>
      </w:r>
      <w:r w:rsidRPr="00080BF9">
        <w:rPr>
          <w:sz w:val="28"/>
          <w:szCs w:val="28"/>
          <w:lang w:val="en-US"/>
        </w:rPr>
        <w:t xml:space="preserve"> </w:t>
      </w:r>
      <w:r>
        <w:rPr>
          <w:sz w:val="28"/>
          <w:szCs w:val="28"/>
          <w:lang w:val="en-US"/>
        </w:rPr>
        <w:t>9</w:t>
      </w:r>
      <w:r w:rsidRPr="00CF1556">
        <w:rPr>
          <w:sz w:val="28"/>
          <w:szCs w:val="28"/>
          <w:lang w:val="en-US"/>
        </w:rPr>
        <w:t>. – P. 1629–1635.</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Practice parameter: evaluation of children and adolescents with recurrent headache / D. W. Lewis, S. Ashwal, G. Dahl [et al.] // Neurology. – 2002. – </w:t>
      </w:r>
      <w:r>
        <w:rPr>
          <w:sz w:val="28"/>
          <w:szCs w:val="28"/>
          <w:lang w:val="en-US"/>
        </w:rPr>
        <w:t>Vol.</w:t>
      </w:r>
      <w:r w:rsidRPr="00080BF9">
        <w:rPr>
          <w:sz w:val="28"/>
          <w:szCs w:val="28"/>
          <w:lang w:val="en-US"/>
        </w:rPr>
        <w:t xml:space="preserve"> 59. – P. 490–498.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Pressure-controlled palpation: a new technique which increases the reliability of manual palpation / L. Bendtsen, R. </w:t>
      </w:r>
      <w:r>
        <w:rPr>
          <w:sz w:val="28"/>
          <w:szCs w:val="28"/>
          <w:lang w:val="en-US"/>
        </w:rPr>
        <w:t>Jensen, N. K. Jensen, J. Olesen</w:t>
      </w:r>
      <w:r w:rsidRPr="00A85BB0">
        <w:rPr>
          <w:sz w:val="28"/>
          <w:szCs w:val="28"/>
          <w:lang w:val="en-US"/>
        </w:rPr>
        <w:t> </w:t>
      </w:r>
      <w:r w:rsidRPr="00080BF9">
        <w:rPr>
          <w:sz w:val="28"/>
          <w:szCs w:val="28"/>
          <w:lang w:val="en-US"/>
        </w:rPr>
        <w:t xml:space="preserve">// Cephalalgia. – 1995. – </w:t>
      </w:r>
      <w:r>
        <w:rPr>
          <w:sz w:val="28"/>
          <w:szCs w:val="28"/>
          <w:lang w:val="en-US"/>
        </w:rPr>
        <w:t>Vol.</w:t>
      </w:r>
      <w:r w:rsidRPr="00080BF9">
        <w:rPr>
          <w:sz w:val="28"/>
          <w:szCs w:val="28"/>
          <w:lang w:val="en-US"/>
        </w:rPr>
        <w:t xml:space="preserve"> 15. – P. 205–210.</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Psychophisiology of reccurent headache: methodological issues and new empirical findings / F. Andrasik, E. B. Blanchard, J. G. Arena [et al.] // Behavioral therapy. –1982. – </w:t>
      </w:r>
      <w:r>
        <w:rPr>
          <w:sz w:val="28"/>
          <w:szCs w:val="28"/>
          <w:lang w:val="en-US"/>
        </w:rPr>
        <w:t xml:space="preserve">Vol. 13, </w:t>
      </w:r>
      <w:r w:rsidRPr="008F6E86">
        <w:rPr>
          <w:sz w:val="28"/>
          <w:szCs w:val="28"/>
          <w:lang w:val="en-US"/>
        </w:rPr>
        <w:t>№</w:t>
      </w:r>
      <w:r>
        <w:rPr>
          <w:sz w:val="28"/>
          <w:szCs w:val="28"/>
          <w:lang w:val="en-US"/>
        </w:rPr>
        <w:t xml:space="preserve"> </w:t>
      </w:r>
      <w:r w:rsidRPr="00080BF9">
        <w:rPr>
          <w:sz w:val="28"/>
          <w:szCs w:val="28"/>
          <w:lang w:val="en-US"/>
        </w:rPr>
        <w:t>4. – P. 407–429.</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lastRenderedPageBreak/>
        <w:t>Psychophysiological corre</w:t>
      </w:r>
      <w:r>
        <w:rPr>
          <w:sz w:val="28"/>
          <w:szCs w:val="28"/>
          <w:lang w:val="en-US"/>
        </w:rPr>
        <w:t>lates of induced headaches / L. R. Gannon, S. N. </w:t>
      </w:r>
      <w:r w:rsidRPr="00080BF9">
        <w:rPr>
          <w:sz w:val="28"/>
          <w:szCs w:val="28"/>
          <w:lang w:val="en-US"/>
        </w:rPr>
        <w:t>Haynes, J. Cuevas</w:t>
      </w:r>
      <w:r>
        <w:rPr>
          <w:sz w:val="28"/>
          <w:szCs w:val="28"/>
          <w:lang w:val="en-US"/>
        </w:rPr>
        <w:t>,</w:t>
      </w:r>
      <w:r w:rsidRPr="00080BF9">
        <w:rPr>
          <w:sz w:val="28"/>
          <w:szCs w:val="28"/>
          <w:lang w:val="en-US"/>
        </w:rPr>
        <w:t xml:space="preserve"> </w:t>
      </w:r>
      <w:r w:rsidRPr="00294427">
        <w:rPr>
          <w:sz w:val="28"/>
          <w:szCs w:val="28"/>
          <w:lang w:val="en-US"/>
        </w:rPr>
        <w:t>R</w:t>
      </w:r>
      <w:r>
        <w:rPr>
          <w:sz w:val="28"/>
          <w:szCs w:val="28"/>
          <w:lang w:val="en-US"/>
        </w:rPr>
        <w:t>.</w:t>
      </w:r>
      <w:r w:rsidRPr="00294427">
        <w:rPr>
          <w:sz w:val="28"/>
          <w:szCs w:val="28"/>
          <w:lang w:val="en-US"/>
        </w:rPr>
        <w:t xml:space="preserve"> Chavez</w:t>
      </w:r>
      <w:r w:rsidRPr="00080BF9">
        <w:rPr>
          <w:sz w:val="28"/>
          <w:szCs w:val="28"/>
          <w:lang w:val="en-US"/>
        </w:rPr>
        <w:t xml:space="preserve"> // Journal of Behaviour Medicine. – 1987. – </w:t>
      </w:r>
      <w:r>
        <w:rPr>
          <w:sz w:val="28"/>
          <w:szCs w:val="28"/>
          <w:lang w:val="en-US"/>
        </w:rPr>
        <w:t xml:space="preserve">Vol. 10, </w:t>
      </w:r>
      <w:r w:rsidRPr="00080BF9">
        <w:rPr>
          <w:sz w:val="28"/>
          <w:szCs w:val="28"/>
          <w:lang w:val="en-US"/>
        </w:rPr>
        <w:t xml:space="preserve">№ </w:t>
      </w:r>
      <w:r>
        <w:rPr>
          <w:sz w:val="28"/>
          <w:szCs w:val="28"/>
          <w:lang w:val="en-US"/>
        </w:rPr>
        <w:t>4</w:t>
      </w:r>
      <w:r w:rsidRPr="00080BF9">
        <w:rPr>
          <w:sz w:val="28"/>
          <w:szCs w:val="28"/>
          <w:lang w:val="en-US"/>
        </w:rPr>
        <w:t>. – P. 411–423.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Pr>
          <w:sz w:val="28"/>
          <w:szCs w:val="28"/>
          <w:lang w:val="en-US"/>
        </w:rPr>
        <w:t>Rapin J.</w:t>
      </w:r>
      <w:r>
        <w:rPr>
          <w:sz w:val="28"/>
          <w:szCs w:val="28"/>
          <w:lang w:val="uk-UA"/>
        </w:rPr>
        <w:t xml:space="preserve"> </w:t>
      </w:r>
      <w:r w:rsidRPr="00080BF9">
        <w:rPr>
          <w:sz w:val="28"/>
          <w:szCs w:val="28"/>
          <w:lang w:val="en-US"/>
        </w:rPr>
        <w:t>P. Etifoxin</w:t>
      </w:r>
      <w:r>
        <w:rPr>
          <w:sz w:val="28"/>
          <w:szCs w:val="28"/>
          <w:lang w:val="en-US"/>
        </w:rPr>
        <w:t>e: a new antianxiety agent / J.</w:t>
      </w:r>
      <w:r>
        <w:rPr>
          <w:sz w:val="28"/>
          <w:szCs w:val="28"/>
          <w:lang w:val="uk-UA"/>
        </w:rPr>
        <w:t xml:space="preserve"> </w:t>
      </w:r>
      <w:r w:rsidRPr="00080BF9">
        <w:rPr>
          <w:sz w:val="28"/>
          <w:szCs w:val="28"/>
          <w:lang w:val="en-US"/>
        </w:rPr>
        <w:t xml:space="preserve">P. Rapin // Actual Innovations in Medicine. – 2000. – </w:t>
      </w:r>
      <w:r>
        <w:rPr>
          <w:sz w:val="28"/>
          <w:szCs w:val="28"/>
          <w:lang w:val="en-US"/>
        </w:rPr>
        <w:t xml:space="preserve">Vol. </w:t>
      </w:r>
      <w:r w:rsidRPr="00080BF9">
        <w:rPr>
          <w:sz w:val="28"/>
          <w:szCs w:val="28"/>
          <w:lang w:val="en-US"/>
        </w:rPr>
        <w:t>68. – P. 10–13.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Redoux L. Neu</w:t>
      </w:r>
      <w:r>
        <w:rPr>
          <w:sz w:val="28"/>
          <w:szCs w:val="28"/>
          <w:lang w:val="en-US"/>
        </w:rPr>
        <w:t>rotransmitter basis of anxiety /</w:t>
      </w:r>
      <w:r w:rsidRPr="00080BF9">
        <w:rPr>
          <w:sz w:val="28"/>
          <w:szCs w:val="28"/>
          <w:lang w:val="en-US"/>
        </w:rPr>
        <w:t xml:space="preserve"> L. Redoux</w:t>
      </w:r>
      <w:r>
        <w:rPr>
          <w:sz w:val="28"/>
          <w:szCs w:val="28"/>
          <w:lang w:val="en-US"/>
        </w:rPr>
        <w:t xml:space="preserve"> // </w:t>
      </w:r>
      <w:r w:rsidRPr="00080BF9">
        <w:rPr>
          <w:sz w:val="28"/>
          <w:szCs w:val="28"/>
          <w:lang w:val="en-US"/>
        </w:rPr>
        <w:t>Anxiety: basic and clinical research. – New-York : Hammerworth Press, 2001. – P. 36–50.</w:t>
      </w:r>
    </w:p>
    <w:p w:rsidR="006E009B" w:rsidRPr="00A7290E"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Relapse prevention with antidepressant drug treatment in depressive disorders: a s</w:t>
      </w:r>
      <w:r>
        <w:rPr>
          <w:sz w:val="28"/>
          <w:szCs w:val="28"/>
          <w:lang w:val="en-US"/>
        </w:rPr>
        <w:t>ystematic review / J. R. Geddes</w:t>
      </w:r>
      <w:r w:rsidRPr="00080BF9">
        <w:rPr>
          <w:sz w:val="28"/>
          <w:szCs w:val="28"/>
          <w:lang w:val="en-US"/>
        </w:rPr>
        <w:t xml:space="preserve"> </w:t>
      </w:r>
      <w:r>
        <w:rPr>
          <w:sz w:val="28"/>
          <w:szCs w:val="28"/>
          <w:lang w:val="en-US"/>
        </w:rPr>
        <w:t>[</w:t>
      </w:r>
      <w:r w:rsidRPr="00080BF9">
        <w:rPr>
          <w:sz w:val="28"/>
          <w:szCs w:val="28"/>
          <w:lang w:val="en-US"/>
        </w:rPr>
        <w:t>et al.</w:t>
      </w:r>
      <w:r>
        <w:rPr>
          <w:sz w:val="28"/>
          <w:szCs w:val="28"/>
          <w:lang w:val="en-US"/>
        </w:rPr>
        <w:t>]</w:t>
      </w:r>
      <w:r w:rsidRPr="00080BF9">
        <w:rPr>
          <w:sz w:val="28"/>
          <w:szCs w:val="28"/>
          <w:lang w:val="en-US"/>
        </w:rPr>
        <w:t xml:space="preserve"> // Lancet. – 2003. – </w:t>
      </w:r>
      <w:r>
        <w:rPr>
          <w:sz w:val="28"/>
          <w:szCs w:val="28"/>
          <w:lang w:val="en-US"/>
        </w:rPr>
        <w:t>Vol. </w:t>
      </w:r>
      <w:r w:rsidRPr="00080BF9">
        <w:rPr>
          <w:sz w:val="28"/>
          <w:szCs w:val="28"/>
          <w:lang w:val="en-US"/>
        </w:rPr>
        <w:t>361. – P. 653–661.</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Russell M. B. Genetics of tension-type headache / M. B. Russell // Headache. – 2007. – </w:t>
      </w:r>
      <w:r>
        <w:rPr>
          <w:sz w:val="28"/>
          <w:szCs w:val="28"/>
          <w:lang w:val="en-US"/>
        </w:rPr>
        <w:t>Vol. 8</w:t>
      </w:r>
      <w:r w:rsidRPr="00080BF9">
        <w:rPr>
          <w:sz w:val="28"/>
          <w:szCs w:val="28"/>
          <w:lang w:val="en-US"/>
        </w:rPr>
        <w:t>. – P. 71–76.</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Solomon S. Evaluation of chronic daily headache – comparison to criteria for chronic daily headache / S. Solomon, R. B. Lipton, L. C. Newman // Cephalalgia. – 1992. – </w:t>
      </w:r>
      <w:r>
        <w:rPr>
          <w:sz w:val="28"/>
          <w:szCs w:val="28"/>
          <w:lang w:val="en-US"/>
        </w:rPr>
        <w:t>Vol.</w:t>
      </w:r>
      <w:r w:rsidRPr="00080BF9">
        <w:rPr>
          <w:sz w:val="28"/>
          <w:szCs w:val="28"/>
          <w:lang w:val="en-US"/>
        </w:rPr>
        <w:t xml:space="preserve"> 12. – P. 365–368.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Steiner T. J. Aspirin in episodic tension-type headache: placebo-controlled dose-ranging comparison with paracetamol / T. J. Steiner, R. Lange, M. Voelker // Cephalalgia. – 2003. – </w:t>
      </w:r>
      <w:r>
        <w:rPr>
          <w:sz w:val="28"/>
          <w:szCs w:val="28"/>
          <w:lang w:val="en-US"/>
        </w:rPr>
        <w:t>Vol.</w:t>
      </w:r>
      <w:r w:rsidRPr="00080BF9">
        <w:rPr>
          <w:sz w:val="28"/>
          <w:szCs w:val="28"/>
          <w:lang w:val="en-US"/>
        </w:rPr>
        <w:t xml:space="preserve"> 23. – P. 59–66.</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Steiner T. J. Ketoprofen (25mg) in the symptomatic treatment of episode tension-type headache: double-blind placebo-controlled comparison with acetaminophen (1000 mg) / T. J. Steiner, R. Lange // Cephalalgia. – 1998. – </w:t>
      </w:r>
      <w:r>
        <w:rPr>
          <w:sz w:val="28"/>
          <w:szCs w:val="28"/>
          <w:lang w:val="en-US"/>
        </w:rPr>
        <w:t>Vol. </w:t>
      </w:r>
      <w:r w:rsidRPr="00080BF9">
        <w:rPr>
          <w:sz w:val="28"/>
          <w:szCs w:val="28"/>
          <w:lang w:val="en-US"/>
        </w:rPr>
        <w:t>18. – P. 38–43.</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Steiner T. J. The prevalence and disability burden of adult migraine in England and their relationships to age, gender and ethnicity / T. J. Steiner, A. I. Scher, W. F. Stewart // Cephalalgia. – 2003. – </w:t>
      </w:r>
      <w:r>
        <w:rPr>
          <w:sz w:val="28"/>
          <w:szCs w:val="28"/>
          <w:lang w:val="en-US"/>
        </w:rPr>
        <w:t>Vol.</w:t>
      </w:r>
      <w:r w:rsidRPr="00080BF9">
        <w:rPr>
          <w:sz w:val="28"/>
          <w:szCs w:val="28"/>
          <w:lang w:val="en-US"/>
        </w:rPr>
        <w:t xml:space="preserve"> 23. – P. 519–527.</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Structural alterations of the vascular wall in magnesium–deficient mice. A possible role of gelatinases A (MMP–2) and B (MMP–9) / N. Pages,</w:t>
      </w:r>
      <w:r>
        <w:rPr>
          <w:sz w:val="28"/>
          <w:szCs w:val="28"/>
          <w:lang w:val="en-US"/>
        </w:rPr>
        <w:t xml:space="preserve"> B. </w:t>
      </w:r>
      <w:r w:rsidRPr="00080BF9">
        <w:rPr>
          <w:sz w:val="28"/>
          <w:szCs w:val="28"/>
          <w:lang w:val="en-US"/>
        </w:rPr>
        <w:t xml:space="preserve">Gogly, G. Godeau [et al.] // Magnes Research. – 2003. – </w:t>
      </w:r>
      <w:r>
        <w:rPr>
          <w:sz w:val="28"/>
          <w:szCs w:val="28"/>
          <w:lang w:val="en-US"/>
        </w:rPr>
        <w:t>Vol. 16</w:t>
      </w:r>
      <w:r w:rsidRPr="00080BF9">
        <w:rPr>
          <w:sz w:val="28"/>
          <w:szCs w:val="28"/>
          <w:lang w:val="en-US"/>
        </w:rPr>
        <w:t>. – P. 43–48.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lastRenderedPageBreak/>
        <w:t>The global burden of headache: a documentation of headache prevalence and disability worldwide / L. J. Stovner, K. Hagen, R. Jensen [et al.] // Cephalagia.</w:t>
      </w:r>
      <w:r>
        <w:rPr>
          <w:sz w:val="28"/>
          <w:szCs w:val="28"/>
          <w:lang w:val="en-US"/>
        </w:rPr>
        <w:t xml:space="preserve"> – 2007. – Vol. </w:t>
      </w:r>
      <w:r w:rsidRPr="00080BF9">
        <w:rPr>
          <w:sz w:val="28"/>
          <w:szCs w:val="28"/>
          <w:lang w:val="en-US"/>
        </w:rPr>
        <w:t>27. – P. 193–210.</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The use of electromyography and muscle palpation in the diagnosis of tension-type headache with and without pericra</w:t>
      </w:r>
      <w:r>
        <w:rPr>
          <w:sz w:val="28"/>
          <w:szCs w:val="28"/>
          <w:lang w:val="en-US"/>
        </w:rPr>
        <w:t>nial muscle involvement / J. P. </w:t>
      </w:r>
      <w:r w:rsidRPr="00080BF9">
        <w:rPr>
          <w:sz w:val="28"/>
          <w:szCs w:val="28"/>
          <w:lang w:val="en-US"/>
        </w:rPr>
        <w:t xml:space="preserve">Hatch, P. J. Moore, M. Provost [et al.] // Pain. – 1992. – </w:t>
      </w:r>
      <w:r>
        <w:rPr>
          <w:sz w:val="28"/>
          <w:szCs w:val="28"/>
          <w:lang w:val="en-US"/>
        </w:rPr>
        <w:t xml:space="preserve">Vol. </w:t>
      </w:r>
      <w:r w:rsidRPr="00080BF9">
        <w:rPr>
          <w:sz w:val="28"/>
          <w:szCs w:val="28"/>
          <w:lang w:val="en-US"/>
        </w:rPr>
        <w:t xml:space="preserve">49. </w:t>
      </w:r>
      <w:r>
        <w:rPr>
          <w:sz w:val="28"/>
          <w:szCs w:val="28"/>
          <w:lang w:val="en-US"/>
        </w:rPr>
        <w:t>nm</w:t>
      </w:r>
      <w:r w:rsidRPr="00080BF9">
        <w:rPr>
          <w:sz w:val="28"/>
          <w:szCs w:val="28"/>
          <w:lang w:val="en-US"/>
        </w:rPr>
        <w:t>– P. 175–178.</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Treatment of ad</w:t>
      </w:r>
      <w:r>
        <w:rPr>
          <w:sz w:val="28"/>
          <w:szCs w:val="28"/>
          <w:lang w:val="en-US"/>
        </w:rPr>
        <w:t xml:space="preserve">justment disorder with anxiety </w:t>
      </w:r>
      <w:r w:rsidRPr="00080BF9">
        <w:rPr>
          <w:sz w:val="28"/>
          <w:szCs w:val="28"/>
          <w:lang w:val="en-US"/>
        </w:rPr>
        <w:t>/ D. Servant, P.</w:t>
      </w:r>
      <w:r>
        <w:rPr>
          <w:sz w:val="28"/>
          <w:szCs w:val="28"/>
          <w:lang w:val="en-US"/>
        </w:rPr>
        <w:t xml:space="preserve"> </w:t>
      </w:r>
      <w:r w:rsidRPr="00080BF9">
        <w:rPr>
          <w:sz w:val="28"/>
          <w:szCs w:val="28"/>
          <w:lang w:val="en-US"/>
        </w:rPr>
        <w:t>L.</w:t>
      </w:r>
      <w:r>
        <w:rPr>
          <w:sz w:val="28"/>
          <w:szCs w:val="28"/>
          <w:lang w:val="en-US"/>
        </w:rPr>
        <w:t xml:space="preserve"> </w:t>
      </w:r>
      <w:r w:rsidRPr="00080BF9">
        <w:rPr>
          <w:sz w:val="28"/>
          <w:szCs w:val="28"/>
          <w:lang w:val="en-US"/>
        </w:rPr>
        <w:t>Graziani, D. Moyse [et al.] // Encephale. – 1998. – Vol. 24. – P. 569–574.</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Use and abuse of analgesic</w:t>
      </w:r>
      <w:r>
        <w:rPr>
          <w:sz w:val="28"/>
          <w:szCs w:val="28"/>
          <w:lang w:val="en-US"/>
        </w:rPr>
        <w:t xml:space="preserve">s in tension-type headache / P. </w:t>
      </w:r>
      <w:r w:rsidRPr="00080BF9">
        <w:rPr>
          <w:sz w:val="28"/>
          <w:szCs w:val="28"/>
          <w:lang w:val="en-US"/>
        </w:rPr>
        <w:t xml:space="preserve">Schnider, S. Aull, M. Feucht [et al.] // Cephalalgia. – 1994. – </w:t>
      </w:r>
      <w:r>
        <w:rPr>
          <w:sz w:val="28"/>
          <w:szCs w:val="28"/>
          <w:lang w:val="en-US"/>
        </w:rPr>
        <w:t xml:space="preserve">Vol. </w:t>
      </w:r>
      <w:r w:rsidRPr="00080BF9">
        <w:rPr>
          <w:sz w:val="28"/>
          <w:szCs w:val="28"/>
          <w:lang w:val="en-US"/>
        </w:rPr>
        <w:t>34. – P. 2–7.</w:t>
      </w:r>
    </w:p>
    <w:p w:rsidR="006E009B" w:rsidRPr="001A27EA" w:rsidRDefault="006E009B" w:rsidP="003E5875">
      <w:pPr>
        <w:numPr>
          <w:ilvl w:val="0"/>
          <w:numId w:val="16"/>
        </w:numPr>
        <w:tabs>
          <w:tab w:val="clear" w:pos="720"/>
          <w:tab w:val="num" w:pos="360"/>
        </w:tabs>
        <w:spacing w:after="0" w:line="360" w:lineRule="auto"/>
        <w:ind w:left="360"/>
        <w:jc w:val="both"/>
        <w:rPr>
          <w:sz w:val="28"/>
          <w:szCs w:val="28"/>
          <w:lang w:val="en-US"/>
        </w:rPr>
      </w:pPr>
      <w:r w:rsidRPr="001A27EA">
        <w:rPr>
          <w:sz w:val="28"/>
          <w:szCs w:val="28"/>
          <w:lang w:val="en-US"/>
        </w:rPr>
        <w:t>Vickers A. J. Acupuncture for chronic headache in primary care: large, pragmatic, randomised trail / A. J. Vickers, R.</w:t>
      </w:r>
      <w:r>
        <w:rPr>
          <w:sz w:val="28"/>
          <w:szCs w:val="28"/>
          <w:lang w:val="en-US"/>
        </w:rPr>
        <w:t xml:space="preserve"> W. Rees, C. E. Zollman // BMJ.</w:t>
      </w:r>
      <w:r w:rsidRPr="00A85BB0">
        <w:rPr>
          <w:sz w:val="28"/>
          <w:szCs w:val="28"/>
          <w:lang w:val="en-US"/>
        </w:rPr>
        <w:t> </w:t>
      </w:r>
      <w:r w:rsidRPr="001A27EA">
        <w:rPr>
          <w:sz w:val="28"/>
          <w:szCs w:val="28"/>
          <w:lang w:val="en-US"/>
        </w:rPr>
        <w:t xml:space="preserve">– 2004. – </w:t>
      </w:r>
      <w:r>
        <w:rPr>
          <w:sz w:val="28"/>
          <w:szCs w:val="28"/>
          <w:lang w:val="en-US"/>
        </w:rPr>
        <w:t xml:space="preserve">Vol. </w:t>
      </w:r>
      <w:r w:rsidRPr="001A27EA">
        <w:rPr>
          <w:sz w:val="28"/>
          <w:szCs w:val="28"/>
          <w:lang w:val="en-US"/>
        </w:rPr>
        <w:t>328. – P. 744–747.</w:t>
      </w:r>
    </w:p>
    <w:p w:rsidR="006E009B" w:rsidRPr="00371FE3"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Waldie K. E.</w:t>
      </w:r>
      <w:r w:rsidRPr="001A27EA">
        <w:rPr>
          <w:sz w:val="28"/>
          <w:szCs w:val="28"/>
          <w:lang w:val="en-US"/>
        </w:rPr>
        <w:t xml:space="preserve"> </w:t>
      </w:r>
      <w:r w:rsidRPr="00080BF9">
        <w:rPr>
          <w:sz w:val="28"/>
          <w:szCs w:val="28"/>
          <w:lang w:val="en-US"/>
        </w:rPr>
        <w:t>Childhood</w:t>
      </w:r>
      <w:r w:rsidRPr="001A27EA">
        <w:rPr>
          <w:sz w:val="28"/>
          <w:szCs w:val="28"/>
          <w:lang w:val="en-US"/>
        </w:rPr>
        <w:t xml:space="preserve"> and adolescent risk factors for</w:t>
      </w:r>
      <w:r>
        <w:rPr>
          <w:sz w:val="28"/>
          <w:szCs w:val="28"/>
          <w:lang w:val="en-US"/>
        </w:rPr>
        <w:t xml:space="preserve"> tension-type headache</w:t>
      </w:r>
      <w:r>
        <w:rPr>
          <w:sz w:val="28"/>
          <w:szCs w:val="28"/>
          <w:lang w:val="uk-UA"/>
        </w:rPr>
        <w:t xml:space="preserve"> / </w:t>
      </w:r>
      <w:r w:rsidRPr="00080BF9">
        <w:rPr>
          <w:sz w:val="28"/>
          <w:szCs w:val="28"/>
          <w:lang w:val="en-US"/>
        </w:rPr>
        <w:t>K. E. Waldie</w:t>
      </w:r>
      <w:r>
        <w:rPr>
          <w:sz w:val="28"/>
          <w:szCs w:val="28"/>
          <w:lang w:val="uk-UA"/>
        </w:rPr>
        <w:t xml:space="preserve">, </w:t>
      </w:r>
      <w:r>
        <w:rPr>
          <w:sz w:val="28"/>
          <w:szCs w:val="28"/>
          <w:lang w:val="en-US"/>
        </w:rPr>
        <w:t xml:space="preserve">R. Poulton </w:t>
      </w:r>
      <w:r>
        <w:rPr>
          <w:sz w:val="28"/>
          <w:szCs w:val="28"/>
          <w:lang w:val="uk-UA"/>
        </w:rPr>
        <w:t xml:space="preserve">// </w:t>
      </w:r>
      <w:r w:rsidRPr="001A27EA">
        <w:rPr>
          <w:sz w:val="28"/>
          <w:szCs w:val="28"/>
          <w:lang w:val="en-US"/>
        </w:rPr>
        <w:t>Headache</w:t>
      </w:r>
      <w:r>
        <w:rPr>
          <w:sz w:val="28"/>
          <w:szCs w:val="28"/>
          <w:lang w:val="uk-UA"/>
        </w:rPr>
        <w:t xml:space="preserve">. </w:t>
      </w:r>
      <w:r w:rsidRPr="00080BF9">
        <w:rPr>
          <w:sz w:val="28"/>
          <w:szCs w:val="28"/>
          <w:lang w:val="en-US"/>
        </w:rPr>
        <w:t>– 200</w:t>
      </w:r>
      <w:r>
        <w:rPr>
          <w:sz w:val="28"/>
          <w:szCs w:val="28"/>
          <w:lang w:val="uk-UA"/>
        </w:rPr>
        <w:t>4</w:t>
      </w:r>
      <w:r w:rsidRPr="00080BF9">
        <w:rPr>
          <w:sz w:val="28"/>
          <w:szCs w:val="28"/>
          <w:lang w:val="en-US"/>
        </w:rPr>
        <w:t xml:space="preserve">. – </w:t>
      </w:r>
      <w:r>
        <w:rPr>
          <w:sz w:val="28"/>
          <w:szCs w:val="28"/>
          <w:lang w:val="en-US"/>
        </w:rPr>
        <w:t>Vol.</w:t>
      </w:r>
      <w:r>
        <w:rPr>
          <w:sz w:val="28"/>
          <w:szCs w:val="28"/>
          <w:lang w:val="uk-UA"/>
        </w:rPr>
        <w:t> 5</w:t>
      </w:r>
      <w:r>
        <w:rPr>
          <w:sz w:val="28"/>
          <w:szCs w:val="28"/>
          <w:lang w:val="en-US"/>
        </w:rPr>
        <w:t>.</w:t>
      </w:r>
      <w:r>
        <w:rPr>
          <w:sz w:val="28"/>
          <w:szCs w:val="28"/>
          <w:lang w:val="uk-UA"/>
        </w:rPr>
        <w:t> </w:t>
      </w:r>
      <w:r w:rsidRPr="00080BF9">
        <w:rPr>
          <w:sz w:val="28"/>
          <w:szCs w:val="28"/>
          <w:lang w:val="en-US"/>
        </w:rPr>
        <w:t xml:space="preserve">– P. </w:t>
      </w:r>
      <w:r>
        <w:rPr>
          <w:sz w:val="28"/>
          <w:szCs w:val="28"/>
          <w:lang w:val="uk-UA"/>
        </w:rPr>
        <w:t>60</w:t>
      </w:r>
      <w:r w:rsidRPr="00080BF9">
        <w:rPr>
          <w:sz w:val="28"/>
          <w:szCs w:val="28"/>
          <w:lang w:val="en-US"/>
        </w:rPr>
        <w:t>–</w:t>
      </w:r>
      <w:r>
        <w:rPr>
          <w:sz w:val="28"/>
          <w:szCs w:val="28"/>
          <w:lang w:val="uk-UA"/>
        </w:rPr>
        <w:t>61.</w:t>
      </w:r>
      <w:r w:rsidRPr="00080BF9">
        <w:rPr>
          <w:sz w:val="28"/>
          <w:szCs w:val="28"/>
          <w:lang w:val="en-US"/>
        </w:rPr>
        <w:t xml:space="preserve"> </w:t>
      </w:r>
    </w:p>
    <w:p w:rsidR="006E009B" w:rsidRPr="00080BF9"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Waldie K. E. Childhood headache, stress in adolescence, and primary headache in young adulthood: a longitudinal cohort study / K. E. Waldie // Headache. – 2001. – </w:t>
      </w:r>
      <w:r>
        <w:rPr>
          <w:sz w:val="28"/>
          <w:szCs w:val="28"/>
          <w:lang w:val="en-US"/>
        </w:rPr>
        <w:t>Vol. 41. – P. 1</w:t>
      </w:r>
      <w:r w:rsidRPr="00080BF9">
        <w:rPr>
          <w:sz w:val="28"/>
          <w:szCs w:val="28"/>
          <w:lang w:val="en-US"/>
        </w:rPr>
        <w:t xml:space="preserve">–10 </w:t>
      </w:r>
    </w:p>
    <w:p w:rsidR="006E009B" w:rsidRPr="00AC79EC"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 xml:space="preserve">Wall P. D. Textbook of pain / P. D. Wall, R. Melzack. </w:t>
      </w:r>
      <w:r w:rsidRPr="00AC79EC">
        <w:rPr>
          <w:sz w:val="28"/>
          <w:szCs w:val="28"/>
          <w:lang w:val="en-US"/>
        </w:rPr>
        <w:t>− Edinburg : Church</w:t>
      </w:r>
      <w:r>
        <w:rPr>
          <w:sz w:val="28"/>
          <w:szCs w:val="28"/>
          <w:lang w:val="en-US"/>
        </w:rPr>
        <w:t>ill Livingstone, 1994. − P. 101</w:t>
      </w:r>
      <w:r w:rsidRPr="00080BF9">
        <w:rPr>
          <w:sz w:val="28"/>
          <w:szCs w:val="28"/>
          <w:lang w:val="en-US"/>
        </w:rPr>
        <w:t>–</w:t>
      </w:r>
      <w:r w:rsidRPr="00AC79EC">
        <w:rPr>
          <w:sz w:val="28"/>
          <w:szCs w:val="28"/>
          <w:lang w:val="en-US"/>
        </w:rPr>
        <w:t>112.</w:t>
      </w:r>
    </w:p>
    <w:p w:rsidR="006E009B" w:rsidRDefault="006E009B" w:rsidP="003E5875">
      <w:pPr>
        <w:numPr>
          <w:ilvl w:val="0"/>
          <w:numId w:val="16"/>
        </w:numPr>
        <w:tabs>
          <w:tab w:val="clear" w:pos="720"/>
          <w:tab w:val="num" w:pos="360"/>
        </w:tabs>
        <w:spacing w:after="0" w:line="360" w:lineRule="auto"/>
        <w:ind w:left="360"/>
        <w:jc w:val="both"/>
        <w:rPr>
          <w:sz w:val="28"/>
          <w:szCs w:val="28"/>
          <w:lang w:val="en-US"/>
        </w:rPr>
      </w:pPr>
      <w:r w:rsidRPr="00080BF9">
        <w:rPr>
          <w:sz w:val="28"/>
          <w:szCs w:val="28"/>
          <w:lang w:val="en-US"/>
        </w:rPr>
        <w:t>Wolff H. C. Headache and other head pain / Wolff H. C. – [2-nd edition]. – New-York : Oxford University Press, 1963. – 385 p.</w:t>
      </w:r>
    </w:p>
    <w:p w:rsidR="00116762" w:rsidRDefault="00116762" w:rsidP="00476C21">
      <w:pPr>
        <w:spacing w:line="360" w:lineRule="auto"/>
        <w:jc w:val="center"/>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14"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75" w:rsidRDefault="003E5875">
      <w:pPr>
        <w:spacing w:after="0" w:line="240" w:lineRule="auto"/>
      </w:pPr>
      <w:r>
        <w:separator/>
      </w:r>
    </w:p>
  </w:endnote>
  <w:endnote w:type="continuationSeparator" w:id="0">
    <w:p w:rsidR="003E5875" w:rsidRDefault="003E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3E587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6E009B">
      <w:rPr>
        <w:rStyle w:val="af3"/>
        <w:rFonts w:eastAsia="Garamond"/>
        <w:noProof/>
      </w:rPr>
      <w:t>6</w:t>
    </w:r>
    <w:r>
      <w:rPr>
        <w:rStyle w:val="af3"/>
        <w:rFonts w:eastAsia="Garamond"/>
      </w:rPr>
      <w:fldChar w:fldCharType="end"/>
    </w:r>
  </w:p>
  <w:p w:rsidR="009335CF" w:rsidRDefault="003E587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75" w:rsidRDefault="003E5875">
      <w:pPr>
        <w:spacing w:after="0" w:line="240" w:lineRule="auto"/>
      </w:pPr>
      <w:r>
        <w:separator/>
      </w:r>
    </w:p>
  </w:footnote>
  <w:footnote w:type="continuationSeparator" w:id="0">
    <w:p w:rsidR="003E5875" w:rsidRDefault="003E5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3E5875">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E5875">
    <w:pPr>
      <w:pStyle w:val="af1"/>
      <w:framePr w:wrap="around" w:vAnchor="text" w:hAnchor="margin" w:xAlign="right" w:y="1"/>
      <w:rPr>
        <w:rStyle w:val="af3"/>
        <w:lang w:val="uk-UA"/>
      </w:rPr>
    </w:pPr>
  </w:p>
  <w:p w:rsidR="009335CF" w:rsidRDefault="003E587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0">
    <w:nsid w:val="272E3EBC"/>
    <w:multiLevelType w:val="hybridMultilevel"/>
    <w:tmpl w:val="D9A89C6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FF469A8"/>
    <w:multiLevelType w:val="hybridMultilevel"/>
    <w:tmpl w:val="C70A5B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2CE5425"/>
    <w:multiLevelType w:val="hybridMultilevel"/>
    <w:tmpl w:val="B6206B0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65175E6"/>
    <w:multiLevelType w:val="hybridMultilevel"/>
    <w:tmpl w:val="CAC0E250"/>
    <w:lvl w:ilvl="0" w:tplc="AF364C5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7">
    <w:nsid w:val="69152A57"/>
    <w:multiLevelType w:val="hybridMultilevel"/>
    <w:tmpl w:val="E8824A5E"/>
    <w:lvl w:ilvl="0" w:tplc="24567670">
      <w:numFmt w:val="bullet"/>
      <w:lvlText w:val="–"/>
      <w:lvlJc w:val="left"/>
      <w:pPr>
        <w:ind w:left="14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9">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F773E76"/>
    <w:multiLevelType w:val="hybridMultilevel"/>
    <w:tmpl w:val="21AC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9"/>
  </w:num>
  <w:num w:numId="2">
    <w:abstractNumId w:val="18"/>
  </w:num>
  <w:num w:numId="3">
    <w:abstractNumId w:val="0"/>
  </w:num>
  <w:num w:numId="4">
    <w:abstractNumId w:val="9"/>
  </w:num>
  <w:num w:numId="5">
    <w:abstractNumId w:val="8"/>
  </w:num>
  <w:num w:numId="6">
    <w:abstractNumId w:val="12"/>
  </w:num>
  <w:num w:numId="7">
    <w:abstractNumId w:val="7"/>
  </w:num>
  <w:num w:numId="8">
    <w:abstractNumId w:val="20"/>
  </w:num>
  <w:num w:numId="9">
    <w:abstractNumId w:val="11"/>
  </w:num>
  <w:num w:numId="10">
    <w:abstractNumId w:val="16"/>
  </w:num>
  <w:num w:numId="11">
    <w:abstractNumId w:val="21"/>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740"/>
    <w:rsid w:val="000839E9"/>
    <w:rsid w:val="000861E9"/>
    <w:rsid w:val="00086360"/>
    <w:rsid w:val="00086D74"/>
    <w:rsid w:val="00086DF8"/>
    <w:rsid w:val="00090216"/>
    <w:rsid w:val="00094F2D"/>
    <w:rsid w:val="000955F1"/>
    <w:rsid w:val="00095E35"/>
    <w:rsid w:val="00096438"/>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312A"/>
    <w:rsid w:val="0017320F"/>
    <w:rsid w:val="00174587"/>
    <w:rsid w:val="001818CF"/>
    <w:rsid w:val="00181C37"/>
    <w:rsid w:val="0018207E"/>
    <w:rsid w:val="0018224D"/>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A7126"/>
    <w:rsid w:val="003B05B6"/>
    <w:rsid w:val="003B2C55"/>
    <w:rsid w:val="003B2CE8"/>
    <w:rsid w:val="003B39CE"/>
    <w:rsid w:val="003B73A4"/>
    <w:rsid w:val="003B757C"/>
    <w:rsid w:val="003C0E62"/>
    <w:rsid w:val="003C187B"/>
    <w:rsid w:val="003C1FA0"/>
    <w:rsid w:val="003C262F"/>
    <w:rsid w:val="003C2905"/>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5875"/>
    <w:rsid w:val="003E6C31"/>
    <w:rsid w:val="003F2C97"/>
    <w:rsid w:val="003F5BA8"/>
    <w:rsid w:val="003F6939"/>
    <w:rsid w:val="003F6EFA"/>
    <w:rsid w:val="004007EF"/>
    <w:rsid w:val="00400E44"/>
    <w:rsid w:val="00405B60"/>
    <w:rsid w:val="00407906"/>
    <w:rsid w:val="00412615"/>
    <w:rsid w:val="00412FAE"/>
    <w:rsid w:val="00424ACA"/>
    <w:rsid w:val="0042549B"/>
    <w:rsid w:val="00426317"/>
    <w:rsid w:val="004277D0"/>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76C21"/>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98A"/>
    <w:rsid w:val="00675614"/>
    <w:rsid w:val="00675CDB"/>
    <w:rsid w:val="00680986"/>
    <w:rsid w:val="00682088"/>
    <w:rsid w:val="00684669"/>
    <w:rsid w:val="00687768"/>
    <w:rsid w:val="0068788E"/>
    <w:rsid w:val="0069036F"/>
    <w:rsid w:val="00691B06"/>
    <w:rsid w:val="00692841"/>
    <w:rsid w:val="00693B20"/>
    <w:rsid w:val="00694FF4"/>
    <w:rsid w:val="006A4349"/>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009B"/>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6F9D"/>
    <w:rsid w:val="00787097"/>
    <w:rsid w:val="00787A5F"/>
    <w:rsid w:val="00790831"/>
    <w:rsid w:val="00791C04"/>
    <w:rsid w:val="0079353D"/>
    <w:rsid w:val="0079444B"/>
    <w:rsid w:val="00794A11"/>
    <w:rsid w:val="0079543C"/>
    <w:rsid w:val="007A37E4"/>
    <w:rsid w:val="007A3A60"/>
    <w:rsid w:val="007B13F3"/>
    <w:rsid w:val="007B3073"/>
    <w:rsid w:val="007B3B73"/>
    <w:rsid w:val="007B5C28"/>
    <w:rsid w:val="007B5CF6"/>
    <w:rsid w:val="007B6BB1"/>
    <w:rsid w:val="007C1587"/>
    <w:rsid w:val="007C184D"/>
    <w:rsid w:val="007C550B"/>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2298"/>
    <w:rsid w:val="0083304F"/>
    <w:rsid w:val="00833402"/>
    <w:rsid w:val="0083729E"/>
    <w:rsid w:val="00837881"/>
    <w:rsid w:val="008421AA"/>
    <w:rsid w:val="00842B7C"/>
    <w:rsid w:val="00842EDE"/>
    <w:rsid w:val="00843638"/>
    <w:rsid w:val="0084423D"/>
    <w:rsid w:val="0084423E"/>
    <w:rsid w:val="008447F8"/>
    <w:rsid w:val="00847AB0"/>
    <w:rsid w:val="00850BDE"/>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954"/>
    <w:rsid w:val="00883C1E"/>
    <w:rsid w:val="0088502D"/>
    <w:rsid w:val="00886579"/>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7A2E"/>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A17"/>
    <w:rsid w:val="0097075C"/>
    <w:rsid w:val="00970D9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0E0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09A5"/>
    <w:rsid w:val="00B30E71"/>
    <w:rsid w:val="00B31DE8"/>
    <w:rsid w:val="00B35957"/>
    <w:rsid w:val="00B35EC0"/>
    <w:rsid w:val="00B374E2"/>
    <w:rsid w:val="00B43775"/>
    <w:rsid w:val="00B43CB9"/>
    <w:rsid w:val="00B442AE"/>
    <w:rsid w:val="00B46752"/>
    <w:rsid w:val="00B46D43"/>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4764"/>
    <w:rsid w:val="00B8578F"/>
    <w:rsid w:val="00B85865"/>
    <w:rsid w:val="00B864D2"/>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3551"/>
    <w:rsid w:val="00C7461E"/>
    <w:rsid w:val="00C749DA"/>
    <w:rsid w:val="00C74A46"/>
    <w:rsid w:val="00C75798"/>
    <w:rsid w:val="00C77E68"/>
    <w:rsid w:val="00C801CB"/>
    <w:rsid w:val="00C80876"/>
    <w:rsid w:val="00C80922"/>
    <w:rsid w:val="00C80C6A"/>
    <w:rsid w:val="00C80F89"/>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75F"/>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258"/>
    <w:rsid w:val="00DF7A1E"/>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484"/>
    <w:rsid w:val="00EE1572"/>
    <w:rsid w:val="00EE27EB"/>
    <w:rsid w:val="00EE35F2"/>
    <w:rsid w:val="00EE3B81"/>
    <w:rsid w:val="00EE5F01"/>
    <w:rsid w:val="00EE746F"/>
    <w:rsid w:val="00EF5E6C"/>
    <w:rsid w:val="00EF78A9"/>
    <w:rsid w:val="00F01CB7"/>
    <w:rsid w:val="00F0548E"/>
    <w:rsid w:val="00F06CB5"/>
    <w:rsid w:val="00F07400"/>
    <w:rsid w:val="00F0796A"/>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434"/>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3C1A"/>
    <w:rsid w:val="00FC40F4"/>
    <w:rsid w:val="00FC4279"/>
    <w:rsid w:val="00FC4F06"/>
    <w:rsid w:val="00FC589B"/>
    <w:rsid w:val="00FD21CF"/>
    <w:rsid w:val="00FD474F"/>
    <w:rsid w:val="00FD618B"/>
    <w:rsid w:val="00FD6FD2"/>
    <w:rsid w:val="00FD72DD"/>
    <w:rsid w:val="00FE07A8"/>
    <w:rsid w:val="00FE2118"/>
    <w:rsid w:val="00FE41D5"/>
    <w:rsid w:val="00FE424F"/>
    <w:rsid w:val="00FE435D"/>
    <w:rsid w:val="00FE56F2"/>
    <w:rsid w:val="00FE5C30"/>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uiPriority w:val="9"/>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uiPriority w:val="9"/>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uiPriority w:val="9"/>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uiPriority w:val="9"/>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uiPriority w:val="99"/>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uiPriority w:val="2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uiPriority w:val="20"/>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aliases w:val=" Знак Знак1"/>
    <w:basedOn w:val="a2"/>
    <w:link w:val="aff3"/>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9">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a">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2">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9">
    <w:name w:val="Body Text First Indent"/>
    <w:basedOn w:val="a6"/>
    <w:link w:val="affffa"/>
    <w:rsid w:val="00973F2A"/>
    <w:pPr>
      <w:suppressAutoHyphens w:val="0"/>
      <w:ind w:firstLine="210"/>
    </w:pPr>
    <w:rPr>
      <w:rFonts w:ascii="Times New Roman" w:eastAsia="Times New Roman" w:hAnsi="Times New Roman" w:cs="Times New Roman"/>
      <w:sz w:val="24"/>
    </w:rPr>
  </w:style>
  <w:style w:type="character" w:customStyle="1" w:styleId="affffa">
    <w:name w:val="Красная строка Знак"/>
    <w:basedOn w:val="a7"/>
    <w:link w:val="affff9"/>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b">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c">
    <w:name w:val="Intense Quote"/>
    <w:basedOn w:val="a1"/>
    <w:next w:val="a1"/>
    <w:link w:val="affffd"/>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d">
    <w:name w:val="Выделенная цитата Знак"/>
    <w:basedOn w:val="a2"/>
    <w:link w:val="affffc"/>
    <w:uiPriority w:val="30"/>
    <w:rsid w:val="000F576E"/>
    <w:rPr>
      <w:rFonts w:ascii="Times New Roman" w:eastAsia="Times New Roman" w:hAnsi="Times New Roman" w:cs="Times New Roman"/>
      <w:b/>
      <w:bCs/>
      <w:i/>
      <w:iCs/>
      <w:color w:val="4F81BD"/>
      <w:lang w:bidi="en-US"/>
    </w:rPr>
  </w:style>
  <w:style w:type="character" w:styleId="affffe">
    <w:name w:val="Subtle Emphasis"/>
    <w:basedOn w:val="a2"/>
    <w:uiPriority w:val="19"/>
    <w:qFormat/>
    <w:rsid w:val="000F576E"/>
    <w:rPr>
      <w:i/>
      <w:iCs/>
      <w:color w:val="808080"/>
    </w:rPr>
  </w:style>
  <w:style w:type="character" w:styleId="afffff">
    <w:name w:val="Intense Emphasis"/>
    <w:basedOn w:val="a2"/>
    <w:uiPriority w:val="21"/>
    <w:qFormat/>
    <w:rsid w:val="000F576E"/>
    <w:rPr>
      <w:b/>
      <w:bCs/>
      <w:i/>
      <w:iCs/>
      <w:color w:val="4F81BD"/>
    </w:rPr>
  </w:style>
  <w:style w:type="character" w:styleId="afffff0">
    <w:name w:val="Subtle Reference"/>
    <w:basedOn w:val="a2"/>
    <w:uiPriority w:val="31"/>
    <w:qFormat/>
    <w:rsid w:val="000F576E"/>
    <w:rPr>
      <w:smallCaps/>
      <w:color w:val="C0504D"/>
      <w:u w:val="single"/>
    </w:rPr>
  </w:style>
  <w:style w:type="character" w:styleId="afffff1">
    <w:name w:val="Intense Reference"/>
    <w:basedOn w:val="a2"/>
    <w:uiPriority w:val="32"/>
    <w:qFormat/>
    <w:rsid w:val="000F576E"/>
    <w:rPr>
      <w:b/>
      <w:bCs/>
      <w:smallCaps/>
      <w:color w:val="C0504D"/>
      <w:spacing w:val="5"/>
      <w:u w:val="single"/>
    </w:rPr>
  </w:style>
  <w:style w:type="character" w:styleId="afffff2">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3">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4">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5">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6">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7">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8">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9">
    <w:name w:val="заголовок таблицы Знак Знак"/>
    <w:basedOn w:val="a1"/>
    <w:link w:val="afffffa"/>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a">
    <w:name w:val="заголовок таблицы Знак Знак Знак"/>
    <w:basedOn w:val="a2"/>
    <w:link w:val="afffff9"/>
    <w:rsid w:val="0007066E"/>
    <w:rPr>
      <w:rFonts w:ascii="Times New Roman" w:eastAsia="Times New Roman" w:hAnsi="Times New Roman" w:cs="Times New Roman"/>
      <w:i/>
      <w:sz w:val="28"/>
      <w:szCs w:val="28"/>
      <w:lang w:eastAsia="ru-RU"/>
    </w:rPr>
  </w:style>
  <w:style w:type="paragraph" w:customStyle="1" w:styleId="afffffb">
    <w:name w:val="фото Знак Знак"/>
    <w:basedOn w:val="a1"/>
    <w:link w:val="afffffc"/>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c">
    <w:name w:val="фото Знак Знак Знак"/>
    <w:basedOn w:val="a2"/>
    <w:link w:val="afffffb"/>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d">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e">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0">
    <w:name w:val="знак сноски"/>
    <w:basedOn w:val="afff3"/>
    <w:rsid w:val="00DF60D4"/>
    <w:rPr>
      <w:rFonts w:cs="Times New Roman"/>
      <w:vertAlign w:val="superscript"/>
    </w:rPr>
  </w:style>
  <w:style w:type="paragraph" w:customStyle="1" w:styleId="affffff1">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2">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f9">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 Знак Знак5"/>
    <w:basedOn w:val="a2"/>
    <w:rsid w:val="00D269F5"/>
    <w:rPr>
      <w:bCs/>
      <w:sz w:val="28"/>
      <w:szCs w:val="28"/>
    </w:rPr>
  </w:style>
  <w:style w:type="character" w:customStyle="1" w:styleId="4b">
    <w:name w:val=" Знак Знак4"/>
    <w:basedOn w:val="a2"/>
    <w:rsid w:val="00D269F5"/>
    <w:rPr>
      <w:sz w:val="24"/>
      <w:szCs w:val="24"/>
    </w:rPr>
  </w:style>
  <w:style w:type="character" w:customStyle="1" w:styleId="3c">
    <w:name w:val=" Знак Знак3"/>
    <w:basedOn w:val="a2"/>
    <w:rsid w:val="00D269F5"/>
    <w:rPr>
      <w:rFonts w:ascii="Courier New" w:hAnsi="Courier New"/>
      <w:lang w:val="uk-UA"/>
    </w:rPr>
  </w:style>
  <w:style w:type="character" w:customStyle="1" w:styleId="113">
    <w:name w:val=" Знак Знак11"/>
    <w:basedOn w:val="a2"/>
    <w:rsid w:val="00D269F5"/>
    <w:rPr>
      <w:b/>
      <w:bCs/>
      <w:sz w:val="36"/>
      <w:szCs w:val="36"/>
    </w:rPr>
  </w:style>
  <w:style w:type="character" w:customStyle="1" w:styleId="76">
    <w:name w:val=" Знак Знак7"/>
    <w:basedOn w:val="a2"/>
    <w:rsid w:val="00D269F5"/>
    <w:rPr>
      <w:rFonts w:ascii="Calibri" w:eastAsia="Times New Roman" w:hAnsi="Calibri" w:cs="Times New Roman"/>
      <w:b/>
      <w:bCs/>
      <w:sz w:val="22"/>
      <w:szCs w:val="22"/>
    </w:rPr>
  </w:style>
  <w:style w:type="character" w:customStyle="1" w:styleId="65">
    <w:name w:val=" Знак Знак6"/>
    <w:basedOn w:val="a2"/>
    <w:rsid w:val="00D269F5"/>
    <w:rPr>
      <w:rFonts w:ascii="Arial" w:hAnsi="Arial" w:cs="Arial"/>
      <w:sz w:val="22"/>
      <w:szCs w:val="22"/>
    </w:rPr>
  </w:style>
  <w:style w:type="character" w:customStyle="1" w:styleId="95">
    <w:name w:val=" Знак Знак9"/>
    <w:basedOn w:val="a2"/>
    <w:rsid w:val="00D269F5"/>
    <w:rPr>
      <w:rFonts w:ascii="Calibri" w:eastAsia="Times New Roman" w:hAnsi="Calibri" w:cs="Times New Roman"/>
      <w:b/>
      <w:bCs/>
      <w:sz w:val="28"/>
      <w:szCs w:val="28"/>
    </w:rPr>
  </w:style>
  <w:style w:type="character" w:customStyle="1" w:styleId="102">
    <w:name w:val=" Знак Знак10"/>
    <w:basedOn w:val="a2"/>
    <w:rsid w:val="00D269F5"/>
    <w:rPr>
      <w:rFonts w:ascii="Arial" w:hAnsi="Arial" w:cs="Arial"/>
      <w:b/>
      <w:bCs/>
      <w:sz w:val="26"/>
      <w:szCs w:val="26"/>
    </w:rPr>
  </w:style>
  <w:style w:type="character" w:customStyle="1" w:styleId="84">
    <w:name w:val=" Знак Знак8"/>
    <w:basedOn w:val="a2"/>
    <w:semiHidden/>
    <w:rsid w:val="00D269F5"/>
    <w:rPr>
      <w:rFonts w:ascii="Calibri" w:eastAsia="Times New Roman" w:hAnsi="Calibri" w:cs="Times New Roman"/>
      <w:b/>
      <w:bCs/>
      <w:i/>
      <w:iCs/>
      <w:sz w:val="26"/>
      <w:szCs w:val="26"/>
    </w:rPr>
  </w:style>
  <w:style w:type="paragraph" w:styleId="affffff3">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4">
    <w:name w:val="ОбычныйКрасный Знак"/>
    <w:basedOn w:val="a1"/>
    <w:link w:val="affffff5"/>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5">
    <w:name w:val="ОбычныйКрасный Знак Знак"/>
    <w:basedOn w:val="a2"/>
    <w:link w:val="affffff4"/>
    <w:rsid w:val="00405B60"/>
    <w:rPr>
      <w:rFonts w:ascii="Times New Roman" w:eastAsia="Times New Roman" w:hAnsi="Times New Roman" w:cs="Times New Roman"/>
      <w:sz w:val="28"/>
      <w:szCs w:val="24"/>
      <w:lang w:eastAsia="ru-RU"/>
    </w:rPr>
  </w:style>
  <w:style w:type="paragraph" w:customStyle="1" w:styleId="affffff6">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7">
    <w:name w:val="ОбычныйСписок"/>
    <w:basedOn w:val="a1"/>
    <w:rsid w:val="00405B60"/>
    <w:pPr>
      <w:numPr>
        <w:numId w:val="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8">
    <w:name w:val="НазваниеПодраздела"/>
    <w:basedOn w:val="affffff4"/>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d">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4"/>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9">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a">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b">
    <w:name w:val="СборТаблицаНомер"/>
    <w:basedOn w:val="affffffa"/>
    <w:rsid w:val="00405B60"/>
    <w:pPr>
      <w:spacing w:after="0" w:line="240" w:lineRule="auto"/>
      <w:ind w:left="0" w:right="567"/>
      <w:jc w:val="right"/>
    </w:pPr>
  </w:style>
  <w:style w:type="paragraph" w:customStyle="1" w:styleId="affffffc">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d">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e">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0">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1">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2">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3">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4">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5">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6">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7">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8">
    <w:name w:val="АвторефКрас"/>
    <w:basedOn w:val="161"/>
    <w:rsid w:val="00405B60"/>
    <w:pPr>
      <w:keepNext w:val="0"/>
      <w:spacing w:line="293" w:lineRule="auto"/>
    </w:pPr>
  </w:style>
  <w:style w:type="paragraph" w:customStyle="1" w:styleId="afffffff9">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BalloonText">
    <w:name w:val="Balloon Text"/>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BodyText2">
    <w:name w:val="Body Text 2"/>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Title">
    <w:name w:val="Title"/>
    <w:basedOn w:val="Normal"/>
    <w:rsid w:val="001D081C"/>
    <w:pPr>
      <w:widowControl/>
      <w:jc w:val="center"/>
    </w:pPr>
    <w:rPr>
      <w:spacing w:val="140"/>
      <w:sz w:val="32"/>
    </w:rPr>
  </w:style>
  <w:style w:type="paragraph" w:customStyle="1" w:styleId="heading2">
    <w:name w:val="heading 2"/>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a">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b">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c">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d">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e">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e">
    <w:name w:val="Осн.текст Знак Знак"/>
    <w:basedOn w:val="a1"/>
    <w:link w:val="a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
    <w:name w:val="Осн.текст Знак Знак Знак"/>
    <w:basedOn w:val="a2"/>
    <w:link w:val="afffffffe"/>
    <w:rsid w:val="00D13E19"/>
    <w:rPr>
      <w:rFonts w:ascii="Times New Roman" w:eastAsia="Times New Roman" w:hAnsi="Times New Roman" w:cs="Times New Roman CYR"/>
      <w:sz w:val="28"/>
      <w:szCs w:val="28"/>
      <w:lang w:val="uk-UA" w:eastAsia="ru-RU"/>
    </w:rPr>
  </w:style>
  <w:style w:type="paragraph" w:customStyle="1" w:styleId="affffffff0">
    <w:name w:val="текст дис."/>
    <w:link w:val="a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1">
    <w:name w:val="текст дис. Знак"/>
    <w:basedOn w:val="a2"/>
    <w:link w:val="affffffff0"/>
    <w:rsid w:val="00D13E19"/>
    <w:rPr>
      <w:rFonts w:ascii="Times New Roman" w:eastAsia="Times New Roman" w:hAnsi="Times New Roman" w:cs="Times New Roman"/>
      <w:sz w:val="28"/>
      <w:szCs w:val="24"/>
      <w:lang w:eastAsia="ru-RU"/>
    </w:rPr>
  </w:style>
  <w:style w:type="character" w:customStyle="1" w:styleId="affffffff2">
    <w:name w:val="Шрифт Ж"/>
    <w:basedOn w:val="a2"/>
    <w:rsid w:val="00BB775E"/>
    <w:rPr>
      <w:b/>
      <w:bCs/>
    </w:rPr>
  </w:style>
  <w:style w:type="paragraph" w:customStyle="1" w:styleId="affffffff3">
    <w:name w:val="текст дис. Пр"/>
    <w:basedOn w:val="affffffff0"/>
    <w:next w:val="affffffff0"/>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4">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BodyTextIndent2">
    <w:name w:val="Body Text Indent 2"/>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2"/>
    <w:rsid w:val="000F4875"/>
    <w:rPr>
      <w:rFonts w:ascii="Arial" w:hAnsi="Arial" w:cs="Arial"/>
      <w:lang w:val="ru-RU" w:eastAsia="uk-UA"/>
    </w:rPr>
  </w:style>
  <w:style w:type="character" w:customStyle="1" w:styleId="3e">
    <w:name w:val="заголовок 3 Знак Знак"/>
    <w:basedOn w:val="a2"/>
    <w:rsid w:val="00787A5F"/>
    <w:rPr>
      <w:b/>
      <w:bCs/>
      <w:i/>
      <w:iCs/>
      <w:sz w:val="26"/>
      <w:szCs w:val="26"/>
      <w:lang w:val="ru-RU" w:eastAsia="ru-RU" w:bidi="ar-SA"/>
    </w:rPr>
  </w:style>
  <w:style w:type="character" w:customStyle="1" w:styleId="4d">
    <w:name w:val="заголовок 4 Знак Знак"/>
    <w:basedOn w:val="a2"/>
    <w:rsid w:val="00787A5F"/>
    <w:rPr>
      <w:b/>
      <w:bCs/>
      <w:i/>
      <w:iCs/>
      <w:sz w:val="26"/>
      <w:szCs w:val="26"/>
      <w:u w:val="single"/>
      <w:lang w:val="ru-RU" w:eastAsia="ru-RU" w:bidi="ar-SA"/>
    </w:rPr>
  </w:style>
  <w:style w:type="paragraph" w:customStyle="1" w:styleId="affffffff5">
    <w:name w:val=" 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 Знак Знак14"/>
    <w:basedOn w:val="a2"/>
    <w:rsid w:val="00787A5F"/>
    <w:rPr>
      <w:sz w:val="28"/>
      <w:szCs w:val="24"/>
      <w:lang w:val="ru-RU" w:eastAsia="ru-RU" w:bidi="ar-SA"/>
    </w:rPr>
  </w:style>
  <w:style w:type="character" w:customStyle="1" w:styleId="131">
    <w:name w:val=" Знак Знак13"/>
    <w:basedOn w:val="a2"/>
    <w:rsid w:val="00787A5F"/>
    <w:rPr>
      <w:b/>
      <w:sz w:val="24"/>
      <w:szCs w:val="24"/>
      <w:lang w:val="ru-RU" w:eastAsia="ru-RU" w:bidi="ar-SA"/>
    </w:rPr>
  </w:style>
  <w:style w:type="character" w:customStyle="1" w:styleId="123">
    <w:name w:val=" Знак Знак12"/>
    <w:basedOn w:val="a2"/>
    <w:rsid w:val="00787A5F"/>
    <w:rPr>
      <w:sz w:val="24"/>
      <w:szCs w:val="24"/>
      <w:lang w:val="ru-RU" w:eastAsia="ru-RU" w:bidi="ar-SA"/>
    </w:rPr>
  </w:style>
  <w:style w:type="paragraph" w:styleId="affffffff6">
    <w:name w:val="Note Heading"/>
    <w:basedOn w:val="a1"/>
    <w:next w:val="a1"/>
    <w:link w:val="affffffff7"/>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7">
    <w:name w:val="Заголовок записки Знак"/>
    <w:basedOn w:val="a2"/>
    <w:link w:val="affffffff6"/>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pagenumber">
    <w:name w:val="page number"/>
    <w:basedOn w:val="a2"/>
    <w:rsid w:val="0017312A"/>
  </w:style>
  <w:style w:type="paragraph" w:customStyle="1" w:styleId="BodyText">
    <w:name w:val="Body Text"/>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DefaultParagraphFont">
    <w:name w:val="Default Paragraph Font"/>
    <w:rsid w:val="0017312A"/>
  </w:style>
  <w:style w:type="paragraph" w:customStyle="1" w:styleId="header">
    <w:name w:val="header"/>
    <w:basedOn w:val="Normal"/>
    <w:rsid w:val="0017312A"/>
    <w:pPr>
      <w:widowControl/>
      <w:tabs>
        <w:tab w:val="center" w:pos="4320"/>
        <w:tab w:val="right" w:pos="8640"/>
      </w:tabs>
    </w:pPr>
    <w:rPr>
      <w:rFonts w:ascii="TimesET" w:hAnsi="TimesET"/>
      <w:b w:val="0"/>
      <w:snapToGrid/>
      <w:sz w:val="28"/>
      <w:lang w:val="en-US"/>
    </w:rPr>
  </w:style>
  <w:style w:type="paragraph" w:customStyle="1" w:styleId="BodyTextIndent3">
    <w:name w:val="Body Text Indent 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8">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9">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a">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b">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c">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d">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ListParagraph">
    <w:name w:val="List Paragraph"/>
    <w:basedOn w:val="a1"/>
    <w:rsid w:val="00E06C69"/>
    <w:pPr>
      <w:spacing w:after="200" w:line="276" w:lineRule="auto"/>
      <w:ind w:left="720"/>
    </w:pPr>
    <w:rPr>
      <w:rFonts w:ascii="Calibri" w:eastAsia="Times New Roman" w:hAnsi="Calibri" w:cs="Times New Roman"/>
      <w:lang w:eastAsia="ru-RU"/>
    </w:rPr>
  </w:style>
  <w:style w:type="paragraph" w:customStyle="1" w:styleId="affffffffe">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0">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1">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2">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4">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normal2">
    <w:name w:val="normal"/>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5">
    <w:name w:val="Стиль1 Знак Знак Знак Знак"/>
    <w:basedOn w:val="afffd"/>
    <w:link w:val="1ff6"/>
    <w:rsid w:val="004420E3"/>
    <w:pPr>
      <w:spacing w:after="200" w:line="360" w:lineRule="auto"/>
      <w:jc w:val="both"/>
    </w:pPr>
    <w:rPr>
      <w:rFonts w:ascii="Arial" w:eastAsia="Calibri" w:hAnsi="Arial" w:cs="Arial"/>
      <w:b/>
      <w:bCs/>
      <w:iCs/>
      <w:kern w:val="32"/>
      <w:sz w:val="28"/>
      <w:szCs w:val="28"/>
      <w:lang w:val="en-GB"/>
    </w:rPr>
  </w:style>
  <w:style w:type="character" w:customStyle="1" w:styleId="1ff6">
    <w:name w:val="Стиль1 Знак Знак Знак Знак Знак"/>
    <w:basedOn w:val="12"/>
    <w:link w:val="1ff5"/>
    <w:rsid w:val="004420E3"/>
    <w:rPr>
      <w:rFonts w:ascii="Arial" w:eastAsia="Calibri" w:hAnsi="Arial" w:cs="Arial"/>
      <w:b/>
      <w:bCs/>
      <w:iCs/>
      <w:kern w:val="32"/>
      <w:sz w:val="28"/>
      <w:szCs w:val="28"/>
      <w:lang w:val="en-GB" w:eastAsia="ru-RU"/>
    </w:rPr>
  </w:style>
  <w:style w:type="paragraph" w:customStyle="1" w:styleId="1ff7">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
    <w:name w:val="ЗАГОЛОВОК 2"/>
    <w:basedOn w:val="20"/>
    <w:rsid w:val="004420E3"/>
    <w:pPr>
      <w:spacing w:before="240" w:after="240"/>
      <w:ind w:firstLine="540"/>
      <w:jc w:val="center"/>
    </w:pPr>
    <w:rPr>
      <w:rFonts w:eastAsia="Times New Roman"/>
      <w:b/>
      <w:bCs/>
      <w:iCs/>
      <w:szCs w:val="28"/>
    </w:rPr>
  </w:style>
  <w:style w:type="paragraph" w:customStyle="1" w:styleId="3f">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normal2"/>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normal2"/>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normal2"/>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normal2"/>
    <w:rsid w:val="004420E3"/>
    <w:pPr>
      <w:ind w:firstLine="440"/>
    </w:pPr>
  </w:style>
  <w:style w:type="character" w:customStyle="1" w:styleId="1ff8">
    <w:name w:val="Стиль1 Знак Знак Знак Знак Знак Знак"/>
    <w:basedOn w:val="a2"/>
    <w:rsid w:val="003C2905"/>
    <w:rPr>
      <w:sz w:val="28"/>
      <w:szCs w:val="28"/>
      <w:lang w:val="en-GB"/>
    </w:rPr>
  </w:style>
  <w:style w:type="character" w:customStyle="1" w:styleId="afffffffff3">
    <w:name w:val="Символ сноски"/>
    <w:basedOn w:val="a2"/>
    <w:rsid w:val="008545F3"/>
    <w:rPr>
      <w:vertAlign w:val="superscript"/>
    </w:rPr>
  </w:style>
  <w:style w:type="character" w:customStyle="1" w:styleId="Emphasis">
    <w:name w:val="Emphasis"/>
    <w:basedOn w:val="19"/>
    <w:rsid w:val="00B30E71"/>
    <w:rPr>
      <w:i/>
      <w:sz w:val="20"/>
    </w:rPr>
  </w:style>
  <w:style w:type="paragraph" w:customStyle="1" w:styleId="BodyText3">
    <w:name w:val="Body Text 3"/>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4">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5">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6">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9">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NormalWeb">
    <w:name w:val="Normal (Web)"/>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aliases w:val="Обычный (Web)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0">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7">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8">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9">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a">
    <w:name w:val="Стиль Основной текст + полужирный"/>
    <w:basedOn w:val="a6"/>
    <w:link w:val="a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b">
    <w:name w:val="Стиль Основной текст + полужирный Знак"/>
    <w:basedOn w:val="a7"/>
    <w:link w:val="a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0">
    <w:name w:val="Стиль Основной текст + полужирный2"/>
    <w:basedOn w:val="a6"/>
    <w:link w:val="2ff1"/>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1">
    <w:name w:val="Стиль Основной текст + полужирный2 Знак"/>
    <w:basedOn w:val="a7"/>
    <w:link w:val="2ff0"/>
    <w:rsid w:val="006A4349"/>
    <w:rPr>
      <w:rFonts w:ascii="Times New Roman" w:eastAsia="Times New Roman" w:hAnsi="Times New Roman" w:cs="Times New Roman"/>
      <w:bCs/>
      <w:snapToGrid w:val="0"/>
      <w:color w:val="000000"/>
      <w:sz w:val="28"/>
      <w:szCs w:val="28"/>
      <w:lang w:eastAsia="ru-RU"/>
    </w:rPr>
  </w:style>
  <w:style w:type="paragraph" w:customStyle="1" w:styleId="afffffffffc">
    <w:name w:val="Основной"/>
    <w:basedOn w:val="a1"/>
    <w:link w:val="a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d">
    <w:name w:val="Основной Знак"/>
    <w:basedOn w:val="a2"/>
    <w:link w:val="a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e">
    <w:name w:val="Список определений"/>
    <w:basedOn w:val="Normal"/>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a">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2">
    <w:name w:val="Знак Знак2"/>
    <w:locked/>
    <w:rsid w:val="00924388"/>
    <w:rPr>
      <w:sz w:val="24"/>
      <w:szCs w:val="24"/>
      <w:lang w:val="ru-RU" w:eastAsia="ru-RU"/>
    </w:rPr>
  </w:style>
  <w:style w:type="paragraph" w:customStyle="1" w:styleId="Style1">
    <w:name w:val="Style1"/>
    <w:basedOn w:val="a1"/>
    <w:uiPriority w:val="9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uiPriority w:val="99"/>
    <w:rsid w:val="00C80C6A"/>
    <w:rPr>
      <w:rFonts w:ascii="Times New Roman" w:hAnsi="Times New Roman" w:cs="Times New Roman"/>
      <w:b/>
      <w:bCs/>
      <w:sz w:val="18"/>
      <w:szCs w:val="18"/>
    </w:rPr>
  </w:style>
  <w:style w:type="character" w:customStyle="1" w:styleId="FontStyle12">
    <w:name w:val="Font Style12"/>
    <w:basedOn w:val="a2"/>
    <w:uiPriority w:val="9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Altura%20BM%22%5BAuthor%5D&amp;itool=EntrezSystem2.PEntrez.Pubmed.Pubmed_ResultsPanel.Pubmed_DiscoveryPanel.Pubmed_RVAbstractPlus" TargetMode="External"/><Relationship Id="rId13" Type="http://schemas.openxmlformats.org/officeDocument/2006/relationships/hyperlink" Target="http://www3.interscience.wiley.com/journal/119077055/issu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3.interscience.wiley.com/journal/117998533/ho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L_get(this,%20'jour',%20'Med%20Hypothes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cbi.nlm.nih.gov/sites/entrez?Db=pubmed&amp;Cmd=Search&amp;Term=%22Altura%20BT%22%5BAuthor%5D&amp;itool=EntrezSystem2.PEntrez.Pubmed.Pubmed_ResultsPanel.Pubmed_DiscoveryPanel.Pubmed_RVAbstractPl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sites/entrez?Db=pubmed&amp;Cmd=Search&amp;Term=%22Altura%20BM%22%5BAuthor%5D&amp;itool=EntrezSystem2.PEntrez.Pubmed.Pubmed_ResultsPanel.Pubmed_DiscoveryPanel.Pubmed_RVAbstractPlus"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40</Pages>
  <Words>8895</Words>
  <Characters>50707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280</cp:revision>
  <dcterms:created xsi:type="dcterms:W3CDTF">2015-05-26T12:20:00Z</dcterms:created>
  <dcterms:modified xsi:type="dcterms:W3CDTF">2015-05-27T13:35:00Z</dcterms:modified>
</cp:coreProperties>
</file>