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38F25" w14:textId="77777777" w:rsidR="0040783A" w:rsidRDefault="0040783A" w:rsidP="0040783A">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развитие учета экспортных операций в коммерческих организациях</w:t>
      </w:r>
    </w:p>
    <w:p w14:paraId="1E374602" w14:textId="77777777" w:rsidR="0040783A" w:rsidRDefault="0040783A" w:rsidP="0040783A">
      <w:pPr>
        <w:rPr>
          <w:rFonts w:ascii="Verdana" w:hAnsi="Verdana"/>
          <w:color w:val="000000"/>
          <w:sz w:val="18"/>
          <w:szCs w:val="18"/>
          <w:shd w:val="clear" w:color="auto" w:fill="FFFFFF"/>
        </w:rPr>
      </w:pPr>
    </w:p>
    <w:p w14:paraId="498587D4" w14:textId="77777777" w:rsidR="0040783A" w:rsidRDefault="0040783A" w:rsidP="0040783A">
      <w:pPr>
        <w:rPr>
          <w:rFonts w:ascii="Verdana" w:hAnsi="Verdana"/>
          <w:color w:val="000000"/>
          <w:sz w:val="18"/>
          <w:szCs w:val="18"/>
          <w:shd w:val="clear" w:color="auto" w:fill="FFFFFF"/>
        </w:rPr>
      </w:pPr>
    </w:p>
    <w:p w14:paraId="05EE9512" w14:textId="77777777" w:rsidR="0040783A" w:rsidRDefault="0040783A" w:rsidP="0040783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Бурова, Елена Геннадьевна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CD97449" w14:textId="77777777" w:rsidR="0040783A" w:rsidRDefault="0040783A" w:rsidP="0040783A">
      <w:pPr>
        <w:spacing w:line="270" w:lineRule="atLeast"/>
        <w:rPr>
          <w:rFonts w:ascii="Verdana" w:hAnsi="Verdana"/>
          <w:color w:val="000000"/>
          <w:sz w:val="18"/>
          <w:szCs w:val="18"/>
        </w:rPr>
      </w:pPr>
      <w:r>
        <w:rPr>
          <w:rFonts w:ascii="Verdana" w:hAnsi="Verdana"/>
          <w:color w:val="000000"/>
          <w:sz w:val="18"/>
          <w:szCs w:val="18"/>
        </w:rPr>
        <w:t>2011</w:t>
      </w:r>
    </w:p>
    <w:p w14:paraId="2D4ED675" w14:textId="77777777" w:rsidR="0040783A" w:rsidRDefault="0040783A" w:rsidP="0040783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4861A59" w14:textId="77777777" w:rsidR="0040783A" w:rsidRDefault="0040783A" w:rsidP="0040783A">
      <w:pPr>
        <w:spacing w:line="270" w:lineRule="atLeast"/>
        <w:rPr>
          <w:rFonts w:ascii="Verdana" w:hAnsi="Verdana"/>
          <w:color w:val="000000"/>
          <w:sz w:val="18"/>
          <w:szCs w:val="18"/>
        </w:rPr>
      </w:pPr>
      <w:r>
        <w:rPr>
          <w:rFonts w:ascii="Verdana" w:hAnsi="Verdana"/>
          <w:color w:val="000000"/>
          <w:sz w:val="18"/>
          <w:szCs w:val="18"/>
        </w:rPr>
        <w:t>Бурова, Елена Геннадьевна</w:t>
      </w:r>
    </w:p>
    <w:p w14:paraId="67ADABFC" w14:textId="77777777" w:rsidR="0040783A" w:rsidRDefault="0040783A" w:rsidP="0040783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CABD2B8" w14:textId="77777777" w:rsidR="0040783A" w:rsidRDefault="0040783A" w:rsidP="0040783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6BF8D19" w14:textId="77777777" w:rsidR="0040783A" w:rsidRDefault="0040783A" w:rsidP="0040783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D94D105" w14:textId="77777777" w:rsidR="0040783A" w:rsidRDefault="0040783A" w:rsidP="0040783A">
      <w:pPr>
        <w:spacing w:line="270" w:lineRule="atLeast"/>
        <w:rPr>
          <w:rFonts w:ascii="Verdana" w:hAnsi="Verdana"/>
          <w:color w:val="000000"/>
          <w:sz w:val="18"/>
          <w:szCs w:val="18"/>
        </w:rPr>
      </w:pPr>
      <w:r>
        <w:rPr>
          <w:rFonts w:ascii="Verdana" w:hAnsi="Verdana"/>
          <w:color w:val="000000"/>
          <w:sz w:val="18"/>
          <w:szCs w:val="18"/>
        </w:rPr>
        <w:t>Ростов-на-Дону</w:t>
      </w:r>
    </w:p>
    <w:p w14:paraId="01239DF6" w14:textId="77777777" w:rsidR="0040783A" w:rsidRDefault="0040783A" w:rsidP="0040783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E6FA4A2" w14:textId="77777777" w:rsidR="0040783A" w:rsidRDefault="0040783A" w:rsidP="0040783A">
      <w:pPr>
        <w:spacing w:line="270" w:lineRule="atLeast"/>
        <w:rPr>
          <w:rFonts w:ascii="Verdana" w:hAnsi="Verdana"/>
          <w:color w:val="000000"/>
          <w:sz w:val="18"/>
          <w:szCs w:val="18"/>
        </w:rPr>
      </w:pPr>
      <w:r>
        <w:rPr>
          <w:rFonts w:ascii="Verdana" w:hAnsi="Verdana"/>
          <w:color w:val="000000"/>
          <w:sz w:val="18"/>
          <w:szCs w:val="18"/>
        </w:rPr>
        <w:t>08.00.12</w:t>
      </w:r>
    </w:p>
    <w:p w14:paraId="2C0BB285" w14:textId="77777777" w:rsidR="0040783A" w:rsidRDefault="0040783A" w:rsidP="0040783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7CC6B30" w14:textId="77777777" w:rsidR="0040783A" w:rsidRDefault="0040783A" w:rsidP="0040783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838E63B" w14:textId="77777777" w:rsidR="0040783A" w:rsidRDefault="0040783A" w:rsidP="0040783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9E53E73" w14:textId="77777777" w:rsidR="0040783A" w:rsidRDefault="0040783A" w:rsidP="0040783A">
      <w:pPr>
        <w:spacing w:line="270" w:lineRule="atLeast"/>
        <w:rPr>
          <w:rFonts w:ascii="Verdana" w:hAnsi="Verdana"/>
          <w:color w:val="000000"/>
          <w:sz w:val="18"/>
          <w:szCs w:val="18"/>
        </w:rPr>
      </w:pPr>
      <w:r>
        <w:rPr>
          <w:rFonts w:ascii="Verdana" w:hAnsi="Verdana"/>
          <w:color w:val="000000"/>
          <w:sz w:val="18"/>
          <w:szCs w:val="18"/>
        </w:rPr>
        <w:t>201</w:t>
      </w:r>
    </w:p>
    <w:p w14:paraId="0A999387" w14:textId="77777777" w:rsidR="0040783A" w:rsidRDefault="0040783A" w:rsidP="0040783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Бурова, Елена Геннадьевна</w:t>
      </w:r>
    </w:p>
    <w:p w14:paraId="40BD5C0A"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B80B5BD"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Концептуальные основы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внешнеэкономической деятельности.</w:t>
      </w:r>
    </w:p>
    <w:p w14:paraId="53C8DFC9"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и природа</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w:t>
      </w:r>
    </w:p>
    <w:p w14:paraId="5C3E10D6"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Исследование нормативно правовой базы регулирования и учета внешнеэкономической деятельности.</w:t>
      </w:r>
    </w:p>
    <w:p w14:paraId="5418D462"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как объекта учета.</w:t>
      </w:r>
    </w:p>
    <w:p w14:paraId="579889FE"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финансового и налогового учета экспортных</w:t>
      </w:r>
      <w:r>
        <w:rPr>
          <w:rStyle w:val="WW8Num2z0"/>
          <w:rFonts w:ascii="Verdana" w:hAnsi="Verdana"/>
          <w:color w:val="000000"/>
          <w:sz w:val="18"/>
          <w:szCs w:val="18"/>
        </w:rPr>
        <w:t> </w:t>
      </w:r>
      <w:r>
        <w:rPr>
          <w:rStyle w:val="WW8Num3z0"/>
          <w:rFonts w:ascii="Verdana" w:hAnsi="Verdana"/>
          <w:color w:val="4682B4"/>
          <w:sz w:val="18"/>
          <w:szCs w:val="18"/>
        </w:rPr>
        <w:t>операций</w:t>
      </w:r>
      <w:r>
        <w:rPr>
          <w:rFonts w:ascii="Verdana" w:hAnsi="Verdana"/>
          <w:color w:val="000000"/>
          <w:sz w:val="18"/>
          <w:szCs w:val="18"/>
        </w:rPr>
        <w:t>.</w:t>
      </w:r>
    </w:p>
    <w:p w14:paraId="11F2BFAD"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Современная методика финансового учета экспортных операций.</w:t>
      </w:r>
    </w:p>
    <w:p w14:paraId="28B000A1"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Совершенствование учета операций, выраженных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w:t>
      </w:r>
    </w:p>
    <w:p w14:paraId="0314DD7C"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Разработка методики раздельного учета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при реализации</w:t>
      </w:r>
      <w:r>
        <w:rPr>
          <w:rStyle w:val="WW8Num2z0"/>
          <w:rFonts w:ascii="Verdana" w:hAnsi="Verdana"/>
          <w:color w:val="000000"/>
          <w:sz w:val="18"/>
          <w:szCs w:val="18"/>
        </w:rPr>
        <w:t> </w:t>
      </w:r>
      <w:r>
        <w:rPr>
          <w:rStyle w:val="WW8Num3z0"/>
          <w:rFonts w:ascii="Verdana" w:hAnsi="Verdana"/>
          <w:color w:val="4682B4"/>
          <w:sz w:val="18"/>
          <w:szCs w:val="18"/>
        </w:rPr>
        <w:t>экспортной</w:t>
      </w:r>
      <w:r>
        <w:rPr>
          <w:rStyle w:val="WW8Num2z0"/>
          <w:rFonts w:ascii="Verdana" w:hAnsi="Verdana"/>
          <w:color w:val="000000"/>
          <w:sz w:val="18"/>
          <w:szCs w:val="18"/>
        </w:rPr>
        <w:t> </w:t>
      </w:r>
      <w:r>
        <w:rPr>
          <w:rFonts w:ascii="Verdana" w:hAnsi="Verdana"/>
          <w:color w:val="000000"/>
          <w:sz w:val="18"/>
          <w:szCs w:val="18"/>
        </w:rPr>
        <w:t>продукции.</w:t>
      </w:r>
    </w:p>
    <w:p w14:paraId="52818BFA"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методики учёта экспортных операций.</w:t>
      </w:r>
    </w:p>
    <w:p w14:paraId="4EE3DCEC"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Разработка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модели учета экспортных операций и контроля</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предприятия-экспортера.</w:t>
      </w:r>
    </w:p>
    <w:p w14:paraId="169F382E"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Развитие методики учёта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экспортной продукции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базе АВС-метода.</w:t>
      </w:r>
    </w:p>
    <w:p w14:paraId="753B0C82"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Использование методики составления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производного балансового отчета в целях контроля и оценки реализации экспортной стратегии.</w:t>
      </w:r>
    </w:p>
    <w:p w14:paraId="755BC239" w14:textId="77777777" w:rsidR="0040783A" w:rsidRDefault="0040783A" w:rsidP="0040783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развитие учета экспортных операций в коммерческих организациях"</w:t>
      </w:r>
    </w:p>
    <w:p w14:paraId="5C36ED3B"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По мере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России в мировое хозяйство</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одним из приоритетных направлений которой является</w:t>
      </w:r>
      <w:r>
        <w:rPr>
          <w:rStyle w:val="WW8Num2z0"/>
          <w:rFonts w:ascii="Verdana" w:hAnsi="Verdana"/>
          <w:color w:val="000000"/>
          <w:sz w:val="18"/>
          <w:szCs w:val="18"/>
        </w:rPr>
        <w:t> </w:t>
      </w:r>
      <w:r>
        <w:rPr>
          <w:rStyle w:val="WW8Num3z0"/>
          <w:rFonts w:ascii="Verdana" w:hAnsi="Verdana"/>
          <w:color w:val="4682B4"/>
          <w:sz w:val="18"/>
          <w:szCs w:val="18"/>
        </w:rPr>
        <w:t>экспортная</w:t>
      </w:r>
      <w:r>
        <w:rPr>
          <w:rStyle w:val="WW8Num2z0"/>
          <w:rFonts w:ascii="Verdana" w:hAnsi="Verdana"/>
          <w:color w:val="000000"/>
          <w:sz w:val="18"/>
          <w:szCs w:val="18"/>
        </w:rPr>
        <w:t> </w:t>
      </w:r>
      <w:r>
        <w:rPr>
          <w:rFonts w:ascii="Verdana" w:hAnsi="Verdana"/>
          <w:color w:val="000000"/>
          <w:sz w:val="18"/>
          <w:szCs w:val="18"/>
        </w:rPr>
        <w:t>деятельность, становится все более важным и результирующим фактором ее экономической жизни. Включение России в</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хозяйство, потребность в росте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страны - это одновременно и</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и одна из основных задач трансформации национальной экономики, соответствующая ведущим тенденциям</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развития и государственным интересам, что является одним из объективных условий существенных изменений в российской системе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237D942"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является создание приемлемых условий и предпосылок последовательного и успешного выполнения системой бухгалтерского учета и отчетности присущих ей функций в экономике РФ.</w:t>
      </w:r>
    </w:p>
    <w:p w14:paraId="7396973C"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должен развиваться как часть единой системы учета и отчетности в РФ, которая включает также статистический и оперативно-. технический, учет. Важнейшим фактором, обеспечивающим единство этой системы, является первичный учет как источник данных для последующего накапливания, систематизации и обобщения их в соответствии с задачами, требованиями и методологией каждого вида учета.</w:t>
      </w:r>
    </w:p>
    <w:p w14:paraId="7334C5F7"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показывает отечественный и мировой опыт, развитие бухгалтерского учета и отчетности должно происходить в тесной связи с изменениями экономической ситуации в стране и отвечать характеру и уровню развития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w:t>
      </w:r>
    </w:p>
    <w:p w14:paraId="4A9B8798"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бухгалтерский учет представляет собой информационную базу, на основе которой</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подготавливают бухгалтерскую отчетность юридического лица и</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финансовую отчетность. Кроме того, информация, формируемая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используется для составления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Fonts w:ascii="Verdana" w:hAnsi="Verdana"/>
          <w:color w:val="000000"/>
          <w:sz w:val="18"/>
          <w:szCs w:val="18"/>
        </w:rPr>
        <w:t>, налоговой, статистической отчетности, отчетности перед надзорными организациями.</w:t>
      </w:r>
    </w:p>
    <w:p w14:paraId="4BADBD97"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экономической ситуации особую важность приобретают вопросы обеспечения участников рынков достоверной информацией, что теснейшим образом связано с вопросами повышения качества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Сегодня декларируется настоятельная потребность в создании понятной и прозрачной системы бухгалтерского учета и отчетности.</w:t>
      </w:r>
    </w:p>
    <w:p w14:paraId="634F2EDB"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приведения системы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к современным условиям рыночной экономики, практическая востребованность такого рода научных исследований, недостаточная, разработанность отдельных, но в современных условиях весьма' важных вопросов теории, методологии и практики учета экспортных операций свидетельствует об актуальности данной проблемы, что обусловило выбор темы диссертации, цели, задачи, структуру и основные направления исследования.</w:t>
      </w:r>
    </w:p>
    <w:p w14:paraId="6FC58210"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совершенствования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предприятий всегда находились в центре внимания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w:t>
      </w:r>
    </w:p>
    <w:p w14:paraId="071B9F58"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аспекты методологии и организации финансового учета экспортных операций нашли отражение в трудах отечественных ученых P.A.</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В.П. Астахова, А.Н. Бархатова, Ю.А.</w:t>
      </w:r>
      <w:r>
        <w:rPr>
          <w:rStyle w:val="WW8Num2z0"/>
          <w:rFonts w:ascii="Verdana" w:hAnsi="Verdana"/>
          <w:color w:val="000000"/>
          <w:sz w:val="18"/>
          <w:szCs w:val="18"/>
        </w:rPr>
        <w:t> </w:t>
      </w:r>
      <w:r>
        <w:rPr>
          <w:rStyle w:val="WW8Num3z0"/>
          <w:rFonts w:ascii="Verdana" w:hAnsi="Verdana"/>
          <w:color w:val="4682B4"/>
          <w:sz w:val="18"/>
          <w:szCs w:val="18"/>
        </w:rPr>
        <w:t>Григорьева</w:t>
      </w:r>
      <w:r>
        <w:rPr>
          <w:rFonts w:ascii="Verdana" w:hAnsi="Verdana"/>
          <w:color w:val="000000"/>
          <w:sz w:val="18"/>
          <w:szCs w:val="18"/>
        </w:rPr>
        <w:t>, О.И Дегтяревой, JI.B. Егорова, А.Ф.</w:t>
      </w:r>
      <w:r>
        <w:rPr>
          <w:rStyle w:val="WW8Num2z0"/>
          <w:rFonts w:ascii="Verdana" w:hAnsi="Verdana"/>
          <w:color w:val="000000"/>
          <w:sz w:val="18"/>
          <w:szCs w:val="18"/>
        </w:rPr>
        <w:t> </w:t>
      </w:r>
      <w:r>
        <w:rPr>
          <w:rStyle w:val="WW8Num3z0"/>
          <w:rFonts w:ascii="Verdana" w:hAnsi="Verdana"/>
          <w:color w:val="4682B4"/>
          <w:sz w:val="18"/>
          <w:szCs w:val="18"/>
        </w:rPr>
        <w:t>Ионовой</w:t>
      </w:r>
      <w:r>
        <w:rPr>
          <w:rFonts w:ascii="Verdana" w:hAnsi="Verdana"/>
          <w:color w:val="000000"/>
          <w:sz w:val="18"/>
          <w:szCs w:val="18"/>
        </w:rPr>
        <w:t>, Г.В.Кулининой, Г.В. Лебедевой, И.А.</w:t>
      </w:r>
      <w:r>
        <w:rPr>
          <w:rStyle w:val="WW8Num2z0"/>
          <w:rFonts w:ascii="Verdana" w:hAnsi="Verdana"/>
          <w:color w:val="000000"/>
          <w:sz w:val="18"/>
          <w:szCs w:val="18"/>
        </w:rPr>
        <w:t> </w:t>
      </w:r>
      <w:r>
        <w:rPr>
          <w:rStyle w:val="WW8Num3z0"/>
          <w:rFonts w:ascii="Verdana" w:hAnsi="Verdana"/>
          <w:color w:val="4682B4"/>
          <w:sz w:val="18"/>
          <w:szCs w:val="18"/>
        </w:rPr>
        <w:t>Омельченко</w:t>
      </w:r>
      <w:r>
        <w:rPr>
          <w:rFonts w:ascii="Verdana" w:hAnsi="Verdana"/>
          <w:color w:val="000000"/>
          <w:sz w:val="18"/>
          <w:szCs w:val="18"/>
        </w:rPr>
        <w:t>, Н.А.Тарасовой, В.Ф. Палия, В.В.</w:t>
      </w:r>
      <w:r>
        <w:rPr>
          <w:rStyle w:val="WW8Num2z0"/>
          <w:rFonts w:ascii="Verdana" w:hAnsi="Verdana"/>
          <w:color w:val="000000"/>
          <w:sz w:val="18"/>
          <w:szCs w:val="18"/>
        </w:rPr>
        <w:t> </w:t>
      </w:r>
      <w:r>
        <w:rPr>
          <w:rStyle w:val="WW8Num3z0"/>
          <w:rFonts w:ascii="Verdana" w:hAnsi="Verdana"/>
          <w:color w:val="4682B4"/>
          <w:sz w:val="18"/>
          <w:szCs w:val="18"/>
        </w:rPr>
        <w:t>Патрова</w:t>
      </w:r>
      <w:r>
        <w:rPr>
          <w:rFonts w:ascii="Verdana" w:hAnsi="Verdana"/>
          <w:color w:val="000000"/>
          <w:sz w:val="18"/>
          <w:szCs w:val="18"/>
        </w:rPr>
        <w:t>, В.В. Покровской, H.H. Фирсовой, Н.Т. Шалашевой и др.; в зарубежной литературе эти проблемы затрагивают Дениелс Дж. Д., Мюллер Г.,</w:t>
      </w:r>
      <w:r>
        <w:rPr>
          <w:rStyle w:val="WW8Num2z0"/>
          <w:rFonts w:ascii="Verdana" w:hAnsi="Verdana"/>
          <w:color w:val="000000"/>
          <w:sz w:val="18"/>
          <w:szCs w:val="18"/>
        </w:rPr>
        <w:t> </w:t>
      </w:r>
      <w:r>
        <w:rPr>
          <w:rStyle w:val="WW8Num3z0"/>
          <w:rFonts w:ascii="Verdana" w:hAnsi="Verdana"/>
          <w:color w:val="4682B4"/>
          <w:sz w:val="18"/>
          <w:szCs w:val="18"/>
        </w:rPr>
        <w:t>Радеба</w:t>
      </w:r>
      <w:r>
        <w:rPr>
          <w:rStyle w:val="WW8Num2z0"/>
          <w:rFonts w:ascii="Verdana" w:hAnsi="Verdana"/>
          <w:color w:val="000000"/>
          <w:sz w:val="18"/>
          <w:szCs w:val="18"/>
        </w:rPr>
        <w:t> </w:t>
      </w:r>
      <w:r>
        <w:rPr>
          <w:rFonts w:ascii="Verdana" w:hAnsi="Verdana"/>
          <w:color w:val="000000"/>
          <w:sz w:val="18"/>
          <w:szCs w:val="18"/>
        </w:rPr>
        <w:t>Ли X., K.M. Шмиттгофф и др.</w:t>
      </w:r>
    </w:p>
    <w:p w14:paraId="49BCAC70"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нашли отражение в трудах таких отечественных ученых как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М.В. Бахрушина, Т.В. Зырянова,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Т.П. Карпова, O.E. Николаева,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В.Ф. Палий, В.И. Петрова, Л.В.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А.Н. Пыткин, В.И. Ткач,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Т.В. Шишкова и др. Среди зарубежных специалистов проблемы управленческого учета рассматривали такие ученые как Дж. Арнольд,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М. Каррснбауэр, Р. Каплан, Р. Купер, Р.</w:t>
      </w:r>
      <w:r>
        <w:rPr>
          <w:rStyle w:val="WW8Num2z0"/>
          <w:rFonts w:ascii="Verdana" w:hAnsi="Verdana"/>
          <w:color w:val="000000"/>
          <w:sz w:val="18"/>
          <w:szCs w:val="18"/>
        </w:rPr>
        <w:t> </w:t>
      </w:r>
      <w:r>
        <w:rPr>
          <w:rStyle w:val="WW8Num3z0"/>
          <w:rFonts w:ascii="Verdana" w:hAnsi="Verdana"/>
          <w:color w:val="4682B4"/>
          <w:sz w:val="18"/>
          <w:szCs w:val="18"/>
        </w:rPr>
        <w:t>Мюллендорф</w:t>
      </w:r>
      <w:r>
        <w:rPr>
          <w:rFonts w:ascii="Verdana" w:hAnsi="Verdana"/>
          <w:color w:val="000000"/>
          <w:sz w:val="18"/>
          <w:szCs w:val="18"/>
        </w:rPr>
        <w:t>, Б. Нидлз, Ж. Ришар,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Ч. Хорнгрен, Т. Хоутс, Р. Энтони и др.</w:t>
      </w:r>
    </w:p>
    <w:p w14:paraId="66302ABD"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аспекты учета исследовались в трудах зарубежных и российских ученых: И.М.</w:t>
      </w:r>
      <w:r>
        <w:rPr>
          <w:rStyle w:val="WW8Num2z0"/>
          <w:rFonts w:ascii="Verdana" w:hAnsi="Verdana"/>
          <w:color w:val="000000"/>
          <w:sz w:val="18"/>
          <w:szCs w:val="18"/>
        </w:rPr>
        <w:t> </w:t>
      </w:r>
      <w:r>
        <w:rPr>
          <w:rStyle w:val="WW8Num3z0"/>
          <w:rFonts w:ascii="Verdana" w:hAnsi="Verdana"/>
          <w:color w:val="4682B4"/>
          <w:sz w:val="18"/>
          <w:szCs w:val="18"/>
        </w:rPr>
        <w:t>Агеева</w:t>
      </w:r>
      <w:r>
        <w:rPr>
          <w:rFonts w:ascii="Verdana" w:hAnsi="Verdana"/>
          <w:color w:val="000000"/>
          <w:sz w:val="18"/>
          <w:szCs w:val="18"/>
        </w:rPr>
        <w:t>, Р. Акоффа, И.Ансоффа., И.Н. Богатой, К.</w:t>
      </w:r>
      <w:r>
        <w:rPr>
          <w:rStyle w:val="WW8Num2z0"/>
          <w:rFonts w:ascii="Verdana" w:hAnsi="Verdana"/>
          <w:color w:val="000000"/>
          <w:sz w:val="18"/>
          <w:szCs w:val="18"/>
        </w:rPr>
        <w:t> </w:t>
      </w:r>
      <w:r>
        <w:rPr>
          <w:rStyle w:val="WW8Num3z0"/>
          <w:rFonts w:ascii="Verdana" w:hAnsi="Verdana"/>
          <w:color w:val="4682B4"/>
          <w:sz w:val="18"/>
          <w:szCs w:val="18"/>
        </w:rPr>
        <w:t>Боумена</w:t>
      </w:r>
      <w:r>
        <w:rPr>
          <w:rFonts w:ascii="Verdana" w:hAnsi="Verdana"/>
          <w:color w:val="000000"/>
          <w:sz w:val="18"/>
          <w:szCs w:val="18"/>
        </w:rPr>
        <w:t>, Э.К. Гильде, В.В. Затагиной, А.Н.</w:t>
      </w:r>
      <w:r>
        <w:rPr>
          <w:rStyle w:val="WW8Num2z0"/>
          <w:rFonts w:ascii="Verdana" w:hAnsi="Verdana"/>
          <w:color w:val="000000"/>
          <w:sz w:val="18"/>
          <w:szCs w:val="18"/>
        </w:rPr>
        <w:t> </w:t>
      </w:r>
      <w:r>
        <w:rPr>
          <w:rStyle w:val="WW8Num3z0"/>
          <w:rFonts w:ascii="Verdana" w:hAnsi="Verdana"/>
          <w:color w:val="4682B4"/>
          <w:sz w:val="18"/>
          <w:szCs w:val="18"/>
        </w:rPr>
        <w:t>Кизилова</w:t>
      </w:r>
      <w:r>
        <w:rPr>
          <w:rFonts w:ascii="Verdana" w:hAnsi="Verdana"/>
          <w:color w:val="000000"/>
          <w:sz w:val="18"/>
          <w:szCs w:val="18"/>
        </w:rPr>
        <w:t>, Г.Е. Крохичевой, Э. Кэмпбелла, Н.Т.</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М.Х. Мэскона, А.Д. Стрикленда, С.П.</w:t>
      </w:r>
      <w:r>
        <w:rPr>
          <w:rStyle w:val="WW8Num2z0"/>
          <w:rFonts w:ascii="Verdana" w:hAnsi="Verdana"/>
          <w:color w:val="000000"/>
          <w:sz w:val="18"/>
          <w:szCs w:val="18"/>
        </w:rPr>
        <w:t> </w:t>
      </w:r>
      <w:r>
        <w:rPr>
          <w:rStyle w:val="WW8Num3z0"/>
          <w:rFonts w:ascii="Verdana" w:hAnsi="Verdana"/>
          <w:color w:val="4682B4"/>
          <w:sz w:val="18"/>
          <w:szCs w:val="18"/>
        </w:rPr>
        <w:t>Суворовой</w:t>
      </w:r>
      <w:r>
        <w:rPr>
          <w:rFonts w:ascii="Verdana" w:hAnsi="Verdana"/>
          <w:color w:val="000000"/>
          <w:sz w:val="18"/>
          <w:szCs w:val="18"/>
        </w:rPr>
        <w:t>, A.A. Томпсона, В.И. Ткача, К. Уорда, А.Н.</w:t>
      </w:r>
      <w:r>
        <w:rPr>
          <w:rStyle w:val="WW8Num2z0"/>
          <w:rFonts w:ascii="Verdana" w:hAnsi="Verdana"/>
          <w:color w:val="000000"/>
          <w:sz w:val="18"/>
          <w:szCs w:val="18"/>
        </w:rPr>
        <w:t> </w:t>
      </w:r>
      <w:r>
        <w:rPr>
          <w:rStyle w:val="WW8Num3z0"/>
          <w:rFonts w:ascii="Verdana" w:hAnsi="Verdana"/>
          <w:color w:val="4682B4"/>
          <w:sz w:val="18"/>
          <w:szCs w:val="18"/>
        </w:rPr>
        <w:t>Щемелева</w:t>
      </w:r>
      <w:r>
        <w:rPr>
          <w:rStyle w:val="WW8Num2z0"/>
          <w:rFonts w:ascii="Verdana" w:hAnsi="Verdana"/>
          <w:color w:val="000000"/>
          <w:sz w:val="18"/>
          <w:szCs w:val="18"/>
        </w:rPr>
        <w:t> </w:t>
      </w:r>
      <w:r>
        <w:rPr>
          <w:rFonts w:ascii="Verdana" w:hAnsi="Verdana"/>
          <w:color w:val="000000"/>
          <w:sz w:val="18"/>
          <w:szCs w:val="18"/>
        </w:rPr>
        <w:t>и др.</w:t>
      </w:r>
    </w:p>
    <w:p w14:paraId="60E47DA2"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следует отметить, что вопросы учета экспортных операций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несмотря' на накопленный зарубежный и отечественный теоретико-практический опыт, до сих пор недостаточно изучены.</w:t>
      </w:r>
    </w:p>
    <w:p w14:paraId="38B49C0C"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проблемам учета внешнеэкономической деятельности затрагивают в основном вопросы теории и практики отдельных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w:t>
      </w:r>
    </w:p>
    <w:p w14:paraId="03D35D4B"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теоретического, методологического и практического решения проблем формирования системы учета экспортных операций, наличие ряда дискуссионных проблем обусловили выбор направлений исследования.</w:t>
      </w:r>
    </w:p>
    <w:p w14:paraId="5EAEAD0F"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Основной целью диссертационного исследования является развитие действующей системы учета экспортных операций в коммерческих организациях.</w:t>
      </w:r>
    </w:p>
    <w:p w14:paraId="6E31F5BC"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её достижения поставлены следующие задачи исследования, определяющие логику и структуру диссертации:</w:t>
      </w:r>
    </w:p>
    <w:p w14:paraId="0DAD0C9C"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ретроспективный анализ возникновения и развития экспортных операций с целью определения роли экспортных операций для народного хозяйства;</w:t>
      </w:r>
    </w:p>
    <w:p w14:paraId="42C971F2"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экспортных операций, оказывающих влияние на организацию учета в коммерческих организациях;</w:t>
      </w:r>
    </w:p>
    <w:p w14:paraId="4525305F"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организацию финансового учета экономических субъектов различных организационно-правовых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занимающихся экспортной деятельностью с целью выявления недостатков существующей организации учета расходов, доходов и операций, выраженных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в .финансовом учете экспортных операций;</w:t>
      </w:r>
    </w:p>
    <w:p w14:paraId="3EBD9616"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организации раздельного учета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при осуществлении экспортных операций</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с целью повышения эффективности возмещения</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из бюджета;</w:t>
      </w:r>
    </w:p>
    <w:p w14:paraId="0A33A136"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и апробировать,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модель экспортной деятельности коммерческих организаций для создания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механизма, обеспечивающего прозрачность и</w:t>
      </w:r>
      <w:r>
        <w:rPr>
          <w:rStyle w:val="WW8Num2z0"/>
          <w:rFonts w:ascii="Verdana" w:hAnsi="Verdana"/>
          <w:color w:val="000000"/>
          <w:sz w:val="18"/>
          <w:szCs w:val="18"/>
        </w:rPr>
        <w:t> </w:t>
      </w:r>
      <w:r>
        <w:rPr>
          <w:rStyle w:val="WW8Num3z0"/>
          <w:rFonts w:ascii="Verdana" w:hAnsi="Verdana"/>
          <w:color w:val="4682B4"/>
          <w:sz w:val="18"/>
          <w:szCs w:val="18"/>
        </w:rPr>
        <w:t>управляемость</w:t>
      </w:r>
      <w:r>
        <w:rPr>
          <w:rStyle w:val="WW8Num2z0"/>
          <w:rFonts w:ascii="Verdana" w:hAnsi="Verdana"/>
          <w:color w:val="000000"/>
          <w:sz w:val="18"/>
          <w:szCs w:val="18"/>
        </w:rPr>
        <w:t> </w:t>
      </w:r>
      <w:r>
        <w:rPr>
          <w:rFonts w:ascii="Verdana" w:hAnsi="Verdana"/>
          <w:color w:val="000000"/>
          <w:sz w:val="18"/>
          <w:szCs w:val="18"/>
        </w:rPr>
        <w:t>продаж экспортной продукции;</w:t>
      </w:r>
    </w:p>
    <w:p w14:paraId="79BC5893"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методику организации- управленческого учета коммерческих расходов</w:t>
      </w:r>
      <w:r>
        <w:rPr>
          <w:rStyle w:val="WW8Num2z0"/>
          <w:rFonts w:ascii="Verdana" w:hAnsi="Verdana"/>
          <w:color w:val="000000"/>
          <w:sz w:val="18"/>
          <w:szCs w:val="18"/>
        </w:rPr>
        <w:t> </w:t>
      </w:r>
      <w:r>
        <w:rPr>
          <w:rStyle w:val="WW8Num3z0"/>
          <w:rFonts w:ascii="Verdana" w:hAnsi="Verdana"/>
          <w:color w:val="4682B4"/>
          <w:sz w:val="18"/>
          <w:szCs w:val="18"/>
        </w:rPr>
        <w:t>экспортной</w:t>
      </w:r>
      <w:r>
        <w:rPr>
          <w:rStyle w:val="WW8Num2z0"/>
          <w:rFonts w:ascii="Verdana" w:hAnsi="Verdana"/>
          <w:color w:val="000000"/>
          <w:sz w:val="18"/>
          <w:szCs w:val="18"/>
        </w:rPr>
        <w:t> </w:t>
      </w:r>
      <w:r>
        <w:rPr>
          <w:rFonts w:ascii="Verdana" w:hAnsi="Verdana"/>
          <w:color w:val="000000"/>
          <w:sz w:val="18"/>
          <w:szCs w:val="18"/>
        </w:rPr>
        <w:t>деятельности* на базе соответствующей модели с применением АВС-метода, на его основе разработать формы управленческой отчетности;</w:t>
      </w:r>
    </w:p>
    <w:p w14:paraId="499EF5F0"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методику составления-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производного балансового отчета для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в целях реализации экспортной стратегии.</w:t>
      </w:r>
    </w:p>
    <w:p w14:paraId="724DDFD0"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выступают экономические субъекты различных организационно-правовых форм собственности, занимающиеся экспортной деятельностью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Бизнес клуб</w:t>
      </w:r>
      <w:r>
        <w:rPr>
          <w:rFonts w:ascii="Verdana" w:hAnsi="Verdana"/>
          <w:color w:val="000000"/>
          <w:sz w:val="18"/>
          <w:szCs w:val="18"/>
        </w:rPr>
        <w:t>», ОАО «</w:t>
      </w:r>
      <w:r>
        <w:rPr>
          <w:rStyle w:val="WW8Num3z0"/>
          <w:rFonts w:ascii="Verdana" w:hAnsi="Verdana"/>
          <w:color w:val="4682B4"/>
          <w:sz w:val="18"/>
          <w:szCs w:val="18"/>
        </w:rPr>
        <w:t>Ейское</w:t>
      </w:r>
      <w:r>
        <w:rPr>
          <w:rFonts w:ascii="Verdana" w:hAnsi="Verdana"/>
          <w:color w:val="000000"/>
          <w:sz w:val="18"/>
          <w:szCs w:val="18"/>
        </w:rPr>
        <w:t>», ООО «Концерн-ЮС», ООО «</w:t>
      </w:r>
      <w:r>
        <w:rPr>
          <w:rStyle w:val="WW8Num3z0"/>
          <w:rFonts w:ascii="Verdana" w:hAnsi="Verdana"/>
          <w:color w:val="4682B4"/>
          <w:sz w:val="18"/>
          <w:szCs w:val="18"/>
        </w:rPr>
        <w:t>КрасЛес</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«Маяк». ООО «</w:t>
      </w:r>
      <w:r>
        <w:rPr>
          <w:rStyle w:val="WW8Num3z0"/>
          <w:rFonts w:ascii="Verdana" w:hAnsi="Verdana"/>
          <w:color w:val="4682B4"/>
          <w:sz w:val="18"/>
          <w:szCs w:val="18"/>
        </w:rPr>
        <w:t>Мосанка</w:t>
      </w:r>
      <w:r>
        <w:rPr>
          <w:rFonts w:ascii="Verdana" w:hAnsi="Verdana"/>
          <w:color w:val="000000"/>
          <w:sz w:val="18"/>
          <w:szCs w:val="18"/>
        </w:rPr>
        <w:t>», ОАО «</w:t>
      </w:r>
      <w:r>
        <w:rPr>
          <w:rStyle w:val="WW8Num3z0"/>
          <w:rFonts w:ascii="Verdana" w:hAnsi="Verdana"/>
          <w:color w:val="4682B4"/>
          <w:sz w:val="18"/>
          <w:szCs w:val="18"/>
        </w:rPr>
        <w:t>Нива Кубани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«Нива», ООО «</w:t>
      </w:r>
      <w:r>
        <w:rPr>
          <w:rStyle w:val="WW8Num3z0"/>
          <w:rFonts w:ascii="Verdana" w:hAnsi="Verdana"/>
          <w:color w:val="4682B4"/>
          <w:sz w:val="18"/>
          <w:szCs w:val="18"/>
        </w:rPr>
        <w:t>Офис Трейд</w:t>
      </w:r>
      <w:r>
        <w:rPr>
          <w:rFonts w:ascii="Verdana" w:hAnsi="Verdana"/>
          <w:color w:val="000000"/>
          <w:sz w:val="18"/>
          <w:szCs w:val="18"/>
        </w:rPr>
        <w:t>», СПК «</w:t>
      </w:r>
      <w:r>
        <w:rPr>
          <w:rStyle w:val="WW8Num3z0"/>
          <w:rFonts w:ascii="Verdana" w:hAnsi="Verdana"/>
          <w:color w:val="4682B4"/>
          <w:sz w:val="18"/>
          <w:szCs w:val="18"/>
        </w:rPr>
        <w:t>Плодовое</w:t>
      </w:r>
      <w:r>
        <w:rPr>
          <w:rFonts w:ascii="Verdana" w:hAnsi="Verdana"/>
          <w:color w:val="000000"/>
          <w:sz w:val="18"/>
          <w:szCs w:val="18"/>
        </w:rPr>
        <w:t>», ОООР «</w:t>
      </w:r>
      <w:r>
        <w:rPr>
          <w:rStyle w:val="WW8Num3z0"/>
          <w:rFonts w:ascii="Verdana" w:hAnsi="Verdana"/>
          <w:color w:val="4682B4"/>
          <w:sz w:val="18"/>
          <w:szCs w:val="18"/>
        </w:rPr>
        <w:t>Приазовье</w:t>
      </w:r>
      <w:r>
        <w:rPr>
          <w:rFonts w:ascii="Verdana" w:hAnsi="Verdana"/>
          <w:color w:val="000000"/>
          <w:sz w:val="18"/>
          <w:szCs w:val="18"/>
        </w:rPr>
        <w:t>», ООО «</w:t>
      </w:r>
      <w:r>
        <w:rPr>
          <w:rStyle w:val="WW8Num3z0"/>
          <w:rFonts w:ascii="Verdana" w:hAnsi="Verdana"/>
          <w:color w:val="4682B4"/>
          <w:sz w:val="18"/>
          <w:szCs w:val="18"/>
        </w:rPr>
        <w:t>Реликтив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Русский лес</w:t>
      </w:r>
      <w:r>
        <w:rPr>
          <w:rFonts w:ascii="Verdana" w:hAnsi="Verdana"/>
          <w:color w:val="000000"/>
          <w:sz w:val="18"/>
          <w:szCs w:val="18"/>
        </w:rPr>
        <w:t>», ООО «</w:t>
      </w:r>
      <w:r>
        <w:rPr>
          <w:rStyle w:val="WW8Num3z0"/>
          <w:rFonts w:ascii="Verdana" w:hAnsi="Verdana"/>
          <w:color w:val="4682B4"/>
          <w:sz w:val="18"/>
          <w:szCs w:val="18"/>
        </w:rPr>
        <w:t>Сибэкстур</w:t>
      </w:r>
      <w:r>
        <w:rPr>
          <w:rFonts w:ascii="Verdana" w:hAnsi="Verdana"/>
          <w:color w:val="000000"/>
          <w:sz w:val="18"/>
          <w:szCs w:val="18"/>
        </w:rPr>
        <w:t>», ООО «</w:t>
      </w:r>
      <w:r>
        <w:rPr>
          <w:rStyle w:val="WW8Num3z0"/>
          <w:rFonts w:ascii="Verdana" w:hAnsi="Verdana"/>
          <w:color w:val="4682B4"/>
          <w:sz w:val="18"/>
          <w:szCs w:val="18"/>
        </w:rPr>
        <w:t>Стандарт</w:t>
      </w:r>
      <w:r>
        <w:rPr>
          <w:rFonts w:ascii="Verdana" w:hAnsi="Verdana"/>
          <w:color w:val="000000"/>
          <w:sz w:val="18"/>
          <w:szCs w:val="18"/>
        </w:rPr>
        <w:t>», ООО «</w:t>
      </w:r>
      <w:r>
        <w:rPr>
          <w:rStyle w:val="WW8Num3z0"/>
          <w:rFonts w:ascii="Verdana" w:hAnsi="Verdana"/>
          <w:color w:val="4682B4"/>
          <w:sz w:val="18"/>
          <w:szCs w:val="18"/>
        </w:rPr>
        <w:t>СибЛес</w:t>
      </w:r>
      <w:r>
        <w:rPr>
          <w:rFonts w:ascii="Verdana" w:hAnsi="Verdana"/>
          <w:color w:val="000000"/>
          <w:sz w:val="18"/>
          <w:szCs w:val="18"/>
        </w:rPr>
        <w:t>», ООО «</w:t>
      </w:r>
      <w:r>
        <w:rPr>
          <w:rStyle w:val="WW8Num3z0"/>
          <w:rFonts w:ascii="Verdana" w:hAnsi="Verdana"/>
          <w:color w:val="4682B4"/>
          <w:sz w:val="18"/>
          <w:szCs w:val="18"/>
        </w:rPr>
        <w:t>Урал Азов</w:t>
      </w:r>
      <w:r>
        <w:rPr>
          <w:rFonts w:ascii="Verdana" w:hAnsi="Verdana"/>
          <w:color w:val="000000"/>
          <w:sz w:val="18"/>
          <w:szCs w:val="18"/>
        </w:rPr>
        <w:t>», ООО «</w:t>
      </w:r>
      <w:r>
        <w:rPr>
          <w:rStyle w:val="WW8Num3z0"/>
          <w:rFonts w:ascii="Verdana" w:hAnsi="Verdana"/>
          <w:color w:val="4682B4"/>
          <w:sz w:val="18"/>
          <w:szCs w:val="18"/>
        </w:rPr>
        <w:t>Хлеб Кубани</w:t>
      </w:r>
      <w:r>
        <w:rPr>
          <w:rFonts w:ascii="Verdana" w:hAnsi="Verdana"/>
          <w:color w:val="000000"/>
          <w:sz w:val="18"/>
          <w:szCs w:val="18"/>
        </w:rPr>
        <w:t>», ОООР «</w:t>
      </w:r>
      <w:r>
        <w:rPr>
          <w:rStyle w:val="WW8Num3z0"/>
          <w:rFonts w:ascii="Verdana" w:hAnsi="Verdana"/>
          <w:color w:val="4682B4"/>
          <w:sz w:val="18"/>
          <w:szCs w:val="18"/>
        </w:rPr>
        <w:t>ЮгЛес</w:t>
      </w:r>
      <w:r>
        <w:rPr>
          <w:rFonts w:ascii="Verdana" w:hAnsi="Verdana"/>
          <w:color w:val="000000"/>
          <w:sz w:val="18"/>
          <w:szCs w:val="18"/>
        </w:rPr>
        <w:t>», ООО «</w:t>
      </w:r>
      <w:r>
        <w:rPr>
          <w:rStyle w:val="WW8Num3z0"/>
          <w:rFonts w:ascii="Verdana" w:hAnsi="Verdana"/>
          <w:color w:val="4682B4"/>
          <w:sz w:val="18"/>
          <w:szCs w:val="18"/>
        </w:rPr>
        <w:t>Югэкспорт</w:t>
      </w:r>
      <w:r>
        <w:rPr>
          <w:rFonts w:ascii="Verdana" w:hAnsi="Verdana"/>
          <w:color w:val="000000"/>
          <w:sz w:val="18"/>
          <w:szCs w:val="18"/>
        </w:rPr>
        <w:t>»).</w:t>
      </w:r>
    </w:p>
    <w:p w14:paraId="3090106C"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организационно-методических и практических проблем бухгалтерского учета экспортной деятельности. Объектом практической реализации исследований явились ООО «</w:t>
      </w:r>
      <w:r>
        <w:rPr>
          <w:rStyle w:val="WW8Num3z0"/>
          <w:rFonts w:ascii="Verdana" w:hAnsi="Verdana"/>
          <w:color w:val="4682B4"/>
          <w:sz w:val="18"/>
          <w:szCs w:val="18"/>
        </w:rPr>
        <w:t>СибЛес</w:t>
      </w:r>
      <w:r>
        <w:rPr>
          <w:rFonts w:ascii="Verdana" w:hAnsi="Verdana"/>
          <w:color w:val="000000"/>
          <w:sz w:val="18"/>
          <w:szCs w:val="18"/>
        </w:rPr>
        <w:t>», ООО «Урал-Азов» и ООО «</w:t>
      </w:r>
      <w:r>
        <w:rPr>
          <w:rStyle w:val="WW8Num3z0"/>
          <w:rFonts w:ascii="Verdana" w:hAnsi="Verdana"/>
          <w:color w:val="4682B4"/>
          <w:sz w:val="18"/>
          <w:szCs w:val="18"/>
        </w:rPr>
        <w:t>Хлеб Кубани</w:t>
      </w:r>
      <w:r>
        <w:rPr>
          <w:rFonts w:ascii="Verdana" w:hAnsi="Verdana"/>
          <w:color w:val="000000"/>
          <w:sz w:val="18"/>
          <w:szCs w:val="18"/>
        </w:rPr>
        <w:t>».</w:t>
      </w:r>
    </w:p>
    <w:p w14:paraId="21D2BB67"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являются фундаментальные и прикладные научные труды отечественных и зарубежных авторов в области финансового, управленческого и стратегического учёта экспортной деятельности, статистические данные государственных органов и материалы организаций, занимающихся экспортной деятельностью, материалы научных докладов, конференций и семинаров.</w:t>
      </w:r>
    </w:p>
    <w:p w14:paraId="2C6C32CA"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явились системный подход и методы статистического анализа, что позволило обеспечить достоверность и обоснованность выводов и предложений:</w:t>
      </w:r>
    </w:p>
    <w:p w14:paraId="4DE53717"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 08.00.12 - Бухгалтерский учет, статистика, раздел 1. «</w:t>
      </w:r>
      <w:r>
        <w:rPr>
          <w:rStyle w:val="WW8Num3z0"/>
          <w:rFonts w:ascii="Verdana" w:hAnsi="Verdana"/>
          <w:color w:val="4682B4"/>
          <w:sz w:val="18"/>
          <w:szCs w:val="18"/>
        </w:rPr>
        <w:t>Бухгалтерский учет</w:t>
      </w:r>
      <w:r>
        <w:rPr>
          <w:rFonts w:ascii="Verdana" w:hAnsi="Verdana"/>
          <w:color w:val="000000"/>
          <w:sz w:val="18"/>
          <w:szCs w:val="18"/>
        </w:rPr>
        <w:t>» п. 1.7 «Бухгалтерский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налоговый и др.) учет в организациях различных организационно-правовых форм, всех сфер и отраслей».</w:t>
      </w:r>
    </w:p>
    <w:p w14:paraId="6D7F40AC"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Инструментарио-методический аппарат. Для решения поставленных задач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общенаучные и специальные методы: абстрагирование и конкретизация, историко-генетического анализа и синтеза, моделирование,</w:t>
      </w:r>
      <w:r>
        <w:rPr>
          <w:rStyle w:val="WW8Num2z0"/>
          <w:rFonts w:ascii="Verdana" w:hAnsi="Verdana"/>
          <w:color w:val="000000"/>
          <w:sz w:val="18"/>
          <w:szCs w:val="18"/>
        </w:rPr>
        <w:t> </w:t>
      </w:r>
      <w:r>
        <w:rPr>
          <w:rStyle w:val="WW8Num3z0"/>
          <w:rFonts w:ascii="Verdana" w:hAnsi="Verdana"/>
          <w:color w:val="4682B4"/>
          <w:sz w:val="18"/>
          <w:szCs w:val="18"/>
        </w:rPr>
        <w:t>агрегирование</w:t>
      </w:r>
      <w:r>
        <w:rPr>
          <w:rStyle w:val="WW8Num2z0"/>
          <w:rFonts w:ascii="Verdana" w:hAnsi="Verdana"/>
          <w:color w:val="000000"/>
          <w:sz w:val="18"/>
          <w:szCs w:val="18"/>
        </w:rPr>
        <w:t> </w:t>
      </w:r>
      <w:r>
        <w:rPr>
          <w:rFonts w:ascii="Verdana" w:hAnsi="Verdana"/>
          <w:color w:val="000000"/>
          <w:sz w:val="18"/>
          <w:szCs w:val="18"/>
        </w:rPr>
        <w:t>и дезагрегирование, анализ и синтез, дедукция, и индукция, методы сравнительного анализа, диалектический, логический, системный и комплексные подходы, формально-правовая проверка документов,, табличные и графические приемы визуализации экономико-статистических данных. Каждый из этих методов применялся в качестве основного, дополнительного или проверочного в соответствии с его функциональными возможностями и разрешающими способностями при поочередном решении поставленных автором задач. Выборочно-направленное использование данных методов, упорядоченное единым алгоритмом достижения цели, обеспечило надежность, аргументированность оценок и достоверность полученных выводов.</w:t>
      </w:r>
    </w:p>
    <w:p w14:paraId="45E10616"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международных договоров и конвенций, федеральных законов Российской Федерации, указов Президента РФ, постановлений Правительства РФ, нормативно-правовых актов</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Федеральной таможенной службы и иных органов исполнительной власти Российской Федерации, официальных статистических материалах, монографий, статей отечественных и зарубежных экономистов, материалов научно-практических конференций. В ходе исследования применялось анкетирование предприятий, использовались данные бухгалтерского учета и отчетности предприятий Краснодарского края, а также собственные расчеты автора.</w:t>
      </w:r>
    </w:p>
    <w:p w14:paraId="64B360B8"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Рабочая гипотеза исследования базируется на том, что повышение роли внешнеэкономической деятельности для народного хозяйства обусловливает потребность в формировании модели учета экспортных операций в коммерческих организациях на базе использования интернациональной модели финансового учета в разрезе финансового и управленческого учета в целях создания прозрачного и достоверного учетного механизма, обеспечивающего эффективность управления, контроля и определения результатов экспортной деятельности. ч</w:t>
      </w:r>
    </w:p>
    <w:p w14:paraId="50924DCE"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17BFC54F"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Организация бухгалтерского учета в коммерческих организациях во многом зависит от специфики отрасли, в которой функционирует</w:t>
      </w:r>
      <w:r>
        <w:rPr>
          <w:rStyle w:val="WW8Num2z0"/>
          <w:rFonts w:ascii="Verdana" w:hAnsi="Verdana"/>
          <w:color w:val="000000"/>
          <w:sz w:val="18"/>
          <w:szCs w:val="18"/>
        </w:rPr>
        <w:t> </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 Внешнеэкономическая деятельность предопределяет процессы документального оформления хозяйственных операций, их систематизацию и обобщение, ведение синтетического и аналитического учета и т. д. В настоящее время нет единого подхода в определении особенностей учета экспортных операций в коммерческих организациях. В этих условиях необходимо провести анализ экспортной деятельности для выделения особенностей экспортных операций, оказывающих влияние в той или иной степени на организацию учета в коммерческих организациях. К особенностям учета экспортных операций отнесены: поэтапный контроль за движением товарно-материальных ценностей, в том числе за пределами</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территории РФ; уплата таможенных</w:t>
      </w:r>
      <w:r>
        <w:rPr>
          <w:rStyle w:val="WW8Num2z0"/>
          <w:rFonts w:ascii="Verdana" w:hAnsi="Verdana"/>
          <w:color w:val="000000"/>
          <w:sz w:val="18"/>
          <w:szCs w:val="18"/>
        </w:rPr>
        <w:t> </w:t>
      </w:r>
      <w:r>
        <w:rPr>
          <w:rStyle w:val="WW8Num3z0"/>
          <w:rFonts w:ascii="Verdana" w:hAnsi="Verdana"/>
          <w:color w:val="4682B4"/>
          <w:sz w:val="18"/>
          <w:szCs w:val="18"/>
        </w:rPr>
        <w:t>пошлин</w:t>
      </w:r>
      <w:r>
        <w:rPr>
          <w:rStyle w:val="WW8Num2z0"/>
          <w:rFonts w:ascii="Verdana" w:hAnsi="Verdana"/>
          <w:color w:val="000000"/>
          <w:sz w:val="18"/>
          <w:szCs w:val="18"/>
        </w:rPr>
        <w:t> </w:t>
      </w:r>
      <w:r>
        <w:rPr>
          <w:rFonts w:ascii="Verdana" w:hAnsi="Verdana"/>
          <w:color w:val="000000"/>
          <w:sz w:val="18"/>
          <w:szCs w:val="18"/>
        </w:rPr>
        <w:t>и сборов и освобождение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ряда внутренних налогов, раздельный учет НДС; применение различных форм расчетов, выбор которых продиктован сложившейся международной практикой на рынке; учет параллельно в</w:t>
      </w:r>
      <w:r>
        <w:rPr>
          <w:rStyle w:val="WW8Num2z0"/>
          <w:rFonts w:ascii="Verdana" w:hAnsi="Verdana"/>
          <w:color w:val="000000"/>
          <w:sz w:val="18"/>
          <w:szCs w:val="18"/>
        </w:rPr>
        <w:t> </w:t>
      </w:r>
      <w:r>
        <w:rPr>
          <w:rStyle w:val="WW8Num3z0"/>
          <w:rFonts w:ascii="Verdana" w:hAnsi="Verdana"/>
          <w:color w:val="4682B4"/>
          <w:sz w:val="18"/>
          <w:szCs w:val="18"/>
        </w:rPr>
        <w:t>рублях</w:t>
      </w:r>
      <w:r>
        <w:rPr>
          <w:rStyle w:val="WW8Num2z0"/>
          <w:rFonts w:ascii="Verdana" w:hAnsi="Verdana"/>
          <w:color w:val="000000"/>
          <w:sz w:val="18"/>
          <w:szCs w:val="18"/>
        </w:rPr>
        <w:t> </w:t>
      </w:r>
      <w:r>
        <w:rPr>
          <w:rFonts w:ascii="Verdana" w:hAnsi="Verdana"/>
          <w:color w:val="000000"/>
          <w:sz w:val="18"/>
          <w:szCs w:val="18"/>
        </w:rPr>
        <w:t>и в иностранной валюте, необходимость отражения курсовых разниц; наличие понятия «</w:t>
      </w:r>
      <w:r>
        <w:rPr>
          <w:rStyle w:val="WW8Num3z0"/>
          <w:rFonts w:ascii="Verdana" w:hAnsi="Verdana"/>
          <w:color w:val="4682B4"/>
          <w:sz w:val="18"/>
          <w:szCs w:val="18"/>
        </w:rPr>
        <w:t>товарная</w:t>
      </w:r>
      <w:r>
        <w:rPr>
          <w:rStyle w:val="WW8Num2z0"/>
          <w:rFonts w:ascii="Verdana" w:hAnsi="Verdana"/>
          <w:color w:val="000000"/>
          <w:sz w:val="18"/>
          <w:szCs w:val="18"/>
        </w:rPr>
        <w:t> </w:t>
      </w:r>
      <w:r>
        <w:rPr>
          <w:rFonts w:ascii="Verdana" w:hAnsi="Verdana"/>
          <w:color w:val="000000"/>
          <w:sz w:val="18"/>
          <w:szCs w:val="18"/>
        </w:rPr>
        <w:t>партия»; учет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с детализацией по контрактам. Выявленные особенности необходимо принимать во внимание в рамках</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коммерческой организации при отражении экспортных операций.</w:t>
      </w:r>
    </w:p>
    <w:p w14:paraId="330129A3"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Учетно-аналитическое обеспечение включает в себя как финансовый учет, так и налоговый. Одной из главных современных проблем в области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экспортных операций является необходимость ведения раздельного учета по НДС с целью подтверждения- заявленного к возмещению налога. При этом методика организации раздельного учета не разработана, что привело к необходимости разработки методики раздельного учета НДС, обеспечивающей достаточно правильное и объективное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части НДС, которая соответствует стоимости- материальных ресурсов, фактически использованных при производстве и реализации продукции на</w:t>
      </w:r>
      <w:r>
        <w:rPr>
          <w:rStyle w:val="WW8Num2z0"/>
          <w:rFonts w:ascii="Verdana" w:hAnsi="Verdana"/>
          <w:color w:val="000000"/>
          <w:sz w:val="18"/>
          <w:szCs w:val="18"/>
        </w:rPr>
        <w:t> </w:t>
      </w:r>
      <w:r>
        <w:rPr>
          <w:rStyle w:val="WW8Num3z0"/>
          <w:rFonts w:ascii="Verdana" w:hAnsi="Verdana"/>
          <w:color w:val="4682B4"/>
          <w:sz w:val="18"/>
          <w:szCs w:val="18"/>
        </w:rPr>
        <w:t>экспорт</w:t>
      </w:r>
      <w:r>
        <w:rPr>
          <w:rFonts w:ascii="Verdana" w:hAnsi="Verdana"/>
          <w:color w:val="000000"/>
          <w:sz w:val="18"/>
          <w:szCs w:val="18"/>
        </w:rPr>
        <w:t>.</w:t>
      </w:r>
    </w:p>
    <w:p w14:paraId="4EA7260F"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Оценка современной методики финансового учета экспортных операций в двадцати коммерческих организациях различных форм собственности позволила определить недостатки существующей системы учета экспортных операций. Устранить указанные недостатки позволит рекомендуемая модель учета экспортных операций в коммерческих организациях, основанная на интернациональной модели учета и ориентированная на создание рациональной системы учета экспортных операций и эффективной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потенциалом предприятия-экспортера.</w:t>
      </w:r>
    </w:p>
    <w:p w14:paraId="7D6BF11A"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современных условиях в сфере</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обращения идут процессы концентрации финансовых, материальных и трудовых ресурсов организации.</w:t>
      </w:r>
    </w:p>
    <w:p w14:paraId="310D629D"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осуществлении экспортных операций доля коммерческих расходов в структуре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экспортной продукции весьма значительна. Традиционные методы финансового учета коммерческих расходов не позволяют</w:t>
      </w:r>
      <w:r>
        <w:rPr>
          <w:rStyle w:val="WW8Num2z0"/>
          <w:rFonts w:ascii="Verdana" w:hAnsi="Verdana"/>
          <w:color w:val="000000"/>
          <w:sz w:val="18"/>
          <w:szCs w:val="18"/>
        </w:rPr>
        <w:t> </w:t>
      </w:r>
      <w:r>
        <w:rPr>
          <w:rStyle w:val="WW8Num3z0"/>
          <w:rFonts w:ascii="Verdana" w:hAnsi="Verdana"/>
          <w:color w:val="4682B4"/>
          <w:sz w:val="18"/>
          <w:szCs w:val="18"/>
        </w:rPr>
        <w:t>хозяйствующему</w:t>
      </w:r>
      <w:r>
        <w:rPr>
          <w:rStyle w:val="WW8Num2z0"/>
          <w:rFonts w:ascii="Verdana" w:hAnsi="Verdana"/>
          <w:color w:val="000000"/>
          <w:sz w:val="18"/>
          <w:szCs w:val="18"/>
        </w:rPr>
        <w:t> </w:t>
      </w:r>
      <w:r>
        <w:rPr>
          <w:rFonts w:ascii="Verdana" w:hAnsi="Verdana"/>
          <w:color w:val="000000"/>
          <w:sz w:val="18"/>
          <w:szCs w:val="18"/>
        </w:rPr>
        <w:t>субъекту с высокой степенью достоверности определять стоимость и</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экспортных операций. В этих условиях особенно актуальной становится; разработка методики управленческого учёта коммерческих расходов, основанной на применении АВС-метода, которая обеспечит эффективное управление коммерческими расходами.</w:t>
      </w:r>
    </w:p>
    <w:p w14:paraId="698CF7BA"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последнее время многие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по мере интеграции в мировое хозяйство уделяют все большее внимание вопросам формирования экспортной? стратегии; В этих условиях</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можно рассматривать в» качестве управления элементным состоянием экономики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Для обеспечения такого управления необходимо располагать, информацией о факторах, оказывающих влияние на реализацию экспортной стратегии. В процессе исследования нами установлено, что при; формировании^ экспортной стратегии коммерческой организации необходимо использовать 4-х уровневую модель влияния внешних факторов. Исходя из этих позиций, необходимо уточнить методику составления стратегических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в целях контроля и оценки реализации экспортной стратегии;</w:t>
      </w:r>
    </w:p>
    <w:p w14:paraId="60087A7A"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обосновании теоретико-методологических положений и разработке организационно-методических рекомендаций, направленных на развитие действующей системы учета экспортных операций в коммерческих организациях. Наиболее существенные результаты, содержащие научную новизну диссертационного исследования, заключаются в следующем:</w:t>
      </w:r>
    </w:p>
    <w:p w14:paraId="404F8757"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1.Выявлены особенности учета экспортных операций, к числу которых отнесены: поэтапный контроль за движением товарно-материальных ценностей, в том числе за пределами таможенной территорией РФ;</w:t>
      </w:r>
      <w:r>
        <w:rPr>
          <w:rStyle w:val="WW8Num2z0"/>
          <w:rFonts w:ascii="Verdana" w:hAnsi="Verdana"/>
          <w:color w:val="000000"/>
          <w:sz w:val="18"/>
          <w:szCs w:val="18"/>
        </w:rPr>
        <w:t> </w:t>
      </w:r>
      <w:r>
        <w:rPr>
          <w:rStyle w:val="WW8Num3z0"/>
          <w:rFonts w:ascii="Verdana" w:hAnsi="Verdana"/>
          <w:color w:val="4682B4"/>
          <w:sz w:val="18"/>
          <w:szCs w:val="18"/>
        </w:rPr>
        <w:t>уплата</w:t>
      </w:r>
      <w:r>
        <w:rPr>
          <w:rStyle w:val="WW8Num2z0"/>
          <w:rFonts w:ascii="Verdana" w:hAnsi="Verdana"/>
          <w:color w:val="000000"/>
          <w:sz w:val="18"/>
          <w:szCs w:val="18"/>
        </w:rPr>
        <w:t> </w:t>
      </w:r>
      <w:r>
        <w:rPr>
          <w:rFonts w:ascii="Verdana" w:hAnsi="Verdana"/>
          <w:color w:val="000000"/>
          <w:sz w:val="18"/>
          <w:szCs w:val="18"/>
        </w:rPr>
        <w:t>таможенных пошлин и сборов и освобождение от уплаты внутренних</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раздельный учет НДС; применение различных форм расчетов, выбор которых продиктован сложившейся международной практикой на рынке; учет параллельно в рублях и в иностранной валюте, необходимость отражения курсовых разниц; наличие понятия «</w:t>
      </w:r>
      <w:r>
        <w:rPr>
          <w:rStyle w:val="WW8Num3z0"/>
          <w:rFonts w:ascii="Verdana" w:hAnsi="Verdana"/>
          <w:color w:val="4682B4"/>
          <w:sz w:val="18"/>
          <w:szCs w:val="18"/>
        </w:rPr>
        <w:t>товарная партия</w:t>
      </w:r>
      <w:r>
        <w:rPr>
          <w:rFonts w:ascii="Verdana" w:hAnsi="Verdana"/>
          <w:color w:val="000000"/>
          <w:sz w:val="18"/>
          <w:szCs w:val="18"/>
        </w:rPr>
        <w:t>»; учет расходов на продажу с детализацией по</w:t>
      </w:r>
      <w:r>
        <w:rPr>
          <w:rStyle w:val="WW8Num2z0"/>
          <w:rFonts w:ascii="Verdana" w:hAnsi="Verdana"/>
          <w:color w:val="000000"/>
          <w:sz w:val="18"/>
          <w:szCs w:val="18"/>
        </w:rPr>
        <w:t> </w:t>
      </w:r>
      <w:r>
        <w:rPr>
          <w:rStyle w:val="WW8Num3z0"/>
          <w:rFonts w:ascii="Verdana" w:hAnsi="Verdana"/>
          <w:color w:val="4682B4"/>
          <w:sz w:val="18"/>
          <w:szCs w:val="18"/>
        </w:rPr>
        <w:t>контрактам</w:t>
      </w:r>
      <w:r>
        <w:rPr>
          <w:rFonts w:ascii="Verdana" w:hAnsi="Verdana"/>
          <w:color w:val="000000"/>
          <w:sz w:val="18"/>
          <w:szCs w:val="18"/>
        </w:rPr>
        <w:t>. Учет данных особенностей позволит определить, теоретическую основу модели учета экспортных операций в коммерческих организациях.</w:t>
      </w:r>
    </w:p>
    <w:p w14:paraId="4607F975"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Обоснован методический подход к ведению раздельного учета налога на добавленную стоимость- при осуществлении экспортных операций коммерческими организациями, . предполагающий закрепление механизма ведения раздельного . учета в учетной- политике организации; введение дополнительных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первого и второго порядка в соответствии с объектами раздельного учета; распределение суммы, «</w:t>
      </w:r>
      <w:r>
        <w:rPr>
          <w:rStyle w:val="WW8Num3z0"/>
          <w:rFonts w:ascii="Verdana" w:hAnsi="Verdana"/>
          <w:color w:val="4682B4"/>
          <w:sz w:val="18"/>
          <w:szCs w:val="18"/>
        </w:rPr>
        <w:t>входного</w:t>
      </w:r>
      <w:r>
        <w:rPr>
          <w:rFonts w:ascii="Verdana" w:hAnsi="Verdana"/>
          <w:color w:val="000000"/>
          <w:sz w:val="18"/>
          <w:szCs w:val="18"/>
        </w:rPr>
        <w:t>» НДС между</w:t>
      </w:r>
      <w:r>
        <w:rPr>
          <w:rStyle w:val="WW8Num3z0"/>
          <w:rFonts w:ascii="Verdana" w:hAnsi="Verdana"/>
          <w:color w:val="4682B4"/>
          <w:sz w:val="18"/>
          <w:szCs w:val="18"/>
        </w:rPr>
        <w:t>облагаемыми</w:t>
      </w:r>
      <w:r>
        <w:rPr>
          <w:rStyle w:val="WW8Num2z0"/>
          <w:rFonts w:ascii="Verdana" w:hAnsi="Verdana"/>
          <w:color w:val="000000"/>
          <w:sz w:val="18"/>
          <w:szCs w:val="18"/>
        </w:rPr>
        <w:t> </w:t>
      </w:r>
      <w:r>
        <w:rPr>
          <w:rFonts w:ascii="Verdana" w:hAnsi="Verdana"/>
          <w:color w:val="000000"/>
          <w:sz w:val="18"/>
          <w:szCs w:val="18"/>
        </w:rPr>
        <w:t>и не облагаемыми налогом операциям; определение суммы</w:t>
      </w:r>
      <w:r>
        <w:rPr>
          <w:rStyle w:val="WW8Num2z0"/>
          <w:rFonts w:ascii="Verdana" w:hAnsi="Verdana"/>
          <w:color w:val="000000"/>
          <w:sz w:val="18"/>
          <w:szCs w:val="18"/>
        </w:rPr>
        <w:t> </w:t>
      </w:r>
      <w:r>
        <w:rPr>
          <w:rStyle w:val="WW8Num3z0"/>
          <w:rFonts w:ascii="Verdana" w:hAnsi="Verdana"/>
          <w:color w:val="4682B4"/>
          <w:sz w:val="18"/>
          <w:szCs w:val="18"/>
        </w:rPr>
        <w:t>экспортного</w:t>
      </w:r>
      <w:r>
        <w:rPr>
          <w:rStyle w:val="WW8Num2z0"/>
          <w:rFonts w:ascii="Verdana" w:hAnsi="Verdana"/>
          <w:color w:val="000000"/>
          <w:sz w:val="18"/>
          <w:szCs w:val="18"/>
        </w:rPr>
        <w:t> </w:t>
      </w:r>
      <w:r>
        <w:rPr>
          <w:rFonts w:ascii="Verdana" w:hAnsi="Verdana"/>
          <w:color w:val="000000"/>
          <w:sz w:val="18"/>
          <w:szCs w:val="18"/>
        </w:rPr>
        <w:t>НДС исходя из фактических затрат на</w:t>
      </w:r>
      <w:r>
        <w:rPr>
          <w:rStyle w:val="WW8Num2z0"/>
          <w:rFonts w:ascii="Verdana" w:hAnsi="Verdana"/>
          <w:color w:val="000000"/>
          <w:sz w:val="18"/>
          <w:szCs w:val="18"/>
        </w:rPr>
        <w:t> </w:t>
      </w:r>
      <w:r>
        <w:rPr>
          <w:rStyle w:val="WW8Num3z0"/>
          <w:rFonts w:ascii="Verdana" w:hAnsi="Verdana"/>
          <w:color w:val="4682B4"/>
          <w:sz w:val="18"/>
          <w:szCs w:val="18"/>
        </w:rPr>
        <w:t>реализованную</w:t>
      </w:r>
      <w:r>
        <w:rPr>
          <w:rStyle w:val="WW8Num2z0"/>
          <w:rFonts w:ascii="Verdana" w:hAnsi="Verdana"/>
          <w:color w:val="000000"/>
          <w:sz w:val="18"/>
          <w:szCs w:val="18"/>
        </w:rPr>
        <w:t> </w:t>
      </w:r>
      <w:r>
        <w:rPr>
          <w:rFonts w:ascii="Verdana" w:hAnsi="Verdana"/>
          <w:color w:val="000000"/>
          <w:sz w:val="18"/>
          <w:szCs w:val="18"/>
        </w:rPr>
        <w:t>продукцию; учет сумм НДС, по которым экспорт подтвержден и не подтвержден, что позволит повысить, достоверность информации,' об-</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перед бюджетом по НДС и эффективность возмещения НДС из</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w:t>
      </w:r>
    </w:p>
    <w:p w14:paraId="3AF9EA13"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Предложена модель учета экспортных операций в коммерческих организациях в разрезе двух вариантов учета. -</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финансового и управленческого учета по элементам затрат и автономной системы финансового учета и управленческого учета по элементам затрат, обусловленная основополагающими принципами учета экспортных операций, включающая следующие агрегаты: организация- учета, учет экспортных операций, определение финансового результата, управление ресурсным потенциалом. Предложенная модель позволит сформировать прозрачный и достоверный</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механизм, обеспечивающий эффективность управления, контроля и определения результатов экспортной деятельности.</w:t>
      </w:r>
    </w:p>
    <w:p w14:paraId="2095BC50"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 алгоритм методики управленческого учета коммерческих расходов экспортной деятельности на базе использования АВС-метода и включающий 4 этапа: 1-ый этап - распределение расходов на ресурсы (группировка затрат на счете 36 «Затраты ABC» в разрезе процессов (операций); 2-ой этап - отнесение стоимости ресурсов на операции пропорционально показателям, отражающим степень использования данного ресурса в соответствующей операции; 3-ий этап -</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стоимости операций; 4-ий этап - перенесение стоимости основных операций на объекты затрат (счет 38 «Затраты в разрезе</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Данная методика позволит получать комплексную и систематизированную • информацию о коммерческих расходах для разных уровней управления с целью последующего анализа и контроля этих затрат.</w:t>
      </w:r>
    </w:p>
    <w:p w14:paraId="2B6601A3"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Уточнена методика составления стратегического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которая помимо1 общепринятых этапов предполагает на</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этапе последовательную постановку на учет 4-уровневой модели факторов</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балансовыми проводками с последовательным определением показателей</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что позволит моделировать различные ситуации, которые могут произойти при действии определенных стратегических факторов, а также последствия этих ситуаций, и организовать на этой основе эффективную систему контроля и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платежеспособностью, риском, оценить возможности и перспективы развития организации, реализовать стратегические решения и обосновать</w:t>
      </w:r>
      <w:r>
        <w:rPr>
          <w:rStyle w:val="WW8Num2z0"/>
          <w:rFonts w:ascii="Verdana" w:hAnsi="Verdana"/>
          <w:color w:val="000000"/>
          <w:sz w:val="18"/>
          <w:szCs w:val="18"/>
        </w:rPr>
        <w:t> </w:t>
      </w:r>
      <w:r>
        <w:rPr>
          <w:rStyle w:val="WW8Num3z0"/>
          <w:rFonts w:ascii="Verdana" w:hAnsi="Verdana"/>
          <w:color w:val="4682B4"/>
          <w:sz w:val="18"/>
          <w:szCs w:val="18"/>
        </w:rPr>
        <w:t>экспортную</w:t>
      </w:r>
      <w:r>
        <w:rPr>
          <w:rStyle w:val="WW8Num2z0"/>
          <w:rFonts w:ascii="Verdana" w:hAnsi="Verdana"/>
          <w:color w:val="000000"/>
          <w:sz w:val="18"/>
          <w:szCs w:val="18"/>
        </w:rPr>
        <w:t> </w:t>
      </w:r>
      <w:r>
        <w:rPr>
          <w:rFonts w:ascii="Verdana" w:hAnsi="Verdana"/>
          <w:color w:val="000000"/>
          <w:sz w:val="18"/>
          <w:szCs w:val="18"/>
        </w:rPr>
        <w:t>стратегию.</w:t>
      </w:r>
    </w:p>
    <w:p w14:paraId="03598304"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выводы, и рекомендации, полученные в процессе работы, углубляют теоретико-методологические аспекты организации учета экспортных операций* в коммерческих организациях, обеспечивают функционирование эффективной системы бухгалтерского учета экспортных операций, на их основе могут проводиться дальнейшие теоретические и методологические исследования в этой области.</w:t>
      </w:r>
    </w:p>
    <w:p w14:paraId="1C03D7CB"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в ходе исследования разработан комплекс методик, внедренных в</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предприятий различных форм собственности. К важнейшим из них относятся: методические указания и рекомендации по организации финансового учета экспортной деятельности; рекомендации по организации управленческого учета коммерческих расходов экспортной деятельности; методические указания по организации раздельного учета налога на добавленную стоимость при осуществлении экспортной деятельности; методические указания по использованию стратегических производных балансовых отчетов в управлении предприятиями, занимающимися, экспортной деятельностью.</w:t>
      </w:r>
    </w:p>
    <w:p w14:paraId="5A7A4815"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возможностью использования положений и выводов органами исполнительной власти, осуществляющими регулирование внешнеэкономической сферы,</w:t>
      </w:r>
      <w:r>
        <w:rPr>
          <w:rStyle w:val="WW8Num2z0"/>
          <w:rFonts w:ascii="Verdana" w:hAnsi="Verdana"/>
          <w:color w:val="000000"/>
          <w:sz w:val="18"/>
          <w:szCs w:val="18"/>
        </w:rPr>
        <w:t> </w:t>
      </w:r>
      <w:r>
        <w:rPr>
          <w:rStyle w:val="WW8Num3z0"/>
          <w:rFonts w:ascii="Verdana" w:hAnsi="Verdana"/>
          <w:color w:val="4682B4"/>
          <w:sz w:val="18"/>
          <w:szCs w:val="18"/>
        </w:rPr>
        <w:t>внешнеторговыми</w:t>
      </w:r>
      <w:r>
        <w:rPr>
          <w:rStyle w:val="WW8Num2z0"/>
          <w:rFonts w:ascii="Verdana" w:hAnsi="Verdana"/>
          <w:color w:val="000000"/>
          <w:sz w:val="18"/>
          <w:szCs w:val="18"/>
        </w:rPr>
        <w:t> </w:t>
      </w:r>
      <w:r>
        <w:rPr>
          <w:rFonts w:ascii="Verdana" w:hAnsi="Verdana"/>
          <w:color w:val="000000"/>
          <w:sz w:val="18"/>
          <w:szCs w:val="18"/>
        </w:rPr>
        <w:t>предпринимательскими структурами. Реализация на практике рекомендаций и предложений, направленных на совершенствование системы бухгалтерского учета экспортной деятельности^ будет способствовать повышению эффективности и качества информационных ресурсов, снижению»</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учетно-отчетных процедур, усилению контрольной- функции учета при осуществлении экспортных операций.</w:t>
      </w:r>
    </w:p>
    <w:p w14:paraId="202C3675"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осуществлялась путем научных публикаций, выступлений на научно-практических конференциях. Разработанные в диссертации практические и теоретические рекомендации по совершенствованию учета экспортной деятельности апробированы на предприятиях ООО «</w:t>
      </w:r>
      <w:r>
        <w:rPr>
          <w:rStyle w:val="WW8Num3z0"/>
          <w:rFonts w:ascii="Verdana" w:hAnsi="Verdana"/>
          <w:color w:val="4682B4"/>
          <w:sz w:val="18"/>
          <w:szCs w:val="18"/>
        </w:rPr>
        <w:t>СибЛес</w:t>
      </w:r>
      <w:r>
        <w:rPr>
          <w:rFonts w:ascii="Verdana" w:hAnsi="Verdana"/>
          <w:color w:val="000000"/>
          <w:sz w:val="18"/>
          <w:szCs w:val="18"/>
        </w:rPr>
        <w:t>», ООО «Урал-Азов» и ООО «</w:t>
      </w:r>
      <w:r>
        <w:rPr>
          <w:rStyle w:val="WW8Num3z0"/>
          <w:rFonts w:ascii="Verdana" w:hAnsi="Verdana"/>
          <w:color w:val="4682B4"/>
          <w:sz w:val="18"/>
          <w:szCs w:val="18"/>
        </w:rPr>
        <w:t>Хлеб Кубани</w:t>
      </w:r>
      <w:r>
        <w:rPr>
          <w:rFonts w:ascii="Verdana" w:hAnsi="Verdana"/>
          <w:color w:val="000000"/>
          <w:sz w:val="18"/>
          <w:szCs w:val="18"/>
        </w:rPr>
        <w:t>».</w:t>
      </w:r>
    </w:p>
    <w:p w14:paraId="5B31DE66"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опубликованы в 8 работах общим объемом 4,37п.л., в том числе три статьи опубликованы в ведущих рецензируемых журналах, рекомендованных ВАК Минобрнауки России.</w:t>
      </w:r>
    </w:p>
    <w:p w14:paraId="232DDC3A"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концептуальная логика и объем диссертации.</w:t>
      </w:r>
    </w:p>
    <w:p w14:paraId="31666980"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определили объем и последовательность его изложения. Работа состоит из введения, трех глав, заключения, библиографического списка и приложения. Работа изложена на 166 страницах, включает 17 таблиц, 14 рисунков и 21 приложение.</w:t>
      </w:r>
    </w:p>
    <w:p w14:paraId="40EA1177" w14:textId="77777777" w:rsidR="0040783A" w:rsidRDefault="0040783A" w:rsidP="0040783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Бурова, Елена Геннадьевна</w:t>
      </w:r>
    </w:p>
    <w:p w14:paraId="6EACE462"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9C281DA"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экономической литературы позволило выделить</w:t>
      </w:r>
      <w:r>
        <w:rPr>
          <w:rStyle w:val="WW8Num2z0"/>
          <w:rFonts w:ascii="Verdana" w:hAnsi="Verdana"/>
          <w:color w:val="000000"/>
          <w:sz w:val="18"/>
          <w:szCs w:val="18"/>
        </w:rPr>
        <w:t> </w:t>
      </w:r>
      <w:r>
        <w:rPr>
          <w:rStyle w:val="WW8Num3z0"/>
          <w:rFonts w:ascii="Verdana" w:hAnsi="Verdana"/>
          <w:color w:val="4682B4"/>
          <w:sz w:val="18"/>
          <w:szCs w:val="18"/>
        </w:rPr>
        <w:t>экспортную</w:t>
      </w:r>
      <w:r>
        <w:rPr>
          <w:rStyle w:val="WW8Num2z0"/>
          <w:rFonts w:ascii="Verdana" w:hAnsi="Verdana"/>
          <w:color w:val="000000"/>
          <w:sz w:val="18"/>
          <w:szCs w:val="18"/>
        </w:rPr>
        <w:t> </w:t>
      </w:r>
      <w:r>
        <w:rPr>
          <w:rFonts w:ascii="Verdana" w:hAnsi="Verdana"/>
          <w:color w:val="000000"/>
          <w:sz w:val="18"/>
          <w:szCs w:val="18"/>
        </w:rPr>
        <w:t>деятельность в самостоятельный учетно-аналитический механизм; объект</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учета и контроля.</w:t>
      </w:r>
    </w:p>
    <w:p w14:paraId="35FC8AF2"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особенностей учета</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позволил нам выделить ключевые аспекты учета экспортных операций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поэтапный контроль за движением товарно-материальных ценностей, в том числе за пределы</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территории РФ; уплата таможенных</w:t>
      </w:r>
      <w:r>
        <w:rPr>
          <w:rStyle w:val="WW8Num2z0"/>
          <w:rFonts w:ascii="Verdana" w:hAnsi="Verdana"/>
          <w:color w:val="000000"/>
          <w:sz w:val="18"/>
          <w:szCs w:val="18"/>
        </w:rPr>
        <w:t> </w:t>
      </w:r>
      <w:r>
        <w:rPr>
          <w:rStyle w:val="WW8Num3z0"/>
          <w:rFonts w:ascii="Verdana" w:hAnsi="Verdana"/>
          <w:color w:val="4682B4"/>
          <w:sz w:val="18"/>
          <w:szCs w:val="18"/>
        </w:rPr>
        <w:t>пошлин</w:t>
      </w:r>
      <w:r>
        <w:rPr>
          <w:rStyle w:val="WW8Num2z0"/>
          <w:rFonts w:ascii="Verdana" w:hAnsi="Verdana"/>
          <w:color w:val="000000"/>
          <w:sz w:val="18"/>
          <w:szCs w:val="18"/>
        </w:rPr>
        <w:t> </w:t>
      </w:r>
      <w:r>
        <w:rPr>
          <w:rFonts w:ascii="Verdana" w:hAnsi="Verdana"/>
          <w:color w:val="000000"/>
          <w:sz w:val="18"/>
          <w:szCs w:val="18"/>
        </w:rPr>
        <w:t>и сборов и освобождение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внутренних налогов, раздельный- учет</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применение различных форм расчетов, выбор которых может быть продиктован- сложившейся международной - практикой на рынке; учет параллельно в</w:t>
      </w:r>
      <w:r>
        <w:rPr>
          <w:rStyle w:val="WW8Num2z0"/>
          <w:rFonts w:ascii="Verdana" w:hAnsi="Verdana"/>
          <w:color w:val="000000"/>
          <w:sz w:val="18"/>
          <w:szCs w:val="18"/>
        </w:rPr>
        <w:t> </w:t>
      </w:r>
      <w:r>
        <w:rPr>
          <w:rStyle w:val="WW8Num3z0"/>
          <w:rFonts w:ascii="Verdana" w:hAnsi="Verdana"/>
          <w:color w:val="4682B4"/>
          <w:sz w:val="18"/>
          <w:szCs w:val="18"/>
        </w:rPr>
        <w:t>рублях</w:t>
      </w:r>
      <w:r>
        <w:rPr>
          <w:rStyle w:val="WW8Num2z0"/>
          <w:rFonts w:ascii="Verdana" w:hAnsi="Verdana"/>
          <w:color w:val="000000"/>
          <w:sz w:val="18"/>
          <w:szCs w:val="18"/>
        </w:rPr>
        <w:t> </w:t>
      </w:r>
      <w:r>
        <w:rPr>
          <w:rFonts w:ascii="Verdana" w:hAnsi="Verdana"/>
          <w:color w:val="000000"/>
          <w:sz w:val="18"/>
          <w:szCs w:val="18"/>
        </w:rPr>
        <w:t>и в иностранной- валюте, необходимость правильного отражения курсовых разниц; наличие понятия1 «</w:t>
      </w:r>
      <w:r>
        <w:rPr>
          <w:rStyle w:val="WW8Num3z0"/>
          <w:rFonts w:ascii="Verdana" w:hAnsi="Verdana"/>
          <w:color w:val="4682B4"/>
          <w:sz w:val="18"/>
          <w:szCs w:val="18"/>
        </w:rPr>
        <w:t>товарная</w:t>
      </w:r>
      <w:r>
        <w:rPr>
          <w:rStyle w:val="WW8Num2z0"/>
          <w:rFonts w:ascii="Verdana" w:hAnsi="Verdana"/>
          <w:color w:val="000000"/>
          <w:sz w:val="18"/>
          <w:szCs w:val="18"/>
        </w:rPr>
        <w:t> </w:t>
      </w:r>
      <w:r>
        <w:rPr>
          <w:rFonts w:ascii="Verdana" w:hAnsi="Verdana"/>
          <w:color w:val="000000"/>
          <w:sz w:val="18"/>
          <w:szCs w:val="18"/>
        </w:rPr>
        <w:t>партия»; учет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с детализацией по контрактам. Выявленные особенности необходимо принимать во внимание в рамках</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коммерческой организации при отражении экспортных операций.</w:t>
      </w:r>
    </w:p>
    <w:p w14:paraId="346B3E68"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вышеперечисленных ключевых аспектов учета в коммерческих организациях на организацию учета оказывает влияние предмет</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сделки. За последние пять лет основу российского</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составили топливно-энергетические товары, удельный вес которых в</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структуре экспорта в этом период колебался-от 57,8% до 82,4%.</w:t>
      </w:r>
    </w:p>
    <w:p w14:paraId="1145E31E"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результатов научных исследований' и практических разработок показывает, что в различных исследованиях понятие «</w:t>
      </w:r>
      <w:r>
        <w:rPr>
          <w:rStyle w:val="WW8Num3z0"/>
          <w:rFonts w:ascii="Verdana" w:hAnsi="Verdana"/>
          <w:color w:val="4682B4"/>
          <w:sz w:val="18"/>
          <w:szCs w:val="18"/>
        </w:rPr>
        <w:t>экспортные</w:t>
      </w:r>
      <w:r>
        <w:rPr>
          <w:rStyle w:val="WW8Num2z0"/>
          <w:rFonts w:ascii="Verdana" w:hAnsi="Verdana"/>
          <w:color w:val="000000"/>
          <w:sz w:val="18"/>
          <w:szCs w:val="18"/>
        </w:rPr>
        <w:t> </w:t>
      </w:r>
      <w:r>
        <w:rPr>
          <w:rFonts w:ascii="Verdana" w:hAnsi="Verdana"/>
          <w:color w:val="000000"/>
          <w:sz w:val="18"/>
          <w:szCs w:val="18"/>
        </w:rPr>
        <w:t>операции» и «</w:t>
      </w:r>
      <w:r>
        <w:rPr>
          <w:rStyle w:val="WW8Num3z0"/>
          <w:rFonts w:ascii="Verdana" w:hAnsi="Verdana"/>
          <w:color w:val="4682B4"/>
          <w:sz w:val="18"/>
          <w:szCs w:val="18"/>
        </w:rPr>
        <w:t>экспортные сделки</w:t>
      </w:r>
      <w:r>
        <w:rPr>
          <w:rFonts w:ascii="Verdana" w:hAnsi="Verdana"/>
          <w:color w:val="000000"/>
          <w:sz w:val="18"/>
          <w:szCs w:val="18"/>
        </w:rPr>
        <w:t>» рассматриваются« как синонимы. Понятие «</w:t>
      </w:r>
      <w:r>
        <w:rPr>
          <w:rStyle w:val="WW8Num3z0"/>
          <w:rFonts w:ascii="Verdana" w:hAnsi="Verdana"/>
          <w:color w:val="4682B4"/>
          <w:sz w:val="18"/>
          <w:szCs w:val="18"/>
        </w:rPr>
        <w:t>экспорт</w:t>
      </w:r>
      <w:r>
        <w:rPr>
          <w:rFonts w:ascii="Verdana" w:hAnsi="Verdana"/>
          <w:color w:val="000000"/>
          <w:sz w:val="18"/>
          <w:szCs w:val="18"/>
        </w:rPr>
        <w:t>» ограничивается рамками таможенного режима, при котором</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находятся на таможенной территории Российской Федерации в свободном обращении и</w:t>
      </w:r>
      <w:r>
        <w:rPr>
          <w:rStyle w:val="WW8Num2z0"/>
          <w:rFonts w:ascii="Verdana" w:hAnsi="Verdana"/>
          <w:color w:val="000000"/>
          <w:sz w:val="18"/>
          <w:szCs w:val="18"/>
        </w:rPr>
        <w:t> </w:t>
      </w:r>
      <w:r>
        <w:rPr>
          <w:rStyle w:val="WW8Num3z0"/>
          <w:rFonts w:ascii="Verdana" w:hAnsi="Verdana"/>
          <w:color w:val="4682B4"/>
          <w:sz w:val="18"/>
          <w:szCs w:val="18"/>
        </w:rPr>
        <w:t>вывозятся</w:t>
      </w:r>
      <w:r>
        <w:rPr>
          <w:rStyle w:val="WW8Num2z0"/>
          <w:rFonts w:ascii="Verdana" w:hAnsi="Verdana"/>
          <w:color w:val="000000"/>
          <w:sz w:val="18"/>
          <w:szCs w:val="18"/>
        </w:rPr>
        <w:t> </w:t>
      </w:r>
      <w:r>
        <w:rPr>
          <w:rFonts w:ascii="Verdana" w:hAnsi="Verdana"/>
          <w:color w:val="000000"/>
          <w:sz w:val="18"/>
          <w:szCs w:val="18"/>
        </w:rPr>
        <w:t>с таможенной территории Российской Федерации без</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об обратном ввозе их на</w:t>
      </w:r>
      <w:r>
        <w:rPr>
          <w:rStyle w:val="WW8Num2z0"/>
          <w:rFonts w:ascii="Verdana" w:hAnsi="Verdana"/>
          <w:color w:val="000000"/>
          <w:sz w:val="18"/>
          <w:szCs w:val="18"/>
        </w:rPr>
        <w:t> </w:t>
      </w:r>
      <w:r>
        <w:rPr>
          <w:rStyle w:val="WW8Num3z0"/>
          <w:rFonts w:ascii="Verdana" w:hAnsi="Verdana"/>
          <w:color w:val="4682B4"/>
          <w:sz w:val="18"/>
          <w:szCs w:val="18"/>
        </w:rPr>
        <w:t>таможенную</w:t>
      </w:r>
      <w:r>
        <w:rPr>
          <w:rStyle w:val="WW8Num2z0"/>
          <w:rFonts w:ascii="Verdana" w:hAnsi="Verdana"/>
          <w:color w:val="000000"/>
          <w:sz w:val="18"/>
          <w:szCs w:val="18"/>
        </w:rPr>
        <w:t> </w:t>
      </w:r>
      <w:r>
        <w:rPr>
          <w:rFonts w:ascii="Verdana" w:hAnsi="Verdana"/>
          <w:color w:val="000000"/>
          <w:sz w:val="18"/>
          <w:szCs w:val="18"/>
        </w:rPr>
        <w:t>территорию Российской Федерации.</w:t>
      </w:r>
    </w:p>
    <w:p w14:paraId="4126A661"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любого из этих признаков означает, что данный</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режим не является экспортом.</w:t>
      </w:r>
    </w:p>
    <w:p w14:paraId="02C99EB9"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рассмотренные определения экспортных операций требуют уточнения, поскольку не в полной мере раскрывают содержание</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режима — экспорт. Под</w:t>
      </w:r>
      <w:r>
        <w:rPr>
          <w:rStyle w:val="WW8Num2z0"/>
          <w:rFonts w:ascii="Verdana" w:hAnsi="Verdana"/>
          <w:color w:val="000000"/>
          <w:sz w:val="18"/>
          <w:szCs w:val="18"/>
        </w:rPr>
        <w:t> </w:t>
      </w:r>
      <w:r>
        <w:rPr>
          <w:rStyle w:val="WW8Num3z0"/>
          <w:rFonts w:ascii="Verdana" w:hAnsi="Verdana"/>
          <w:color w:val="4682B4"/>
          <w:sz w:val="18"/>
          <w:szCs w:val="18"/>
        </w:rPr>
        <w:t>экспортными</w:t>
      </w:r>
      <w:r>
        <w:rPr>
          <w:rStyle w:val="WW8Num2z0"/>
          <w:rFonts w:ascii="Verdana" w:hAnsi="Verdana"/>
          <w:color w:val="000000"/>
          <w:sz w:val="18"/>
          <w:szCs w:val="18"/>
        </w:rPr>
        <w:t> </w:t>
      </w:r>
      <w:r>
        <w:rPr>
          <w:rFonts w:ascii="Verdana" w:hAnsi="Verdana"/>
          <w:color w:val="000000"/>
          <w:sz w:val="18"/>
          <w:szCs w:val="18"/>
        </w:rPr>
        <w:t>операциями следует понимать предпринимательскую деятельность, связанную с</w:t>
      </w:r>
      <w:r>
        <w:rPr>
          <w:rStyle w:val="WW8Num2z0"/>
          <w:rFonts w:ascii="Verdana" w:hAnsi="Verdana"/>
          <w:color w:val="000000"/>
          <w:sz w:val="18"/>
          <w:szCs w:val="18"/>
        </w:rPr>
        <w:t> </w:t>
      </w:r>
      <w:r>
        <w:rPr>
          <w:rStyle w:val="WW8Num3z0"/>
          <w:rFonts w:ascii="Verdana" w:hAnsi="Verdana"/>
          <w:color w:val="4682B4"/>
          <w:sz w:val="18"/>
          <w:szCs w:val="18"/>
        </w:rPr>
        <w:t>продажей</w:t>
      </w:r>
      <w:r>
        <w:rPr>
          <w:rStyle w:val="WW8Num2z0"/>
          <w:rFonts w:ascii="Verdana" w:hAnsi="Verdana"/>
          <w:color w:val="000000"/>
          <w:sz w:val="18"/>
          <w:szCs w:val="18"/>
        </w:rPr>
        <w:t> </w:t>
      </w:r>
      <w:r>
        <w:rPr>
          <w:rFonts w:ascii="Verdana" w:hAnsi="Verdana"/>
          <w:color w:val="000000"/>
          <w:sz w:val="18"/>
          <w:szCs w:val="18"/>
        </w:rPr>
        <w:t>и вывозом товаров за пределы таможенной территории Российской Федерации без обязательства об обратном</w:t>
      </w:r>
      <w:r>
        <w:rPr>
          <w:rStyle w:val="WW8Num2z0"/>
          <w:rFonts w:ascii="Verdana" w:hAnsi="Verdana"/>
          <w:color w:val="000000"/>
          <w:sz w:val="18"/>
          <w:szCs w:val="18"/>
        </w:rPr>
        <w:t> </w:t>
      </w:r>
      <w:r>
        <w:rPr>
          <w:rStyle w:val="WW8Num3z0"/>
          <w:rFonts w:ascii="Verdana" w:hAnsi="Verdana"/>
          <w:color w:val="4682B4"/>
          <w:sz w:val="18"/>
          <w:szCs w:val="18"/>
        </w:rPr>
        <w:t>ввозе</w:t>
      </w:r>
      <w:r>
        <w:rPr>
          <w:rStyle w:val="WW8Num2z0"/>
          <w:rFonts w:ascii="Verdana" w:hAnsi="Verdana"/>
          <w:color w:val="000000"/>
          <w:sz w:val="18"/>
          <w:szCs w:val="18"/>
        </w:rPr>
        <w:t> </w:t>
      </w:r>
      <w:r>
        <w:rPr>
          <w:rFonts w:ascii="Verdana" w:hAnsi="Verdana"/>
          <w:color w:val="000000"/>
          <w:sz w:val="18"/>
          <w:szCs w:val="18"/>
        </w:rPr>
        <w:t>для передачи- их в</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иностранному контрагенту.</w:t>
      </w:r>
    </w:p>
    <w:p w14:paraId="0BDADDA0"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уточнены частные задачи*учета экспортных операций,во взаимосвязи с основными задачами учета, закрепленными. 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Fonts w:ascii="Verdana" w:hAnsi="Verdana"/>
          <w:color w:val="000000"/>
          <w:sz w:val="18"/>
          <w:szCs w:val="18"/>
        </w:rPr>
        <w:t>* учете». Так, формирование полной и достоверной информации о деятельности организации и ее имущественном положении, необходимой внутренним и внешним пользователям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достигается путем формирования учетной политики предприятия* с учетом особенностей экспортных операций; осуществления учета</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операций в иностранной валюте и рублях; пересчет иностранной^</w:t>
      </w:r>
      <w:r>
        <w:rPr>
          <w:rStyle w:val="WW8Num2z0"/>
          <w:rFonts w:ascii="Verdana" w:hAnsi="Verdana"/>
          <w:color w:val="000000"/>
          <w:sz w:val="18"/>
          <w:szCs w:val="18"/>
        </w:rPr>
        <w:t> </w:t>
      </w:r>
      <w:r>
        <w:rPr>
          <w:rStyle w:val="WW8Num3z0"/>
          <w:rFonts w:ascii="Verdana" w:hAnsi="Verdana"/>
          <w:color w:val="4682B4"/>
          <w:sz w:val="18"/>
          <w:szCs w:val="18"/>
        </w:rPr>
        <w:t>валюты</w:t>
      </w:r>
      <w:r>
        <w:rPr>
          <w:rFonts w:ascii="Verdana" w:hAnsi="Verdana"/>
          <w:color w:val="000000"/>
          <w:sz w:val="18"/>
          <w:szCs w:val="18"/>
        </w:rPr>
        <w:t>* в рубли необходимо производить на дату совершения операций и</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с отражением курсовой разницы на счетах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6675025D"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Обеспечение информацией, необходимой внутренним и внешним пользователям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контроля за соблюдением законодательства РФ при осуществлении- организацией»</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 их целесообразностью, наличием и движением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использованием материальных, трудовых и финансовых ресурсов в соответствии с утвержденными нормами,</w:t>
      </w:r>
      <w:r>
        <w:rPr>
          <w:rStyle w:val="WW8Num2z0"/>
          <w:rFonts w:ascii="Verdana" w:hAnsi="Verdana"/>
          <w:color w:val="000000"/>
          <w:sz w:val="18"/>
          <w:szCs w:val="18"/>
        </w:rPr>
        <w:t> </w:t>
      </w:r>
      <w:r>
        <w:rPr>
          <w:rStyle w:val="WW8Num3z0"/>
          <w:rFonts w:ascii="Verdana" w:hAnsi="Verdana"/>
          <w:color w:val="4682B4"/>
          <w:sz w:val="18"/>
          <w:szCs w:val="18"/>
        </w:rPr>
        <w:t>нормативами</w:t>
      </w:r>
      <w:r>
        <w:rPr>
          <w:rStyle w:val="WW8Num2z0"/>
          <w:rFonts w:ascii="Verdana" w:hAnsi="Verdana"/>
          <w:color w:val="000000"/>
          <w:sz w:val="18"/>
          <w:szCs w:val="18"/>
        </w:rPr>
        <w:t> </w:t>
      </w:r>
      <w:r>
        <w:rPr>
          <w:rFonts w:ascii="Verdana" w:hAnsi="Verdana"/>
          <w:color w:val="000000"/>
          <w:sz w:val="18"/>
          <w:szCs w:val="18"/>
        </w:rPr>
        <w:t>и сметами решается за счет ведения синтетического и аналитического учета движения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по товарным партиям; обеспечения детального учета всех затрат и финансовых результатов по видам товаров по каждому</w:t>
      </w:r>
      <w:r>
        <w:rPr>
          <w:rStyle w:val="WW8Num2z0"/>
          <w:rFonts w:ascii="Verdana" w:hAnsi="Verdana"/>
          <w:color w:val="000000"/>
          <w:sz w:val="18"/>
          <w:szCs w:val="18"/>
        </w:rPr>
        <w:t> </w:t>
      </w:r>
      <w:r>
        <w:rPr>
          <w:rStyle w:val="WW8Num3z0"/>
          <w:rFonts w:ascii="Verdana" w:hAnsi="Verdana"/>
          <w:color w:val="4682B4"/>
          <w:sz w:val="18"/>
          <w:szCs w:val="18"/>
        </w:rPr>
        <w:t>внешнеторговому</w:t>
      </w:r>
      <w:r>
        <w:rPr>
          <w:rStyle w:val="WW8Num2z0"/>
          <w:rFonts w:ascii="Verdana" w:hAnsi="Verdana"/>
          <w:color w:val="000000"/>
          <w:sz w:val="18"/>
          <w:szCs w:val="18"/>
        </w:rPr>
        <w:t> </w:t>
      </w:r>
      <w:r>
        <w:rPr>
          <w:rFonts w:ascii="Verdana" w:hAnsi="Verdana"/>
          <w:color w:val="000000"/>
          <w:sz w:val="18"/>
          <w:szCs w:val="18"/>
        </w:rPr>
        <w:t>договору (контракту); организации валютного контроля внешнеторговых договоров (</w:t>
      </w:r>
      <w:r>
        <w:rPr>
          <w:rStyle w:val="WW8Num3z0"/>
          <w:rFonts w:ascii="Verdana" w:hAnsi="Verdana"/>
          <w:color w:val="4682B4"/>
          <w:sz w:val="18"/>
          <w:szCs w:val="18"/>
        </w:rPr>
        <w:t>контрактов</w:t>
      </w:r>
      <w:r>
        <w:rPr>
          <w:rFonts w:ascii="Verdana" w:hAnsi="Verdana"/>
          <w:color w:val="000000"/>
          <w:sz w:val="18"/>
          <w:szCs w:val="18"/>
        </w:rPr>
        <w:t>) на микроуровне.</w:t>
      </w:r>
    </w:p>
    <w:p w14:paraId="31E8A64F"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Предотвращение отрицательных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и выявление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резервов обеспечения ее финансовой устойчивости достигается за счет формирования учетной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основе которых будет построены</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учета экспортных операций в коммерческих организациях.</w:t>
      </w:r>
    </w:p>
    <w:p w14:paraId="4540EAE8"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внешнеторговых операций участники</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как правило, используют в качестве средства</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иностранную валюту.</w:t>
      </w:r>
    </w:p>
    <w:p w14:paraId="6680A7B0"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состояния современной методики финансового учета экспортных операций проведено на основе анкетного исследования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различных правовых форм. Программа анкетного исследования организации учета экспортных операций охватила 20 коммерческих организаций. Полученные результаты обобщались по следующей методике в целях установления используемых методов организации учета и их особенностей:</w:t>
      </w:r>
    </w:p>
    <w:p w14:paraId="70ADE9DE"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виды деятельности;</w:t>
      </w:r>
    </w:p>
    <w:p w14:paraId="5AF1EF2B"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используемые счета для учета расходов;</w:t>
      </w:r>
    </w:p>
    <w:p w14:paraId="0E7138D7"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используемые статьи, элементы для учета.расходов;</w:t>
      </w:r>
    </w:p>
    <w:p w14:paraId="289E3905"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w:t>
      </w:r>
    </w:p>
    <w:p w14:paraId="58FE2F09"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финансового результата.</w:t>
      </w:r>
    </w:p>
    <w:p w14:paraId="2A5F4B48"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квалификационных признаков проведенного анкетного исследования, было идентифицировано наличие 5 вариантов организации учета.</w:t>
      </w:r>
    </w:p>
    <w:p w14:paraId="24D7C8EC"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1-й вариант: учет затрат ведется по статьям калькуляции на счетах 20 «</w:t>
      </w:r>
      <w:r>
        <w:rPr>
          <w:rStyle w:val="WW8Num3z0"/>
          <w:rFonts w:ascii="Verdana" w:hAnsi="Verdana"/>
          <w:color w:val="4682B4"/>
          <w:sz w:val="18"/>
          <w:szCs w:val="18"/>
        </w:rPr>
        <w:t>Основное производство</w:t>
      </w:r>
      <w:r>
        <w:rPr>
          <w:rFonts w:ascii="Verdana" w:hAnsi="Verdana"/>
          <w:color w:val="000000"/>
          <w:sz w:val="18"/>
          <w:szCs w:val="18"/>
        </w:rPr>
        <w:t>», 23 «</w:t>
      </w:r>
      <w:r>
        <w:rPr>
          <w:rStyle w:val="WW8Num3z0"/>
          <w:rFonts w:ascii="Verdana" w:hAnsi="Verdana"/>
          <w:color w:val="4682B4"/>
          <w:sz w:val="18"/>
          <w:szCs w:val="18"/>
        </w:rPr>
        <w:t>Вспомогательные производства</w:t>
      </w:r>
      <w:r>
        <w:rPr>
          <w:rFonts w:ascii="Verdana" w:hAnsi="Verdana"/>
          <w:color w:val="000000"/>
          <w:sz w:val="18"/>
          <w:szCs w:val="18"/>
        </w:rPr>
        <w:t>», 25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26 «</w:t>
      </w:r>
      <w:r>
        <w:rPr>
          <w:rStyle w:val="WW8Num3z0"/>
          <w:rFonts w:ascii="Verdana" w:hAnsi="Verdana"/>
          <w:color w:val="4682B4"/>
          <w:sz w:val="18"/>
          <w:szCs w:val="18"/>
        </w:rPr>
        <w:t>Общехозяйственные расходы</w:t>
      </w:r>
      <w:r>
        <w:rPr>
          <w:rFonts w:ascii="Verdana" w:hAnsi="Verdana"/>
          <w:color w:val="000000"/>
          <w:sz w:val="18"/>
          <w:szCs w:val="18"/>
        </w:rPr>
        <w:t>» и 44 «</w:t>
      </w:r>
      <w:r>
        <w:rPr>
          <w:rStyle w:val="WW8Num3z0"/>
          <w:rFonts w:ascii="Verdana" w:hAnsi="Verdana"/>
          <w:color w:val="4682B4"/>
          <w:sz w:val="18"/>
          <w:szCs w:val="18"/>
        </w:rPr>
        <w:t>Расходы на продажу</w:t>
      </w:r>
      <w:r>
        <w:rPr>
          <w:rFonts w:ascii="Verdana" w:hAnsi="Verdana"/>
          <w:color w:val="000000"/>
          <w:sz w:val="18"/>
          <w:szCs w:val="18"/>
        </w:rPr>
        <w:t>» с последующим распределением и отнесением</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на счет 20. Распределение общехозяйственных расходов проводится пропорционально прямым затратам. Этот вариант используется в</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СибЛес</w:t>
      </w:r>
      <w:r>
        <w:rPr>
          <w:rFonts w:ascii="Verdana" w:hAnsi="Verdana"/>
          <w:color w:val="000000"/>
          <w:sz w:val="18"/>
          <w:szCs w:val="18"/>
        </w:rPr>
        <w:t>», ООО «</w:t>
      </w:r>
      <w:r>
        <w:rPr>
          <w:rStyle w:val="WW8Num3z0"/>
          <w:rFonts w:ascii="Verdana" w:hAnsi="Verdana"/>
          <w:color w:val="4682B4"/>
          <w:sz w:val="18"/>
          <w:szCs w:val="18"/>
        </w:rPr>
        <w:t>Хлеб Кубани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Ейское</w:t>
      </w:r>
      <w:r>
        <w:rPr>
          <w:rFonts w:ascii="Verdana" w:hAnsi="Verdana"/>
          <w:color w:val="000000"/>
          <w:sz w:val="18"/>
          <w:szCs w:val="18"/>
        </w:rPr>
        <w:t>», СПК «</w:t>
      </w:r>
      <w:r>
        <w:rPr>
          <w:rStyle w:val="WW8Num3z0"/>
          <w:rFonts w:ascii="Verdana" w:hAnsi="Verdana"/>
          <w:color w:val="4682B4"/>
          <w:sz w:val="18"/>
          <w:szCs w:val="18"/>
        </w:rPr>
        <w:t>Плодовое</w:t>
      </w:r>
      <w:r>
        <w:rPr>
          <w:rFonts w:ascii="Verdana" w:hAnsi="Verdana"/>
          <w:color w:val="000000"/>
          <w:sz w:val="18"/>
          <w:szCs w:val="18"/>
        </w:rPr>
        <w:t>», ООО «</w:t>
      </w:r>
      <w:r>
        <w:rPr>
          <w:rStyle w:val="WW8Num3z0"/>
          <w:rFonts w:ascii="Verdana" w:hAnsi="Verdana"/>
          <w:color w:val="4682B4"/>
          <w:sz w:val="18"/>
          <w:szCs w:val="18"/>
        </w:rPr>
        <w:t>Реликтив</w:t>
      </w:r>
      <w:r>
        <w:rPr>
          <w:rFonts w:ascii="Verdana" w:hAnsi="Verdana"/>
          <w:color w:val="000000"/>
          <w:sz w:val="18"/>
          <w:szCs w:val="18"/>
        </w:rPr>
        <w:t>», ООО «Концерн-ЮС».</w:t>
      </w:r>
    </w:p>
    <w:p w14:paraId="0543CF51"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2-й вариант: учет затрат ведется по статьям калькуляции на счетах 23 «</w:t>
      </w:r>
      <w:r>
        <w:rPr>
          <w:rStyle w:val="WW8Num3z0"/>
          <w:rFonts w:ascii="Verdana" w:hAnsi="Verdana"/>
          <w:color w:val="4682B4"/>
          <w:sz w:val="18"/>
          <w:szCs w:val="18"/>
        </w:rPr>
        <w:t>Вспомогательные производства</w:t>
      </w:r>
      <w:r>
        <w:rPr>
          <w:rFonts w:ascii="Verdana" w:hAnsi="Verdana"/>
          <w:color w:val="000000"/>
          <w:sz w:val="18"/>
          <w:szCs w:val="18"/>
        </w:rPr>
        <w:t>», 25 «</w:t>
      </w:r>
      <w:r>
        <w:rPr>
          <w:rStyle w:val="WW8Num3z0"/>
          <w:rFonts w:ascii="Verdana" w:hAnsi="Verdana"/>
          <w:color w:val="4682B4"/>
          <w:sz w:val="18"/>
          <w:szCs w:val="18"/>
        </w:rPr>
        <w:t>Общепроизводственные расходы</w:t>
      </w:r>
      <w:r>
        <w:rPr>
          <w:rFonts w:ascii="Verdana" w:hAnsi="Verdana"/>
          <w:color w:val="000000"/>
          <w:sz w:val="18"/>
          <w:szCs w:val="18"/>
        </w:rPr>
        <w:t>»,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и 44 «</w:t>
      </w:r>
      <w:r>
        <w:rPr>
          <w:rStyle w:val="WW8Num3z0"/>
          <w:rFonts w:ascii="Verdana" w:hAnsi="Verdana"/>
          <w:color w:val="4682B4"/>
          <w:sz w:val="18"/>
          <w:szCs w:val="18"/>
        </w:rPr>
        <w:t>Расходы на продажу</w:t>
      </w:r>
      <w:r>
        <w:rPr>
          <w:rFonts w:ascii="Verdana" w:hAnsi="Verdana"/>
          <w:color w:val="000000"/>
          <w:sz w:val="18"/>
          <w:szCs w:val="18"/>
        </w:rPr>
        <w:t>» с отнесением</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на счет 90 «</w:t>
      </w:r>
      <w:r>
        <w:rPr>
          <w:rStyle w:val="WW8Num3z0"/>
          <w:rFonts w:ascii="Verdana" w:hAnsi="Verdana"/>
          <w:color w:val="4682B4"/>
          <w:sz w:val="18"/>
          <w:szCs w:val="18"/>
        </w:rPr>
        <w:t>Продажи</w:t>
      </w:r>
      <w:r>
        <w:rPr>
          <w:rFonts w:ascii="Verdana" w:hAnsi="Verdana"/>
          <w:color w:val="000000"/>
          <w:sz w:val="18"/>
          <w:szCs w:val="18"/>
        </w:rPr>
        <w:t>». Этот вариант используется в ООО «</w:t>
      </w:r>
      <w:r>
        <w:rPr>
          <w:rStyle w:val="WW8Num3z0"/>
          <w:rFonts w:ascii="Verdana" w:hAnsi="Verdana"/>
          <w:color w:val="4682B4"/>
          <w:sz w:val="18"/>
          <w:szCs w:val="18"/>
        </w:rPr>
        <w:t>Урал Азов</w:t>
      </w:r>
      <w:r>
        <w:rPr>
          <w:rFonts w:ascii="Verdana" w:hAnsi="Verdana"/>
          <w:color w:val="000000"/>
          <w:sz w:val="18"/>
          <w:szCs w:val="18"/>
        </w:rPr>
        <w:t>», ОАО «</w:t>
      </w:r>
      <w:r>
        <w:rPr>
          <w:rStyle w:val="WW8Num3z0"/>
          <w:rFonts w:ascii="Verdana" w:hAnsi="Verdana"/>
          <w:color w:val="4682B4"/>
          <w:sz w:val="18"/>
          <w:szCs w:val="18"/>
        </w:rPr>
        <w:t>Нива Кубани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«Нива», ООО «</w:t>
      </w:r>
      <w:r>
        <w:rPr>
          <w:rStyle w:val="WW8Num3z0"/>
          <w:rFonts w:ascii="Verdana" w:hAnsi="Verdana"/>
          <w:color w:val="4682B4"/>
          <w:sz w:val="18"/>
          <w:szCs w:val="18"/>
        </w:rPr>
        <w:t>ЮгЛес</w:t>
      </w:r>
      <w:r>
        <w:rPr>
          <w:rFonts w:ascii="Verdana" w:hAnsi="Verdana"/>
          <w:color w:val="000000"/>
          <w:sz w:val="18"/>
          <w:szCs w:val="18"/>
        </w:rPr>
        <w:t>».</w:t>
      </w:r>
    </w:p>
    <w:p w14:paraId="15751824"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3-й вариант: учет затрат ведется по статьям калькуляции на счете 41 «</w:t>
      </w:r>
      <w:r>
        <w:rPr>
          <w:rStyle w:val="WW8Num3z0"/>
          <w:rFonts w:ascii="Verdana" w:hAnsi="Verdana"/>
          <w:color w:val="4682B4"/>
          <w:sz w:val="18"/>
          <w:szCs w:val="18"/>
        </w:rPr>
        <w:t>Товары</w:t>
      </w:r>
      <w:r>
        <w:rPr>
          <w:rFonts w:ascii="Verdana" w:hAnsi="Verdana"/>
          <w:color w:val="000000"/>
          <w:sz w:val="18"/>
          <w:szCs w:val="18"/>
        </w:rPr>
        <w:t>» и 44 «</w:t>
      </w:r>
      <w:r>
        <w:rPr>
          <w:rStyle w:val="WW8Num3z0"/>
          <w:rFonts w:ascii="Verdana" w:hAnsi="Verdana"/>
          <w:color w:val="4682B4"/>
          <w:sz w:val="18"/>
          <w:szCs w:val="18"/>
        </w:rPr>
        <w:t>Расходы на продажу</w:t>
      </w:r>
      <w:r>
        <w:rPr>
          <w:rFonts w:ascii="Verdana" w:hAnsi="Verdana"/>
          <w:color w:val="000000"/>
          <w:sz w:val="18"/>
          <w:szCs w:val="18"/>
        </w:rPr>
        <w:t>», при этом счет 20 «</w:t>
      </w:r>
      <w:r>
        <w:rPr>
          <w:rStyle w:val="WW8Num3z0"/>
          <w:rFonts w:ascii="Verdana" w:hAnsi="Verdana"/>
          <w:color w:val="4682B4"/>
          <w:sz w:val="18"/>
          <w:szCs w:val="18"/>
        </w:rPr>
        <w:t>Основное производство</w:t>
      </w:r>
      <w:r>
        <w:rPr>
          <w:rFonts w:ascii="Verdana" w:hAnsi="Verdana"/>
          <w:color w:val="000000"/>
          <w:sz w:val="18"/>
          <w:szCs w:val="18"/>
        </w:rPr>
        <w:t>», 25 «</w:t>
      </w:r>
      <w:r>
        <w:rPr>
          <w:rStyle w:val="WW8Num3z0"/>
          <w:rFonts w:ascii="Verdana" w:hAnsi="Verdana"/>
          <w:color w:val="4682B4"/>
          <w:sz w:val="18"/>
          <w:szCs w:val="18"/>
        </w:rPr>
        <w:t>Общепроизводственные расходы</w:t>
      </w:r>
      <w:r>
        <w:rPr>
          <w:rFonts w:ascii="Verdana" w:hAnsi="Verdana"/>
          <w:color w:val="000000"/>
          <w:sz w:val="18"/>
          <w:szCs w:val="18"/>
        </w:rPr>
        <w:t>» и 26 «</w:t>
      </w:r>
      <w:r>
        <w:rPr>
          <w:rStyle w:val="WW8Num3z0"/>
          <w:rFonts w:ascii="Verdana" w:hAnsi="Verdana"/>
          <w:color w:val="4682B4"/>
          <w:sz w:val="18"/>
          <w:szCs w:val="18"/>
        </w:rPr>
        <w:t>Общехозяйственные расходы</w:t>
      </w:r>
      <w:r>
        <w:rPr>
          <w:rFonts w:ascii="Verdana" w:hAnsi="Verdana"/>
          <w:color w:val="000000"/>
          <w:sz w:val="18"/>
          <w:szCs w:val="18"/>
        </w:rPr>
        <w:t>» не используются. Этот вариант используется в ОАО «</w:t>
      </w:r>
      <w:r>
        <w:rPr>
          <w:rStyle w:val="WW8Num3z0"/>
          <w:rFonts w:ascii="Verdana" w:hAnsi="Verdana"/>
          <w:color w:val="4682B4"/>
          <w:sz w:val="18"/>
          <w:szCs w:val="18"/>
        </w:rPr>
        <w:t>Русский лес</w:t>
      </w:r>
      <w:r>
        <w:rPr>
          <w:rFonts w:ascii="Verdana" w:hAnsi="Verdana"/>
          <w:color w:val="000000"/>
          <w:sz w:val="18"/>
          <w:szCs w:val="18"/>
        </w:rPr>
        <w:t>», ООО «</w:t>
      </w:r>
      <w:r>
        <w:rPr>
          <w:rStyle w:val="WW8Num3z0"/>
          <w:rFonts w:ascii="Verdana" w:hAnsi="Verdana"/>
          <w:color w:val="4682B4"/>
          <w:sz w:val="18"/>
          <w:szCs w:val="18"/>
        </w:rPr>
        <w:t>Мосанка</w:t>
      </w:r>
      <w:r>
        <w:rPr>
          <w:rFonts w:ascii="Verdana" w:hAnsi="Verdana"/>
          <w:color w:val="000000"/>
          <w:sz w:val="18"/>
          <w:szCs w:val="18"/>
        </w:rPr>
        <w:t>», ООО «</w:t>
      </w:r>
      <w:r>
        <w:rPr>
          <w:rStyle w:val="WW8Num3z0"/>
          <w:rFonts w:ascii="Verdana" w:hAnsi="Verdana"/>
          <w:color w:val="4682B4"/>
          <w:sz w:val="18"/>
          <w:szCs w:val="18"/>
        </w:rPr>
        <w:t>Югэкспорт</w:t>
      </w:r>
      <w:r>
        <w:rPr>
          <w:rFonts w:ascii="Verdana" w:hAnsi="Verdana"/>
          <w:color w:val="000000"/>
          <w:sz w:val="18"/>
          <w:szCs w:val="18"/>
        </w:rPr>
        <w:t>», ООО «</w:t>
      </w:r>
      <w:r>
        <w:rPr>
          <w:rStyle w:val="WW8Num3z0"/>
          <w:rFonts w:ascii="Verdana" w:hAnsi="Verdana"/>
          <w:color w:val="4682B4"/>
          <w:sz w:val="18"/>
          <w:szCs w:val="18"/>
        </w:rPr>
        <w:t>Сибэкстур</w:t>
      </w:r>
      <w:r>
        <w:rPr>
          <w:rFonts w:ascii="Verdana" w:hAnsi="Verdana"/>
          <w:color w:val="000000"/>
          <w:sz w:val="18"/>
          <w:szCs w:val="18"/>
        </w:rPr>
        <w:t>»,. ООО «</w:t>
      </w:r>
      <w:r>
        <w:rPr>
          <w:rStyle w:val="WW8Num3z0"/>
          <w:rFonts w:ascii="Verdana" w:hAnsi="Verdana"/>
          <w:color w:val="4682B4"/>
          <w:sz w:val="18"/>
          <w:szCs w:val="18"/>
        </w:rPr>
        <w:t>Приазовье</w:t>
      </w:r>
      <w:r>
        <w:rPr>
          <w:rFonts w:ascii="Verdana" w:hAnsi="Verdana"/>
          <w:color w:val="000000"/>
          <w:sz w:val="18"/>
          <w:szCs w:val="18"/>
        </w:rPr>
        <w:t>», ООО «</w:t>
      </w:r>
      <w:r>
        <w:rPr>
          <w:rStyle w:val="WW8Num3z0"/>
          <w:rFonts w:ascii="Verdana" w:hAnsi="Verdana"/>
          <w:color w:val="4682B4"/>
          <w:sz w:val="18"/>
          <w:szCs w:val="18"/>
        </w:rPr>
        <w:t>Офис</w:t>
      </w:r>
      <w:r>
        <w:rPr>
          <w:rStyle w:val="WW8Num2z0"/>
          <w:rFonts w:ascii="Verdana" w:hAnsi="Verdana"/>
          <w:color w:val="000000"/>
          <w:sz w:val="18"/>
          <w:szCs w:val="18"/>
        </w:rPr>
        <w:t> </w:t>
      </w:r>
      <w:r>
        <w:rPr>
          <w:rFonts w:ascii="Verdana" w:hAnsi="Verdana"/>
          <w:color w:val="000000"/>
          <w:sz w:val="18"/>
          <w:szCs w:val="18"/>
        </w:rPr>
        <w:t>Трейд».</w:t>
      </w:r>
    </w:p>
    <w:p w14:paraId="482BDC05"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4-й вариант: учет затрат ведется в единой системе бухгалтерского учета по элементам затрат на счетах 30 «</w:t>
      </w:r>
      <w:r>
        <w:rPr>
          <w:rStyle w:val="WW8Num3z0"/>
          <w:rFonts w:ascii="Verdana" w:hAnsi="Verdana"/>
          <w:color w:val="4682B4"/>
          <w:sz w:val="18"/>
          <w:szCs w:val="18"/>
        </w:rPr>
        <w:t>Материалы</w:t>
      </w:r>
      <w:r>
        <w:rPr>
          <w:rFonts w:ascii="Verdana" w:hAnsi="Verdana"/>
          <w:color w:val="000000"/>
          <w:sz w:val="18"/>
          <w:szCs w:val="18"/>
        </w:rPr>
        <w:t>», 31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32 «</w:t>
      </w:r>
      <w:r>
        <w:rPr>
          <w:rStyle w:val="WW8Num3z0"/>
          <w:rFonts w:ascii="Verdana" w:hAnsi="Verdana"/>
          <w:color w:val="4682B4"/>
          <w:sz w:val="18"/>
          <w:szCs w:val="18"/>
        </w:rPr>
        <w:t>Отчисления на социальные нужды</w:t>
      </w:r>
      <w:r>
        <w:rPr>
          <w:rFonts w:ascii="Verdana" w:hAnsi="Verdana"/>
          <w:color w:val="000000"/>
          <w:sz w:val="18"/>
          <w:szCs w:val="18"/>
        </w:rPr>
        <w:t>», 33- «</w:t>
      </w:r>
      <w:r>
        <w:rPr>
          <w:rStyle w:val="WW8Num3z0"/>
          <w:rFonts w:ascii="Verdana" w:hAnsi="Verdana"/>
          <w:color w:val="4682B4"/>
          <w:sz w:val="18"/>
          <w:szCs w:val="18"/>
        </w:rPr>
        <w:t>Амортизация</w:t>
      </w:r>
      <w:r>
        <w:rPr>
          <w:rFonts w:ascii="Verdana" w:hAnsi="Verdana"/>
          <w:color w:val="000000"/>
          <w:sz w:val="18"/>
          <w:szCs w:val="18"/>
        </w:rPr>
        <w:t>», 34 «</w:t>
      </w:r>
      <w:r>
        <w:rPr>
          <w:rStyle w:val="WW8Num3z0"/>
          <w:rFonts w:ascii="Verdana" w:hAnsi="Verdana"/>
          <w:color w:val="4682B4"/>
          <w:sz w:val="18"/>
          <w:szCs w:val="18"/>
        </w:rPr>
        <w:t>Прочие</w:t>
      </w:r>
      <w:r>
        <w:rPr>
          <w:rFonts w:ascii="Verdana" w:hAnsi="Verdana"/>
          <w:color w:val="000000"/>
          <w:sz w:val="18"/>
          <w:szCs w:val="18"/>
        </w:rPr>
        <w:t>», 37 «</w:t>
      </w:r>
      <w:r>
        <w:rPr>
          <w:rStyle w:val="WW8Num3z0"/>
          <w:rFonts w:ascii="Verdana" w:hAnsi="Verdana"/>
          <w:color w:val="4682B4"/>
          <w:sz w:val="18"/>
          <w:szCs w:val="18"/>
        </w:rPr>
        <w:t>Отражение общих затрат</w:t>
      </w:r>
      <w:r>
        <w:rPr>
          <w:rFonts w:ascii="Verdana" w:hAnsi="Verdana"/>
          <w:color w:val="000000"/>
          <w:sz w:val="18"/>
          <w:szCs w:val="18"/>
        </w:rPr>
        <w:t>». Этот вариант используется в ООО «</w:t>
      </w:r>
      <w:r>
        <w:rPr>
          <w:rStyle w:val="WW8Num3z0"/>
          <w:rFonts w:ascii="Verdana" w:hAnsi="Verdana"/>
          <w:color w:val="4682B4"/>
          <w:sz w:val="18"/>
          <w:szCs w:val="18"/>
        </w:rPr>
        <w:t>КрасЛес</w:t>
      </w:r>
      <w:r>
        <w:rPr>
          <w:rFonts w:ascii="Verdana" w:hAnsi="Verdana"/>
          <w:color w:val="000000"/>
          <w:sz w:val="18"/>
          <w:szCs w:val="18"/>
        </w:rPr>
        <w:t>», ООО «</w:t>
      </w:r>
      <w:r>
        <w:rPr>
          <w:rStyle w:val="WW8Num3z0"/>
          <w:rFonts w:ascii="Verdana" w:hAnsi="Verdana"/>
          <w:color w:val="4682B4"/>
          <w:sz w:val="18"/>
          <w:szCs w:val="18"/>
        </w:rPr>
        <w:t>Стандарт</w:t>
      </w:r>
      <w:r>
        <w:rPr>
          <w:rFonts w:ascii="Verdana" w:hAnsi="Verdana"/>
          <w:color w:val="000000"/>
          <w:sz w:val="18"/>
          <w:szCs w:val="18"/>
        </w:rPr>
        <w:t>».</w:t>
      </w:r>
    </w:p>
    <w:p w14:paraId="55A47578"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5-й вариант: учет затрат ведется по элементам затрат на счетах 30 «</w:t>
      </w:r>
      <w:r>
        <w:rPr>
          <w:rStyle w:val="WW8Num3z0"/>
          <w:rFonts w:ascii="Verdana" w:hAnsi="Verdana"/>
          <w:color w:val="4682B4"/>
          <w:sz w:val="18"/>
          <w:szCs w:val="18"/>
        </w:rPr>
        <w:t>Материалы</w:t>
      </w:r>
      <w:r>
        <w:rPr>
          <w:rFonts w:ascii="Verdana" w:hAnsi="Verdana"/>
          <w:color w:val="000000"/>
          <w:sz w:val="18"/>
          <w:szCs w:val="18"/>
        </w:rPr>
        <w:t>», 31 «</w:t>
      </w:r>
      <w:r>
        <w:rPr>
          <w:rStyle w:val="WW8Num3z0"/>
          <w:rFonts w:ascii="Verdana" w:hAnsi="Verdana"/>
          <w:color w:val="4682B4"/>
          <w:sz w:val="18"/>
          <w:szCs w:val="18"/>
        </w:rPr>
        <w:t>Оплата труда</w:t>
      </w:r>
      <w:r>
        <w:rPr>
          <w:rFonts w:ascii="Verdana" w:hAnsi="Verdana"/>
          <w:color w:val="000000"/>
          <w:sz w:val="18"/>
          <w:szCs w:val="18"/>
        </w:rPr>
        <w:t>», 32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на социальные нужды», 33 «</w:t>
      </w:r>
      <w:r>
        <w:rPr>
          <w:rStyle w:val="WW8Num3z0"/>
          <w:rFonts w:ascii="Verdana" w:hAnsi="Verdana"/>
          <w:color w:val="4682B4"/>
          <w:sz w:val="18"/>
          <w:szCs w:val="18"/>
        </w:rPr>
        <w:t>Амортизация</w:t>
      </w:r>
      <w:r>
        <w:rPr>
          <w:rFonts w:ascii="Verdana" w:hAnsi="Verdana"/>
          <w:color w:val="000000"/>
          <w:sz w:val="18"/>
          <w:szCs w:val="18"/>
        </w:rPr>
        <w:t>», 34 «</w:t>
      </w:r>
      <w:r>
        <w:rPr>
          <w:rStyle w:val="WW8Num3z0"/>
          <w:rFonts w:ascii="Verdana" w:hAnsi="Verdana"/>
          <w:color w:val="4682B4"/>
          <w:sz w:val="18"/>
          <w:szCs w:val="18"/>
        </w:rPr>
        <w:t>Прочие</w:t>
      </w:r>
      <w:r>
        <w:rPr>
          <w:rFonts w:ascii="Verdana" w:hAnsi="Verdana"/>
          <w:color w:val="000000"/>
          <w:sz w:val="18"/>
          <w:szCs w:val="18"/>
        </w:rPr>
        <w:t>», 37 «</w:t>
      </w:r>
      <w:r>
        <w:rPr>
          <w:rStyle w:val="WW8Num3z0"/>
          <w:rFonts w:ascii="Verdana" w:hAnsi="Verdana"/>
          <w:color w:val="4682B4"/>
          <w:sz w:val="18"/>
          <w:szCs w:val="18"/>
        </w:rPr>
        <w:t>Отражение общих затрат</w:t>
      </w:r>
      <w:r>
        <w:rPr>
          <w:rFonts w:ascii="Verdana" w:hAnsi="Verdana"/>
          <w:color w:val="000000"/>
          <w:sz w:val="18"/>
          <w:szCs w:val="18"/>
        </w:rPr>
        <w:t>» и 39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производство» с автономной системой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(счет 27 «</w:t>
      </w:r>
      <w:r>
        <w:rPr>
          <w:rStyle w:val="WW8Num3z0"/>
          <w:rFonts w:ascii="Verdana" w:hAnsi="Verdana"/>
          <w:color w:val="4682B4"/>
          <w:sz w:val="18"/>
          <w:szCs w:val="18"/>
        </w:rPr>
        <w:t>Распределение общих затрат</w:t>
      </w:r>
      <w:r>
        <w:rPr>
          <w:rFonts w:ascii="Verdana" w:hAnsi="Verdana"/>
          <w:color w:val="000000"/>
          <w:sz w:val="18"/>
          <w:szCs w:val="18"/>
        </w:rPr>
        <w:t>»). Этот вариант используется в ООО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клуб», ЗАО «Маяк».</w:t>
      </w:r>
    </w:p>
    <w:p w14:paraId="213B6BA4"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их данных анкетного исследования, можно выделить основные недостатки существующей в России системы учета экспортных операций:</w:t>
      </w:r>
    </w:p>
    <w:p w14:paraId="7F9D2D65"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соответствующих статей затрат, количество которых достигает до 200 статей и</w:t>
      </w:r>
      <w:r>
        <w:rPr>
          <w:rStyle w:val="WW8Num2z0"/>
          <w:rFonts w:ascii="Verdana" w:hAnsi="Verdana"/>
          <w:color w:val="000000"/>
          <w:sz w:val="18"/>
          <w:szCs w:val="18"/>
        </w:rPr>
        <w:t> </w:t>
      </w:r>
      <w:r>
        <w:rPr>
          <w:rStyle w:val="WW8Num3z0"/>
          <w:rFonts w:ascii="Verdana" w:hAnsi="Verdana"/>
          <w:color w:val="4682B4"/>
          <w:sz w:val="18"/>
          <w:szCs w:val="18"/>
        </w:rPr>
        <w:t>подстатей</w:t>
      </w:r>
      <w:r>
        <w:rPr>
          <w:rFonts w:ascii="Verdana" w:hAnsi="Verdana"/>
          <w:color w:val="000000"/>
          <w:sz w:val="18"/>
          <w:szCs w:val="18"/>
        </w:rPr>
        <w:t>;</w:t>
      </w:r>
    </w:p>
    <w:p w14:paraId="4BE36C15"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алгоритм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экспортной продукции включает до 8 шагов, что приводит к сложному, громоздкому учету экспортных операций и неточному определению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экспортной продукции;</w:t>
      </w:r>
    </w:p>
    <w:p w14:paraId="6EB64D26"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контроль себестоимости и финансового результата включает множество учетно-контрольных точек (от 600 до 1000), в результате чего теряется его эффективность;</w:t>
      </w:r>
    </w:p>
    <w:p w14:paraId="62BA9DBE"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трех видов фактической себестоимости: производственной,</w:t>
      </w:r>
      <w:r>
        <w:rPr>
          <w:rStyle w:val="WW8Num2z0"/>
          <w:rFonts w:ascii="Verdana" w:hAnsi="Verdana"/>
          <w:color w:val="000000"/>
          <w:sz w:val="18"/>
          <w:szCs w:val="18"/>
        </w:rPr>
        <w:t> </w:t>
      </w:r>
      <w:r>
        <w:rPr>
          <w:rStyle w:val="WW8Num3z0"/>
          <w:rFonts w:ascii="Verdana" w:hAnsi="Verdana"/>
          <w:color w:val="4682B4"/>
          <w:sz w:val="18"/>
          <w:szCs w:val="18"/>
        </w:rPr>
        <w:t>отгруженной</w:t>
      </w:r>
      <w:r>
        <w:rPr>
          <w:rStyle w:val="WW8Num2z0"/>
          <w:rFonts w:ascii="Verdana" w:hAnsi="Verdana"/>
          <w:color w:val="000000"/>
          <w:sz w:val="18"/>
          <w:szCs w:val="18"/>
        </w:rPr>
        <w:t> </w:t>
      </w:r>
      <w:r>
        <w:rPr>
          <w:rFonts w:ascii="Verdana" w:hAnsi="Verdana"/>
          <w:color w:val="000000"/>
          <w:sz w:val="18"/>
          <w:szCs w:val="18"/>
        </w:rPr>
        <w:t>и реализованной;</w:t>
      </w:r>
    </w:p>
    <w:p w14:paraId="2C427471"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-затраты отражаются на счетах 25 «</w:t>
      </w:r>
      <w:r>
        <w:rPr>
          <w:rStyle w:val="WW8Num3z0"/>
          <w:rFonts w:ascii="Verdana" w:hAnsi="Verdana"/>
          <w:color w:val="4682B4"/>
          <w:sz w:val="18"/>
          <w:szCs w:val="18"/>
        </w:rPr>
        <w:t>Общепроизводственные расходы</w:t>
      </w:r>
      <w:r>
        <w:rPr>
          <w:rFonts w:ascii="Verdana" w:hAnsi="Verdana"/>
          <w:color w:val="000000"/>
          <w:sz w:val="18"/>
          <w:szCs w:val="18"/>
        </w:rPr>
        <w:t>», 26 «</w:t>
      </w:r>
      <w:r>
        <w:rPr>
          <w:rStyle w:val="WW8Num3z0"/>
          <w:rFonts w:ascii="Verdana" w:hAnsi="Verdana"/>
          <w:color w:val="4682B4"/>
          <w:sz w:val="18"/>
          <w:szCs w:val="18"/>
        </w:rPr>
        <w:t>Общехозяйственные расходы</w:t>
      </w:r>
      <w:r>
        <w:rPr>
          <w:rFonts w:ascii="Verdana" w:hAnsi="Verdana"/>
          <w:color w:val="000000"/>
          <w:sz w:val="18"/>
          <w:szCs w:val="18"/>
        </w:rPr>
        <w:t>», 44 «</w:t>
      </w:r>
      <w:r>
        <w:rPr>
          <w:rStyle w:val="WW8Num3z0"/>
          <w:rFonts w:ascii="Verdana" w:hAnsi="Verdana"/>
          <w:color w:val="4682B4"/>
          <w:sz w:val="18"/>
          <w:szCs w:val="18"/>
        </w:rPr>
        <w:t>Расходы на продажу</w:t>
      </w:r>
      <w:r>
        <w:rPr>
          <w:rFonts w:ascii="Verdana" w:hAnsi="Verdana"/>
          <w:color w:val="000000"/>
          <w:sz w:val="18"/>
          <w:szCs w:val="18"/>
        </w:rPr>
        <w:t>» с последующим распределением на счет 20 «</w:t>
      </w:r>
      <w:r>
        <w:rPr>
          <w:rStyle w:val="WW8Num3z0"/>
          <w:rFonts w:ascii="Verdana" w:hAnsi="Verdana"/>
          <w:color w:val="4682B4"/>
          <w:sz w:val="18"/>
          <w:szCs w:val="18"/>
        </w:rPr>
        <w:t>Основное производство</w:t>
      </w:r>
      <w:r>
        <w:rPr>
          <w:rFonts w:ascii="Verdana" w:hAnsi="Verdana"/>
          <w:color w:val="000000"/>
          <w:sz w:val="18"/>
          <w:szCs w:val="18"/>
        </w:rPr>
        <w:t>», 90 «</w:t>
      </w:r>
      <w:r>
        <w:rPr>
          <w:rStyle w:val="WW8Num3z0"/>
          <w:rFonts w:ascii="Verdana" w:hAnsi="Verdana"/>
          <w:color w:val="4682B4"/>
          <w:sz w:val="18"/>
          <w:szCs w:val="18"/>
        </w:rPr>
        <w:t>Продажи</w:t>
      </w:r>
      <w:r>
        <w:rPr>
          <w:rFonts w:ascii="Verdana" w:hAnsi="Verdana"/>
          <w:color w:val="000000"/>
          <w:sz w:val="18"/>
          <w:szCs w:val="18"/>
        </w:rPr>
        <w:t>» и 91 «</w:t>
      </w:r>
      <w:r>
        <w:rPr>
          <w:rStyle w:val="WW8Num3z0"/>
          <w:rFonts w:ascii="Verdana" w:hAnsi="Verdana"/>
          <w:color w:val="4682B4"/>
          <w:sz w:val="18"/>
          <w:szCs w:val="18"/>
        </w:rPr>
        <w:t>Прочие доходы и расходы</w:t>
      </w:r>
      <w:r>
        <w:rPr>
          <w:rFonts w:ascii="Verdana" w:hAnsi="Verdana"/>
          <w:color w:val="000000"/>
          <w:sz w:val="18"/>
          <w:szCs w:val="18"/>
        </w:rPr>
        <w:t>»;</w:t>
      </w:r>
    </w:p>
    <w:p w14:paraId="0C79D48B"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финансового результата по обычным видам деятельности и</w:t>
      </w:r>
      <w:r>
        <w:rPr>
          <w:rStyle w:val="WW8Num2z0"/>
          <w:rFonts w:ascii="Verdana" w:hAnsi="Verdana"/>
          <w:color w:val="000000"/>
          <w:sz w:val="18"/>
          <w:szCs w:val="18"/>
        </w:rPr>
        <w:t> </w:t>
      </w:r>
      <w:r>
        <w:rPr>
          <w:rStyle w:val="WW8Num3z0"/>
          <w:rFonts w:ascii="Verdana" w:hAnsi="Verdana"/>
          <w:color w:val="4682B4"/>
          <w:sz w:val="18"/>
          <w:szCs w:val="18"/>
        </w:rPr>
        <w:t>прочим</w:t>
      </w:r>
      <w:r>
        <w:rPr>
          <w:rFonts w:ascii="Verdana" w:hAnsi="Verdana"/>
          <w:color w:val="000000"/>
          <w:sz w:val="18"/>
          <w:szCs w:val="18"/>
        </w:rPr>
        <w:t>.</w:t>
      </w:r>
    </w:p>
    <w:p w14:paraId="38DB8288"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действующей системы учета экспортных операций позволило сделать вывод о необходимости, разработки модели учета экспортных операций в коммерческих организациях, ориентированной на создание рациональной системы учета экспортных операций и эффективной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потенциалом коммерческой* организации.</w:t>
      </w:r>
    </w:p>
    <w:p w14:paraId="582B716C"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анкетного исследования также установлено, что уполномоченные банки</w:t>
      </w:r>
      <w:r>
        <w:rPr>
          <w:rStyle w:val="WW8Num2z0"/>
          <w:rFonts w:ascii="Verdana" w:hAnsi="Verdana"/>
          <w:color w:val="000000"/>
          <w:sz w:val="18"/>
          <w:szCs w:val="18"/>
        </w:rPr>
        <w:t> </w:t>
      </w:r>
      <w:r>
        <w:rPr>
          <w:rStyle w:val="WW8Num3z0"/>
          <w:rFonts w:ascii="Verdana" w:hAnsi="Verdana"/>
          <w:color w:val="4682B4"/>
          <w:sz w:val="18"/>
          <w:szCs w:val="18"/>
        </w:rPr>
        <w:t>резидентам</w:t>
      </w:r>
      <w:r>
        <w:rPr>
          <w:rStyle w:val="WW8Num2z0"/>
          <w:rFonts w:ascii="Verdana" w:hAnsi="Verdana"/>
          <w:color w:val="000000"/>
          <w:sz w:val="18"/>
          <w:szCs w:val="18"/>
        </w:rPr>
        <w:t> </w:t>
      </w:r>
      <w:r>
        <w:rPr>
          <w:rFonts w:ascii="Verdana" w:hAnsi="Verdana"/>
          <w:color w:val="000000"/>
          <w:sz w:val="18"/>
          <w:szCs w:val="18"/>
        </w:rPr>
        <w:t>открывают текущий валютный и транзитный</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счет и по каждому счету формируют</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выписки. В связи с этим организации ведут аналитический учет по</w:t>
      </w:r>
      <w:r>
        <w:rPr>
          <w:rStyle w:val="WW8Num2z0"/>
          <w:rFonts w:ascii="Verdana" w:hAnsi="Verdana"/>
          <w:color w:val="000000"/>
          <w:sz w:val="18"/>
          <w:szCs w:val="18"/>
        </w:rPr>
        <w:t> </w:t>
      </w:r>
      <w:r>
        <w:rPr>
          <w:rStyle w:val="WW8Num3z0"/>
          <w:rFonts w:ascii="Verdana" w:hAnsi="Verdana"/>
          <w:color w:val="4682B4"/>
          <w:sz w:val="18"/>
          <w:szCs w:val="18"/>
        </w:rPr>
        <w:t>текущему</w:t>
      </w:r>
      <w:r>
        <w:rPr>
          <w:rStyle w:val="WW8Num2z0"/>
          <w:rFonts w:ascii="Verdana" w:hAnsi="Verdana"/>
          <w:color w:val="000000"/>
          <w:sz w:val="18"/>
          <w:szCs w:val="18"/>
        </w:rPr>
        <w:t> </w:t>
      </w:r>
      <w:r>
        <w:rPr>
          <w:rFonts w:ascii="Verdana" w:hAnsi="Verdana"/>
          <w:color w:val="000000"/>
          <w:sz w:val="18"/>
          <w:szCs w:val="18"/>
        </w:rPr>
        <w:t>валютному и транзитному валютному счету по каждой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Большинство авторов также рекомендуют использовать</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Транзитный валютный счет</w:t>
      </w:r>
      <w:r>
        <w:rPr>
          <w:rFonts w:ascii="Verdana" w:hAnsi="Verdana"/>
          <w:color w:val="000000"/>
          <w:sz w:val="18"/>
          <w:szCs w:val="18"/>
        </w:rPr>
        <w:t>» и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валютный счет». Это необоснованно делает действующую систему учета</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операций громоздкой и трудоемкой. Открытие уполномоченными банками двух видов валютных счетов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транзитного) связано с требованием инструкции Центрального Банка РФ от</w:t>
      </w:r>
    </w:p>
    <w:p w14:paraId="15AB2A28"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30.03.2004г. №111-й «Об обязательной продажи</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выручки на внутреннем валютном рынке РФ», несмотря на то, что с 01.01.2007г. ст. 21 Закона № 173-Ф3, устанавливающая обязательную продажу части валютной</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на внутреннем валютном рынке Российской Федерации, утратила силу.</w:t>
      </w:r>
    </w:p>
    <w:p w14:paraId="627D05EA"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проводимым исследованием состояния^ и перспектив совершенствования организации учета экспортных операций нами был направлен запрос в Центральный Банк Российской Федерации о необходимости открытия» и ведения транзитного*</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счета. Согласно информационному сообщению Центрального Банка Российской Федерации №12-1-6/3614 от 24.02.2009г. Инструкция №111-№ является действующей, и устанавливает порядок открытия текущего валютного счета и* в связи с этим одновременно транзитного валютного счета для идентификации поступлений иностранной валюты в пользу</w:t>
      </w:r>
      <w:r>
        <w:rPr>
          <w:rStyle w:val="WW8Num2z0"/>
          <w:rFonts w:ascii="Verdana" w:hAnsi="Verdana"/>
          <w:color w:val="000000"/>
          <w:sz w:val="18"/>
          <w:szCs w:val="18"/>
        </w:rPr>
        <w:t> </w:t>
      </w:r>
      <w:r>
        <w:rPr>
          <w:rStyle w:val="WW8Num3z0"/>
          <w:rFonts w:ascii="Verdana" w:hAnsi="Verdana"/>
          <w:color w:val="4682B4"/>
          <w:sz w:val="18"/>
          <w:szCs w:val="18"/>
        </w:rPr>
        <w:t>резидентов</w:t>
      </w:r>
      <w:r>
        <w:rPr>
          <w:rStyle w:val="WW8Num2z0"/>
          <w:rFonts w:ascii="Verdana" w:hAnsi="Verdana"/>
          <w:color w:val="000000"/>
          <w:sz w:val="18"/>
          <w:szCs w:val="18"/>
        </w:rPr>
        <w:t> </w:t>
      </w:r>
      <w:r>
        <w:rPr>
          <w:rFonts w:ascii="Verdana" w:hAnsi="Verdana"/>
          <w:color w:val="000000"/>
          <w:sz w:val="18"/>
          <w:szCs w:val="18"/>
        </w:rPr>
        <w:t>и в целях учета валютных операций. Все поступления иностранной» валюты</w:t>
      </w:r>
      <w:r>
        <w:rPr>
          <w:rStyle w:val="WW8Num2z0"/>
          <w:rFonts w:ascii="Verdana" w:hAnsi="Verdana"/>
          <w:color w:val="000000"/>
          <w:sz w:val="18"/>
          <w:szCs w:val="18"/>
        </w:rPr>
        <w:t> </w:t>
      </w:r>
      <w:r>
        <w:rPr>
          <w:rStyle w:val="WW8Num3z0"/>
          <w:rFonts w:ascii="Verdana" w:hAnsi="Verdana"/>
          <w:color w:val="4682B4"/>
          <w:sz w:val="18"/>
          <w:szCs w:val="18"/>
        </w:rPr>
        <w:t>зачисляются</w:t>
      </w:r>
      <w:r>
        <w:rPr>
          <w:rStyle w:val="WW8Num2z0"/>
          <w:rFonts w:ascii="Verdana" w:hAnsi="Verdana"/>
          <w:color w:val="000000"/>
          <w:sz w:val="18"/>
          <w:szCs w:val="18"/>
        </w:rPr>
        <w:t> </w:t>
      </w:r>
      <w:r>
        <w:rPr>
          <w:rFonts w:ascii="Verdana" w:hAnsi="Verdana"/>
          <w:color w:val="000000"/>
          <w:sz w:val="18"/>
          <w:szCs w:val="18"/>
        </w:rPr>
        <w:t>на транзитный валютный счет, затем</w:t>
      </w:r>
      <w:r>
        <w:rPr>
          <w:rStyle w:val="WW8Num2z0"/>
          <w:rFonts w:ascii="Verdana" w:hAnsi="Verdana"/>
          <w:color w:val="000000"/>
          <w:sz w:val="18"/>
          <w:szCs w:val="18"/>
        </w:rPr>
        <w:t> </w:t>
      </w:r>
      <w:r>
        <w:rPr>
          <w:rStyle w:val="WW8Num3z0"/>
          <w:rFonts w:ascii="Verdana" w:hAnsi="Verdana"/>
          <w:color w:val="4682B4"/>
          <w:sz w:val="18"/>
          <w:szCs w:val="18"/>
        </w:rPr>
        <w:t>списываются</w:t>
      </w:r>
      <w:r>
        <w:rPr>
          <w:rStyle w:val="WW8Num2z0"/>
          <w:rFonts w:ascii="Verdana" w:hAnsi="Verdana"/>
          <w:color w:val="000000"/>
          <w:sz w:val="18"/>
          <w:szCs w:val="18"/>
        </w:rPr>
        <w:t> </w:t>
      </w:r>
      <w:r>
        <w:rPr>
          <w:rFonts w:ascii="Verdana" w:hAnsi="Verdana"/>
          <w:color w:val="000000"/>
          <w:sz w:val="18"/>
          <w:szCs w:val="18"/>
        </w:rPr>
        <w:t>для.осуществления продажи иностранной валюты, для</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расходов и платежей, в частности оплата</w:t>
      </w:r>
      <w:r>
        <w:rPr>
          <w:rStyle w:val="WW8Num3z0"/>
          <w:rFonts w:ascii="Verdana" w:hAnsi="Verdana"/>
          <w:color w:val="4682B4"/>
          <w:sz w:val="18"/>
          <w:szCs w:val="18"/>
        </w:rPr>
        <w:t>транспортировки</w:t>
      </w:r>
      <w:r>
        <w:rPr>
          <w:rFonts w:ascii="Verdana" w:hAnsi="Verdana"/>
          <w:color w:val="000000"/>
          <w:sz w:val="18"/>
          <w:szCs w:val="18"/>
        </w:rPr>
        <w:t>, страхования и экспедирование грузов; для</w:t>
      </w:r>
      <w:r>
        <w:rPr>
          <w:rStyle w:val="WW8Num2z0"/>
          <w:rFonts w:ascii="Verdana" w:hAnsi="Verdana"/>
          <w:color w:val="000000"/>
          <w:sz w:val="18"/>
          <w:szCs w:val="18"/>
        </w:rPr>
        <w:t> </w:t>
      </w:r>
      <w:r>
        <w:rPr>
          <w:rStyle w:val="WW8Num3z0"/>
          <w:rFonts w:ascii="Verdana" w:hAnsi="Verdana"/>
          <w:color w:val="4682B4"/>
          <w:sz w:val="18"/>
          <w:szCs w:val="18"/>
        </w:rPr>
        <w:t>зачисления</w:t>
      </w:r>
      <w:r>
        <w:rPr>
          <w:rFonts w:ascii="Verdana" w:hAnsi="Verdana"/>
          <w:color w:val="000000"/>
          <w:sz w:val="18"/>
          <w:szCs w:val="18"/>
        </w:rPr>
        <w:t>« на текущий валютный^ счет.</w:t>
      </w:r>
    </w:p>
    <w:p w14:paraId="7158C37D"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Анализируя нормативно-правовые документы можно сделать* вывод об отсутствии необходимости открытия и ведения-транзитного валютного счета, поскольку порядок осуществления валютных операций предприятий-экспортеров и порядок использования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валютных счетов не установлен органами валютного регулирования. Это означает, что согласно Закону №173-ФЗ</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операции« осуществляются, счета открываются, и операции по счетам проводятся без ограничений. Таким образом, с текущего валютного счета</w:t>
      </w:r>
      <w:r>
        <w:rPr>
          <w:rStyle w:val="WW8Num2z0"/>
          <w:rFonts w:ascii="Verdana" w:hAnsi="Verdana"/>
          <w:color w:val="000000"/>
          <w:sz w:val="18"/>
          <w:szCs w:val="18"/>
        </w:rPr>
        <w:t> </w:t>
      </w:r>
      <w:r>
        <w:rPr>
          <w:rStyle w:val="WW8Num3z0"/>
          <w:rFonts w:ascii="Verdana" w:hAnsi="Verdana"/>
          <w:color w:val="4682B4"/>
          <w:sz w:val="18"/>
          <w:szCs w:val="18"/>
        </w:rPr>
        <w:t>резидент</w:t>
      </w:r>
      <w:r>
        <w:rPr>
          <w:rStyle w:val="WW8Num2z0"/>
          <w:rFonts w:ascii="Verdana" w:hAnsi="Verdana"/>
          <w:color w:val="000000"/>
          <w:sz w:val="18"/>
          <w:szCs w:val="18"/>
        </w:rPr>
        <w:t> </w:t>
      </w:r>
      <w:r>
        <w:rPr>
          <w:rFonts w:ascii="Verdana" w:hAnsi="Verdana"/>
          <w:color w:val="000000"/>
          <w:sz w:val="18"/>
          <w:szCs w:val="18"/>
        </w:rPr>
        <w:t>может осуществлять продажу иностранной валюты, осуществлять расчеты с</w:t>
      </w:r>
      <w:r>
        <w:rPr>
          <w:rStyle w:val="WW8Num2z0"/>
          <w:rFonts w:ascii="Verdana" w:hAnsi="Verdana"/>
          <w:color w:val="000000"/>
          <w:sz w:val="18"/>
          <w:szCs w:val="18"/>
        </w:rPr>
        <w:t> </w:t>
      </w:r>
      <w:r>
        <w:rPr>
          <w:rStyle w:val="WW8Num3z0"/>
          <w:rFonts w:ascii="Verdana" w:hAnsi="Verdana"/>
          <w:color w:val="4682B4"/>
          <w:sz w:val="18"/>
          <w:szCs w:val="18"/>
        </w:rPr>
        <w:t>посредниками</w:t>
      </w:r>
      <w:r>
        <w:rPr>
          <w:rStyle w:val="WW8Num2z0"/>
          <w:rFonts w:ascii="Verdana" w:hAnsi="Verdana"/>
          <w:color w:val="000000"/>
          <w:sz w:val="18"/>
          <w:szCs w:val="18"/>
        </w:rPr>
        <w:t> </w:t>
      </w:r>
      <w:r>
        <w:rPr>
          <w:rFonts w:ascii="Verdana" w:hAnsi="Verdana"/>
          <w:color w:val="000000"/>
          <w:sz w:val="18"/>
          <w:szCs w:val="18"/>
        </w:rPr>
        <w:t>и другие переводы иностранной валюты.</w:t>
      </w:r>
    </w:p>
    <w:p w14:paraId="7550784F"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упрощения ведения учета валютных операций,</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документального оформления, быстроты зачисления</w:t>
      </w:r>
      <w:r>
        <w:rPr>
          <w:rStyle w:val="WW8Num2z0"/>
          <w:rFonts w:ascii="Verdana" w:hAnsi="Verdana"/>
          <w:color w:val="000000"/>
          <w:sz w:val="18"/>
          <w:szCs w:val="18"/>
        </w:rPr>
        <w:t> </w:t>
      </w:r>
      <w:r>
        <w:rPr>
          <w:rStyle w:val="WW8Num3z0"/>
          <w:rFonts w:ascii="Verdana" w:hAnsi="Verdana"/>
          <w:color w:val="4682B4"/>
          <w:sz w:val="18"/>
          <w:szCs w:val="18"/>
        </w:rPr>
        <w:t>экспортной</w:t>
      </w:r>
      <w:r>
        <w:rPr>
          <w:rStyle w:val="WW8Num2z0"/>
          <w:rFonts w:ascii="Verdana" w:hAnsi="Verdana"/>
          <w:color w:val="000000"/>
          <w:sz w:val="18"/>
          <w:szCs w:val="18"/>
        </w:rPr>
        <w:t> </w:t>
      </w:r>
      <w:r>
        <w:rPr>
          <w:rFonts w:ascii="Verdana" w:hAnsi="Verdana"/>
          <w:color w:val="000000"/>
          <w:sz w:val="18"/>
          <w:szCs w:val="18"/>
        </w:rPr>
        <w:t>выручки на текущие валютные счета необходимо использовать</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валютные счета без обязательного открытия транзитного валютного счета.</w:t>
      </w:r>
    </w:p>
    <w:p w14:paraId="2B24701A"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Дополнительно в рамках исследования нами проведено анкетирование хозяйствующих субъектов для диагностики состояния раздельного учета затрат. В ходе анкетного исследования было идентифицировано наличие четырех вариантов организации раздельного учета НДС при</w:t>
      </w:r>
      <w:r>
        <w:rPr>
          <w:rStyle w:val="WW8Num2z0"/>
          <w:rFonts w:ascii="Verdana" w:hAnsi="Verdana"/>
          <w:color w:val="000000"/>
          <w:sz w:val="18"/>
          <w:szCs w:val="18"/>
        </w:rPr>
        <w:t> </w:t>
      </w:r>
      <w:r>
        <w:rPr>
          <w:rStyle w:val="WW8Num3z0"/>
          <w:rFonts w:ascii="Verdana" w:hAnsi="Verdana"/>
          <w:color w:val="4682B4"/>
          <w:sz w:val="18"/>
          <w:szCs w:val="18"/>
        </w:rPr>
        <w:t>экспорте</w:t>
      </w:r>
      <w:r>
        <w:rPr>
          <w:rFonts w:ascii="Verdana" w:hAnsi="Verdana"/>
          <w:color w:val="000000"/>
          <w:sz w:val="18"/>
          <w:szCs w:val="18"/>
        </w:rPr>
        <w:t>.</w:t>
      </w:r>
    </w:p>
    <w:p w14:paraId="2FED6399"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1-й вариант: прямой раздельный учет на. дополнительных</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к счетам 20 «</w:t>
      </w:r>
      <w:r>
        <w:rPr>
          <w:rStyle w:val="WW8Num3z0"/>
          <w:rFonts w:ascii="Verdana" w:hAnsi="Verdana"/>
          <w:color w:val="4682B4"/>
          <w:sz w:val="18"/>
          <w:szCs w:val="18"/>
        </w:rPr>
        <w:t>Основное производство</w:t>
      </w:r>
      <w:r>
        <w:rPr>
          <w:rFonts w:ascii="Verdana" w:hAnsi="Verdana"/>
          <w:color w:val="000000"/>
          <w:sz w:val="18"/>
          <w:szCs w:val="18"/>
        </w:rPr>
        <w:t>», 43 «</w:t>
      </w:r>
      <w:r>
        <w:rPr>
          <w:rStyle w:val="WW8Num3z0"/>
          <w:rFonts w:ascii="Verdana" w:hAnsi="Verdana"/>
          <w:color w:val="4682B4"/>
          <w:sz w:val="18"/>
          <w:szCs w:val="18"/>
        </w:rPr>
        <w:t>Готовая продукция</w:t>
      </w:r>
      <w:r>
        <w:rPr>
          <w:rFonts w:ascii="Verdana" w:hAnsi="Verdana"/>
          <w:color w:val="000000"/>
          <w:sz w:val="18"/>
          <w:szCs w:val="18"/>
        </w:rPr>
        <w:t>», 44 «</w:t>
      </w:r>
      <w:r>
        <w:rPr>
          <w:rStyle w:val="WW8Num3z0"/>
          <w:rFonts w:ascii="Verdana" w:hAnsi="Verdana"/>
          <w:color w:val="4682B4"/>
          <w:sz w:val="18"/>
          <w:szCs w:val="18"/>
        </w:rPr>
        <w:t>Расходы на продажу</w:t>
      </w:r>
      <w:r>
        <w:rPr>
          <w:rFonts w:ascii="Verdana" w:hAnsi="Verdana"/>
          <w:color w:val="000000"/>
          <w:sz w:val="18"/>
          <w:szCs w:val="18"/>
        </w:rPr>
        <w:t>», 90 «</w:t>
      </w:r>
      <w:r>
        <w:rPr>
          <w:rStyle w:val="WW8Num3z0"/>
          <w:rFonts w:ascii="Verdana" w:hAnsi="Verdana"/>
          <w:color w:val="4682B4"/>
          <w:sz w:val="18"/>
          <w:szCs w:val="18"/>
        </w:rPr>
        <w:t>Продажи</w:t>
      </w:r>
      <w:r>
        <w:rPr>
          <w:rFonts w:ascii="Verdana" w:hAnsi="Verdana"/>
          <w:color w:val="000000"/>
          <w:sz w:val="18"/>
          <w:szCs w:val="18"/>
        </w:rPr>
        <w:t>», 19 «</w:t>
      </w:r>
      <w:r>
        <w:rPr>
          <w:rStyle w:val="WW8Num3z0"/>
          <w:rFonts w:ascii="Verdana" w:hAnsi="Verdana"/>
          <w:color w:val="4682B4"/>
          <w:sz w:val="18"/>
          <w:szCs w:val="18"/>
        </w:rPr>
        <w:t>НДС по приобретенным ценностям</w:t>
      </w:r>
      <w:r>
        <w:rPr>
          <w:rFonts w:ascii="Verdana" w:hAnsi="Verdana"/>
          <w:color w:val="000000"/>
          <w:sz w:val="18"/>
          <w:szCs w:val="18"/>
        </w:rPr>
        <w:t>». Этот вариант используется в ООО «Концерн-ЮО», ООО «Офис</w:t>
      </w:r>
      <w:r>
        <w:rPr>
          <w:rStyle w:val="WW8Num2z0"/>
          <w:rFonts w:ascii="Verdana" w:hAnsi="Verdana"/>
          <w:color w:val="000000"/>
          <w:sz w:val="18"/>
          <w:szCs w:val="18"/>
        </w:rPr>
        <w:t> </w:t>
      </w:r>
      <w:r>
        <w:rPr>
          <w:rStyle w:val="WW8Num3z0"/>
          <w:rFonts w:ascii="Verdana" w:hAnsi="Verdana"/>
          <w:color w:val="4682B4"/>
          <w:sz w:val="18"/>
          <w:szCs w:val="18"/>
        </w:rPr>
        <w:t>Трейд</w:t>
      </w:r>
      <w:r>
        <w:rPr>
          <w:rFonts w:ascii="Verdana" w:hAnsi="Verdana"/>
          <w:color w:val="000000"/>
          <w:sz w:val="18"/>
          <w:szCs w:val="18"/>
        </w:rPr>
        <w:t>», ООО «</w:t>
      </w:r>
      <w:r>
        <w:rPr>
          <w:rStyle w:val="WW8Num3z0"/>
          <w:rFonts w:ascii="Verdana" w:hAnsi="Verdana"/>
          <w:color w:val="4682B4"/>
          <w:sz w:val="18"/>
          <w:szCs w:val="18"/>
        </w:rPr>
        <w:t>Сибэкстур</w:t>
      </w:r>
      <w:r>
        <w:rPr>
          <w:rFonts w:ascii="Verdana" w:hAnsi="Verdana"/>
          <w:color w:val="000000"/>
          <w:sz w:val="18"/>
          <w:szCs w:val="18"/>
        </w:rPr>
        <w:t>».</w:t>
      </w:r>
    </w:p>
    <w:p w14:paraId="4112A95E"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2-й вариант: раздельный^ учет с распределением «</w:t>
      </w:r>
      <w:r>
        <w:rPr>
          <w:rStyle w:val="WW8Num3z0"/>
          <w:rFonts w:ascii="Verdana" w:hAnsi="Verdana"/>
          <w:color w:val="4682B4"/>
          <w:sz w:val="18"/>
          <w:szCs w:val="18"/>
        </w:rPr>
        <w:t>входного</w:t>
      </w:r>
      <w:r>
        <w:rPr>
          <w:rFonts w:ascii="Verdana" w:hAnsi="Verdana"/>
          <w:color w:val="000000"/>
          <w:sz w:val="18"/>
          <w:szCs w:val="18"/>
        </w:rPr>
        <w:t>» НДС пропорционально</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от реализации на экспорт и на внутреннем рынке. Этот вариант используется в ООО «</w:t>
      </w:r>
      <w:r>
        <w:rPr>
          <w:rStyle w:val="WW8Num3z0"/>
          <w:rFonts w:ascii="Verdana" w:hAnsi="Verdana"/>
          <w:color w:val="4682B4"/>
          <w:sz w:val="18"/>
          <w:szCs w:val="18"/>
        </w:rPr>
        <w:t>СибЛес</w:t>
      </w:r>
      <w:r>
        <w:rPr>
          <w:rFonts w:ascii="Verdana" w:hAnsi="Verdana"/>
          <w:color w:val="000000"/>
          <w:sz w:val="18"/>
          <w:szCs w:val="18"/>
        </w:rPr>
        <w:t>», ОАО «</w:t>
      </w:r>
      <w:r>
        <w:rPr>
          <w:rStyle w:val="WW8Num3z0"/>
          <w:rFonts w:ascii="Verdana" w:hAnsi="Verdana"/>
          <w:color w:val="4682B4"/>
          <w:sz w:val="18"/>
          <w:szCs w:val="18"/>
        </w:rPr>
        <w:t>Ейское</w:t>
      </w:r>
      <w:r>
        <w:rPr>
          <w:rFonts w:ascii="Verdana" w:hAnsi="Verdana"/>
          <w:color w:val="000000"/>
          <w:sz w:val="18"/>
          <w:szCs w:val="18"/>
        </w:rPr>
        <w:t>», ООО «</w:t>
      </w:r>
      <w:r>
        <w:rPr>
          <w:rStyle w:val="WW8Num3z0"/>
          <w:rFonts w:ascii="Verdana" w:hAnsi="Verdana"/>
          <w:color w:val="4682B4"/>
          <w:sz w:val="18"/>
          <w:szCs w:val="18"/>
        </w:rPr>
        <w:t>Урал Азов</w:t>
      </w:r>
      <w:r>
        <w:rPr>
          <w:rFonts w:ascii="Verdana" w:hAnsi="Verdana"/>
          <w:color w:val="000000"/>
          <w:sz w:val="18"/>
          <w:szCs w:val="18"/>
        </w:rPr>
        <w:t>», ООО «</w:t>
      </w:r>
      <w:r>
        <w:rPr>
          <w:rStyle w:val="WW8Num3z0"/>
          <w:rFonts w:ascii="Verdana" w:hAnsi="Verdana"/>
          <w:color w:val="4682B4"/>
          <w:sz w:val="18"/>
          <w:szCs w:val="18"/>
        </w:rPr>
        <w:t>ЮгЛес</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«Маяк», ООО «</w:t>
      </w:r>
      <w:r>
        <w:rPr>
          <w:rStyle w:val="WW8Num3z0"/>
          <w:rFonts w:ascii="Verdana" w:hAnsi="Verdana"/>
          <w:color w:val="4682B4"/>
          <w:sz w:val="18"/>
          <w:szCs w:val="18"/>
        </w:rPr>
        <w:t>Мосанка</w:t>
      </w:r>
      <w:r>
        <w:rPr>
          <w:rFonts w:ascii="Verdana" w:hAnsi="Verdana"/>
          <w:color w:val="000000"/>
          <w:sz w:val="18"/>
          <w:szCs w:val="18"/>
        </w:rPr>
        <w:t>», ООО «</w:t>
      </w:r>
      <w:r>
        <w:rPr>
          <w:rStyle w:val="WW8Num3z0"/>
          <w:rFonts w:ascii="Verdana" w:hAnsi="Verdana"/>
          <w:color w:val="4682B4"/>
          <w:sz w:val="18"/>
          <w:szCs w:val="18"/>
        </w:rPr>
        <w:t>Югэкспорт</w:t>
      </w:r>
      <w:r>
        <w:rPr>
          <w:rFonts w:ascii="Verdana" w:hAnsi="Verdana"/>
          <w:color w:val="000000"/>
          <w:sz w:val="18"/>
          <w:szCs w:val="18"/>
        </w:rPr>
        <w:t>», ООО «</w:t>
      </w:r>
      <w:r>
        <w:rPr>
          <w:rStyle w:val="WW8Num3z0"/>
          <w:rFonts w:ascii="Verdana" w:hAnsi="Verdana"/>
          <w:color w:val="4682B4"/>
          <w:sz w:val="18"/>
          <w:szCs w:val="18"/>
        </w:rPr>
        <w:t>КрасЛес</w:t>
      </w:r>
      <w:r>
        <w:rPr>
          <w:rFonts w:ascii="Verdana" w:hAnsi="Verdana"/>
          <w:color w:val="000000"/>
          <w:sz w:val="18"/>
          <w:szCs w:val="18"/>
        </w:rPr>
        <w:t>».</w:t>
      </w:r>
    </w:p>
    <w:p w14:paraId="03F84B40"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3-й вариант: раздельный учет затрат с</w:t>
      </w:r>
      <w:r>
        <w:rPr>
          <w:rStyle w:val="WW8Num2z0"/>
          <w:rFonts w:ascii="Verdana" w:hAnsi="Verdana"/>
          <w:color w:val="000000"/>
          <w:sz w:val="18"/>
          <w:szCs w:val="18"/>
        </w:rPr>
        <w:t> </w:t>
      </w:r>
      <w:r>
        <w:rPr>
          <w:rStyle w:val="WW8Num3z0"/>
          <w:rFonts w:ascii="Verdana" w:hAnsi="Verdana"/>
          <w:color w:val="4682B4"/>
          <w:sz w:val="18"/>
          <w:szCs w:val="18"/>
        </w:rPr>
        <w:t>корректировкой</w:t>
      </w:r>
      <w:r>
        <w:rPr>
          <w:rStyle w:val="WW8Num2z0"/>
          <w:rFonts w:ascii="Verdana" w:hAnsi="Verdana"/>
          <w:color w:val="000000"/>
          <w:sz w:val="18"/>
          <w:szCs w:val="18"/>
        </w:rPr>
        <w:t> </w:t>
      </w:r>
      <w:r>
        <w:rPr>
          <w:rFonts w:ascii="Verdana" w:hAnsi="Verdana"/>
          <w:color w:val="000000"/>
          <w:sz w:val="18"/>
          <w:szCs w:val="18"/>
        </w:rPr>
        <w:t>вычетов на долю подтвержденного- экспорта. Этот вариант используется* в ООО» «</w:t>
      </w:r>
      <w:r>
        <w:rPr>
          <w:rStyle w:val="WW8Num3z0"/>
          <w:rFonts w:ascii="Verdana" w:hAnsi="Verdana"/>
          <w:color w:val="4682B4"/>
          <w:sz w:val="18"/>
          <w:szCs w:val="18"/>
        </w:rPr>
        <w:t>Реликтив</w:t>
      </w:r>
      <w:r>
        <w:rPr>
          <w:rFonts w:ascii="Verdana" w:hAnsi="Verdana"/>
          <w:color w:val="000000"/>
          <w:sz w:val="18"/>
          <w:szCs w:val="18"/>
        </w:rPr>
        <w:t>»,. ОАО «</w:t>
      </w:r>
      <w:r>
        <w:rPr>
          <w:rStyle w:val="WW8Num3z0"/>
          <w:rFonts w:ascii="Verdana" w:hAnsi="Verdana"/>
          <w:color w:val="4682B4"/>
          <w:sz w:val="18"/>
          <w:szCs w:val="18"/>
        </w:rPr>
        <w:t>Нива Кубани</w:t>
      </w:r>
      <w:r>
        <w:rPr>
          <w:rFonts w:ascii="Verdana" w:hAnsi="Verdana"/>
          <w:color w:val="000000"/>
          <w:sz w:val="18"/>
          <w:szCs w:val="18"/>
        </w:rPr>
        <w:t>», СПК «Нива», ОАО «</w:t>
      </w:r>
      <w:r>
        <w:rPr>
          <w:rStyle w:val="WW8Num3z0"/>
          <w:rFonts w:ascii="Verdana" w:hAnsi="Verdana"/>
          <w:color w:val="4682B4"/>
          <w:sz w:val="18"/>
          <w:szCs w:val="18"/>
        </w:rPr>
        <w:t>Русский лес</w:t>
      </w:r>
      <w:r>
        <w:rPr>
          <w:rFonts w:ascii="Verdana" w:hAnsi="Verdana"/>
          <w:color w:val="000000"/>
          <w:sz w:val="18"/>
          <w:szCs w:val="18"/>
        </w:rPr>
        <w:t>».</w:t>
      </w:r>
    </w:p>
    <w:p w14:paraId="676B9064"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4-й вариант: раздельный, учет затрат распределением «</w:t>
      </w:r>
      <w:r>
        <w:rPr>
          <w:rStyle w:val="WW8Num3z0"/>
          <w:rFonts w:ascii="Verdana" w:hAnsi="Verdana"/>
          <w:color w:val="4682B4"/>
          <w:sz w:val="18"/>
          <w:szCs w:val="18"/>
        </w:rPr>
        <w:t>входного</w:t>
      </w:r>
      <w:r>
        <w:rPr>
          <w:rFonts w:ascii="Verdana" w:hAnsi="Verdana"/>
          <w:color w:val="000000"/>
          <w:sz w:val="18"/>
          <w:szCs w:val="18"/>
        </w:rPr>
        <w:t>» НДС пропорционально себестоимости экспорта. Этот вариант используется в ООО «</w:t>
      </w:r>
      <w:r>
        <w:rPr>
          <w:rStyle w:val="WW8Num3z0"/>
          <w:rFonts w:ascii="Verdana" w:hAnsi="Verdana"/>
          <w:color w:val="4682B4"/>
          <w:sz w:val="18"/>
          <w:szCs w:val="18"/>
        </w:rPr>
        <w:t>Хлеб Кубани</w:t>
      </w:r>
      <w:r>
        <w:rPr>
          <w:rFonts w:ascii="Verdana" w:hAnsi="Verdana"/>
          <w:color w:val="000000"/>
          <w:sz w:val="18"/>
          <w:szCs w:val="18"/>
        </w:rPr>
        <w:t>», СПК «</w:t>
      </w:r>
      <w:r>
        <w:rPr>
          <w:rStyle w:val="WW8Num3z0"/>
          <w:rFonts w:ascii="Verdana" w:hAnsi="Verdana"/>
          <w:color w:val="4682B4"/>
          <w:sz w:val="18"/>
          <w:szCs w:val="18"/>
        </w:rPr>
        <w:t>Плодовое</w:t>
      </w:r>
      <w:r>
        <w:rPr>
          <w:rFonts w:ascii="Verdana" w:hAnsi="Verdana"/>
          <w:color w:val="000000"/>
          <w:sz w:val="18"/>
          <w:szCs w:val="18"/>
        </w:rPr>
        <w:t>», ООО «</w:t>
      </w:r>
      <w:r>
        <w:rPr>
          <w:rStyle w:val="WW8Num3z0"/>
          <w:rFonts w:ascii="Verdana" w:hAnsi="Verdana"/>
          <w:color w:val="4682B4"/>
          <w:sz w:val="18"/>
          <w:szCs w:val="18"/>
        </w:rPr>
        <w:t>Приазовье</w:t>
      </w:r>
      <w:r>
        <w:rPr>
          <w:rFonts w:ascii="Verdana" w:hAnsi="Verdana"/>
          <w:color w:val="000000"/>
          <w:sz w:val="18"/>
          <w:szCs w:val="18"/>
        </w:rPr>
        <w:t>», ООО «</w:t>
      </w:r>
      <w:r>
        <w:rPr>
          <w:rStyle w:val="WW8Num3z0"/>
          <w:rFonts w:ascii="Verdana" w:hAnsi="Verdana"/>
          <w:color w:val="4682B4"/>
          <w:sz w:val="18"/>
          <w:szCs w:val="18"/>
        </w:rPr>
        <w:t>Стандарт</w:t>
      </w:r>
      <w:r>
        <w:rPr>
          <w:rFonts w:ascii="Verdana" w:hAnsi="Verdana"/>
          <w:color w:val="000000"/>
          <w:sz w:val="18"/>
          <w:szCs w:val="18"/>
        </w:rPr>
        <w:t>», ООО «</w:t>
      </w:r>
      <w:r>
        <w:rPr>
          <w:rStyle w:val="WW8Num3z0"/>
          <w:rFonts w:ascii="Verdana" w:hAnsi="Verdana"/>
          <w:color w:val="4682B4"/>
          <w:sz w:val="18"/>
          <w:szCs w:val="18"/>
        </w:rPr>
        <w:t>Бизнес клуб</w:t>
      </w:r>
      <w:r>
        <w:rPr>
          <w:rFonts w:ascii="Verdana" w:hAnsi="Verdana"/>
          <w:color w:val="000000"/>
          <w:sz w:val="18"/>
          <w:szCs w:val="18"/>
        </w:rPr>
        <w:t>».</w:t>
      </w:r>
    </w:p>
    <w:p w14:paraId="248F4ABC"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вариант раздельного учета в большинстве случаев организовать сложно, поскольку при</w:t>
      </w:r>
      <w:r>
        <w:rPr>
          <w:rStyle w:val="WW8Num2z0"/>
          <w:rFonts w:ascii="Verdana" w:hAnsi="Verdana"/>
          <w:color w:val="000000"/>
          <w:sz w:val="18"/>
          <w:szCs w:val="18"/>
        </w:rPr>
        <w:t> </w:t>
      </w:r>
      <w:r>
        <w:rPr>
          <w:rStyle w:val="WW8Num3z0"/>
          <w:rFonts w:ascii="Verdana" w:hAnsi="Verdana"/>
          <w:color w:val="4682B4"/>
          <w:sz w:val="18"/>
          <w:szCs w:val="18"/>
        </w:rPr>
        <w:t>закупке</w:t>
      </w:r>
      <w:r>
        <w:rPr>
          <w:rStyle w:val="WW8Num2z0"/>
          <w:rFonts w:ascii="Verdana" w:hAnsi="Verdana"/>
          <w:color w:val="000000"/>
          <w:sz w:val="18"/>
          <w:szCs w:val="18"/>
        </w:rPr>
        <w:t> </w:t>
      </w:r>
      <w:r>
        <w:rPr>
          <w:rFonts w:ascii="Verdana" w:hAnsi="Verdana"/>
          <w:color w:val="000000"/>
          <w:sz w:val="18"/>
          <w:szCs w:val="18"/>
        </w:rPr>
        <w:t>товарно-материальных ценностей точно установить, в какой деятельности они будут использованы, невозможно.</w:t>
      </w:r>
    </w:p>
    <w:p w14:paraId="2832D22F"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вариант раздельного учета не всегда позволяет обеспечить объективность системы учета «</w:t>
      </w:r>
      <w:r>
        <w:rPr>
          <w:rStyle w:val="WW8Num3z0"/>
          <w:rFonts w:ascii="Verdana" w:hAnsi="Verdana"/>
          <w:color w:val="4682B4"/>
          <w:sz w:val="18"/>
          <w:szCs w:val="18"/>
        </w:rPr>
        <w:t>входного</w:t>
      </w:r>
      <w:r>
        <w:rPr>
          <w:rFonts w:ascii="Verdana" w:hAnsi="Verdana"/>
          <w:color w:val="000000"/>
          <w:sz w:val="18"/>
          <w:szCs w:val="18"/>
        </w:rPr>
        <w:t>» НДС, поскольку</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и продажи не всегда распределяются по налоговым периодам равномерно. Кроме того, объем выручки от реализации экспортной продукции часто значительно превышает объем выручки продукции на внутреннем рынке за счет более •высоких цен реализации.</w:t>
      </w:r>
    </w:p>
    <w:p w14:paraId="40B61E48"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Третий вариант раздельного учета НДС представляет собой усложненный вариант распределения НДС пропорционально выручке. Сумма «</w:t>
      </w:r>
      <w:r>
        <w:rPr>
          <w:rStyle w:val="WW8Num3z0"/>
          <w:rFonts w:ascii="Verdana" w:hAnsi="Verdana"/>
          <w:color w:val="4682B4"/>
          <w:sz w:val="18"/>
          <w:szCs w:val="18"/>
        </w:rPr>
        <w:t>входного</w:t>
      </w:r>
      <w:r>
        <w:rPr>
          <w:rFonts w:ascii="Verdana" w:hAnsi="Verdana"/>
          <w:color w:val="000000"/>
          <w:sz w:val="18"/>
          <w:szCs w:val="18"/>
        </w:rPr>
        <w:t>» НДС, относящаяся к</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в налоговом периоде экспортной продукции и НДС, приходящийся на неподтвержденный экспорт за прошлый налоговый период, корректируется на долю экспорта, подтвержденного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периоде в общем объеме экспорта за этот период. Такой вариант раздельного учета позволяет увеличивать</w:t>
      </w:r>
      <w:r>
        <w:rPr>
          <w:rStyle w:val="WW8Num2z0"/>
          <w:rFonts w:ascii="Verdana" w:hAnsi="Verdana"/>
          <w:color w:val="000000"/>
          <w:sz w:val="18"/>
          <w:szCs w:val="18"/>
        </w:rPr>
        <w:t> </w:t>
      </w:r>
      <w:r>
        <w:rPr>
          <w:rStyle w:val="WW8Num3z0"/>
          <w:rFonts w:ascii="Verdana" w:hAnsi="Verdana"/>
          <w:color w:val="4682B4"/>
          <w:sz w:val="18"/>
          <w:szCs w:val="18"/>
        </w:rPr>
        <w:t>вычеты</w:t>
      </w:r>
      <w:r>
        <w:rPr>
          <w:rStyle w:val="WW8Num2z0"/>
          <w:rFonts w:ascii="Verdana" w:hAnsi="Verdana"/>
          <w:color w:val="000000"/>
          <w:sz w:val="18"/>
          <w:szCs w:val="18"/>
        </w:rPr>
        <w:t> </w:t>
      </w:r>
      <w:r>
        <w:rPr>
          <w:rFonts w:ascii="Verdana" w:hAnsi="Verdana"/>
          <w:color w:val="000000"/>
          <w:sz w:val="18"/>
          <w:szCs w:val="18"/>
        </w:rPr>
        <w:t>по НДС в случае не подтверждения экспорта.</w:t>
      </w:r>
    </w:p>
    <w:p w14:paraId="25B47564"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Четвертый вариант раздельного учета НДС предполагает, .что все расходы изначально предназначены для операций на внутреннем рынке, а затем по мере</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продукции на экспорт, по итогам каждого» налогового периода,</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сумма экспортного НДС, которая восстанавливается*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За основу распределения «</w:t>
      </w:r>
      <w:r>
        <w:rPr>
          <w:rStyle w:val="WW8Num3z0"/>
          <w:rFonts w:ascii="Verdana" w:hAnsi="Verdana"/>
          <w:color w:val="4682B4"/>
          <w:sz w:val="18"/>
          <w:szCs w:val="18"/>
        </w:rPr>
        <w:t>входного</w:t>
      </w:r>
      <w:r>
        <w:rPr>
          <w:rFonts w:ascii="Verdana" w:hAnsi="Verdana"/>
          <w:color w:val="000000"/>
          <w:sz w:val="18"/>
          <w:szCs w:val="18"/>
        </w:rPr>
        <w:t>» НДС берется общая</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себестоимость выпущенной продукции, себестоимость экспорта и количество продукции, отгруженной на экспорт.</w:t>
      </w:r>
    </w:p>
    <w:p w14:paraId="170850E0"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этих позиций, диссертантом разработана методика ведения раздельного учета НДС, предполагающая- определенную^ систематизацию данных на основе первичных документов с целью формирования достоверной информации об</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перед бюджетом по НДС.</w:t>
      </w:r>
    </w:p>
    <w:p w14:paraId="35136928"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ведения раздельного учета предполагает последовательное выполнение определенных этапов.</w:t>
      </w:r>
    </w:p>
    <w:p w14:paraId="44B5FDD2"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первом этапе в соответствии с</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w:t>
      </w:r>
      <w:r>
        <w:rPr>
          <w:rStyle w:val="WW8Num3z0"/>
          <w:rFonts w:ascii="Verdana" w:hAnsi="Verdana"/>
          <w:color w:val="4682B4"/>
          <w:sz w:val="18"/>
          <w:szCs w:val="18"/>
        </w:rPr>
        <w:t>Учетная политика организации</w:t>
      </w:r>
      <w:r>
        <w:rPr>
          <w:rFonts w:ascii="Verdana" w:hAnsi="Verdana"/>
          <w:color w:val="000000"/>
          <w:sz w:val="18"/>
          <w:szCs w:val="18"/>
        </w:rPr>
        <w:t>» необходимо закрепить механизм ведения* раздельного учета в учетной политике предприятия, позволяющий контролирующим органам проверить правильность произведенных</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расчетов.</w:t>
      </w:r>
    </w:p>
    <w:p w14:paraId="14D73669"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втором этапе вводятся дополнительные субсчета первого и второго порядка в соответствии с объектами раздельного учета.</w:t>
      </w:r>
    </w:p>
    <w:p w14:paraId="1F4F1ACF"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Объектами раздельного учета при экспорте товаров являются:</w:t>
      </w:r>
    </w:p>
    <w:p w14:paraId="38C447AC"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материально-производственные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затраты на производство и продажу товаров;</w:t>
      </w:r>
    </w:p>
    <w:p w14:paraId="5CFE6E78"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-НДС по приобретенным ценностям;</w:t>
      </w:r>
    </w:p>
    <w:p w14:paraId="27E0DB65"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продажи;</w:t>
      </w:r>
    </w:p>
    <w:p w14:paraId="784D7772"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-расчеты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 НДС.</w:t>
      </w:r>
    </w:p>
    <w:p w14:paraId="4EEC54BD"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третьем этапе необходимо распределить сумму «</w:t>
      </w:r>
      <w:r>
        <w:rPr>
          <w:rStyle w:val="WW8Num3z0"/>
          <w:rFonts w:ascii="Verdana" w:hAnsi="Verdana"/>
          <w:color w:val="4682B4"/>
          <w:sz w:val="18"/>
          <w:szCs w:val="18"/>
        </w:rPr>
        <w:t>входного</w:t>
      </w:r>
      <w:r>
        <w:rPr>
          <w:rFonts w:ascii="Verdana" w:hAnsi="Verdana"/>
          <w:color w:val="000000"/>
          <w:sz w:val="18"/>
          <w:szCs w:val="18"/>
        </w:rPr>
        <w:t>» НДС между</w:t>
      </w:r>
      <w:r>
        <w:rPr>
          <w:rStyle w:val="WW8Num2z0"/>
          <w:rFonts w:ascii="Verdana" w:hAnsi="Verdana"/>
          <w:color w:val="000000"/>
          <w:sz w:val="18"/>
          <w:szCs w:val="18"/>
        </w:rPr>
        <w:t> </w:t>
      </w:r>
      <w:r>
        <w:rPr>
          <w:rStyle w:val="WW8Num3z0"/>
          <w:rFonts w:ascii="Verdana" w:hAnsi="Verdana"/>
          <w:color w:val="4682B4"/>
          <w:sz w:val="18"/>
          <w:szCs w:val="18"/>
        </w:rPr>
        <w:t>облагаемыми</w:t>
      </w:r>
      <w:r>
        <w:rPr>
          <w:rStyle w:val="WW8Num2z0"/>
          <w:rFonts w:ascii="Verdana" w:hAnsi="Verdana"/>
          <w:color w:val="000000"/>
          <w:sz w:val="18"/>
          <w:szCs w:val="18"/>
        </w:rPr>
        <w:t> </w:t>
      </w:r>
      <w:r>
        <w:rPr>
          <w:rFonts w:ascii="Verdana" w:hAnsi="Verdana"/>
          <w:color w:val="000000"/>
          <w:sz w:val="18"/>
          <w:szCs w:val="18"/>
        </w:rPr>
        <w:t>и не облагаемыми налогом операциям, в том случае если организация не* только реализует товары по разным</w:t>
      </w:r>
      <w:r>
        <w:rPr>
          <w:rStyle w:val="WW8Num2z0"/>
          <w:rFonts w:ascii="Verdana" w:hAnsi="Verdana"/>
          <w:color w:val="000000"/>
          <w:sz w:val="18"/>
          <w:szCs w:val="18"/>
        </w:rPr>
        <w:t> </w:t>
      </w:r>
      <w:r>
        <w:rPr>
          <w:rStyle w:val="WW8Num3z0"/>
          <w:rFonts w:ascii="Verdana" w:hAnsi="Verdana"/>
          <w:color w:val="4682B4"/>
          <w:sz w:val="18"/>
          <w:szCs w:val="18"/>
        </w:rPr>
        <w:t>ставкам</w:t>
      </w:r>
      <w:r>
        <w:rPr>
          <w:rFonts w:ascii="Verdana" w:hAnsi="Verdana"/>
          <w:color w:val="000000"/>
          <w:sz w:val="18"/>
          <w:szCs w:val="18"/>
        </w:rPr>
        <w:t>, но и- проводит операции по реализации, не</w:t>
      </w:r>
      <w:r>
        <w:rPr>
          <w:rStyle w:val="WW8Num2z0"/>
          <w:rFonts w:ascii="Verdana" w:hAnsi="Verdana"/>
          <w:color w:val="000000"/>
          <w:sz w:val="18"/>
          <w:szCs w:val="18"/>
        </w:rPr>
        <w:t> </w:t>
      </w:r>
      <w:r>
        <w:rPr>
          <w:rStyle w:val="WW8Num3z0"/>
          <w:rFonts w:ascii="Verdana" w:hAnsi="Verdana"/>
          <w:color w:val="4682B4"/>
          <w:sz w:val="18"/>
          <w:szCs w:val="18"/>
        </w:rPr>
        <w:t>облагаемые</w:t>
      </w:r>
      <w:r>
        <w:rPr>
          <w:rStyle w:val="WW8Num2z0"/>
          <w:rFonts w:ascii="Verdana" w:hAnsi="Verdana"/>
          <w:color w:val="000000"/>
          <w:sz w:val="18"/>
          <w:szCs w:val="18"/>
        </w:rPr>
        <w:t> </w:t>
      </w:r>
      <w:r>
        <w:rPr>
          <w:rFonts w:ascii="Verdana" w:hAnsi="Verdana"/>
          <w:color w:val="000000"/>
          <w:sz w:val="18"/>
          <w:szCs w:val="18"/>
        </w:rPr>
        <w:t>НДС. В этом случае раздельный учет ведется в соответствии с требованиями ст. 170 НК РФ.5 Основной'задачей этого этапа является отделение суммы</w:t>
      </w:r>
      <w:r>
        <w:rPr>
          <w:rStyle w:val="WW8Num2z0"/>
          <w:rFonts w:ascii="Verdana" w:hAnsi="Verdana"/>
          <w:color w:val="000000"/>
          <w:sz w:val="18"/>
          <w:szCs w:val="18"/>
        </w:rPr>
        <w:t> </w:t>
      </w:r>
      <w:r>
        <w:rPr>
          <w:rStyle w:val="WW8Num3z0"/>
          <w:rFonts w:ascii="Verdana" w:hAnsi="Verdana"/>
          <w:color w:val="4682B4"/>
          <w:sz w:val="18"/>
          <w:szCs w:val="18"/>
        </w:rPr>
        <w:t>возмещаемого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входного</w:t>
      </w:r>
      <w:r>
        <w:rPr>
          <w:rFonts w:ascii="Verdana" w:hAnsi="Verdana"/>
          <w:color w:val="000000"/>
          <w:sz w:val="18"/>
          <w:szCs w:val="18"/>
        </w:rPr>
        <w:t>»- НДС от невозмещаемого.</w:t>
      </w:r>
    </w:p>
    <w:p w14:paraId="5B7BA81B"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четвертом- этапе осуществляется раздельный учет, исходя из</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на реализованную продукцию, сформированных по данным^ бухгалтерского учета.</w:t>
      </w:r>
    </w:p>
    <w:p w14:paraId="31ECFEA8"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пятом этапе осуществляется раздельный учет сумм НДС, по которым экспорт подтвержден' и не подтвержден: Такая детализация связана с необходимостью включения в налоговую декларацию по НДС именно той суммы</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к возмещению, которая относится к операциям, подтвержденным полным пакетом документов, предусмотренный .пунктом 4 статьи 165 НК РФ.</w:t>
      </w:r>
    </w:p>
    <w:p w14:paraId="6BF24D9E"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диссертантом методика деления НДС, предъявленного</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Fonts w:ascii="Verdana" w:hAnsi="Verdana"/>
          <w:color w:val="000000"/>
          <w:sz w:val="18"/>
          <w:szCs w:val="18"/>
        </w:rPr>
        <w:t>, обеспечивает достаточно правильное и объективное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той части НДС, которая соответствует стоимости материальных ресурсов, фактически, использованных при производстве и (или) реализации товаров на экспорт.</w:t>
      </w:r>
    </w:p>
    <w:p w14:paraId="49989764"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проведенного исследования, нами разработана модель учета экспортных операций в коммерческих организациях, включающая два варианта учета:</w:t>
      </w:r>
    </w:p>
    <w:p w14:paraId="7DF4ADDE"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1-й вариант:</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финансового и управленческого учета по элементам затрат;</w:t>
      </w:r>
    </w:p>
    <w:p w14:paraId="2EBF15FC"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2-й вариант: финансовый учет по элементам затрат с автономной системой управленческого учета.</w:t>
      </w:r>
    </w:p>
    <w:p w14:paraId="73BB3398"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Бухгалтерская модель учета экспортных операций состоит из пяти блоков: основополагающие принципы учета экспортных операций; организация учета экспортных операций; учет экспортных операций; финансовый результат и управление ресурсным потенциалом.</w:t>
      </w:r>
    </w:p>
    <w:p w14:paraId="6FB74042"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варианты учета характеризуются&gt; пятью блоками модели: основополагающие принципы учета экспортных операций; организация учета экспортных операций; учет экспортных операций; финансовый результат и управление ресурсным потенциалом. Пять блоков* модели состоят из тринадцати агрегатов: принципы осуществления экспортных операций; принципы учета; нормативное регулирование учета экспортных операций; бухгалтерская документация; система* счетов; синтетический и аналитический учет;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учет производственных запасов; учет затрат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позиции); учет доходов; учет валютных операций при-осуществлении экспортных операций; фактическая-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финансовый результат. Разработанная модель бухгалтерского учета экспортных операций ориентирована на создание достоверной, прозрачной и* эффективной системы учета, которая позволяет повысить контрольные его функции и функцию управления, а также применять упрощенную процедуру таможенного оформления товаров.</w:t>
      </w:r>
    </w:p>
    <w:p w14:paraId="64290F7F"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данным анкетного исследования организации' учета экспортных операций установлено, что доля коммерческих расходов в структуре себестоимости экспортной продукции составляет от 16 до 25% в 60% случаев и переносятся на объекты затрат пропорционально размеру</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Fonts w:ascii="Verdana" w:hAnsi="Verdana"/>
          <w:color w:val="000000"/>
          <w:sz w:val="18"/>
          <w:szCs w:val="18"/>
        </w:rPr>
        <w:t>, машинному времени, объему производства,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т. д.</w:t>
      </w:r>
    </w:p>
    <w:p w14:paraId="16446E28"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современных условиях при совершенствовании технологии производства, снижении его</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и материалоемкости, а также автоматизации процессов, доля прямых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снижается,, а доля косвенных расходов увеличивается. Более того, при осуществлении экспортной деятельности доля коммерческих расходов в общем объеме затрат достаточно велика, поэтому общепринятые подходы к распределению косвенных затрат могут привести к принятию неверных управленческих решений;</w:t>
      </w:r>
    </w:p>
    <w:p w14:paraId="5A42A10A"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Операционно-ориентированный учет затрат - Activity based costing (ABC) - в состоянии решить обозначенную проблему. Метод ABC был разработан американскими учеными' Р. Купером и Р. Капланом в конце 80-х годов прошлого века. Начиная с 1991—1992гг. этот метод- получил широкое признание как основа для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управления затратами и повышения</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Fonts w:ascii="Verdana" w:hAnsi="Verdana"/>
          <w:color w:val="000000"/>
          <w:sz w:val="18"/>
          <w:szCs w:val="18"/>
        </w:rPr>
        <w:t>* на основе контроля, эффективности бизнес-процессов.</w:t>
      </w:r>
    </w:p>
    <w:p w14:paraId="4928D26D"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диссертационного исследования ABC-метод внедрен в ООО «</w:t>
      </w:r>
      <w:r>
        <w:rPr>
          <w:rStyle w:val="WW8Num3z0"/>
          <w:rFonts w:ascii="Verdana" w:hAnsi="Verdana"/>
          <w:color w:val="4682B4"/>
          <w:sz w:val="18"/>
          <w:szCs w:val="18"/>
        </w:rPr>
        <w:t>СибЛес</w:t>
      </w:r>
      <w:r>
        <w:rPr>
          <w:rFonts w:ascii="Verdana" w:hAnsi="Verdana"/>
          <w:color w:val="000000"/>
          <w:sz w:val="18"/>
          <w:szCs w:val="18"/>
        </w:rPr>
        <w:t>» с помощью программы Ехсе1, что позволило сравнить точность калькуляции традиционным и операционно-ориентированный методами.</w:t>
      </w:r>
    </w:p>
    <w:p w14:paraId="3E1D789D"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распределения коммерческих расходов с применением АВС-метода предполагает</w:t>
      </w:r>
      <w:r>
        <w:rPr>
          <w:rStyle w:val="WW8Num2z0"/>
          <w:rFonts w:ascii="Verdana" w:hAnsi="Verdana"/>
          <w:color w:val="000000"/>
          <w:sz w:val="18"/>
          <w:szCs w:val="18"/>
        </w:rPr>
        <w:t> </w:t>
      </w:r>
      <w:r>
        <w:rPr>
          <w:rStyle w:val="WW8Num3z0"/>
          <w:rFonts w:ascii="Verdana" w:hAnsi="Verdana"/>
          <w:color w:val="4682B4"/>
          <w:sz w:val="18"/>
          <w:szCs w:val="18"/>
        </w:rPr>
        <w:t>калькуляцию</w:t>
      </w:r>
      <w:r>
        <w:rPr>
          <w:rStyle w:val="WW8Num2z0"/>
          <w:rFonts w:ascii="Verdana" w:hAnsi="Verdana"/>
          <w:color w:val="000000"/>
          <w:sz w:val="18"/>
          <w:szCs w:val="18"/>
        </w:rPr>
        <w:t> </w:t>
      </w:r>
      <w:r>
        <w:rPr>
          <w:rFonts w:ascii="Verdana" w:hAnsi="Verdana"/>
          <w:color w:val="000000"/>
          <w:sz w:val="18"/>
          <w:szCs w:val="18"/>
        </w:rPr>
        <w:t>затрат в 4 этапа.</w:t>
      </w:r>
    </w:p>
    <w:p w14:paraId="0BA8F0C9"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1-й этап:: распределение;: расходов наг ресурсы, сгруппированных в&lt;</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на счете 36 «</w:t>
      </w:r>
      <w:r>
        <w:rPr>
          <w:rStyle w:val="WW8Num3z0"/>
          <w:rFonts w:ascii="Verdana" w:hAnsi="Verdana"/>
          <w:color w:val="4682B4"/>
          <w:sz w:val="18"/>
          <w:szCs w:val="18"/>
        </w:rPr>
        <w:t>Затраты АВО</w:t>
      </w:r>
      <w:r>
        <w:rPr>
          <w:rFonts w:ascii="Verdana" w:hAnsi="Verdana"/>
          <w:color w:val="000000"/>
          <w:sz w:val="18"/>
          <w:szCs w:val="18"/>
        </w:rPr>
        <w:t>» в, разрезе' процессов (операций), для каждого из которых предназначены соответствующие субсчета первого порядка.</w:t>
      </w:r>
    </w:p>
    <w:p w14:paraId="6B2A0903"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2-й этап: отнесение стоимости ресурсов на операции пропорционально показателям, отражающим степень использования данного ресурса в соответствующей операции.</w:t>
      </w:r>
    </w:p>
    <w:p w14:paraId="46A8A88F"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3-й этап:</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стоимости обслуживающих и управляющих операций.</w:t>
      </w:r>
    </w:p>
    <w:p w14:paraId="4F574227"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4-й этап: перенесение стоимости основных операций» на объекты затрат. Учет затрат в разрезе объектов может осуществляться как на общем счете, так и на отдельных счетах для каждого объекта. Для; удобства дальнейшего составления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по коммерческим расходам и последующего ее анализа представляется необходимым выделить отдельный счет для распределения затрат в разрезе объектов</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например, счет 38 субсчет 1 «</w:t>
      </w:r>
      <w:r>
        <w:rPr>
          <w:rStyle w:val="WW8Num3z0"/>
          <w:rFonts w:ascii="Verdana" w:hAnsi="Verdana"/>
          <w:color w:val="4682B4"/>
          <w:sz w:val="18"/>
          <w:szCs w:val="18"/>
        </w:rPr>
        <w:t>Затраты в разрезе видов продукции</w:t>
      </w:r>
      <w:r>
        <w:rPr>
          <w:rFonts w:ascii="Verdana" w:hAnsi="Verdana"/>
          <w:color w:val="000000"/>
          <w:sz w:val="18"/>
          <w:szCs w:val="18"/>
        </w:rPr>
        <w:t>» в разрезе каждого вида продукции, и</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2 «Затраты в разрезе</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в разрезе потребителей.</w:t>
      </w:r>
    </w:p>
    <w:p w14:paraId="6191A197"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установлено, что данные, полученные АВС-методом, радикально отличаются от результатов традиционных методов! калькуляции, АВС-метод позволяет предприятию с высокой степенью достоверности определять стоимость и</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операций; вычислять реальную себестоимость продукции-. Точное отнесение издержек на объекты калькуляции-позволяет определить нижнюю'границу цен, дальнейшее снижение которых относительно такой границы ведет к</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Style w:val="WW8Num2z0"/>
          <w:rFonts w:ascii="Verdana" w:hAnsi="Verdana"/>
          <w:color w:val="000000"/>
          <w:sz w:val="18"/>
          <w:szCs w:val="18"/>
        </w:rPr>
        <w:t> </w:t>
      </w:r>
      <w:r>
        <w:rPr>
          <w:rFonts w:ascii="Verdana" w:hAnsi="Verdana"/>
          <w:color w:val="000000"/>
          <w:sz w:val="18"/>
          <w:szCs w:val="18"/>
        </w:rPr>
        <w:t>продукта.</w:t>
      </w:r>
    </w:p>
    <w:p w14:paraId="2AF10C60"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Диссертантом разработаны учетные регистры и формы управленческой отчетности в соответствии с запросами пользователей этой отчетности. Составленные регистры управленческого учета по процессу позволят получать комплексную и систематизированную информацию о коммерческих расходах для разных уровней управления* с целью-последующего анализа и контроля этих затрат. Объем и уровень детализации, этой информации для, каждого уровня» управления- процессом реализации^ продукции должен определяться, прежде всего, решениями, принимаемыми'на каждом уровне управления.</w:t>
      </w:r>
    </w:p>
    <w:p w14:paraId="7C7495A3"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высшем уровне управления, на основе анализа эффективности деятельности организации в целом и структуре финансового результата, принимаются</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решения по развитию или преобразованию отдельных процессов с целью повышения общей эффективности. На уровне управления</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оценивается эффективность отдельного процесса (вида деятельности, службы) и принимаются тактические решения по повышению эффективности выполнения отдельных функций. Функциональные и линейные</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оценивают эффективность выполнения отдельных функций (или действий), осуществляют управление продуктами и непосредственную работу с отдельными группами покупателей.</w:t>
      </w:r>
    </w:p>
    <w:p w14:paraId="1F9D9B75"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на внешних рынках характеризуется большим по сравнению с внутренними рынками уровнем рисков, обусловленным различиями в социальных, культурных, экономических, политических, правовых факторах зарубежных стран; более высоким уровнем</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высокими требованиями к качественным характеристикам</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упаковке, маркировке, а также более высоким уровнем затрат, связанных с международными</w:t>
      </w:r>
      <w:r>
        <w:rPr>
          <w:rStyle w:val="WW8Num2z0"/>
          <w:rFonts w:ascii="Verdana" w:hAnsi="Verdana"/>
          <w:color w:val="000000"/>
          <w:sz w:val="18"/>
          <w:szCs w:val="18"/>
        </w:rPr>
        <w:t> </w:t>
      </w:r>
      <w:r>
        <w:rPr>
          <w:rStyle w:val="WW8Num3z0"/>
          <w:rFonts w:ascii="Verdana" w:hAnsi="Verdana"/>
          <w:color w:val="4682B4"/>
          <w:sz w:val="18"/>
          <w:szCs w:val="18"/>
        </w:rPr>
        <w:t>маркетинговыми</w:t>
      </w:r>
      <w:r>
        <w:rPr>
          <w:rFonts w:ascii="Verdana" w:hAnsi="Verdana"/>
          <w:color w:val="000000"/>
          <w:sz w:val="18"/>
          <w:szCs w:val="18"/>
        </w:rPr>
        <w:t>исследованиями и реализацией экспортной стратегии. В этой связи при формировании экспортной стратегии необходимо оценить, насколько значительное влияние на нее оказывают те или иные внешние факторы.</w:t>
      </w:r>
    </w:p>
    <w:p w14:paraId="7C619A1D" w14:textId="77777777" w:rsidR="0040783A" w:rsidRDefault="0040783A" w:rsidP="004078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нами установлено, что при формировании экспортной стратегии предприятия необходимо использовать 4-х уровневуЮ' модель влияния внешних факторов. Данная» модель может быть использована для выявления ключевых факторов при разработке экспортной стратегии.</w:t>
      </w:r>
    </w:p>
    <w:p w14:paraId="476236BB"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этих позиций, диссертантом уточнена методика составления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производного балансового отчета для контроля и оценки реализации экспортной стратегии. Алгоритм составления стратегического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включает три этапа.</w:t>
      </w:r>
    </w:p>
    <w:p w14:paraId="1DDA88DD"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1-ый этап</w:t>
      </w:r>
      <w:r>
        <w:rPr>
          <w:rStyle w:val="WW8Num2z0"/>
          <w:rFonts w:ascii="Verdana" w:hAnsi="Verdana"/>
          <w:color w:val="000000"/>
          <w:sz w:val="18"/>
          <w:szCs w:val="18"/>
        </w:rPr>
        <w:t> </w:t>
      </w:r>
      <w:r>
        <w:rPr>
          <w:rStyle w:val="WW8Num3z0"/>
          <w:rFonts w:ascii="Verdana" w:hAnsi="Verdana"/>
          <w:color w:val="4682B4"/>
          <w:sz w:val="18"/>
          <w:szCs w:val="18"/>
        </w:rPr>
        <w:t>корректировочный</w:t>
      </w:r>
      <w:r>
        <w:rPr>
          <w:rFonts w:ascii="Verdana" w:hAnsi="Verdana"/>
          <w:color w:val="000000"/>
          <w:sz w:val="18"/>
          <w:szCs w:val="18"/>
        </w:rPr>
        <w:t>: Первым шагом корректировочного этапа-является отражение информации об условных фактах хозяйственной« деятельности, последствиями которых могут быть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условные обязательства. На данном этапе осуществляется</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объектов актива и пассива исходного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определение недооцененных, неучтенных, фиктивных и условных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Использование системы</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по уточнению объектов активов и обязательств позволяет снять с учёта фиктивные активы и обязательства и поставить на учёт</w:t>
      </w:r>
      <w:r>
        <w:rPr>
          <w:rStyle w:val="WW8Num2z0"/>
          <w:rFonts w:ascii="Verdana" w:hAnsi="Verdana"/>
          <w:color w:val="000000"/>
          <w:sz w:val="18"/>
          <w:szCs w:val="18"/>
        </w:rPr>
        <w:t> </w:t>
      </w:r>
      <w:r>
        <w:rPr>
          <w:rStyle w:val="WW8Num3z0"/>
          <w:rFonts w:ascii="Verdana" w:hAnsi="Verdana"/>
          <w:color w:val="4682B4"/>
          <w:sz w:val="18"/>
          <w:szCs w:val="18"/>
        </w:rPr>
        <w:t>неучтенные</w:t>
      </w:r>
      <w:r>
        <w:rPr>
          <w:rFonts w:ascii="Verdana" w:hAnsi="Verdana"/>
          <w:color w:val="000000"/>
          <w:sz w:val="18"/>
          <w:szCs w:val="18"/>
        </w:rPr>
        <w:t>, условные активы и обязательства организации. Вторым шагом</w:t>
      </w:r>
      <w:r>
        <w:rPr>
          <w:rStyle w:val="WW8Num2z0"/>
          <w:rFonts w:ascii="Verdana" w:hAnsi="Verdana"/>
          <w:color w:val="000000"/>
          <w:sz w:val="18"/>
          <w:szCs w:val="18"/>
        </w:rPr>
        <w:t> </w:t>
      </w:r>
      <w:r>
        <w:rPr>
          <w:rStyle w:val="WW8Num3z0"/>
          <w:rFonts w:ascii="Verdana" w:hAnsi="Verdana"/>
          <w:color w:val="4682B4"/>
          <w:sz w:val="18"/>
          <w:szCs w:val="18"/>
        </w:rPr>
        <w:t>корректировочного</w:t>
      </w:r>
      <w:r>
        <w:rPr>
          <w:rStyle w:val="WW8Num2z0"/>
          <w:rFonts w:ascii="Verdana" w:hAnsi="Verdana"/>
          <w:color w:val="000000"/>
          <w:sz w:val="18"/>
          <w:szCs w:val="18"/>
        </w:rPr>
        <w:t> </w:t>
      </w:r>
      <w:r>
        <w:rPr>
          <w:rFonts w:ascii="Verdana" w:hAnsi="Verdana"/>
          <w:color w:val="000000"/>
          <w:sz w:val="18"/>
          <w:szCs w:val="18"/>
        </w:rPr>
        <w:t>этапа является учет результатов</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справедливой стоимости.</w:t>
      </w:r>
    </w:p>
    <w:p w14:paraId="63C15376"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2-ой этап</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Fonts w:ascii="Verdana" w:hAnsi="Verdana"/>
          <w:color w:val="000000"/>
          <w:sz w:val="18"/>
          <w:szCs w:val="18"/>
        </w:rPr>
        <w:t>: определение фактического или ожидаемого влияния внешних и внутренних стратегических факторов на деятельность предприятия на основе корректировки на</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и риск в выбранной оценки; постановка на учет этих факторов</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балансовыми проводками; определение показателей</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На втором этапе рекомендована последовательная постановка на учет факторов микро- и</w:t>
      </w:r>
      <w:r>
        <w:rPr>
          <w:rStyle w:val="WW8Num3z0"/>
          <w:rFonts w:ascii="Verdana" w:hAnsi="Verdana"/>
          <w:color w:val="4682B4"/>
          <w:sz w:val="18"/>
          <w:szCs w:val="18"/>
        </w:rPr>
        <w:t>макросреды</w:t>
      </w:r>
      <w:r>
        <w:rPr>
          <w:rStyle w:val="WW8Num2z0"/>
          <w:rFonts w:ascii="Verdana" w:hAnsi="Verdana"/>
          <w:color w:val="000000"/>
          <w:sz w:val="18"/>
          <w:szCs w:val="18"/>
        </w:rPr>
        <w:t> </w:t>
      </w:r>
      <w:r>
        <w:rPr>
          <w:rFonts w:ascii="Verdana" w:hAnsi="Verdana"/>
          <w:color w:val="000000"/>
          <w:sz w:val="18"/>
          <w:szCs w:val="18"/>
        </w:rPr>
        <w:t>в стране экспортера, факторов микро- и макросреды в стране</w:t>
      </w:r>
      <w:r>
        <w:rPr>
          <w:rStyle w:val="WW8Num2z0"/>
          <w:rFonts w:ascii="Verdana" w:hAnsi="Verdana"/>
          <w:color w:val="000000"/>
          <w:sz w:val="18"/>
          <w:szCs w:val="18"/>
        </w:rPr>
        <w:t> </w:t>
      </w:r>
      <w:r>
        <w:rPr>
          <w:rStyle w:val="WW8Num3z0"/>
          <w:rFonts w:ascii="Verdana" w:hAnsi="Verdana"/>
          <w:color w:val="4682B4"/>
          <w:sz w:val="18"/>
          <w:szCs w:val="18"/>
        </w:rPr>
        <w:t>импортера</w:t>
      </w:r>
      <w:r>
        <w:rPr>
          <w:rFonts w:ascii="Verdana" w:hAnsi="Verdana"/>
          <w:color w:val="000000"/>
          <w:sz w:val="18"/>
          <w:szCs w:val="18"/>
        </w:rPr>
        <w:t>.</w:t>
      </w:r>
    </w:p>
    <w:p w14:paraId="0AABB328"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3-ий этап гипотетический: условная реализация активов и условное</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обязательств. Предложенная уточненная методика апробирована в ООО «Урал-Азов». На основе данных организации был составлен стратегический производный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отчет с последующим отражением гипотетической реализации активов и гипотетического</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обязательств.</w:t>
      </w:r>
    </w:p>
    <w:p w14:paraId="7804BE79" w14:textId="77777777" w:rsidR="0040783A" w:rsidRDefault="0040783A" w:rsidP="004078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производный балансовый отчет позволяет моделировать различные ситуации, которые могут произойти при действии определенных стратегических факторов, а также последствия этих ситуаций, и организовать на этой основе эффективную систему контроля и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платежеспособностью, риском, оценить возможности и перспективы развития организации, реализовать стратегические решения и обосновать экспортную-стратегию.</w:t>
      </w:r>
    </w:p>
    <w:p w14:paraId="690C29F5" w14:textId="77777777" w:rsidR="0040783A" w:rsidRDefault="0040783A" w:rsidP="0040783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Бурова, Елена Геннадьевна, 2011 год</w:t>
      </w:r>
    </w:p>
    <w:p w14:paraId="12B27B8A"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И.М. Моделирование,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резервной системы предприятия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Ростов н/Д: Изд-во СКНЦ ВШ, 2000г. - 132с:</w:t>
      </w:r>
    </w:p>
    <w:p w14:paraId="643A274F"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Бухгалтерский управленческий учет (теория и практика) / Р.А.Алборов.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 224с.</w:t>
      </w:r>
    </w:p>
    <w:p w14:paraId="2602FB29"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стратегия./Пер. с англ. под ред Ю.Н.Каптуревского. СПб: Изд. "Питер", 1999. - 416 с.</w:t>
      </w:r>
    </w:p>
    <w:p w14:paraId="5B6A183A"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Арифулин- Д.Р.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контроля операций,по</w:t>
      </w:r>
      <w:r>
        <w:rPr>
          <w:rStyle w:val="WW8Num2z0"/>
          <w:rFonts w:ascii="Verdana" w:hAnsi="Verdana"/>
          <w:color w:val="000000"/>
          <w:sz w:val="18"/>
          <w:szCs w:val="18"/>
        </w:rPr>
        <w:t> </w:t>
      </w:r>
      <w:r>
        <w:rPr>
          <w:rStyle w:val="WW8Num3z0"/>
          <w:rFonts w:ascii="Verdana" w:hAnsi="Verdana"/>
          <w:color w:val="4682B4"/>
          <w:sz w:val="18"/>
          <w:szCs w:val="18"/>
        </w:rPr>
        <w:t>экспорту</w:t>
      </w:r>
      <w:r>
        <w:rPr>
          <w:rStyle w:val="WW8Num2z0"/>
          <w:rFonts w:ascii="Verdana" w:hAnsi="Verdana"/>
          <w:color w:val="000000"/>
          <w:sz w:val="18"/>
          <w:szCs w:val="18"/>
        </w:rPr>
        <w:t> </w:t>
      </w:r>
      <w:r>
        <w:rPr>
          <w:rFonts w:ascii="Verdana" w:hAnsi="Verdana"/>
          <w:color w:val="000000"/>
          <w:sz w:val="18"/>
          <w:szCs w:val="18"/>
        </w:rPr>
        <w:t>нефте и нефтепродуктов: Дис.канд.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М., 2005.-172с.</w:t>
      </w:r>
    </w:p>
    <w:p w14:paraId="10305C17"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Арская</w:t>
      </w:r>
      <w:r>
        <w:rPr>
          <w:rStyle w:val="WW8Num2z0"/>
          <w:rFonts w:ascii="Verdana" w:hAnsi="Verdana"/>
          <w:color w:val="000000"/>
          <w:sz w:val="18"/>
          <w:szCs w:val="18"/>
        </w:rPr>
        <w:t> </w:t>
      </w:r>
      <w:r>
        <w:rPr>
          <w:rFonts w:ascii="Verdana" w:hAnsi="Verdana"/>
          <w:color w:val="000000"/>
          <w:sz w:val="18"/>
          <w:szCs w:val="18"/>
        </w:rPr>
        <w:t>Е.В. Актуальные проблемы бухгалтерского учета и аудита-экспортных,операций: Автореф. канд. экон. наук. Белгород, 2002. - с. 23.</w:t>
      </w:r>
    </w:p>
    <w:p w14:paraId="2A498ADD"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учет во</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 В.П.Астахов. 4-е изд. - Ростов н/Д.: Феникс, 2005. - 442с. -(Высшее образование).</w:t>
      </w:r>
    </w:p>
    <w:p w14:paraId="62611614"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Изменения! в учете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Бухгалтерский учет. 2007. №5.-с.7-9</w:t>
      </w:r>
    </w:p>
    <w:p w14:paraId="4198D648"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Бухгалтерский учет внешнеэкономической деятельности: Уч. пособие. 2-е изд., испр.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2005. - 312с.</w:t>
      </w:r>
    </w:p>
    <w:p w14:paraId="1F6159E8"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Бухгалтерский учет, отчетность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М.-Филин, 2000.-808с.</w:t>
      </w:r>
    </w:p>
    <w:p w14:paraId="74C2D346"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Бахрамов</w:t>
      </w:r>
      <w:r>
        <w:rPr>
          <w:rStyle w:val="WW8Num2z0"/>
          <w:rFonts w:ascii="Verdana" w:hAnsi="Verdana"/>
          <w:color w:val="000000"/>
          <w:sz w:val="18"/>
          <w:szCs w:val="18"/>
        </w:rPr>
        <w:t> </w:t>
      </w:r>
      <w:r>
        <w:rPr>
          <w:rFonts w:ascii="Verdana" w:hAnsi="Verdana"/>
          <w:color w:val="000000"/>
          <w:sz w:val="18"/>
          <w:szCs w:val="18"/>
        </w:rPr>
        <w:t>Ю.М., Глухов В.В. Организация внешнеэкономической деятельности (Особенности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Учебное пособие. — Серия «Учебники для вузов. Специальная литература». СПб.: Издательство «Лань», 2000. - 448 с.</w:t>
      </w:r>
    </w:p>
    <w:p w14:paraId="713014E5"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 переходе российских организаций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Бухгалтерский отчет. -2001.-№5.-с. 67-68.</w:t>
      </w:r>
    </w:p>
    <w:p w14:paraId="5C9E87C1"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Белов- А.П. Базисные условия</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товара bi экспортно-импортных контрактах // Российский</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внешнеэкономический</w:t>
      </w:r>
      <w:r>
        <w:rPr>
          <w:rStyle w:val="WW8Num2z0"/>
          <w:rFonts w:ascii="Verdana" w:hAnsi="Verdana"/>
          <w:color w:val="000000"/>
          <w:sz w:val="18"/>
          <w:szCs w:val="18"/>
        </w:rPr>
        <w:t> </w:t>
      </w:r>
      <w:r>
        <w:rPr>
          <w:rFonts w:ascii="Verdana" w:hAnsi="Verdana"/>
          <w:color w:val="000000"/>
          <w:sz w:val="18"/>
          <w:szCs w:val="18"/>
        </w:rPr>
        <w:t>вестник №8 (август). 2005. - с. 12-15.</w:t>
      </w:r>
    </w:p>
    <w:p w14:paraId="48CAECFA"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Учетные модели оценки« стоимости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Ростов н/Д:Изд-во СКНЦВШ, 2001. - 240с.</w:t>
      </w:r>
    </w:p>
    <w:p w14:paraId="2BF201F2"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Большой словарь-справочник профессионального*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Под ред. Ю.А.Лукаш; М.: Книга; 2003. - 1050с.</w:t>
      </w:r>
    </w:p>
    <w:p w14:paraId="7E41738E"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Н.П. Таможенно-тарифное регулирование ВЭД. М.:</w:t>
      </w:r>
      <w:r>
        <w:rPr>
          <w:rStyle w:val="WW8Num2z0"/>
          <w:rFonts w:ascii="Verdana" w:hAnsi="Verdana"/>
          <w:color w:val="000000"/>
          <w:sz w:val="18"/>
          <w:szCs w:val="18"/>
        </w:rPr>
        <w:t> </w:t>
      </w:r>
      <w:r>
        <w:rPr>
          <w:rStyle w:val="WW8Num3z0"/>
          <w:rFonts w:ascii="Verdana" w:hAnsi="Verdana"/>
          <w:color w:val="4682B4"/>
          <w:sz w:val="18"/>
          <w:szCs w:val="18"/>
        </w:rPr>
        <w:t>ИКЦ</w:t>
      </w:r>
      <w:r>
        <w:rPr>
          <w:rFonts w:ascii="Verdana" w:hAnsi="Verdana"/>
          <w:color w:val="000000"/>
          <w:sz w:val="18"/>
          <w:szCs w:val="18"/>
        </w:rPr>
        <w:t>' «МарТ»; Ростов н/Д: Издательский!центр «МарТ», 2007. 240с.</w:t>
      </w:r>
    </w:p>
    <w:p w14:paraId="2FFB1C34"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Д.В. Финансовый, налоговый и управленческий учет инвестиционной деятельности/Монография. Ростов н/Д: РРЭУ «</w:t>
      </w:r>
      <w:r>
        <w:rPr>
          <w:rStyle w:val="WW8Num3z0"/>
          <w:rFonts w:ascii="Verdana" w:hAnsi="Verdana"/>
          <w:color w:val="4682B4"/>
          <w:sz w:val="18"/>
          <w:szCs w:val="18"/>
        </w:rPr>
        <w:t>РИНХ</w:t>
      </w:r>
      <w:r>
        <w:rPr>
          <w:rFonts w:ascii="Verdana" w:hAnsi="Verdana"/>
          <w:color w:val="000000"/>
          <w:sz w:val="18"/>
          <w:szCs w:val="18"/>
        </w:rPr>
        <w:t>», 2004.</w:t>
      </w:r>
    </w:p>
    <w:p w14:paraId="4F75B60E"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Боумэн</w:t>
      </w:r>
      <w:r>
        <w:rPr>
          <w:rStyle w:val="WW8Num2z0"/>
          <w:rFonts w:ascii="Verdana" w:hAnsi="Verdana"/>
          <w:color w:val="000000"/>
          <w:sz w:val="18"/>
          <w:szCs w:val="18"/>
        </w:rPr>
        <w:t> </w:t>
      </w:r>
      <w:r>
        <w:rPr>
          <w:rFonts w:ascii="Verdana" w:hAnsi="Verdana"/>
          <w:color w:val="000000"/>
          <w:sz w:val="18"/>
          <w:szCs w:val="18"/>
        </w:rPr>
        <w:t>К. Основы стратегического менеджмента./Пер. с англ. под ред. Л.Г.Зайцева, М.И.Соколовой.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- 175 с.</w:t>
      </w:r>
    </w:p>
    <w:p w14:paraId="71D615A5"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Блаженкова</w:t>
      </w:r>
      <w:r>
        <w:rPr>
          <w:rStyle w:val="WW8Num2z0"/>
          <w:rFonts w:ascii="Verdana" w:hAnsi="Verdana"/>
          <w:color w:val="000000"/>
          <w:sz w:val="18"/>
          <w:szCs w:val="18"/>
        </w:rPr>
        <w:t> </w:t>
      </w:r>
      <w:r>
        <w:rPr>
          <w:rFonts w:ascii="Verdana" w:hAnsi="Verdana"/>
          <w:color w:val="000000"/>
          <w:sz w:val="18"/>
          <w:szCs w:val="18"/>
        </w:rPr>
        <w:t>Н.М. Формирование подсистемы,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промышленном^ предприятии:. Автореф. канд. экон. наук. Ижевск. 2004.- с. 24</w:t>
      </w:r>
    </w:p>
    <w:p w14:paraId="3D093D9F"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 Кондраков и др.; Под ред. П.С. Безруких 4-е изд.,перераб. и доп. - М.: Бухгалтерский учет, 2002. - 576 с.</w:t>
      </w:r>
    </w:p>
    <w:p w14:paraId="268DDF25"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Бахрушина- М.А. Бухгалтерский- управленческий учет: Учебное пособие/</w:t>
      </w:r>
      <w:r>
        <w:rPr>
          <w:rStyle w:val="WW8Num2z0"/>
          <w:rFonts w:ascii="Verdana" w:hAnsi="Verdana"/>
          <w:color w:val="000000"/>
          <w:sz w:val="18"/>
          <w:szCs w:val="18"/>
        </w:rPr>
        <w:t> </w:t>
      </w:r>
      <w:r>
        <w:rPr>
          <w:rStyle w:val="WW8Num3z0"/>
          <w:rFonts w:ascii="Verdana" w:hAnsi="Verdana"/>
          <w:color w:val="4682B4"/>
          <w:sz w:val="18"/>
          <w:szCs w:val="18"/>
        </w:rPr>
        <w:t>ВЗФИ</w:t>
      </w:r>
      <w:r>
        <w:rPr>
          <w:rFonts w:ascii="Verdana" w:hAnsi="Verdana"/>
          <w:color w:val="000000"/>
          <w:sz w:val="18"/>
          <w:szCs w:val="18"/>
        </w:rPr>
        <w:t>. М.:Финстатинформ, 2000. - 359 с.</w:t>
      </w:r>
    </w:p>
    <w:p w14:paraId="2BB654E0"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Вислова А.В:</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 аналитическая подсистемы экспортных операций в системе национальных счетов: Дис. канд. экон. наук. Орел, 2008. - 163с.</w:t>
      </w:r>
    </w:p>
    <w:p w14:paraId="0CE2E554"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Воловик</w:t>
      </w:r>
      <w:r>
        <w:rPr>
          <w:rStyle w:val="WW8Num2z0"/>
          <w:rFonts w:ascii="Verdana" w:hAnsi="Verdana"/>
          <w:color w:val="000000"/>
          <w:sz w:val="18"/>
          <w:szCs w:val="18"/>
        </w:rPr>
        <w:t> </w:t>
      </w:r>
      <w:r>
        <w:rPr>
          <w:rFonts w:ascii="Verdana" w:hAnsi="Verdana"/>
          <w:color w:val="000000"/>
          <w:sz w:val="18"/>
          <w:szCs w:val="18"/>
        </w:rPr>
        <w:t>Л.А. Основы внешнеэкономической деятельности: Учеб. пособие / Л.А. Воловик;</w:t>
      </w:r>
      <w:r>
        <w:rPr>
          <w:rStyle w:val="WW8Num2z0"/>
          <w:rFonts w:ascii="Verdana" w:hAnsi="Verdana"/>
          <w:color w:val="000000"/>
          <w:sz w:val="18"/>
          <w:szCs w:val="18"/>
        </w:rPr>
        <w:t> </w:t>
      </w:r>
      <w:r>
        <w:rPr>
          <w:rStyle w:val="WW8Num3z0"/>
          <w:rFonts w:ascii="Verdana" w:hAnsi="Verdana"/>
          <w:color w:val="4682B4"/>
          <w:sz w:val="18"/>
          <w:szCs w:val="18"/>
        </w:rPr>
        <w:t>Калинингр</w:t>
      </w:r>
      <w:r>
        <w:rPr>
          <w:rFonts w:ascii="Verdana" w:hAnsi="Verdana"/>
          <w:color w:val="000000"/>
          <w:sz w:val="18"/>
          <w:szCs w:val="18"/>
        </w:rPr>
        <w:t>. гос. ун-т. — Калининград, 2001. — 86 с.</w:t>
      </w:r>
    </w:p>
    <w:p w14:paraId="778473B8"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И.А. Таможенное регулирование внешнеторговой деятельности в Российской Федерации//Внешнеэкономический бюллетень. -2002.- №6.</w:t>
      </w:r>
    </w:p>
    <w:p w14:paraId="2F58607E"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Влад</w:t>
      </w:r>
      <w:r>
        <w:rPr>
          <w:rStyle w:val="WW8Num2z0"/>
          <w:rFonts w:ascii="Verdana" w:hAnsi="Verdana"/>
          <w:color w:val="000000"/>
          <w:sz w:val="18"/>
          <w:szCs w:val="18"/>
        </w:rPr>
        <w:t> </w:t>
      </w:r>
      <w:r>
        <w:rPr>
          <w:rFonts w:ascii="Verdana" w:hAnsi="Verdana"/>
          <w:color w:val="000000"/>
          <w:sz w:val="18"/>
          <w:szCs w:val="18"/>
        </w:rPr>
        <w:t>О.В. Подтверждаем ставку по</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при экспорте товаров //</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бухгалтерский учет и налогообложение. — 2008.- №6</w:t>
      </w:r>
    </w:p>
    <w:p w14:paraId="6C7A84FB"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 Бухгалтерский учет. 2000: № 17. С. 63-66.</w:t>
      </w:r>
    </w:p>
    <w:p w14:paraId="334C8EC4"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Модель управленческого учета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в оптовой торговле на основе метода ABC-COSTING // Управленческий учет. 2005. №2. с. 45-51.</w:t>
      </w:r>
    </w:p>
    <w:p w14:paraId="1B0DB92A"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ГерманВан дер Bee. История мировой экономики: 1945-1990. Пер. с франц. А.И. Тихонова. М.: Наука, 1994. - 413 с.</w:t>
      </w:r>
    </w:p>
    <w:p w14:paraId="7885506E"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Гражданский Кодекс Российской Федерации (часть первая) от 30.11.1994 N 51-ФЗ (принят ГД ФС РФ-21.10.1994) (ред. от 06.04.2011).</w:t>
      </w:r>
    </w:p>
    <w:p w14:paraId="2D6B7370"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Гражданский Кодекс: Российской. Федерации (часть вторая) от 26.01.1996 N 14-ФЗ'(принятГДФС РФ 22.12.1995) (ред. от 19.10.2011)</w:t>
      </w:r>
    </w:p>
    <w:p w14:paraId="0E3863AF"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Грачев Ю.Н:</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Fonts w:ascii="Verdana" w:hAnsi="Verdana"/>
          <w:color w:val="000000"/>
          <w:sz w:val="18"/>
          <w:szCs w:val="18"/>
        </w:rPr>
        <w:t>^ деятельность. Организация и техника»внешнеторговых операций: Учеб.-практ. пособие / Ю.Н." Грачев. М".: Бизнес-шк. «Интел-Синтез», 2000: — 544 с.</w:t>
      </w:r>
    </w:p>
    <w:p w14:paraId="2454FBCE"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Ю.А. Учет, анализ и контроль внешнеэкономической! деятельности и</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операций. 2-е изд., перераб. и. доп. - М., 2001 - 316с.</w:t>
      </w:r>
    </w:p>
    <w:p w14:paraId="6B4CCF65"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Ж.Л. Особый порядок перехода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Российский налоговый курьер. 2003. №10. с.14-18</w:t>
      </w:r>
    </w:p>
    <w:p w14:paraId="7CBD536B"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Дарбека</w:t>
      </w:r>
      <w:r>
        <w:rPr>
          <w:rStyle w:val="WW8Num2z0"/>
          <w:rFonts w:ascii="Verdana" w:hAnsi="Verdana"/>
          <w:color w:val="000000"/>
          <w:sz w:val="18"/>
          <w:szCs w:val="18"/>
        </w:rPr>
        <w:t> </w:t>
      </w:r>
      <w:r>
        <w:rPr>
          <w:rFonts w:ascii="Verdana" w:hAnsi="Verdana"/>
          <w:color w:val="000000"/>
          <w:sz w:val="18"/>
          <w:szCs w:val="18"/>
        </w:rPr>
        <w:t>Е.М. Особенности аудита экспортных операций предприятий: Дис.канд. экон. наук. Саратов.-2003.-185с.</w:t>
      </w:r>
    </w:p>
    <w:p w14:paraId="06362849"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Дегтярева</w:t>
      </w:r>
      <w:r>
        <w:rPr>
          <w:rStyle w:val="WW8Num2z0"/>
          <w:rFonts w:ascii="Verdana" w:hAnsi="Verdana"/>
          <w:color w:val="000000"/>
          <w:sz w:val="18"/>
          <w:szCs w:val="18"/>
        </w:rPr>
        <w:t> </w:t>
      </w:r>
      <w:r>
        <w:rPr>
          <w:rFonts w:ascii="Verdana" w:hAnsi="Verdana"/>
          <w:color w:val="000000"/>
          <w:sz w:val="18"/>
          <w:szCs w:val="18"/>
        </w:rPr>
        <w:t>О.И. Внешнеэкономическая деятельность/О.И.Дегтярева, Т.Н.</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С.К.Сорнисов.-М.:Днло,2007.-424с.</w:t>
      </w:r>
    </w:p>
    <w:p w14:paraId="66B42819"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Банки. Кредит: Учебник/Г.Е.Алпатов, Ю.В.Базулине и др.; Под ред. В.В.Иванова, Б.И.Соколова. М.:ТК Велби, Изд-во Проспект, 2004. -624с.</w:t>
      </w:r>
    </w:p>
    <w:p w14:paraId="28732E09"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Демина</w:t>
      </w:r>
      <w:r>
        <w:rPr>
          <w:rStyle w:val="WW8Num2z0"/>
          <w:rFonts w:ascii="Verdana" w:hAnsi="Verdana"/>
          <w:color w:val="000000"/>
          <w:sz w:val="18"/>
          <w:szCs w:val="18"/>
        </w:rPr>
        <w:t> </w:t>
      </w:r>
      <w:r>
        <w:rPr>
          <w:rFonts w:ascii="Verdana" w:hAnsi="Verdana"/>
          <w:color w:val="000000"/>
          <w:sz w:val="18"/>
          <w:szCs w:val="18"/>
        </w:rPr>
        <w:t>И.Д. Особенности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 Все для бухгалтера; 2007. № 10 с. 9-15</w:t>
      </w:r>
    </w:p>
    <w:p w14:paraId="65B9D8C6"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Диденко</w:t>
      </w:r>
      <w:r>
        <w:rPr>
          <w:rStyle w:val="WW8Num2z0"/>
          <w:rFonts w:ascii="Verdana" w:hAnsi="Verdana"/>
          <w:color w:val="000000"/>
          <w:sz w:val="18"/>
          <w:szCs w:val="18"/>
        </w:rPr>
        <w:t> </w:t>
      </w:r>
      <w:r>
        <w:rPr>
          <w:rFonts w:ascii="Verdana" w:hAnsi="Verdana"/>
          <w:color w:val="000000"/>
          <w:sz w:val="18"/>
          <w:szCs w:val="18"/>
        </w:rPr>
        <w:t>Н.И. Основы внешнеэкономической деятельности в Российской Федерации/Н.И.Диденко.-СПб. :Питер, 2004. 560с.38. «</w:t>
      </w:r>
      <w:r>
        <w:rPr>
          <w:rStyle w:val="WW8Num3z0"/>
          <w:rFonts w:ascii="Verdana" w:hAnsi="Verdana"/>
          <w:color w:val="4682B4"/>
          <w:sz w:val="18"/>
          <w:szCs w:val="18"/>
        </w:rPr>
        <w:t>Доходы организации</w:t>
      </w:r>
      <w:r>
        <w:rPr>
          <w:rFonts w:ascii="Verdana" w:hAnsi="Verdana"/>
          <w:color w:val="000000"/>
          <w:sz w:val="18"/>
          <w:szCs w:val="18"/>
        </w:rPr>
        <w:t>»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(ЛБУ9/99),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06.05.1999 № 32н (ред. от 27.11.2006).i</w:t>
      </w:r>
    </w:p>
    <w:p w14:paraId="25BE050A"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 И.А. Дымова; — Mi, 2000: —154 с;</w:t>
      </w:r>
    </w:p>
    <w:p w14:paraId="05D413B3"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Пер;, с. англ. -М.:ЮНИТИ-ДАНА, 2002. 783с.</w:t>
      </w:r>
    </w:p>
    <w:p w14:paraId="34045CF2"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Дэниеле Джон Д.,</w:t>
      </w:r>
      <w:r>
        <w:rPr>
          <w:rStyle w:val="WW8Num2z0"/>
          <w:rFonts w:ascii="Verdana" w:hAnsi="Verdana"/>
          <w:color w:val="000000"/>
          <w:sz w:val="18"/>
          <w:szCs w:val="18"/>
        </w:rPr>
        <w:t> </w:t>
      </w:r>
      <w:r>
        <w:rPr>
          <w:rStyle w:val="WW8Num3z0"/>
          <w:rFonts w:ascii="Verdana" w:hAnsi="Verdana"/>
          <w:color w:val="4682B4"/>
          <w:sz w:val="18"/>
          <w:szCs w:val="18"/>
        </w:rPr>
        <w:t>Радеба</w:t>
      </w:r>
      <w:r>
        <w:rPr>
          <w:rStyle w:val="WW8Num2z0"/>
          <w:rFonts w:ascii="Verdana" w:hAnsi="Verdana"/>
          <w:color w:val="000000"/>
          <w:sz w:val="18"/>
          <w:szCs w:val="18"/>
        </w:rPr>
        <w:t> </w:t>
      </w:r>
      <w:r>
        <w:rPr>
          <w:rFonts w:ascii="Verdana" w:hAnsi="Verdana"/>
          <w:color w:val="000000"/>
          <w:sz w:val="18"/>
          <w:szCs w:val="18"/>
        </w:rPr>
        <w:t>Лис X. Международны» бизнес: внешняя среда и деловые операции./Пер. с англ., 6-е изд; Mf: Дело, 1998. - 456 с.</w:t>
      </w:r>
    </w:p>
    <w:p w14:paraId="266E7C1E"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Дюмулен</w:t>
      </w:r>
      <w:r>
        <w:rPr>
          <w:rStyle w:val="WW8Num2z0"/>
          <w:rFonts w:ascii="Verdana" w:hAnsi="Verdana"/>
          <w:color w:val="000000"/>
          <w:sz w:val="18"/>
          <w:szCs w:val="18"/>
        </w:rPr>
        <w:t> </w:t>
      </w:r>
      <w:r>
        <w:rPr>
          <w:rFonts w:ascii="Verdana" w:hAnsi="Verdana"/>
          <w:color w:val="000000"/>
          <w:sz w:val="18"/>
          <w:szCs w:val="18"/>
        </w:rPr>
        <w:t>И.И. Международная торговоля. Тарифное и</w:t>
      </w:r>
      <w:r>
        <w:rPr>
          <w:rStyle w:val="WW8Num2z0"/>
          <w:rFonts w:ascii="Verdana" w:hAnsi="Verdana"/>
          <w:color w:val="000000"/>
          <w:sz w:val="18"/>
          <w:szCs w:val="18"/>
        </w:rPr>
        <w:t> </w:t>
      </w:r>
      <w:r>
        <w:rPr>
          <w:rStyle w:val="WW8Num3z0"/>
          <w:rFonts w:ascii="Verdana" w:hAnsi="Verdana"/>
          <w:color w:val="4682B4"/>
          <w:sz w:val="18"/>
          <w:szCs w:val="18"/>
        </w:rPr>
        <w:t>нетарифное</w:t>
      </w:r>
      <w:r>
        <w:rPr>
          <w:rStyle w:val="WW8Num2z0"/>
          <w:rFonts w:ascii="Verdana" w:hAnsi="Verdana"/>
          <w:color w:val="000000"/>
          <w:sz w:val="18"/>
          <w:szCs w:val="18"/>
        </w:rPr>
        <w:t> </w:t>
      </w:r>
      <w:r>
        <w:rPr>
          <w:rFonts w:ascii="Verdana" w:hAnsi="Verdana"/>
          <w:color w:val="000000"/>
          <w:sz w:val="18"/>
          <w:szCs w:val="18"/>
        </w:rPr>
        <w:t>регулирование: учебное издание М.:ВАВТ, 2004. - 529с.</w:t>
      </w:r>
    </w:p>
    <w:p w14:paraId="779C5A52"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Е.Н. Налоги и налогообложение:, 4-е изд.</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 Питер, 2007: - 288с.</w:t>
      </w:r>
    </w:p>
    <w:p w14:paraId="4441EA4F"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Затагина</w:t>
      </w:r>
      <w:r>
        <w:rPr>
          <w:rStyle w:val="WW8Num2z0"/>
          <w:rFonts w:ascii="Verdana" w:hAnsi="Verdana"/>
          <w:color w:val="000000"/>
          <w:sz w:val="18"/>
          <w:szCs w:val="18"/>
        </w:rPr>
        <w:t> </w:t>
      </w:r>
      <w:r>
        <w:rPr>
          <w:rFonts w:ascii="Verdana" w:hAnsi="Verdana"/>
          <w:color w:val="000000"/>
          <w:sz w:val="18"/>
          <w:szCs w:val="18"/>
        </w:rPr>
        <w:t>В.В. Финансовый, управленческий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заемного капитала; (моделирование, теория и? практика); Ростов н/Д: РГ'СУ, 2003.-200с.</w:t>
      </w:r>
    </w:p>
    <w:p w14:paraId="2FC6AF8B"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И.Н. Внешнеэкономическая деятельность /под ред. И.Н. Иванова.-М.:ИНФРА-М,2008.-297с.</w:t>
      </w:r>
    </w:p>
    <w:p w14:paraId="74492EFA"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В.Ь. Бухгалтерский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618с.</w:t>
      </w:r>
    </w:p>
    <w:p w14:paraId="369C119A"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Инструкция о порядке заполнения</w:t>
      </w:r>
      <w:r>
        <w:rPr>
          <w:rStyle w:val="WW8Num2z0"/>
          <w:rFonts w:ascii="Verdana" w:hAnsi="Verdana"/>
          <w:color w:val="000000"/>
          <w:sz w:val="18"/>
          <w:szCs w:val="18"/>
        </w:rPr>
        <w:t> </w:t>
      </w:r>
      <w:r>
        <w:rPr>
          <w:rStyle w:val="WW8Num3z0"/>
          <w:rFonts w:ascii="Verdana" w:hAnsi="Verdana"/>
          <w:color w:val="4682B4"/>
          <w:sz w:val="18"/>
          <w:szCs w:val="18"/>
        </w:rPr>
        <w:t>грузовой</w:t>
      </w:r>
      <w:r>
        <w:rPr>
          <w:rStyle w:val="WW8Num2z0"/>
          <w:rFonts w:ascii="Verdana" w:hAnsi="Verdana"/>
          <w:color w:val="000000"/>
          <w:sz w:val="18"/>
          <w:szCs w:val="18"/>
        </w:rPr>
        <w:t> </w:t>
      </w:r>
      <w:r>
        <w:rPr>
          <w:rFonts w:ascii="Verdana" w:hAnsi="Verdana"/>
          <w:color w:val="000000"/>
          <w:sz w:val="18"/>
          <w:szCs w:val="18"/>
        </w:rPr>
        <w:t>таможенной декларации и транзитной декларации, утв. приказом</w:t>
      </w:r>
      <w:r>
        <w:rPr>
          <w:rStyle w:val="WW8Num2z0"/>
          <w:rFonts w:ascii="Verdana" w:hAnsi="Verdana"/>
          <w:color w:val="000000"/>
          <w:sz w:val="18"/>
          <w:szCs w:val="18"/>
        </w:rPr>
        <w:t> </w:t>
      </w:r>
      <w:r>
        <w:rPr>
          <w:rStyle w:val="WW8Num3z0"/>
          <w:rFonts w:ascii="Verdana" w:hAnsi="Verdana"/>
          <w:color w:val="4682B4"/>
          <w:sz w:val="18"/>
          <w:szCs w:val="18"/>
        </w:rPr>
        <w:t>ФТС</w:t>
      </w:r>
      <w:r>
        <w:rPr>
          <w:rStyle w:val="WW8Num2z0"/>
          <w:rFonts w:ascii="Verdana" w:hAnsi="Verdana"/>
          <w:color w:val="000000"/>
          <w:sz w:val="18"/>
          <w:szCs w:val="18"/>
        </w:rPr>
        <w:t> </w:t>
      </w:r>
      <w:r>
        <w:rPr>
          <w:rFonts w:ascii="Verdana" w:hAnsi="Verdana"/>
          <w:color w:val="000000"/>
          <w:sz w:val="18"/>
          <w:szCs w:val="18"/>
        </w:rPr>
        <w:t>от 04.09.2007г. № 1057</w:t>
      </w:r>
    </w:p>
    <w:p w14:paraId="1C5C0043"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Учет, налогообложение и анализ внешнеэкономической деятельности организации: учеб: Пособие для'студентов, вузов / А.Ф.Ионова, H.A.</w:t>
      </w:r>
      <w:r>
        <w:rPr>
          <w:rStyle w:val="WW8Num2z0"/>
          <w:rFonts w:ascii="Verdana" w:hAnsi="Verdana"/>
          <w:color w:val="000000"/>
          <w:sz w:val="18"/>
          <w:szCs w:val="18"/>
        </w:rPr>
        <w:t> </w:t>
      </w:r>
      <w:r>
        <w:rPr>
          <w:rStyle w:val="WW8Num3z0"/>
          <w:rFonts w:ascii="Verdana" w:hAnsi="Verdana"/>
          <w:color w:val="4682B4"/>
          <w:sz w:val="18"/>
          <w:szCs w:val="18"/>
        </w:rPr>
        <w:t>Тарасова</w:t>
      </w:r>
      <w:r>
        <w:rPr>
          <w:rFonts w:ascii="Verdana" w:hAnsi="Verdana"/>
          <w:color w:val="000000"/>
          <w:sz w:val="18"/>
          <w:szCs w:val="18"/>
        </w:rPr>
        <w:t>. -М.: ЮНИТИ-ДАНА, 2007. 399с.</w:t>
      </w:r>
    </w:p>
    <w:p w14:paraId="1082D07A"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Исаков</w:t>
      </w:r>
      <w:r>
        <w:rPr>
          <w:rStyle w:val="WW8Num2z0"/>
          <w:rFonts w:ascii="Verdana" w:hAnsi="Verdana"/>
          <w:color w:val="000000"/>
          <w:sz w:val="18"/>
          <w:szCs w:val="18"/>
        </w:rPr>
        <w:t> </w:t>
      </w:r>
      <w:r>
        <w:rPr>
          <w:rFonts w:ascii="Verdana" w:hAnsi="Verdana"/>
          <w:color w:val="000000"/>
          <w:sz w:val="18"/>
          <w:szCs w:val="18"/>
        </w:rPr>
        <w:t>A.M., Исакова Т.А. Проблемы построения управленческого учета в организации. М.:</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2002. - 418 с.</w:t>
      </w:r>
    </w:p>
    <w:p w14:paraId="05848C66"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&gt; H.H. Активы, и обязательства в иностранной валюте: как отразить курсовые разницы // Бухгалтерский учет. 2007. № 8. с.22-27.</w:t>
      </w:r>
    </w:p>
    <w:p w14:paraId="490AE1BF"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Об организации управленческого учета // Бухгалтерский*учет. 2004. № 14. с.44-45.</w:t>
      </w:r>
    </w:p>
    <w:p w14:paraId="41833B2C"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Бухгалтерский (управленческий) учет: учебное пособие/ А.Н. Кизилов, М:Н. Карасева. М.: Эксмо, 2006. - 320 с.</w:t>
      </w:r>
    </w:p>
    <w:p w14:paraId="6281D834"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Клоцвот Ф. О выборе перспективы развития до 2010г.//Экономист №8, 2005г., с. 18-22.56:</w:t>
      </w:r>
      <w:r>
        <w:rPr>
          <w:rStyle w:val="WW8Num2z0"/>
          <w:rFonts w:ascii="Verdana" w:hAnsi="Verdana"/>
          <w:color w:val="000000"/>
          <w:sz w:val="18"/>
          <w:szCs w:val="18"/>
        </w:rPr>
        <w:t> </w:t>
      </w:r>
      <w:r>
        <w:rPr>
          <w:rStyle w:val="WW8Num3z0"/>
          <w:rFonts w:ascii="Verdana" w:hAnsi="Verdana"/>
          <w:color w:val="4682B4"/>
          <w:sz w:val="18"/>
          <w:szCs w:val="18"/>
        </w:rPr>
        <w:t>Кобрина</w:t>
      </w:r>
      <w:r>
        <w:rPr>
          <w:rStyle w:val="WW8Num2z0"/>
          <w:rFonts w:ascii="Verdana" w:hAnsi="Verdana"/>
          <w:color w:val="000000"/>
          <w:sz w:val="18"/>
          <w:szCs w:val="18"/>
        </w:rPr>
        <w:t> </w:t>
      </w:r>
      <w:r>
        <w:rPr>
          <w:rFonts w:ascii="Verdana" w:hAnsi="Verdana"/>
          <w:color w:val="000000"/>
          <w:sz w:val="18"/>
          <w:szCs w:val="18"/>
        </w:rPr>
        <w:t>И.А. Внешнеэкономическая» торговля России в 2008году// Российский внешнеэкономический вестник №4, 2009г., с.36-51.</w:t>
      </w:r>
    </w:p>
    <w:p w14:paraId="2A503F33"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Колас Б. Управление финансовой-деятельностью предприятия. -М. -1997.-643с.</w:t>
      </w:r>
    </w:p>
    <w:p w14:paraId="6395481D"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Ситуационно-матричная бухгалтерия: модели и концептуальные решения. Автореф. докт. экон. наук. М:, 2000.-60с.</w:t>
      </w:r>
    </w:p>
    <w:p w14:paraId="70FC7067"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Конституция Российской Федерации</w:t>
      </w:r>
    </w:p>
    <w:p w14:paraId="1F710087"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Конвенция Организации Объединенных Наций о договорах международной купли-продажи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(Венская конвенция). Принята в 1980г. // Вестник</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1994. - № 1. - С. 64 - 88.</w:t>
      </w:r>
    </w:p>
    <w:p w14:paraId="4D2DFE1A"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Концепция развития</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органов Российской Федерации, утв. распоряжением Правительства РФ от 14.12.2005г. №2225-р.</w:t>
      </w:r>
    </w:p>
    <w:p w14:paraId="787A1B16"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Краснодарская таможня: итоги деятельности за 2007год //Юридический аспект. №1 (73) январь, 2008г., с.4.</w:t>
      </w:r>
    </w:p>
    <w:p w14:paraId="7F6E0D8E"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Кузина E.JI. Бухгалтерский учет внешнеэкономической деятельности: Практ. пособие / E.JL Кузина. -М.: ПРИОР, 2000. — 190 с.</w:t>
      </w:r>
    </w:p>
    <w:p w14:paraId="3C0AF673"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Г.В. Аудит экспортных операций: Дис. канд. экон. наук. -М.-2005.- 172с.</w:t>
      </w:r>
    </w:p>
    <w:p w14:paraId="0B9D68FB"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Шалашева Н.Т., Юшкова С.Д.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внешнеэкономической деятельности организации. М.: Бухгалтерский учет, 2003. 388с.</w:t>
      </w:r>
    </w:p>
    <w:p w14:paraId="30D11870"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Курганова-E.H. Учет и анализ экспортных операций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Автореф. канд. экон. наук. -М*., 2004. с. 25.</w:t>
      </w:r>
    </w:p>
    <w:p w14:paraId="60A33D74"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Столбунова Т.А. Использование системы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в учете доверительной собственности // Аудит и финансовый анализ. 2004г.' - №2. - с.40-43.</w:t>
      </w:r>
    </w:p>
    <w:p w14:paraId="717970E4"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О.П. Организация и технология</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операций: Учебное пособие. М., 2002. 120с.</w:t>
      </w:r>
    </w:p>
    <w:p w14:paraId="5AECCE4B"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Машков</w:t>
      </w:r>
      <w:r>
        <w:rPr>
          <w:rStyle w:val="WW8Num2z0"/>
          <w:rFonts w:ascii="Verdana" w:hAnsi="Verdana"/>
          <w:color w:val="000000"/>
          <w:sz w:val="18"/>
          <w:szCs w:val="18"/>
        </w:rPr>
        <w:t> </w:t>
      </w:r>
      <w:r>
        <w:rPr>
          <w:rFonts w:ascii="Verdana" w:hAnsi="Verdana"/>
          <w:color w:val="000000"/>
          <w:sz w:val="18"/>
          <w:szCs w:val="18"/>
        </w:rPr>
        <w:t>С. А. Что нужно «знать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о Законе «</w:t>
      </w:r>
      <w:r>
        <w:rPr>
          <w:rStyle w:val="WW8Num3z0"/>
          <w:rFonts w:ascii="Verdana" w:hAnsi="Verdana"/>
          <w:color w:val="4682B4"/>
          <w:sz w:val="18"/>
          <w:szCs w:val="18"/>
        </w:rPr>
        <w:t>Об электронной цифровой подписи</w:t>
      </w:r>
      <w:r>
        <w:rPr>
          <w:rFonts w:ascii="Verdana" w:hAnsi="Verdana"/>
          <w:color w:val="000000"/>
          <w:sz w:val="18"/>
          <w:szCs w:val="18"/>
        </w:rPr>
        <w:t>» // Бухгалтерский учет. 2002. - №20. - с. 48-50. •</w:t>
      </w:r>
    </w:p>
    <w:p w14:paraId="49B2E9A3"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Международные правила толкования терминов^- Инкотермс-2000 // Публикация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палаты. 1999, №560.</w:t>
      </w:r>
    </w:p>
    <w:p w14:paraId="6FB9FC9C"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Меркантилизм/Под ред. И.С. Плотникова. Л::ОГИЗ-СОЦЭРИЗ, 1935.</w:t>
      </w:r>
    </w:p>
    <w:p w14:paraId="4D1CEA2D"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Михайлшг А.Н. Управление внешнеэкономической деятельностью фирмы: Учеб. пособие / А.Н. Михайлин; Моск. акад. экономики и,права. — М., 2000.-110 с.</w:t>
      </w:r>
    </w:p>
    <w:p w14:paraId="6950A3C6"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Мицкевич A. ABC-costing для практического использования // Экономические стратегии. 2005. - №3. - с. 118-122</w:t>
      </w:r>
    </w:p>
    <w:p w14:paraId="55A7E48E"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(IAS) 18. Выручка, редакция 1993г.</w:t>
      </w:r>
    </w:p>
    <w:p w14:paraId="24F7FE91"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МСФО (IAS) 1 Представление финансовой отчетности, ред. 2003г.</w:t>
      </w:r>
    </w:p>
    <w:p w14:paraId="58EDD87E"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МСФО (LAS) 21 Влияние изменений валютных курсов, ред. 2003г.</w:t>
      </w:r>
    </w:p>
    <w:p w14:paraId="37972F1E"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Мэн Т.Богатство Англии во внешней торговле//Меркантилизм/Под ред. И.С. Плотникова. М. 1935.</w:t>
      </w:r>
    </w:p>
    <w:p w14:paraId="3DF76778"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Мэскон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 менеджмента./Пер. сангл.-М.: "Дело", 1992.- с.501.</w:t>
      </w:r>
    </w:p>
    <w:p w14:paraId="57492AB4"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Мюллер Г. Учет: международная- перспектива: Пер. с англ. / Г.</w:t>
      </w:r>
    </w:p>
    <w:p w14:paraId="2CF81981"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Миик. — 2-е изд. —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и статистика, 1999. — 136 с.</w:t>
      </w:r>
    </w:p>
    <w:p w14:paraId="44F722BC"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Налоговый Кодекс Российской Федерации (часть вторая) от 05.08.2000 N 117-ФЗ (принят ВДФС РФ 19.07.2000) (ред. от 19.07.2011 (с изм.и доп., вступающими в силу с 01.11.2011).</w:t>
      </w:r>
    </w:p>
    <w:p w14:paraId="57FC5AF7"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М.Ф.1 Бухгалтерский) учет и контроль внешнеэкономической деятельности- организаций/Овсийчук М.Ф.,Демина,И.Д.-М.гКнорус, 2008: 208с.</w:t>
      </w:r>
    </w:p>
    <w:p w14:paraId="073A9950"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Окладников Д;</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учетной политики // Проблемы теории и практики управления. 1999. N 5. С. 113-117.</w:t>
      </w:r>
    </w:p>
    <w:p w14:paraId="6E1854E5"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Основы внешней экономической деятельности: Учебное пособие / Н.И.</w:t>
      </w:r>
      <w:r>
        <w:rPr>
          <w:rStyle w:val="WW8Num2z0"/>
          <w:rFonts w:ascii="Verdana" w:hAnsi="Verdana"/>
          <w:color w:val="000000"/>
          <w:sz w:val="18"/>
          <w:szCs w:val="18"/>
        </w:rPr>
        <w:t> </w:t>
      </w:r>
      <w:r>
        <w:rPr>
          <w:rStyle w:val="WW8Num3z0"/>
          <w:rFonts w:ascii="Verdana" w:hAnsi="Verdana"/>
          <w:color w:val="4682B4"/>
          <w:sz w:val="18"/>
          <w:szCs w:val="18"/>
        </w:rPr>
        <w:t>Кожухов</w:t>
      </w:r>
      <w:r>
        <w:rPr>
          <w:rFonts w:ascii="Verdana" w:hAnsi="Verdana"/>
          <w:color w:val="000000"/>
          <w:sz w:val="18"/>
          <w:szCs w:val="18"/>
        </w:rPr>
        <w:t>, А.Э. Клейнхоф, Л.И. Кожухова М.:</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2003 г. - 140 с.</w:t>
      </w:r>
    </w:p>
    <w:p w14:paraId="367DD64B"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Особенности учета экспортных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операций//Аудиторские ведомости. 2004. №8.//С.М.Бычкова, А.В.Аристархов.100. «О</w:t>
      </w:r>
      <w:r>
        <w:rPr>
          <w:rStyle w:val="WW8Num2z0"/>
          <w:rFonts w:ascii="Verdana" w:hAnsi="Verdana"/>
          <w:color w:val="000000"/>
          <w:sz w:val="18"/>
          <w:szCs w:val="18"/>
        </w:rPr>
        <w:t> </w:t>
      </w:r>
      <w:r>
        <w:rPr>
          <w:rStyle w:val="WW8Num3z0"/>
          <w:rFonts w:ascii="Verdana" w:hAnsi="Verdana"/>
          <w:color w:val="4682B4"/>
          <w:sz w:val="18"/>
          <w:szCs w:val="18"/>
        </w:rPr>
        <w:t>таможенном</w:t>
      </w:r>
      <w:r>
        <w:rPr>
          <w:rStyle w:val="WW8Num2z0"/>
          <w:rFonts w:ascii="Verdana" w:hAnsi="Verdana"/>
          <w:color w:val="000000"/>
          <w:sz w:val="18"/>
          <w:szCs w:val="18"/>
        </w:rPr>
        <w:t> </w:t>
      </w:r>
      <w:r>
        <w:rPr>
          <w:rFonts w:ascii="Verdana" w:hAnsi="Verdana"/>
          <w:color w:val="000000"/>
          <w:sz w:val="18"/>
          <w:szCs w:val="18"/>
        </w:rPr>
        <w:t>тарифе» Федеральный закон от 21 мая 1993 г. N 5003-1 (ред. от 08.12.2010).</w:t>
      </w:r>
    </w:p>
    <w:p w14:paraId="1492D3E4"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Бухгалтерский учет. 2003.- № 13. С. 62-64.</w:t>
      </w:r>
    </w:p>
    <w:p w14:paraId="5FD780BB"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 ИНФРА-М, 2002. 456с.</w:t>
      </w:r>
    </w:p>
    <w:p w14:paraId="69727AE5"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2000. N 17. С. 58-62.</w:t>
      </w:r>
    </w:p>
    <w:p w14:paraId="67E191C9"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методе бухгалтерского учетаУ/Бухгалтерский- учет. 2006. -№7.- с. 55-60.</w:t>
      </w:r>
    </w:p>
    <w:p w14:paraId="53A2A9C1"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Учет коммерческих расходов / Т.М. Панченко. — М.: Кн. мир, 2001.-312 с.106.'</w:t>
      </w:r>
      <w:r>
        <w:rPr>
          <w:rStyle w:val="WW8Num2z0"/>
          <w:rFonts w:ascii="Verdana" w:hAnsi="Verdana"/>
          <w:color w:val="000000"/>
          <w:sz w:val="18"/>
          <w:szCs w:val="18"/>
        </w:rPr>
        <w:t> </w:t>
      </w:r>
      <w:r>
        <w:rPr>
          <w:rStyle w:val="WW8Num3z0"/>
          <w:rFonts w:ascii="Verdana" w:hAnsi="Verdana"/>
          <w:color w:val="4682B4"/>
          <w:sz w:val="18"/>
          <w:szCs w:val="18"/>
        </w:rPr>
        <w:t>Парасоцкая</w:t>
      </w:r>
      <w:r>
        <w:rPr>
          <w:rStyle w:val="WW8Num2z0"/>
          <w:rFonts w:ascii="Verdana" w:hAnsi="Verdana"/>
          <w:color w:val="000000"/>
          <w:sz w:val="18"/>
          <w:szCs w:val="18"/>
        </w:rPr>
        <w:t> </w:t>
      </w:r>
      <w:r>
        <w:rPr>
          <w:rFonts w:ascii="Verdana" w:hAnsi="Verdana"/>
          <w:color w:val="000000"/>
          <w:sz w:val="18"/>
          <w:szCs w:val="18"/>
        </w:rPr>
        <w:t>Н.Н. Учет внешнеэкономическойдеятельности в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Дис. канд. экон. наук. — М., 1997. — 181с.</w:t>
      </w:r>
    </w:p>
    <w:p w14:paraId="225733DF"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Патров)В.В. Бухгалтерский учет валютных операций /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М.Л. Пятов, Н.А. Заломина. М.: Финансы и статистика; 2000. — 336 с.</w:t>
      </w:r>
    </w:p>
    <w:p w14:paraId="066DB4ED"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С.А. Учет и анализ экспортных операций промышленных предприятий: Дис. канд. экон.- наук. Саратов, 2003. - 210с.</w:t>
      </w:r>
    </w:p>
    <w:p w14:paraId="39C2A371"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Пашук Н'.К. Особенности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внешнеэкономической деятельности // Налоги.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Капитал. 2004. -№ 3-4.</w:t>
      </w:r>
    </w:p>
    <w:p w14:paraId="7B04FA7E"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2000, - № 19. с. 60-62.</w:t>
      </w:r>
    </w:p>
    <w:p w14:paraId="090AA8D1"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А.Ю. Внешнеторговый контракт от «А» до «Я»: Практика подготовки и заключения / А.Ю. Плотников. — М.: ПРИОР, 2001. 221 с.</w:t>
      </w:r>
    </w:p>
    <w:p w14:paraId="78FB02E9"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Покровская</w:t>
      </w:r>
      <w:r>
        <w:rPr>
          <w:rStyle w:val="WW8Num2z0"/>
          <w:rFonts w:ascii="Verdana" w:hAnsi="Verdana"/>
          <w:color w:val="000000"/>
          <w:sz w:val="18"/>
          <w:szCs w:val="18"/>
        </w:rPr>
        <w:t> </w:t>
      </w:r>
      <w:r>
        <w:rPr>
          <w:rFonts w:ascii="Verdana" w:hAnsi="Verdana"/>
          <w:color w:val="000000"/>
          <w:sz w:val="18"/>
          <w:szCs w:val="18"/>
        </w:rPr>
        <w:t>В.В. Организация и регулирование внешнеэкономической деятельности: Учебник. — М.: Юристъ, 2002. 456 с.</w:t>
      </w:r>
    </w:p>
    <w:p w14:paraId="50AB8C32"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Управленческий учет и анализ с практическими примерами: учебное пособие/ Л.В. Попова, В.А.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И.А. Маслова, Е.Ю. Степанова. М.: Дело и Сервис, 2006. - 224 с.</w:t>
      </w:r>
    </w:p>
    <w:p w14:paraId="602E3533"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Правила определения</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стоимости1 товаров, вывозимых с таможенной территории) Российской' Федерации», утв. Постановлением Правительства РФ от 13.08.2006г. №500:</w:t>
      </w:r>
    </w:p>
    <w:p w14:paraId="67BBD9F7"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Прокушев</w:t>
      </w:r>
      <w:r>
        <w:rPr>
          <w:rStyle w:val="WW8Num2z0"/>
          <w:rFonts w:ascii="Verdana" w:hAnsi="Verdana"/>
          <w:color w:val="000000"/>
          <w:sz w:val="18"/>
          <w:szCs w:val="18"/>
        </w:rPr>
        <w:t> </w:t>
      </w:r>
      <w:r>
        <w:rPr>
          <w:rFonts w:ascii="Verdana" w:hAnsi="Verdana"/>
          <w:color w:val="000000"/>
          <w:sz w:val="18"/>
          <w:szCs w:val="18"/>
        </w:rPr>
        <w:t>Е.Ф. Внешнеэкономическая деятельность. Инкотермс 2000: Учебное пособие. 3-е изд., перераб. и доп.—М.: Издательско-торговая корпорация.«Дашков и К0», 2002.-307 с.</w:t>
      </w:r>
    </w:p>
    <w:p w14:paraId="2CA5BCE9"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Правовые основы бухгалтерского учета: практическое руководство. М.: Эксмо, 2006. 224с.119. «</w:t>
      </w:r>
      <w:r>
        <w:rPr>
          <w:rStyle w:val="WW8Num3z0"/>
          <w:rFonts w:ascii="Verdana" w:hAnsi="Verdana"/>
          <w:color w:val="4682B4"/>
          <w:sz w:val="18"/>
          <w:szCs w:val="18"/>
        </w:rPr>
        <w:t>Расходы организации</w:t>
      </w:r>
      <w:r>
        <w:rPr>
          <w:rFonts w:ascii="Verdana" w:hAnsi="Verdana"/>
          <w:color w:val="000000"/>
          <w:sz w:val="18"/>
          <w:szCs w:val="18"/>
        </w:rPr>
        <w:t>» Положение по, бухгалтерскому учету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утв. приказом Минфина^РФ от 06.05.1999'№ ЗЗн (ред. от 27.11.2006).</w:t>
      </w:r>
    </w:p>
    <w:p w14:paraId="6D4D0ADD"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1998.- 616с.</w:t>
      </w:r>
    </w:p>
    <w:p w14:paraId="3FA6A06B"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Россия: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связи в условиях перехода к рынку /Под. ред. И.П.</w:t>
      </w:r>
      <w:r>
        <w:rPr>
          <w:rStyle w:val="WW8Num2z0"/>
          <w:rFonts w:ascii="Verdana" w:hAnsi="Verdana"/>
          <w:color w:val="000000"/>
          <w:sz w:val="18"/>
          <w:szCs w:val="18"/>
        </w:rPr>
        <w:t> </w:t>
      </w:r>
      <w:r>
        <w:rPr>
          <w:rStyle w:val="WW8Num3z0"/>
          <w:rFonts w:ascii="Verdana" w:hAnsi="Verdana"/>
          <w:color w:val="4682B4"/>
          <w:sz w:val="18"/>
          <w:szCs w:val="18"/>
        </w:rPr>
        <w:t>Фаминского</w:t>
      </w:r>
      <w:r>
        <w:rPr>
          <w:rFonts w:ascii="Verdana" w:hAnsi="Verdana"/>
          <w:color w:val="000000"/>
          <w:sz w:val="18"/>
          <w:szCs w:val="18"/>
        </w:rPr>
        <w:t>. — М.: Международные отношения, 1993.- 280с.</w:t>
      </w:r>
    </w:p>
    <w:p w14:paraId="76650481"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Розенберг</w:t>
      </w:r>
      <w:r>
        <w:rPr>
          <w:rStyle w:val="WW8Num2z0"/>
          <w:rFonts w:ascii="Verdana" w:hAnsi="Verdana"/>
          <w:color w:val="000000"/>
          <w:sz w:val="18"/>
          <w:szCs w:val="18"/>
        </w:rPr>
        <w:t> </w:t>
      </w:r>
      <w:r>
        <w:rPr>
          <w:rFonts w:ascii="Verdana" w:hAnsi="Verdana"/>
          <w:color w:val="000000"/>
          <w:sz w:val="18"/>
          <w:szCs w:val="18"/>
        </w:rPr>
        <w:t>М.Г. Международная купля-продажа товаров (комментарий к законодательству и, практике разрешения споров). М.: Юридическая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КОНТРАКТ</w:t>
      </w:r>
      <w:r>
        <w:rPr>
          <w:rFonts w:ascii="Verdana" w:hAnsi="Verdana"/>
          <w:color w:val="000000"/>
          <w:sz w:val="18"/>
          <w:szCs w:val="18"/>
        </w:rPr>
        <w:t>», «ИНФРА-М», 2001. - 368с.</w:t>
      </w:r>
    </w:p>
    <w:p w14:paraId="1C6ACEB0"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Новая экономическая-энциклопедия.-М.: Инфра-М, 2005. 724 с.</w:t>
      </w:r>
    </w:p>
    <w:p w14:paraId="4887F94C"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Сагинёв А.В. Совершенствование учета</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 коммерческих организаций: Автореф. канд. экон. наук. -Тольятти, 2005. 30с.</w:t>
      </w:r>
    </w:p>
    <w:p w14:paraId="2373BDC4"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Саутиева</w:t>
      </w:r>
      <w:r>
        <w:rPr>
          <w:rStyle w:val="WW8Num2z0"/>
          <w:rFonts w:ascii="Verdana" w:hAnsi="Verdana"/>
          <w:color w:val="000000"/>
          <w:sz w:val="18"/>
          <w:szCs w:val="18"/>
        </w:rPr>
        <w:t> </w:t>
      </w:r>
      <w:r>
        <w:rPr>
          <w:rFonts w:ascii="Verdana" w:hAnsi="Verdana"/>
          <w:color w:val="000000"/>
          <w:sz w:val="18"/>
          <w:szCs w:val="18"/>
        </w:rPr>
        <w:t>Т.Б. Методы государственного регулирования внешнеэкономической деятельности в России//Российский внешнеэкономический вестник №8 (август).2006г., с.48-54.</w:t>
      </w:r>
    </w:p>
    <w:p w14:paraId="2A43C3EC"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Сидорина</w:t>
      </w:r>
      <w:r>
        <w:rPr>
          <w:rStyle w:val="WW8Num2z0"/>
          <w:rFonts w:ascii="Verdana" w:hAnsi="Verdana"/>
          <w:color w:val="000000"/>
          <w:sz w:val="18"/>
          <w:szCs w:val="18"/>
        </w:rPr>
        <w:t> </w:t>
      </w:r>
      <w:r>
        <w:rPr>
          <w:rFonts w:ascii="Verdana" w:hAnsi="Verdana"/>
          <w:color w:val="000000"/>
          <w:sz w:val="18"/>
          <w:szCs w:val="18"/>
        </w:rPr>
        <w:t>Т.В. Теория и практика« использования производных балансовых отчетов в&lt;</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деятельности. Ростов н/Д: РРСУ, 2003. 189с.</w:t>
      </w:r>
    </w:p>
    <w:p w14:paraId="04C005A9"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Семехин В.В. НДС при</w:t>
      </w:r>
      <w:r>
        <w:rPr>
          <w:rStyle w:val="WW8Num2z0"/>
          <w:rFonts w:ascii="Verdana" w:hAnsi="Verdana"/>
          <w:color w:val="000000"/>
          <w:sz w:val="18"/>
          <w:szCs w:val="18"/>
        </w:rPr>
        <w:t> </w:t>
      </w:r>
      <w:r>
        <w:rPr>
          <w:rStyle w:val="WW8Num3z0"/>
          <w:rFonts w:ascii="Verdana" w:hAnsi="Verdana"/>
          <w:color w:val="4682B4"/>
          <w:sz w:val="18"/>
          <w:szCs w:val="18"/>
        </w:rPr>
        <w:t>экспорте</w:t>
      </w:r>
      <w:r>
        <w:rPr>
          <w:rStyle w:val="WW8Num2z0"/>
          <w:rFonts w:ascii="Verdana" w:hAnsi="Verdana"/>
          <w:color w:val="000000"/>
          <w:sz w:val="18"/>
          <w:szCs w:val="18"/>
        </w:rPr>
        <w:t> </w:t>
      </w:r>
      <w:r>
        <w:rPr>
          <w:rFonts w:ascii="Verdana" w:hAnsi="Verdana"/>
          <w:color w:val="000000"/>
          <w:sz w:val="18"/>
          <w:szCs w:val="18"/>
        </w:rPr>
        <w:t>товаров // Новое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2009. №5</w:t>
      </w:r>
    </w:p>
    <w:p w14:paraId="55A5DE77"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 2000. №18. С. 50-52.</w:t>
      </w:r>
    </w:p>
    <w:p w14:paraId="57544C4D"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Стросовский JI.E. Внешнеэкономическая деятельность предприятия/ JI.E. Стросовский 4-е изд., перераб. и доп. - М.: КЭНИТИ- ДАНА, 2007. -799с.</w:t>
      </w:r>
    </w:p>
    <w:p w14:paraId="58001457"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Формирование стратегического управленческого учета на промышленных предприятиях: теория и методология: Автореф. канд. экон.наук. Орел; 2007. - 53с.</w:t>
      </w:r>
    </w:p>
    <w:p w14:paraId="16193CCD"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28.05.2003 N 61-ФЗ (принят ГД ФС РФ 25.04.2003) (ред. от 26.06:2008)</w:t>
      </w:r>
    </w:p>
    <w:p w14:paraId="613E4D3A"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Л.П. Что считать. Популярные очерки по экономической кибернетике. -М.: Московский рабочий, 1970. 320с.</w:t>
      </w:r>
    </w:p>
    <w:p w14:paraId="2E259239"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Учеб. пособие / В.А. Терехова; Ин-т финансового менеджмента. — М.: Перспектива, 1999. — 214 с.</w:t>
      </w:r>
    </w:p>
    <w:p w14:paraId="72675A9D"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В.Н. Внешнеторговая политика: тарифное и нетарифное регулирование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Учеб. пособие / В.Н. Тишков;</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Высш. экон. шк. СПб., 2001. - 186 с.</w:t>
      </w:r>
    </w:p>
    <w:p w14:paraId="020C24F0"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Агеев И.М., Ильченко Е.В.,</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Сеферова И.Ф. Финансовый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предприятия. -Ростов н/Дону: Изд-во</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2001. 103с.</w:t>
      </w:r>
    </w:p>
    <w:p w14:paraId="26F1ADE2"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Томпсон» A.A.,</w:t>
      </w:r>
      <w:r>
        <w:rPr>
          <w:rStyle w:val="WW8Num2z0"/>
          <w:rFonts w:ascii="Verdana" w:hAnsi="Verdana"/>
          <w:color w:val="000000"/>
          <w:sz w:val="18"/>
          <w:szCs w:val="18"/>
        </w:rPr>
        <w:t> </w:t>
      </w:r>
      <w:r>
        <w:rPr>
          <w:rStyle w:val="WW8Num3z0"/>
          <w:rFonts w:ascii="Verdana" w:hAnsi="Verdana"/>
          <w:color w:val="4682B4"/>
          <w:sz w:val="18"/>
          <w:szCs w:val="18"/>
        </w:rPr>
        <w:t>Стрикленд</w:t>
      </w:r>
      <w:r>
        <w:rPr>
          <w:rStyle w:val="WW8Num2z0"/>
          <w:rFonts w:ascii="Verdana" w:hAnsi="Verdana"/>
          <w:color w:val="000000"/>
          <w:sz w:val="18"/>
          <w:szCs w:val="18"/>
        </w:rPr>
        <w:t> </w:t>
      </w:r>
      <w:r>
        <w:rPr>
          <w:rFonts w:ascii="Verdana" w:hAnsi="Verdana"/>
          <w:color w:val="000000"/>
          <w:sz w:val="18"/>
          <w:szCs w:val="18"/>
        </w:rPr>
        <w:t>А.Дж. Стратегический менеджмент. Искусство разработки и реализации стратегии./Пер. с англ. под ред. Л:Г.Зайцева, М.И.Соколовой. -М.: Банки и биржи, ЮНИТИ, 1998. 576 с.</w:t>
      </w:r>
    </w:p>
    <w:p w14:paraId="20A86E67"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Трубочкина</w:t>
      </w:r>
      <w:r>
        <w:rPr>
          <w:rStyle w:val="WW8Num2z0"/>
          <w:rFonts w:ascii="Verdana" w:hAnsi="Verdana"/>
          <w:color w:val="000000"/>
          <w:sz w:val="18"/>
          <w:szCs w:val="18"/>
        </w:rPr>
        <w:t> </w:t>
      </w:r>
      <w:r>
        <w:rPr>
          <w:rFonts w:ascii="Verdana" w:hAnsi="Verdana"/>
          <w:color w:val="000000"/>
          <w:sz w:val="18"/>
          <w:szCs w:val="18"/>
        </w:rPr>
        <w:t>М.И. Управление затратами предприятия. М.:ИНФРА-М, 2006.-218с.</w:t>
      </w:r>
    </w:p>
    <w:p w14:paraId="78A031D7"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Удовенко, С.П. Таможенный</w:t>
      </w:r>
      <w:r>
        <w:rPr>
          <w:rStyle w:val="WW8Num2z0"/>
          <w:rFonts w:ascii="Verdana" w:hAnsi="Verdana"/>
          <w:color w:val="000000"/>
          <w:sz w:val="18"/>
          <w:szCs w:val="18"/>
        </w:rPr>
        <w:t> </w:t>
      </w:r>
      <w:r>
        <w:rPr>
          <w:rStyle w:val="WW8Num3z0"/>
          <w:rFonts w:ascii="Verdana" w:hAnsi="Verdana"/>
          <w:color w:val="4682B4"/>
          <w:sz w:val="18"/>
          <w:szCs w:val="18"/>
        </w:rPr>
        <w:t>тариф</w:t>
      </w:r>
      <w:r>
        <w:rPr>
          <w:rFonts w:ascii="Verdana" w:hAnsi="Verdana"/>
          <w:color w:val="000000"/>
          <w:sz w:val="18"/>
          <w:szCs w:val="18"/>
        </w:rPr>
        <w:t>' в регулировании внешней торговли: зарубежный опыт и российская практика1. СПб::Синтез-Полиграф, 200.-295с.</w:t>
      </w:r>
    </w:p>
    <w:p w14:paraId="34A50FCC"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Фаминский</w:t>
      </w:r>
      <w:r>
        <w:rPr>
          <w:rStyle w:val="WW8Num2z0"/>
          <w:rFonts w:ascii="Verdana" w:hAnsi="Verdana"/>
          <w:color w:val="000000"/>
          <w:sz w:val="18"/>
          <w:szCs w:val="18"/>
        </w:rPr>
        <w:t> </w:t>
      </w:r>
      <w:r>
        <w:rPr>
          <w:rFonts w:ascii="Verdana" w:hAnsi="Verdana"/>
          <w:color w:val="000000"/>
          <w:sz w:val="18"/>
          <w:szCs w:val="18"/>
        </w:rPr>
        <w:t>И.П. Внешнеэкономический толковый словарь.-М.:ИНФРА-М, 2000- 512с.</w:t>
      </w:r>
    </w:p>
    <w:p w14:paraId="3B5BE757"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Стратегический маркетинг: Учебник.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"Бизнес-школа "Интел-Синтез", 2000. 640 с.</w:t>
      </w:r>
    </w:p>
    <w:p w14:paraId="4FC6D377"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Фирсова</w:t>
      </w:r>
      <w:r>
        <w:rPr>
          <w:rStyle w:val="WW8Num2z0"/>
          <w:rFonts w:ascii="Verdana" w:hAnsi="Verdana"/>
          <w:color w:val="000000"/>
          <w:sz w:val="18"/>
          <w:szCs w:val="18"/>
        </w:rPr>
        <w:t> </w:t>
      </w:r>
      <w:r>
        <w:rPr>
          <w:rFonts w:ascii="Verdana" w:hAnsi="Verdana"/>
          <w:color w:val="000000"/>
          <w:sz w:val="18"/>
          <w:szCs w:val="18"/>
        </w:rPr>
        <w:t>H.H. Внешнеэкономическая деятельность. Бухгалтерский учет и налогообложение: Практ. пособие / H.H. Фирсова, М.В.</w:t>
      </w:r>
      <w:r>
        <w:rPr>
          <w:rStyle w:val="WW8Num2z0"/>
          <w:rFonts w:ascii="Verdana" w:hAnsi="Verdana"/>
          <w:color w:val="000000"/>
          <w:sz w:val="18"/>
          <w:szCs w:val="18"/>
        </w:rPr>
        <w:t> </w:t>
      </w:r>
      <w:r>
        <w:rPr>
          <w:rStyle w:val="WW8Num3z0"/>
          <w:rFonts w:ascii="Verdana" w:hAnsi="Verdana"/>
          <w:color w:val="4682B4"/>
          <w:sz w:val="18"/>
          <w:szCs w:val="18"/>
        </w:rPr>
        <w:t>Костина</w:t>
      </w:r>
      <w:r>
        <w:rPr>
          <w:rFonts w:ascii="Verdana" w:hAnsi="Verdana"/>
          <w:color w:val="000000"/>
          <w:sz w:val="18"/>
          <w:szCs w:val="18"/>
        </w:rPr>
        <w:t>. М.: ПРИОР, 1998.-142 с.г</w:t>
      </w:r>
    </w:p>
    <w:p w14:paraId="19AB546C"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Хасбулатова</w:t>
      </w:r>
      <w:r>
        <w:rPr>
          <w:rStyle w:val="WW8Num2z0"/>
          <w:rFonts w:ascii="Verdana" w:hAnsi="Verdana"/>
          <w:color w:val="000000"/>
          <w:sz w:val="18"/>
          <w:szCs w:val="18"/>
        </w:rPr>
        <w:t> </w:t>
      </w:r>
      <w:r>
        <w:rPr>
          <w:rFonts w:ascii="Verdana" w:hAnsi="Verdana"/>
          <w:color w:val="000000"/>
          <w:sz w:val="18"/>
          <w:szCs w:val="18"/>
        </w:rPr>
        <w:t>Р.И. Внешнеэкономическая деятельность предприятия,-М. Международные отношения,2001.-544с.</w:t>
      </w:r>
    </w:p>
    <w:p w14:paraId="5CD2850E"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Хомидов</w:t>
      </w:r>
      <w:r>
        <w:rPr>
          <w:rStyle w:val="WW8Num2z0"/>
          <w:rFonts w:ascii="Verdana" w:hAnsi="Verdana"/>
          <w:color w:val="000000"/>
          <w:sz w:val="18"/>
          <w:szCs w:val="18"/>
        </w:rPr>
        <w:t> </w:t>
      </w:r>
      <w:r>
        <w:rPr>
          <w:rFonts w:ascii="Verdana" w:hAnsi="Verdana"/>
          <w:color w:val="000000"/>
          <w:sz w:val="18"/>
          <w:szCs w:val="18"/>
        </w:rPr>
        <w:t>А.У. Система учета и анализа внешнеэкономической s деятельности предприятий: Дисс. .канд. экон. наук. — М., 2000, .</w:t>
      </w:r>
    </w:p>
    <w:p w14:paraId="1347516A"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Шалашова</w:t>
      </w:r>
      <w:r>
        <w:rPr>
          <w:rStyle w:val="WW8Num2z0"/>
          <w:rFonts w:ascii="Verdana" w:hAnsi="Verdana"/>
          <w:color w:val="000000"/>
          <w:sz w:val="18"/>
          <w:szCs w:val="18"/>
        </w:rPr>
        <w:t> </w:t>
      </w:r>
      <w:r>
        <w:rPr>
          <w:rFonts w:ascii="Verdana" w:hAnsi="Verdana"/>
          <w:color w:val="000000"/>
          <w:sz w:val="18"/>
          <w:szCs w:val="18"/>
        </w:rPr>
        <w:t>Н.Т. Бухгалтерский учет внешнеторговых операций. — М.:</w:t>
      </w:r>
    </w:p>
    <w:p w14:paraId="320B157E"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Финансовая газета», 2004. 48 с.</w:t>
      </w:r>
    </w:p>
    <w:p w14:paraId="6E444F46"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Говиндараджан В! Стратегическое управление затратами. — СПб.: ЗАО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Микро», 1999. 288с.</w:t>
      </w:r>
    </w:p>
    <w:p w14:paraId="4DA21BBA"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Классификационные модели, в бухгалтерском учете. М.: Финансы и, статистика, 1982. 144с.</w:t>
      </w:r>
    </w:p>
    <w:p w14:paraId="5F0E8C9B"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Шишаев</w:t>
      </w:r>
      <w:r>
        <w:rPr>
          <w:rStyle w:val="WW8Num2z0"/>
          <w:rFonts w:ascii="Verdana" w:hAnsi="Verdana"/>
          <w:color w:val="000000"/>
          <w:sz w:val="18"/>
          <w:szCs w:val="18"/>
        </w:rPr>
        <w:t> </w:t>
      </w:r>
      <w:r>
        <w:rPr>
          <w:rFonts w:ascii="Verdana" w:hAnsi="Verdana"/>
          <w:color w:val="000000"/>
          <w:sz w:val="18"/>
          <w:szCs w:val="18"/>
        </w:rPr>
        <w:t>А.И. Регулирование международной торговли</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 А.И. Шишаев.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1998. — 173 с.</w:t>
      </w:r>
    </w:p>
    <w:p w14:paraId="4C34EE93"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Шиленко</w:t>
      </w:r>
      <w:r>
        <w:rPr>
          <w:rStyle w:val="WW8Num2z0"/>
          <w:rFonts w:ascii="Verdana" w:hAnsi="Verdana"/>
          <w:color w:val="000000"/>
          <w:sz w:val="18"/>
          <w:szCs w:val="18"/>
        </w:rPr>
        <w:t> </w:t>
      </w:r>
      <w:r>
        <w:rPr>
          <w:rFonts w:ascii="Verdana" w:hAnsi="Verdana"/>
          <w:color w:val="000000"/>
          <w:sz w:val="18"/>
          <w:szCs w:val="18"/>
        </w:rPr>
        <w:t>С.И. Бухгалтерский учет и аудит внешнеэкономической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Дне.канд.экон. наук. Белгород, 2000,-211с.</w:t>
      </w:r>
    </w:p>
    <w:p w14:paraId="25B15632"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Шмиттгофф</w:t>
      </w:r>
      <w:r>
        <w:rPr>
          <w:rStyle w:val="WW8Num2z0"/>
          <w:rFonts w:ascii="Verdana" w:hAnsi="Verdana"/>
          <w:color w:val="000000"/>
          <w:sz w:val="18"/>
          <w:szCs w:val="18"/>
        </w:rPr>
        <w:t> </w:t>
      </w:r>
      <w:r>
        <w:rPr>
          <w:rFonts w:ascii="Verdana" w:hAnsi="Verdana"/>
          <w:color w:val="000000"/>
          <w:sz w:val="18"/>
          <w:szCs w:val="18"/>
        </w:rPr>
        <w:t>K.M. Экспорт: право и практика международной торговли: Пер. с англ. М.: Юридическая литература, 1993. 512 с.</w:t>
      </w:r>
    </w:p>
    <w:p w14:paraId="1F447902"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Шмырева</w:t>
      </w:r>
      <w:r>
        <w:rPr>
          <w:rStyle w:val="WW8Num2z0"/>
          <w:rFonts w:ascii="Verdana" w:hAnsi="Verdana"/>
          <w:color w:val="000000"/>
          <w:sz w:val="18"/>
          <w:szCs w:val="18"/>
        </w:rPr>
        <w:t> </w:t>
      </w:r>
      <w:r>
        <w:rPr>
          <w:rFonts w:ascii="Verdana" w:hAnsi="Verdana"/>
          <w:color w:val="000000"/>
          <w:sz w:val="18"/>
          <w:szCs w:val="18"/>
        </w:rPr>
        <w:t>А.И. Система1 международных расчетов: структура, формы» и механизм функционирования / А.И. Шмырева; Новосиб. гос. акад. экономики и упр. Новосибирск, 1998. — 136 с.</w:t>
      </w:r>
    </w:p>
    <w:p w14:paraId="20E30816"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Шустрова</w:t>
      </w:r>
      <w:r>
        <w:rPr>
          <w:rStyle w:val="WW8Num2z0"/>
          <w:rFonts w:ascii="Verdana" w:hAnsi="Verdana"/>
          <w:color w:val="000000"/>
          <w:sz w:val="18"/>
          <w:szCs w:val="18"/>
        </w:rPr>
        <w:t> </w:t>
      </w:r>
      <w:r>
        <w:rPr>
          <w:rFonts w:ascii="Verdana" w:hAnsi="Verdana"/>
          <w:color w:val="000000"/>
          <w:sz w:val="18"/>
          <w:szCs w:val="18"/>
        </w:rPr>
        <w:t>Н.Ш. Учет затрат на логистику/Бухгалтерский учет №1, январь, 2008г. с. 18-22.</w:t>
      </w:r>
    </w:p>
    <w:p w14:paraId="40B9FCF9"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Щемелев</w:t>
      </w:r>
      <w:r>
        <w:rPr>
          <w:rFonts w:ascii="Verdana" w:hAnsi="Verdana"/>
          <w:color w:val="000000"/>
          <w:sz w:val="18"/>
          <w:szCs w:val="18"/>
        </w:rPr>
        <w:t>* А.Н. Стратегический учет инноваций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теория и методология: Автореф. докт. экон. наук. Ростов н/Дону, 2007. - с.43</w:t>
      </w:r>
    </w:p>
    <w:p w14:paraId="3A2AB326"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Эбке В. Международное</w:t>
      </w:r>
      <w:r>
        <w:rPr>
          <w:rStyle w:val="WW8Num2z0"/>
          <w:rFonts w:ascii="Verdana" w:hAnsi="Verdana"/>
          <w:color w:val="000000"/>
          <w:sz w:val="18"/>
          <w:szCs w:val="18"/>
        </w:rPr>
        <w:t> </w:t>
      </w:r>
      <w:r>
        <w:rPr>
          <w:rStyle w:val="WW8Num3z0"/>
          <w:rFonts w:ascii="Verdana" w:hAnsi="Verdana"/>
          <w:color w:val="4682B4"/>
          <w:sz w:val="18"/>
          <w:szCs w:val="18"/>
        </w:rPr>
        <w:t>валютное</w:t>
      </w:r>
      <w:r>
        <w:rPr>
          <w:rStyle w:val="WW8Num2z0"/>
          <w:rFonts w:ascii="Verdana" w:hAnsi="Verdana"/>
          <w:color w:val="000000"/>
          <w:sz w:val="18"/>
          <w:szCs w:val="18"/>
        </w:rPr>
        <w:t> </w:t>
      </w:r>
      <w:r>
        <w:rPr>
          <w:rFonts w:ascii="Verdana" w:hAnsi="Verdana"/>
          <w:color w:val="000000"/>
          <w:sz w:val="18"/>
          <w:szCs w:val="18"/>
        </w:rPr>
        <w:t>право. М.: Международные &lt; отношения, 1997.t 158. Экономика внешних связей России: Учебник для</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Fonts w:ascii="Verdana" w:hAnsi="Verdana"/>
          <w:color w:val="000000"/>
          <w:sz w:val="18"/>
          <w:szCs w:val="18"/>
        </w:rPr>
        <w:t>/</w:t>
      </w:r>
    </w:p>
    <w:p w14:paraId="132798B7"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Под ред. доц. A.C. Булатова. М.: Издательство БЕК, 1995. 704 с.</w:t>
      </w:r>
    </w:p>
    <w:p w14:paraId="711A6B23"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Charles Davenant. An essay on the East-India trade, 1697.</w:t>
      </w:r>
    </w:p>
    <w:p w14:paraId="1D8D0292"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Cooper R. The Rise of Activity-Based Costing. Part One: What is an Activity-Based Cost System? Journal of Cost Management, Vol. 2, № 2, (Summer 1988), pp. 45-54.</w:t>
      </w:r>
    </w:p>
    <w:p w14:paraId="45A86166"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Cooper R., Kaplan R.S. Measure cost right: make the right decisions // Harvard Business Review, September October, 1988, pp. 96-103.</w:t>
      </w:r>
    </w:p>
    <w:p w14:paraId="67AD4F08"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Cooper, R. Implementing an Activity-Based Costing System. Journal of Cost Management (Spring) pp. 33-42.</w:t>
      </w:r>
    </w:p>
    <w:p w14:paraId="7EBDE2F5"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Cooper, Robin and Robert S. Kaplan, Profit Priorities From Activity Based Costing, Harvard Business Review, May-June 1991, p. 130.</w:t>
      </w:r>
    </w:p>
    <w:p w14:paraId="55B8D746"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Kaplan, Robert S., In Defence of Activity-Based Cost Management, Management Accounting, Nov. 1992, p. 58.</w:t>
      </w:r>
    </w:p>
    <w:p w14:paraId="2F278574" w14:textId="77777777" w:rsidR="0040783A" w:rsidRDefault="0040783A" w:rsidP="004078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Lewis Roberts, The treasure of traffique, 1641166. www.wto.org/english/rese/statise/its2008e/its08worldtradedeve.pdf</w:t>
      </w:r>
    </w:p>
    <w:p w14:paraId="306F534F" w14:textId="5C0F1A0F" w:rsidR="005F3F7F" w:rsidRPr="0040783A" w:rsidRDefault="0040783A" w:rsidP="0040783A">
      <w:r>
        <w:rPr>
          <w:rFonts w:ascii="Verdana" w:hAnsi="Verdana"/>
          <w:color w:val="000000"/>
          <w:sz w:val="18"/>
          <w:szCs w:val="18"/>
        </w:rPr>
        <w:br/>
      </w:r>
      <w:bookmarkStart w:id="0" w:name="_GoBack"/>
      <w:bookmarkEnd w:id="0"/>
    </w:p>
    <w:sectPr w:rsidR="005F3F7F" w:rsidRPr="0040783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7140</TotalTime>
  <Pages>18</Pages>
  <Words>7000</Words>
  <Characters>58730</Characters>
  <Application>Microsoft Office Word</Application>
  <DocSecurity>0</DocSecurity>
  <Lines>1779</Lines>
  <Paragraphs>278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486</cp:revision>
  <cp:lastPrinted>2009-02-06T05:36:00Z</cp:lastPrinted>
  <dcterms:created xsi:type="dcterms:W3CDTF">2016-05-04T14:28:00Z</dcterms:created>
  <dcterms:modified xsi:type="dcterms:W3CDTF">2016-06-26T12:18:00Z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