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2FE7D" w14:textId="77777777" w:rsidR="009D0243" w:rsidRDefault="009D0243" w:rsidP="009D0243">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внутренний контроль расчетов по оплате труда</w:t>
      </w:r>
    </w:p>
    <w:p w14:paraId="7FE447C1" w14:textId="77777777" w:rsidR="009D0243" w:rsidRDefault="009D0243" w:rsidP="009D0243">
      <w:pPr>
        <w:rPr>
          <w:rFonts w:ascii="Verdana" w:hAnsi="Verdana"/>
          <w:color w:val="000000"/>
          <w:sz w:val="18"/>
          <w:szCs w:val="18"/>
          <w:shd w:val="clear" w:color="auto" w:fill="FFFFFF"/>
        </w:rPr>
      </w:pPr>
    </w:p>
    <w:p w14:paraId="73A1A674" w14:textId="77777777" w:rsidR="009D0243" w:rsidRDefault="009D0243" w:rsidP="009D0243">
      <w:pPr>
        <w:rPr>
          <w:rFonts w:ascii="Verdana" w:hAnsi="Verdana"/>
          <w:color w:val="000000"/>
          <w:sz w:val="18"/>
          <w:szCs w:val="18"/>
          <w:shd w:val="clear" w:color="auto" w:fill="FFFFFF"/>
        </w:rPr>
      </w:pPr>
    </w:p>
    <w:p w14:paraId="6B08EC31" w14:textId="77777777" w:rsidR="009D0243" w:rsidRDefault="009D0243" w:rsidP="009D02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Бодяко, Анна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5A052B"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2012</w:t>
      </w:r>
    </w:p>
    <w:p w14:paraId="288515B8"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9EF82E"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Бодяко, Анна Владимировна</w:t>
      </w:r>
    </w:p>
    <w:p w14:paraId="31A3C95D"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70C7A7"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A84DD3"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BE70BD"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Москва</w:t>
      </w:r>
    </w:p>
    <w:p w14:paraId="53F801BD"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678BE5"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08.00.12</w:t>
      </w:r>
    </w:p>
    <w:p w14:paraId="5B6EC108"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F03F06"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AEB155" w14:textId="77777777" w:rsidR="009D0243" w:rsidRDefault="009D0243" w:rsidP="009D02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D5CFC9" w14:textId="77777777" w:rsidR="009D0243" w:rsidRDefault="009D0243" w:rsidP="009D0243">
      <w:pPr>
        <w:spacing w:line="270" w:lineRule="atLeast"/>
        <w:rPr>
          <w:rFonts w:ascii="Verdana" w:hAnsi="Verdana"/>
          <w:color w:val="000000"/>
          <w:sz w:val="18"/>
          <w:szCs w:val="18"/>
        </w:rPr>
      </w:pPr>
      <w:r>
        <w:rPr>
          <w:rFonts w:ascii="Verdana" w:hAnsi="Verdana"/>
          <w:color w:val="000000"/>
          <w:sz w:val="18"/>
          <w:szCs w:val="18"/>
        </w:rPr>
        <w:t>304</w:t>
      </w:r>
    </w:p>
    <w:p w14:paraId="4A913DEA" w14:textId="77777777" w:rsidR="009D0243" w:rsidRDefault="009D0243" w:rsidP="009D02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Бодяко, Анна Владимировна</w:t>
      </w:r>
    </w:p>
    <w:p w14:paraId="4101296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РАЗВИТИЯ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w:t>
      </w:r>
    </w:p>
    <w:p w14:paraId="649F184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научных концепций совершенствования учета</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по оплате труда.</w:t>
      </w:r>
    </w:p>
    <w:p w14:paraId="467277C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Концептуальная характеристика роли контроля в системе бухгалтерского учета</w:t>
      </w:r>
    </w:p>
    <w:p w14:paraId="3069613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Идентификация элементов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по экономическому содержанию и их систематизация для целей учета и контроля.</w:t>
      </w:r>
    </w:p>
    <w:p w14:paraId="55C41C2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Критерии и объекты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классификации элементов оплаты труда</w:t>
      </w:r>
    </w:p>
    <w:p w14:paraId="5F77F5F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METO ДИКО-ПРАВОВОЙ РЕГЛАМЕНТ РЕГУЛИРОВАНИЯ СИСТЕМЫ БУХГАЛТЕРСКОГО УЧЕТА И ВНУТРЕННОГО КОНТРОЛЯ</w:t>
      </w:r>
    </w:p>
    <w:p w14:paraId="182374E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SWOT-анализ положений нормативных актов регулирования учета и контроля</w:t>
      </w:r>
    </w:p>
    <w:p w14:paraId="23494F1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Сопоставительная характеристика отечественных и международных стандартов учета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w:t>
      </w:r>
    </w:p>
    <w:p w14:paraId="4E6ADDA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порядка учета и контроля составных элементов системы оплаты</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и возможностей его совершенствования.</w:t>
      </w:r>
    </w:p>
    <w:p w14:paraId="74C6E68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Перспективы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соответствии с принципами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D878B9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МЕТОДИЧЕСКОГО ОБЕСПЕЧЕНИЯ СИСТЕМ УЧЕТА И КОНТРОЛЯ ЗА РАСЧЕТАМИ ПО ОПЛАТЕ ТРУДА</w:t>
      </w:r>
    </w:p>
    <w:p w14:paraId="2403B82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Модификация проекта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w:t>
      </w:r>
      <w:r>
        <w:rPr>
          <w:rStyle w:val="WW8Num3z0"/>
          <w:rFonts w:ascii="Verdana" w:hAnsi="Verdana"/>
          <w:color w:val="4682B4"/>
          <w:sz w:val="18"/>
          <w:szCs w:val="18"/>
        </w:rPr>
        <w:t>Учет вознаграждений</w:t>
      </w:r>
      <w:r>
        <w:rPr>
          <w:rFonts w:ascii="Verdana" w:hAnsi="Verdana"/>
          <w:color w:val="000000"/>
          <w:sz w:val="18"/>
          <w:szCs w:val="18"/>
        </w:rPr>
        <w:t>».</w:t>
      </w:r>
    </w:p>
    <w:p w14:paraId="3DBCEA9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комплексного методического обеспечения процедур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сфере учета расчетов по оплате труда.</w:t>
      </w:r>
    </w:p>
    <w:p w14:paraId="138079B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Значение модифицированных методик учета и контроля для управления бизнес-процессами</w:t>
      </w:r>
    </w:p>
    <w:p w14:paraId="42C98F82" w14:textId="77777777" w:rsidR="009D0243" w:rsidRDefault="009D0243" w:rsidP="009D02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внутренний контроль расчетов по оплате труда"</w:t>
      </w:r>
    </w:p>
    <w:p w14:paraId="49935301"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подтверждается глобальным изменением парадигмы управления экономикой и ее финансовой сферой, что требует от российских экономических субъектов интеллектуализации экономических процессов. В связи с этим возникает необходимость максимальной реализации имеющегося трудового потенциала экономических субъектов. Повышение продуктивности затрат труда обеспечивается,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за счет создания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результатов труда, включая широкий спектр</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Fonts w:ascii="Verdana" w:hAnsi="Verdana"/>
          <w:color w:val="000000"/>
          <w:sz w:val="18"/>
          <w:szCs w:val="18"/>
        </w:rPr>
        <w:t>, стимулирующих выплат и вознаграждений. Затраты труда и расходы экономического субъекта на их компенсацию в форме оплаты труда и разного рода</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Style w:val="WW8Num2z0"/>
          <w:rFonts w:ascii="Verdana" w:hAnsi="Verdana"/>
          <w:color w:val="000000"/>
          <w:sz w:val="18"/>
          <w:szCs w:val="18"/>
        </w:rPr>
        <w:t> </w:t>
      </w:r>
      <w:r>
        <w:rPr>
          <w:rFonts w:ascii="Verdana" w:hAnsi="Verdana"/>
          <w:color w:val="000000"/>
          <w:sz w:val="18"/>
          <w:szCs w:val="18"/>
        </w:rPr>
        <w:t>являются важнейшим элементом издержек производства и обращения, имеющим устойчивую тенденцию к росту.</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и различного рода поощрительные и</w:t>
      </w:r>
      <w:r>
        <w:rPr>
          <w:rStyle w:val="WW8Num2z0"/>
          <w:rFonts w:ascii="Verdana" w:hAnsi="Verdana"/>
          <w:color w:val="000000"/>
          <w:sz w:val="18"/>
          <w:szCs w:val="18"/>
        </w:rPr>
        <w:t>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выплаты являются не только основными источниками дохода работников, но 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затрат труда и потребления, расходов по их покрытию на</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общенациональном уровнях.</w:t>
      </w:r>
    </w:p>
    <w:p w14:paraId="33E432F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средняя величина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вознаграждений работников свидетельствует о развитии экономики государства и приоритетах его правительства. Основополагающими законодательными документами, регулирующими труд и его</w:t>
      </w:r>
      <w:r>
        <w:rPr>
          <w:rStyle w:val="WW8Num2z0"/>
          <w:rFonts w:ascii="Verdana" w:hAnsi="Verdana"/>
          <w:color w:val="000000"/>
          <w:sz w:val="18"/>
          <w:szCs w:val="18"/>
        </w:rPr>
        <w:t> </w:t>
      </w:r>
      <w:r>
        <w:rPr>
          <w:rStyle w:val="WW8Num3z0"/>
          <w:rFonts w:ascii="Verdana" w:hAnsi="Verdana"/>
          <w:color w:val="4682B4"/>
          <w:sz w:val="18"/>
          <w:szCs w:val="18"/>
        </w:rPr>
        <w:t>оплату</w:t>
      </w:r>
      <w:r>
        <w:rPr>
          <w:rFonts w:ascii="Verdana" w:hAnsi="Verdana"/>
          <w:color w:val="000000"/>
          <w:sz w:val="18"/>
          <w:szCs w:val="18"/>
        </w:rPr>
        <w:t>, является Конституция РФ, Гражданский кодекс РФ, Трудовой кодекс РФ. Насущная потребность постоянного совершенствования нормативно-правового регламента регулирования трудовых отношений ставит перед финансовыми институтами государства и научным сообществом страны задачу развития методологии учета и контроля.</w:t>
      </w:r>
    </w:p>
    <w:p w14:paraId="5484134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практики нормативно-методического обеспечения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выявило отсутствие должного методического обеспечения регулирования этой сферы социально-трудовых отношений как на общенациональном, так и на</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уровнях. По мнению автора диссертации, используемый в российской экономической практике термин «</w:t>
      </w:r>
      <w:r>
        <w:rPr>
          <w:rStyle w:val="WW8Num3z0"/>
          <w:rFonts w:ascii="Verdana" w:hAnsi="Verdana"/>
          <w:color w:val="4682B4"/>
          <w:sz w:val="18"/>
          <w:szCs w:val="18"/>
        </w:rPr>
        <w:t>оплата труда</w:t>
      </w:r>
      <w:r>
        <w:rPr>
          <w:rFonts w:ascii="Verdana" w:hAnsi="Verdana"/>
          <w:color w:val="000000"/>
          <w:sz w:val="18"/>
          <w:szCs w:val="18"/>
        </w:rPr>
        <w:t>» нуждается в понятийном уточнении, поскольку в нем в условиях</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формализуется множество элементов системы социально-трудовых отношений в цепочке «</w:t>
      </w:r>
      <w:r>
        <w:rPr>
          <w:rStyle w:val="WW8Num3z0"/>
          <w:rFonts w:ascii="Verdana" w:hAnsi="Verdana"/>
          <w:color w:val="4682B4"/>
          <w:sz w:val="18"/>
          <w:szCs w:val="18"/>
        </w:rPr>
        <w:t>работодатель</w:t>
      </w:r>
      <w:r>
        <w:rPr>
          <w:rStyle w:val="WW8Num2z0"/>
          <w:rFonts w:ascii="Verdana" w:hAnsi="Verdana"/>
          <w:color w:val="000000"/>
          <w:sz w:val="18"/>
          <w:szCs w:val="18"/>
        </w:rPr>
        <w:t> </w:t>
      </w:r>
      <w:r>
        <w:rPr>
          <w:rFonts w:ascii="Verdana" w:hAnsi="Verdana"/>
          <w:color w:val="000000"/>
          <w:sz w:val="18"/>
          <w:szCs w:val="18"/>
        </w:rPr>
        <w:t>- работник - работодатель». В настоящее время обеспечение грамотной</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применение новейших методов организации труда и оценки его результатов перешло в разряд</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стратегического развития каждого экономического субъекта. В решении этих задач центральное место отводится совершенствованию системы управления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таким ее функциональным элементам,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экономический анализ,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контроль.</w:t>
      </w:r>
    </w:p>
    <w:p w14:paraId="69E3A989"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Растущая организационно-правовая самостоятельность экономических субъектов в проведении кадровой политики, выборе форм оплаты труда, построении мотивационных систем поощрения высокопроизводительного труда предполагает органичную связь с доступностью работников к информации в разрезе всего спектра социально-трудовых отношений. Совершенствованием методического обеспечения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за расчетами по оплате труда достигается не только большая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точность данных и полнота их отражения в соответствующих документах, но и информированность каждого работника в вопросах трудовой нагрузки и дисциплины,</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компенсационных выплат, содержания</w:t>
      </w:r>
      <w:r>
        <w:rPr>
          <w:rStyle w:val="WW8Num2z0"/>
          <w:rFonts w:ascii="Verdana" w:hAnsi="Verdana"/>
          <w:color w:val="000000"/>
          <w:sz w:val="18"/>
          <w:szCs w:val="18"/>
        </w:rPr>
        <w:t> </w:t>
      </w:r>
      <w:r>
        <w:rPr>
          <w:rStyle w:val="WW8Num3z0"/>
          <w:rFonts w:ascii="Verdana" w:hAnsi="Verdana"/>
          <w:color w:val="4682B4"/>
          <w:sz w:val="18"/>
          <w:szCs w:val="18"/>
        </w:rPr>
        <w:t>премиальных</w:t>
      </w:r>
      <w:r>
        <w:rPr>
          <w:rStyle w:val="WW8Num2z0"/>
          <w:rFonts w:ascii="Verdana" w:hAnsi="Verdana"/>
          <w:color w:val="000000"/>
          <w:sz w:val="18"/>
          <w:szCs w:val="18"/>
        </w:rPr>
        <w:t> </w:t>
      </w:r>
      <w:r>
        <w:rPr>
          <w:rFonts w:ascii="Verdana" w:hAnsi="Verdana"/>
          <w:color w:val="000000"/>
          <w:sz w:val="18"/>
          <w:szCs w:val="18"/>
        </w:rPr>
        <w:t>и других положений. Достижению таких качественных характеристик в российской практике бухгалтерского учета, контроля и</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способствует их постепенная трансформация в соответствии с принципами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Однако, как свидетельствует практика, в процессе такой трансформации возникают как объективные, так и субъективные трудности. Особенно сложными является вопросы бухгалтерского учета расчетов по оплате труда в силу социального характера этой сферы трудовых отношений, отсутствия специального национального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стандарта, регламентирующего данную область, несоразмерность норм МСФО 19 «</w:t>
      </w:r>
      <w:r>
        <w:rPr>
          <w:rStyle w:val="WW8Num3z0"/>
          <w:rFonts w:ascii="Verdana" w:hAnsi="Verdana"/>
          <w:color w:val="4682B4"/>
          <w:sz w:val="18"/>
          <w:szCs w:val="18"/>
        </w:rPr>
        <w:t>Учет вознаграждений работникам</w:t>
      </w:r>
      <w:r>
        <w:rPr>
          <w:rFonts w:ascii="Verdana" w:hAnsi="Verdana"/>
          <w:color w:val="000000"/>
          <w:sz w:val="18"/>
          <w:szCs w:val="18"/>
        </w:rPr>
        <w:t>» российской системе социально-трудовых отношений, методов измерения и оценки результатов труда в целях организации учета и составления отчетности.</w:t>
      </w:r>
    </w:p>
    <w:p w14:paraId="5DEBCF73"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научно обоснованной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целесообразной системы бухгалтерского учета и контроля за расчетами по оплате труда требует модификации целого ряда способов сбора и обработки информации для целей учета и контроля, содержания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контрольных процедур, методов оценки объектов учета и составления отчетности. Для экономических субъектов крайне важно не только</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вложения финансовых средств в трудовые ресурсы, но и обеспечить прозрачность использования каждого</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вложенных средств. Это является одной из функциональных задач системы бухгалтерского учета и внутреннего контроля, трансформирующихся в соответствии с принципами МСФО.</w:t>
      </w:r>
    </w:p>
    <w:p w14:paraId="3A82511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справедливому утверждению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 применяемом на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нарастает энтропия, существенное отставание от потребностей</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Сама сущностная характеристика бухгалтерского учета уже не соответствует потребностям постиндустриальной экономики в ее глобализационном варианте. Ее следует разрабатывать с тем, чтобы получить возможность изменить вектор развития</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практики, привести учетную практику в соответствие с объективными условиями развития экономики». Основным критерием успешной работы компаний стала их</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капитализация, потеснившая такие показатели,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рентабельность. Объективно возникают новые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вызывающие необходимость в новых теоретических и практических решениях, концепциях и рекомендациях. Глубоких системных исследований на данном направлении не видно, решения возникают спонтанно, без</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одно с другим» [200].</w:t>
      </w:r>
    </w:p>
    <w:p w14:paraId="346D787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можно считать, что крупнейшие организации России перешли на МСФО. За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2011 г. по данным стандартам финансовая отчетность подготовлена 76-ю компаниями из первой сотни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Эксперт 400 (65 - по МСФО, 11 - по американским правилам). В декабре 2011 г.</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опубликовал русский перевод МСФО, заложив основу будущих национальных стандартов, которыми с 2013 г. будет соответствовать вся отчетность юридических лиц1. Следовательно, адаптация российских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 МСФО предполагает углубленный анализ содержания международных стандартов с позиций целесообразности применения их норм в целом или частично в отечественной практике учета и контроля. Несомненно, адаптация к МСФО будет сопряжена с проблемами, которые предстоит решать и методологам бухгалтерского учета и</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менеджерам.</w:t>
      </w:r>
    </w:p>
    <w:p w14:paraId="66B2F49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новых условиях руководители,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службы и отделы кадров экономического субъекта обязаны стать единой творческой командой, обеспечивающей рост и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прежде всего, за счет мотивации труда. Это требует превращения отдела кадров (OK) из административного отдела 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участника управления трудовыми ресурсами (УТР), который</w:t>
      </w:r>
      <w:r>
        <w:rPr>
          <w:rStyle w:val="WW8Num2z0"/>
          <w:rFonts w:ascii="Verdana" w:hAnsi="Verdana"/>
          <w:color w:val="000000"/>
          <w:sz w:val="18"/>
          <w:szCs w:val="18"/>
        </w:rPr>
        <w:t> </w:t>
      </w:r>
      <w:r>
        <w:rPr>
          <w:rStyle w:val="WW8Num3z0"/>
          <w:rFonts w:ascii="Verdana" w:hAnsi="Verdana"/>
          <w:color w:val="4682B4"/>
          <w:sz w:val="18"/>
          <w:szCs w:val="18"/>
        </w:rPr>
        <w:t>интегрирует</w:t>
      </w:r>
      <w:r>
        <w:rPr>
          <w:rStyle w:val="WW8Num2z0"/>
          <w:rFonts w:ascii="Verdana" w:hAnsi="Verdana"/>
          <w:color w:val="000000"/>
          <w:sz w:val="18"/>
          <w:szCs w:val="18"/>
        </w:rPr>
        <w:t> </w:t>
      </w:r>
      <w:r>
        <w:rPr>
          <w:rFonts w:ascii="Verdana" w:hAnsi="Verdana"/>
          <w:color w:val="000000"/>
          <w:sz w:val="18"/>
          <w:szCs w:val="18"/>
        </w:rPr>
        <w:t>процессы, связанные с сотрудником и информацией о нем, с бизнес-процессами и стратегиями для достижения бизнес-результатов.</w:t>
      </w:r>
    </w:p>
    <w:p w14:paraId="7A5D7D98"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 модификации элементов метода бухгалтерского учета в соответствии с требованиями МСФО, совершенствования процедур внутреннего контроля, методов формирования отчетности и необходимость их решения предопределили выбор темы диссертации, ее архитектонику и логику изложения материала.</w:t>
      </w:r>
    </w:p>
    <w:p w14:paraId="6FA83A62"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Эволюция научных концепций бухгалтерского учета насчитывает не одно столетие. Наибольшее влияние на формирование русской мысли оказала немецкая школа. Вместе с тем в России сложилась своя интерпретация заимствованных идей. XIX в. знаменовал зарождение отечественной школы бухгалтерского учета. Среди первых русских ученых - К.И. Ар</w:t>
      </w:r>
    </w:p>
    <w:p w14:paraId="23D4BFB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Заявление директора, департамента регулирования государственного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Л. Шнейдман 24.11.11 г. в ходе Финансового форума России, организованного газетой «</w:t>
      </w:r>
      <w:r>
        <w:rPr>
          <w:rStyle w:val="WW8Num3z0"/>
          <w:rFonts w:ascii="Verdana" w:hAnsi="Verdana"/>
          <w:color w:val="4682B4"/>
          <w:sz w:val="18"/>
          <w:szCs w:val="18"/>
        </w:rPr>
        <w:t>Ведомости</w:t>
      </w:r>
      <w:r>
        <w:rPr>
          <w:rFonts w:ascii="Verdana" w:hAnsi="Verdana"/>
          <w:color w:val="000000"/>
          <w:sz w:val="18"/>
          <w:szCs w:val="18"/>
        </w:rPr>
        <w:t>». 5 нольд, Э.А.</w:t>
      </w:r>
      <w:r>
        <w:rPr>
          <w:rStyle w:val="WW8Num2z0"/>
          <w:rFonts w:ascii="Verdana" w:hAnsi="Verdana"/>
          <w:color w:val="000000"/>
          <w:sz w:val="18"/>
          <w:szCs w:val="18"/>
        </w:rPr>
        <w:t> </w:t>
      </w:r>
      <w:r>
        <w:rPr>
          <w:rStyle w:val="WW8Num3z0"/>
          <w:rFonts w:ascii="Verdana" w:hAnsi="Verdana"/>
          <w:color w:val="4682B4"/>
          <w:sz w:val="18"/>
          <w:szCs w:val="18"/>
        </w:rPr>
        <w:t>Мудров</w:t>
      </w:r>
      <w:r>
        <w:rPr>
          <w:rFonts w:ascii="Verdana" w:hAnsi="Verdana"/>
          <w:color w:val="000000"/>
          <w:sz w:val="18"/>
          <w:szCs w:val="18"/>
        </w:rPr>
        <w:t>, И.С. Вавилов, A.B. Прокофьев, Ф.В.</w:t>
      </w:r>
      <w:r>
        <w:rPr>
          <w:rStyle w:val="WW8Num2z0"/>
          <w:rFonts w:ascii="Verdana" w:hAnsi="Verdana"/>
          <w:color w:val="000000"/>
          <w:sz w:val="18"/>
          <w:szCs w:val="18"/>
        </w:rPr>
        <w:t> </w:t>
      </w:r>
      <w:r>
        <w:rPr>
          <w:rStyle w:val="WW8Num3z0"/>
          <w:rFonts w:ascii="Verdana" w:hAnsi="Verdana"/>
          <w:color w:val="4682B4"/>
          <w:sz w:val="18"/>
          <w:szCs w:val="18"/>
        </w:rPr>
        <w:t>Езерский</w:t>
      </w:r>
      <w:r>
        <w:rPr>
          <w:rFonts w:ascii="Verdana" w:hAnsi="Verdana"/>
          <w:color w:val="000000"/>
          <w:sz w:val="18"/>
          <w:szCs w:val="18"/>
        </w:rPr>
        <w:t>, И.П. Шмелев и др.</w:t>
      </w:r>
    </w:p>
    <w:p w14:paraId="33CB5134"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развитие отечественного учета ознаменовалось работами В.Д.</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H.A. Блатова, A.M. Галагана, Н.С.</w:t>
      </w:r>
      <w:r>
        <w:rPr>
          <w:rStyle w:val="WW8Num2z0"/>
          <w:rFonts w:ascii="Verdana" w:hAnsi="Verdana"/>
          <w:color w:val="000000"/>
          <w:sz w:val="18"/>
          <w:szCs w:val="18"/>
        </w:rPr>
        <w:t> </w:t>
      </w:r>
      <w:r>
        <w:rPr>
          <w:rStyle w:val="WW8Num3z0"/>
          <w:rFonts w:ascii="Verdana" w:hAnsi="Verdana"/>
          <w:color w:val="4682B4"/>
          <w:sz w:val="18"/>
          <w:szCs w:val="18"/>
        </w:rPr>
        <w:t>Помазкова</w:t>
      </w:r>
      <w:r>
        <w:rPr>
          <w:rFonts w:ascii="Verdana" w:hAnsi="Verdana"/>
          <w:color w:val="000000"/>
          <w:sz w:val="18"/>
          <w:szCs w:val="18"/>
        </w:rPr>
        <w:t>, А.П. Рудановского, H.A. Леонтьева, В.Н.</w:t>
      </w:r>
      <w:r>
        <w:rPr>
          <w:rStyle w:val="WW8Num2z0"/>
          <w:rFonts w:ascii="Verdana" w:hAnsi="Verdana"/>
          <w:color w:val="000000"/>
          <w:sz w:val="18"/>
          <w:szCs w:val="18"/>
        </w:rPr>
        <w:t> </w:t>
      </w:r>
      <w:r>
        <w:rPr>
          <w:rStyle w:val="WW8Num3z0"/>
          <w:rFonts w:ascii="Verdana" w:hAnsi="Verdana"/>
          <w:color w:val="4682B4"/>
          <w:sz w:val="18"/>
          <w:szCs w:val="18"/>
        </w:rPr>
        <w:t>Кипарисова</w:t>
      </w:r>
      <w:r>
        <w:rPr>
          <w:rStyle w:val="WW8Num2z0"/>
          <w:rFonts w:ascii="Verdana" w:hAnsi="Verdana"/>
          <w:color w:val="000000"/>
          <w:sz w:val="18"/>
          <w:szCs w:val="18"/>
        </w:rPr>
        <w:t> </w:t>
      </w:r>
      <w:r>
        <w:rPr>
          <w:rFonts w:ascii="Verdana" w:hAnsi="Verdana"/>
          <w:color w:val="000000"/>
          <w:sz w:val="18"/>
          <w:szCs w:val="18"/>
        </w:rPr>
        <w:t>и др.</w:t>
      </w:r>
    </w:p>
    <w:p w14:paraId="19F7188D"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появление новых концепций можно разделить по двум периодам: советский и постсоветский. Наибольшее значение для современной бухгалтерской науки имеет методологическое наследие советских ученых -</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Безруких П.С., Гетьмана В.Г.,</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М.И., Мар-гулиса А.Ш., Мизиковского Е.А.,</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Островского A.M. и других. Многие из них, базируясь на теоретическом обосновании новых экономических отношений в условиях рынка такими учеными, как</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Глазьев C.B., Перегудов С.П., Паппе Я.,</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и Майерс С.,</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внесли фундаментальный вклад и в создание рыночно ориентированной системы организации бухгалтерского учета.</w:t>
      </w:r>
    </w:p>
    <w:p w14:paraId="377598D6"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методологии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со-ответ-ствии с международными стандартами финансовой отчетности (далее -МСФО), совершен-ствованию методики организации и проведения контроля посвящены труды отечественных методологов учета:</w:t>
      </w:r>
      <w:r>
        <w:rPr>
          <w:rStyle w:val="WW8Num2z0"/>
          <w:rFonts w:ascii="Verdana" w:hAnsi="Verdana"/>
          <w:color w:val="000000"/>
          <w:sz w:val="18"/>
          <w:szCs w:val="18"/>
        </w:rPr>
        <w:t> </w:t>
      </w:r>
      <w:r>
        <w:rPr>
          <w:rStyle w:val="WW8Num3z0"/>
          <w:rFonts w:ascii="Verdana" w:hAnsi="Verdana"/>
          <w:color w:val="4682B4"/>
          <w:sz w:val="18"/>
          <w:szCs w:val="18"/>
        </w:rPr>
        <w:t>Булыги</w:t>
      </w:r>
      <w:r>
        <w:rPr>
          <w:rStyle w:val="WW8Num2z0"/>
          <w:rFonts w:ascii="Verdana" w:hAnsi="Verdana"/>
          <w:color w:val="000000"/>
          <w:sz w:val="18"/>
          <w:szCs w:val="18"/>
        </w:rPr>
        <w:t> </w:t>
      </w:r>
      <w:r>
        <w:rPr>
          <w:rFonts w:ascii="Verdana" w:hAnsi="Verdana"/>
          <w:color w:val="000000"/>
          <w:sz w:val="18"/>
          <w:szCs w:val="18"/>
        </w:rPr>
        <w:t>Р.П., Гетьмана В.Г., Ефимовой О.В.,</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Style w:val="WW8Num2z0"/>
          <w:rFonts w:ascii="Verdana" w:hAnsi="Verdana"/>
          <w:color w:val="000000"/>
          <w:sz w:val="18"/>
          <w:szCs w:val="18"/>
        </w:rPr>
        <w:t> </w:t>
      </w:r>
      <w:r>
        <w:rPr>
          <w:rFonts w:ascii="Verdana" w:hAnsi="Verdana"/>
          <w:color w:val="000000"/>
          <w:sz w:val="18"/>
          <w:szCs w:val="18"/>
        </w:rPr>
        <w:t>Д.А., Дмитриевой И.М., Ивашкевича В.Б.,</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Мельник М.В., Овсийчук М.Ф.,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Петровой В.И., Поповой Л.В., Ро-гуленко Т.М.,</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Хорина А.Н., Чайков-ской Л.А.,</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и других выдающихся ученых России. Многие из них также занимались вопросами организации бухгалтерского учета расчетов по оплате труда наряду с такими учеными, как</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Грязнов А.Я., Жуков А.Л., Соколова Б.Н,</w:t>
      </w:r>
      <w:r>
        <w:rPr>
          <w:rStyle w:val="WW8Num2z0"/>
          <w:rFonts w:ascii="Verdana" w:hAnsi="Verdana"/>
          <w:color w:val="000000"/>
          <w:sz w:val="18"/>
          <w:szCs w:val="18"/>
        </w:rPr>
        <w:t> </w:t>
      </w:r>
      <w:r>
        <w:rPr>
          <w:rStyle w:val="WW8Num3z0"/>
          <w:rFonts w:ascii="Verdana" w:hAnsi="Verdana"/>
          <w:color w:val="4682B4"/>
          <w:sz w:val="18"/>
          <w:szCs w:val="18"/>
        </w:rPr>
        <w:t>Рукина</w:t>
      </w:r>
      <w:r>
        <w:rPr>
          <w:rStyle w:val="WW8Num2z0"/>
          <w:rFonts w:ascii="Verdana" w:hAnsi="Verdana"/>
          <w:color w:val="000000"/>
          <w:sz w:val="18"/>
          <w:szCs w:val="18"/>
        </w:rPr>
        <w:t> </w:t>
      </w:r>
      <w:r>
        <w:rPr>
          <w:rFonts w:ascii="Verdana" w:hAnsi="Verdana"/>
          <w:color w:val="000000"/>
          <w:sz w:val="18"/>
          <w:szCs w:val="18"/>
        </w:rPr>
        <w:t>В.В., Яковлев P.A. и другие.</w:t>
      </w:r>
    </w:p>
    <w:p w14:paraId="35752BC0"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сформировавшийся фундамент концептуальных обоснований стратегии совершенствования отечественной системы бухгалтерского учета, до настоящего времени решение многих проблем учета и контроля расчетов по оплате труда носят дискуссионный характер, что обусловливает необходимость их углубленного изучения, осмысления и разрешения. В частности, важнейшей проблемой организации современной системы бухгалтерского учета является нахождение меры адаптации российских стандартов учета к нормам МСФО. Скоропалительность признания МСФО в качестве неоспоримого ориентира развития российской системы учета негативно сказалась на учетной практике, усложнив ее и добавив нормы, к реализации которых не готова экономика России.</w:t>
      </w:r>
    </w:p>
    <w:p w14:paraId="6B1C2EB4"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Диссертация выполнена 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 рамках пункта 1 «</w:t>
      </w:r>
      <w:r>
        <w:rPr>
          <w:rStyle w:val="WW8Num3z0"/>
          <w:rFonts w:ascii="Verdana" w:hAnsi="Verdana"/>
          <w:color w:val="4682B4"/>
          <w:sz w:val="18"/>
          <w:szCs w:val="18"/>
        </w:rPr>
        <w:t>Бухгалтерский учет</w:t>
      </w:r>
      <w:r>
        <w:rPr>
          <w:rFonts w:ascii="Verdana" w:hAnsi="Verdana"/>
          <w:color w:val="000000"/>
          <w:sz w:val="18"/>
          <w:szCs w:val="18"/>
        </w:rPr>
        <w:t>» (подпункт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пункта 3 «</w:t>
      </w:r>
      <w:r>
        <w:rPr>
          <w:rStyle w:val="WW8Num3z0"/>
          <w:rFonts w:ascii="Verdana" w:hAnsi="Verdana"/>
          <w:color w:val="4682B4"/>
          <w:sz w:val="18"/>
          <w:szCs w:val="18"/>
        </w:rPr>
        <w:t>Аудит, контроль и ревизия</w:t>
      </w:r>
      <w:r>
        <w:rPr>
          <w:rFonts w:ascii="Verdana" w:hAnsi="Verdana"/>
          <w:color w:val="000000"/>
          <w:sz w:val="18"/>
          <w:szCs w:val="18"/>
        </w:rPr>
        <w:t>» (подпункт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Паспорта специальностей ВАК.</w:t>
      </w:r>
    </w:p>
    <w:p w14:paraId="333893F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комплексное исследование методологических основ и практических положений бухгалтерского учета,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разработка комплексного методического обеспечения учетно-аналитических и контрольных процессов в разрезе составных элементов системы оплаты труда работников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направлении сближения с принципами МСФО.</w:t>
      </w:r>
    </w:p>
    <w:p w14:paraId="1C907BC4"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в диссертации цели были сформулированы следующие задачи:</w:t>
      </w:r>
    </w:p>
    <w:p w14:paraId="6DE8C14D"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эволюцию концептуального совершенствования бухгалтерского учета и контроля, выявить тенденции и закономерности, определить на этой основе перспективы развития современного учетного процесса и внутреннего контроля за расчетами по оплате труда в России;</w:t>
      </w:r>
    </w:p>
    <w:p w14:paraId="154CA288"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позиций экономической теории определить содержание элементов оплаты труда для целей учета и контроля, сопоставить содержание российского и зарубежного стандарта учета вознаграждений и определить возможности их адаптации в российской практике;</w:t>
      </w:r>
    </w:p>
    <w:p w14:paraId="3804031D"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 основе 8\\ЮТ-анализа сильные и слабые стороны нормативно-правового регулирования социально-трудовых отношений, системы оплаты труда, организации бухгалтерского учета для финансовых и налоговых целей, внутреннего контроля и аудита, обосновать возможности совершенствования отдельных законодательных положений;</w:t>
      </w:r>
    </w:p>
    <w:p w14:paraId="0CF842DC"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методики аналитического бухгалтерского учета, учета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внутреннего контроля в сфере оплаты труда; предложить новые формы документирования информации для учета расчетов по оплате труда и разработать внутренние регламенты по оплате труда; адаптировать к</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обследуемых экономических субъектов калькулятор</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w:t>
      </w:r>
    </w:p>
    <w:p w14:paraId="2B29A4CD"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модифицировать проект Минфина России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учет вознаграждений</w:t>
      </w:r>
      <w:r>
        <w:rPr>
          <w:rFonts w:ascii="Verdana" w:hAnsi="Verdana"/>
          <w:color w:val="000000"/>
          <w:sz w:val="18"/>
          <w:szCs w:val="18"/>
        </w:rPr>
        <w:t>», предложить некоторые изменения в методику учета</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пенсионные фонды и доказать целесообразность применения на практике рекомендуемых изменений;</w:t>
      </w:r>
    </w:p>
    <w:p w14:paraId="77A40CC2"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роль модифицированного комплекса методического обеспечения систем бухгалтерского учета, внутреннего контроля и аудита в управлении бизнес-процессами.</w:t>
      </w:r>
    </w:p>
    <w:p w14:paraId="6B8A68D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совокупность социально-трудовых отношений, складывающихся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системе страны при реализации экономическими субъектами кадровой политики, организации труда и использовании методов учета, контроля и элементов оплаты труда.</w:t>
      </w:r>
    </w:p>
    <w:p w14:paraId="37E4A50C"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определена финансово-хозяйственная деятельность обследуемых экономических субъектов сферы услуг за период 2000-2011 гг., результаты которой отражаются системой бухгалтерского учета и подвергаются внутреннему контролю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99C85F7"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база исследования. В основу диссертации положены научные труды ведущих российских и зарубежных специалистов, раскрывающие методологию бухгалтерского учета и контроля, фундаментальные концепции и модели организации внутреннего контроля и аудита, определившие содержание современных научных знаний в области бухгалтерского учета для финансовых и налоговых целей, внутреннего контроля.</w:t>
      </w:r>
    </w:p>
    <w:p w14:paraId="64CC2EF1"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Методической базой исследования послужили общенаучные принципы исследования, предполагающие комплексный и системный подход к изучению экономических закономерностей и явлений. Научные положения, выводы и рекомендации получены на основе таких общенаучных приемов и методов, как индукция, дедукция, анализ, синтез, системный подход, детерминантная зависимость объектов исследования, сопоставительная оценка, 8\\ЮТ-анализ и др.</w:t>
      </w:r>
    </w:p>
    <w:p w14:paraId="0831C811"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источников информации использовались: монографическая литература, публикации по бухгалтерскому учету и контролю в открытой печати, статистические сборники, Интернет ресурсы, публикации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показатели финансово-хозяйственной деятельности компаний, интерпретируемые в соответствующих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регистрах и отчетности.</w:t>
      </w:r>
    </w:p>
    <w:p w14:paraId="78D4F8F5"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законодательные и нормативные акты РФ, постановления правительства РФ, специальная литература, материалы периодических изданий по рассматриваемой проблеме.</w:t>
      </w:r>
    </w:p>
    <w:p w14:paraId="1D5FC57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развитии принципов бухгалтерского учета и внутреннего контроля, создании альтернативного стандарта «</w:t>
      </w:r>
      <w:r>
        <w:rPr>
          <w:rStyle w:val="WW8Num3z0"/>
          <w:rFonts w:ascii="Verdana" w:hAnsi="Verdana"/>
          <w:color w:val="4682B4"/>
          <w:sz w:val="18"/>
          <w:szCs w:val="18"/>
        </w:rPr>
        <w:t>Бухгалтерский учет расчетов по оплате труда</w:t>
      </w:r>
      <w:r>
        <w:rPr>
          <w:rFonts w:ascii="Verdana" w:hAnsi="Verdana"/>
          <w:color w:val="000000"/>
          <w:sz w:val="18"/>
          <w:szCs w:val="18"/>
        </w:rPr>
        <w:t>», внесении предложений по улучшению 8 практики учета отчислений в</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разработке методико-правовых рекомендаций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развитию систем финансового бухгалтерского учета элементов оплаты труда и учета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создании и внедрении предложений по улучшению</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сфере оплаты труда и информационного обеспечения финансовой отчетности экономического субъекта, базирующихся на международных принципах финансовой отчетности (МСФО).</w:t>
      </w:r>
    </w:p>
    <w:p w14:paraId="7E2746CF"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результатами, выносимыми на защиту :</w:t>
      </w:r>
    </w:p>
    <w:p w14:paraId="43D4789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эволюции концептуального совершенствования бухгалтерского учета и контроля выявлены тенденции и закономерности становления теории бухгалтерского учета, позволившие развить принципы современной организации бухгалтерского учета и контроля, рассмотреть содержание элементов оплаты труда с позиций экономической теории для целей бухгалтерского учета и контроля и обосновать правомерность использования в бухгалтерском стандарте термина «</w:t>
      </w:r>
      <w:r>
        <w:rPr>
          <w:rStyle w:val="WW8Num3z0"/>
          <w:rFonts w:ascii="Verdana" w:hAnsi="Verdana"/>
          <w:color w:val="4682B4"/>
          <w:sz w:val="18"/>
          <w:szCs w:val="18"/>
        </w:rPr>
        <w:t>расчеты по оплате труда</w:t>
      </w:r>
      <w:r>
        <w:rPr>
          <w:rFonts w:ascii="Verdana" w:hAnsi="Verdana"/>
          <w:color w:val="000000"/>
          <w:sz w:val="18"/>
          <w:szCs w:val="18"/>
        </w:rPr>
        <w:t>» вместо «</w:t>
      </w:r>
      <w:r>
        <w:rPr>
          <w:rStyle w:val="WW8Num3z0"/>
          <w:rFonts w:ascii="Verdana" w:hAnsi="Verdana"/>
          <w:color w:val="4682B4"/>
          <w:sz w:val="18"/>
          <w:szCs w:val="18"/>
        </w:rPr>
        <w:t>вознаграждения</w:t>
      </w:r>
      <w:r>
        <w:rPr>
          <w:rFonts w:ascii="Verdana" w:hAnsi="Verdana"/>
          <w:color w:val="000000"/>
          <w:sz w:val="18"/>
          <w:szCs w:val="18"/>
        </w:rPr>
        <w:t>»;</w:t>
      </w:r>
    </w:p>
    <w:p w14:paraId="49225F2B"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8\\ЮТ-анализа определены возможности улучшения отдельных положений нормативно-правового регулирования социально-трудовых отношений: обоснованы уточнения содержания некоторых статей трудового законодательства и нового бухгалтерского законодательства; улучшен регламент документооборота в сфере оплаты труда, обновлены регистры аналитического бухгалтерского учета и регистры учета для целей исчисления</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предложена новая организационно-функциональная структура внутреннего контроля и аудита для обследуемых экономических субъектов и усовершенствованы методики внутреннего контроля и аудита, что позволяет существенно улучшить информационное обеспечение целей управления бизнес-процессами;</w:t>
      </w:r>
    </w:p>
    <w:p w14:paraId="46A9BE33"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сопоставлено и оценено содержание российского и международного стандарта учета вознаграждений, определены возможности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На основе базовых интегрированных свойств этих стандартов разработан модифицированный вариант</w:t>
      </w:r>
      <w:r>
        <w:rPr>
          <w:rStyle w:val="WW8Num2z0"/>
          <w:rFonts w:ascii="Verdana" w:hAnsi="Verdana"/>
          <w:color w:val="000000"/>
          <w:sz w:val="18"/>
          <w:szCs w:val="18"/>
        </w:rPr>
        <w:t> </w:t>
      </w:r>
      <w:r>
        <w:rPr>
          <w:rStyle w:val="WW8Num3z0"/>
          <w:rFonts w:ascii="Verdana" w:hAnsi="Verdana"/>
          <w:color w:val="4682B4"/>
          <w:sz w:val="18"/>
          <w:szCs w:val="18"/>
        </w:rPr>
        <w:t>РСПБУ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 расчетов по оплате труда</w:t>
      </w:r>
      <w:r>
        <w:rPr>
          <w:rFonts w:ascii="Verdana" w:hAnsi="Verdana"/>
          <w:color w:val="000000"/>
          <w:sz w:val="18"/>
          <w:szCs w:val="18"/>
        </w:rPr>
        <w:t>» и улучшены способы учета отчислений в пенсионные фонды, доказана целесообразность применения новаций на практике с целью повышения степени ответственности</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за своевременность выплат и объективное отражение показателей расчетов по оплате труда в отчетности;</w:t>
      </w:r>
    </w:p>
    <w:p w14:paraId="78F29299"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совершенствования организации и информационного обеспечения бухгалтерского учета, внутреннего контроля расчетов по оплате труда, разработаны новые Положения по</w:t>
      </w:r>
      <w:r>
        <w:rPr>
          <w:rStyle w:val="WW8Num2z0"/>
          <w:rFonts w:ascii="Verdana" w:hAnsi="Verdana"/>
          <w:color w:val="000000"/>
          <w:sz w:val="18"/>
          <w:szCs w:val="18"/>
        </w:rPr>
        <w:t> </w:t>
      </w:r>
      <w:r>
        <w:rPr>
          <w:rStyle w:val="WW8Num3z0"/>
          <w:rFonts w:ascii="Verdana" w:hAnsi="Verdana"/>
          <w:color w:val="4682B4"/>
          <w:sz w:val="18"/>
          <w:szCs w:val="18"/>
        </w:rPr>
        <w:t>премированию</w:t>
      </w:r>
      <w:r>
        <w:rPr>
          <w:rFonts w:ascii="Verdana" w:hAnsi="Verdana"/>
          <w:color w:val="000000"/>
          <w:sz w:val="18"/>
          <w:szCs w:val="18"/>
        </w:rPr>
        <w:t>, компенсационным и 9 командировочным</w:t>
      </w:r>
      <w:r>
        <w:rPr>
          <w:rStyle w:val="WW8Num2z0"/>
          <w:rFonts w:ascii="Verdana" w:hAnsi="Verdana"/>
          <w:color w:val="000000"/>
          <w:sz w:val="18"/>
          <w:szCs w:val="18"/>
        </w:rPr>
        <w:t> </w:t>
      </w:r>
      <w:r>
        <w:rPr>
          <w:rStyle w:val="WW8Num3z0"/>
          <w:rFonts w:ascii="Verdana" w:hAnsi="Verdana"/>
          <w:color w:val="4682B4"/>
          <w:sz w:val="18"/>
          <w:szCs w:val="18"/>
        </w:rPr>
        <w:t>выплатам</w:t>
      </w:r>
      <w:r>
        <w:rPr>
          <w:rFonts w:ascii="Verdana" w:hAnsi="Verdana"/>
          <w:color w:val="000000"/>
          <w:sz w:val="18"/>
          <w:szCs w:val="18"/>
        </w:rPr>
        <w:t>, предложены усовершенствованные формы документирования информации для учета расчетов по оплате труда; адаптирован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условиях деятельности обследованных экономических субъектов Калькулятор исчисления средней заработной платы. Практическая ценность предложенного в диссертации комплекса методического обеспечения учета, внутреннего контроля, отчетности заключается в обеспечении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точности, согласованности информации для целей управления бизнес-процессами;</w:t>
      </w:r>
    </w:p>
    <w:p w14:paraId="0CEF0340"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анкетирование работников бухгалтерских служб обследованных экономических субъектов на основе авторских форм Анкет; на основе экспертных оценок результатов анкетирования дополнены методики внутреннего контроля расчетов по оплате труда в части проверки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и выплаченной заработной платы, различных компенсационных и премиальных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а также их контроля для целей исчисления налога на прибыль; уточнен алгоритм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осуществления контрольных действий и реализации их результатов; разработаны документы для проведения аудита в сфере оплаты труда. Практическое значение предложенных усовершенствований направлено на расширении и улучшение качества информационной базы для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85C77E8"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значение модифицированного комплекса методического обеспечения бухгалтерского учета, внутреннего контроля и аудита для реализации экономическими субъектами принятой ими Миссии в сфере социально-трудовых отношений.</w:t>
      </w:r>
    </w:p>
    <w:p w14:paraId="1E70C7F7"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результатов исследования заключается в развитии некоторых теоретических положений организации бухгалтерского учета, внутреннего контроля и аудита, обусловленное</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процессами стандартизации учета расчетов по оплате труда, а также в обосновании содержания элементов оплаты труда для целей учета и контроля с позиций экономической теории, разработке их бухгалтерской классификации.</w:t>
      </w:r>
    </w:p>
    <w:p w14:paraId="67B4098C"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состоит в том, что использование разработок, представленных в диссертации, будет способствовать стратегическому развитию системы бухгалтерского учета расчетов по оплате труда, оперативности и достоверности учета, эффективности внутреннего контроля финансово-хозяйственной деятельности экономических субъектов.</w:t>
      </w:r>
    </w:p>
    <w:p w14:paraId="00DF304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качественного и эффективного внутреннего контроля оплаты труда позволит получить полную информацию о состоянии финансово-хозяйственной деятельности, улучшить финансовые результаты,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w:t>
      </w:r>
    </w:p>
    <w:p w14:paraId="0D4AF2C7"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практические рекомендации и методические аспекты могут быть использованы в системе учета и внутреннего финансового контроля экономических субъектов всех типов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при чтении учебных курсов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w:t>
      </w:r>
    </w:p>
    <w:p w14:paraId="0F506283"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автором и обсуждались на 14 международных, всероссийских, межвузовских научно-практических конференциях (г. Москва, г. Астрахань, г. Иркутск, г. Воронеж, г. Ставрополь) и др.</w:t>
      </w:r>
    </w:p>
    <w:p w14:paraId="19DFECA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при изучении студентами курсов: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w:t>
      </w:r>
    </w:p>
    <w:p w14:paraId="3E85C50D"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Прикладные аспекты диссертационного исследования внедрены в работу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Хеликом</w:t>
      </w:r>
      <w:r>
        <w:rPr>
          <w:rFonts w:ascii="Verdana" w:hAnsi="Verdana"/>
          <w:color w:val="000000"/>
          <w:sz w:val="18"/>
          <w:szCs w:val="18"/>
        </w:rPr>
        <w:t>», ООО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Совет», ООО «Гарантия-аудиторская фирма»,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Кью Эй Труп</w:t>
      </w:r>
      <w:r>
        <w:rPr>
          <w:rFonts w:ascii="Verdana" w:hAnsi="Verdana"/>
          <w:color w:val="000000"/>
          <w:sz w:val="18"/>
          <w:szCs w:val="18"/>
        </w:rPr>
        <w:t>».</w:t>
      </w:r>
    </w:p>
    <w:p w14:paraId="2CE55CC7"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выводы диссертационного исследования изложены в 17 публикациях общим объемом 19,5 пл., из них в изданиях, рекомендованных ВАК - 4; монография - 1.</w:t>
      </w:r>
    </w:p>
    <w:p w14:paraId="76250060"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и списка использованной литературы, содержащего 299 наименований, и приложения. Объем работы страниц 166 основного текста, 8 таблиц, 41 рисунок.</w:t>
      </w:r>
    </w:p>
    <w:p w14:paraId="048C6B06" w14:textId="77777777" w:rsidR="009D0243" w:rsidRDefault="009D0243" w:rsidP="009D02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Бодяко, Анна Владимировна</w:t>
      </w:r>
    </w:p>
    <w:p w14:paraId="19F27A4E"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4AD3DD"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эволюции научных концепций совершенствования учета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позволило выявить две характерные закономерности. С одной стороны, сохраняется фундаментальная приверженность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школы зарубежным научным концепциям в ущерб специфике российской экономики. С другой стороны, на страницах специальной литературы по теории учета все чаще появляются публикации о необходимости возрождения национальной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школы. В поиске решений проблем гармонизации и стандартизации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неминуемы столкновения мировоззрений теоретиков бухгалтерского учета, являющихся представителями англоамериканской, западно-европейский, советской и российской школ. Следовательно, эволюция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теорий продолжается, равно как и поиск адекватных практике методов стандартизации объектов бухгалтерского учета.</w:t>
      </w:r>
    </w:p>
    <w:p w14:paraId="7FAE6A5F"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поставлена и решена задача - обосновать необходимость дальнейшего развития национальной бухгалтерской школы применительно к потребностям российской экономики, опираясь на теоретическое наследие классиков бухгалтерского учета и контроля. В условиях перехода к системе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соответствии с изменениями в экономическом и социальном развитии страны существенно меняется и политика в области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социальной поддержки и зашиты работников. В современном понимании формы и системы оплаты труда можно определить как организационно-экономические механизмы соотнесения затрат и результатов труда работника с размером</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ему заработной платы. Формы оплаты труда определяются как способы (скорее, даже принципы) установления зависимости величины</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работника от полученных результатов его труда в течение определенного времени, а системы оплаты труда - это, по существу, технология реализации этой зависимости.</w:t>
      </w:r>
    </w:p>
    <w:p w14:paraId="6133BB57"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Результаты проведенного нами исследования подтверждают необходимость решения актуальной проблемы приведения в соответствие всех понятийных характеристик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работника (заработная плата, компенсации,</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и др.), получаемых от</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Fonts w:ascii="Verdana" w:hAnsi="Verdana"/>
          <w:color w:val="000000"/>
          <w:sz w:val="18"/>
          <w:szCs w:val="18"/>
        </w:rPr>
        <w:t>, требованиям конкурентного рынка и международным нормам регулирования трудовых отношений, включая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(производственно-хозяйственный, финансовый, налоговый)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18A6EA20"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идентификации элементов оплаты труда по экономическому содержанию и их систематизации для целей бухгалтерского учета дало основание для следующих выводов. Во-первых, с позиций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представляет собой материализацию трудовых отношений и в то же время базовую часть средств, направляемых на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как долю дохода (чистая продукция),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Во-вторых, с позиций теории</w:t>
      </w:r>
      <w:r>
        <w:rPr>
          <w:rStyle w:val="WW8Num2z0"/>
          <w:rFonts w:ascii="Verdana" w:hAnsi="Verdana"/>
          <w:color w:val="000000"/>
          <w:sz w:val="18"/>
          <w:szCs w:val="18"/>
        </w:rPr>
        <w:t> </w:t>
      </w:r>
      <w:r>
        <w:rPr>
          <w:rStyle w:val="WW8Num3z0"/>
          <w:rFonts w:ascii="Verdana" w:hAnsi="Verdana"/>
          <w:color w:val="4682B4"/>
          <w:sz w:val="18"/>
          <w:szCs w:val="18"/>
        </w:rPr>
        <w:t>компенсационного</w:t>
      </w:r>
      <w:r>
        <w:rPr>
          <w:rStyle w:val="WW8Num2z0"/>
          <w:rFonts w:ascii="Verdana" w:hAnsi="Verdana"/>
          <w:color w:val="000000"/>
          <w:sz w:val="18"/>
          <w:szCs w:val="18"/>
        </w:rPr>
        <w:t> </w:t>
      </w:r>
      <w:r>
        <w:rPr>
          <w:rFonts w:ascii="Verdana" w:hAnsi="Verdana"/>
          <w:color w:val="000000"/>
          <w:sz w:val="18"/>
          <w:szCs w:val="18"/>
        </w:rPr>
        <w:t>менеджмента компенсация затрат труда и жизнеобеспечения - это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предопределенная результатами труда совокупность</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 результаты труда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вознаграждений и социально-экономических компенсаций и различного рода</w:t>
      </w:r>
      <w:r>
        <w:rPr>
          <w:rStyle w:val="WW8Num2z0"/>
          <w:rFonts w:ascii="Verdana" w:hAnsi="Verdana"/>
          <w:color w:val="000000"/>
          <w:sz w:val="18"/>
          <w:szCs w:val="18"/>
        </w:rPr>
        <w:t> </w:t>
      </w:r>
      <w:r>
        <w:rPr>
          <w:rStyle w:val="WW8Num3z0"/>
          <w:rFonts w:ascii="Verdana" w:hAnsi="Verdana"/>
          <w:color w:val="4682B4"/>
          <w:sz w:val="18"/>
          <w:szCs w:val="18"/>
        </w:rPr>
        <w:t>доплат</w:t>
      </w:r>
      <w:r>
        <w:rPr>
          <w:rFonts w:ascii="Verdana" w:hAnsi="Verdana"/>
          <w:color w:val="000000"/>
          <w:sz w:val="18"/>
          <w:szCs w:val="18"/>
        </w:rPr>
        <w:t>. В-третьих, с целью развития стандартизации его объектов и методов необходимо организовывать бухгалтерский учет на практике, конвергируя важные теоретические основания и экономической теории, и теории компенсационного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 бухгалтерской теории. Кроме того, учитывать следует и нормы налогового права, поскольку в системе бухгалтерского учета уже основательно обособилась подсфера налогового учета. На этом основании полагаем, что</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затрат труда -это денежное выражение стоимости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рабочая сила</w:t>
      </w:r>
      <w:r>
        <w:rPr>
          <w:rFonts w:ascii="Verdana" w:hAnsi="Verdana"/>
          <w:color w:val="000000"/>
          <w:sz w:val="18"/>
          <w:szCs w:val="18"/>
        </w:rPr>
        <w:t>» или «</w:t>
      </w:r>
      <w:r>
        <w:rPr>
          <w:rStyle w:val="WW8Num3z0"/>
          <w:rFonts w:ascii="Verdana" w:hAnsi="Verdana"/>
          <w:color w:val="4682B4"/>
          <w:sz w:val="18"/>
          <w:szCs w:val="18"/>
        </w:rPr>
        <w:t>превращенная форма стоимости товара рабочая сила</w:t>
      </w:r>
      <w:r>
        <w:rPr>
          <w:rFonts w:ascii="Verdana" w:hAnsi="Verdana"/>
          <w:color w:val="000000"/>
          <w:sz w:val="18"/>
          <w:szCs w:val="18"/>
        </w:rPr>
        <w:t>». Ее величина определяется условиями производства и рыночными факторами -</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под влиянием которых происходит отклонение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от стоимости рабочей силы. Стоимость рабочей силы имеет качественную и количественную стороны. Качественная характеристика заключается в том, что она выражает определенные производственные отношения, а именно</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рабочим своей рабочей силы и</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ее работодателем с целью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 количественной стороны стоимость рабочей силы определяется стоимостью жизненных средств, необходимых для того, чтобы произвести, развить, сохранить рабочую силу. Ценой рабочей силы является базовая</w:t>
      </w:r>
      <w:r>
        <w:rPr>
          <w:rStyle w:val="WW8Num2z0"/>
          <w:rFonts w:ascii="Verdana" w:hAnsi="Verdana"/>
          <w:color w:val="000000"/>
          <w:sz w:val="18"/>
          <w:szCs w:val="18"/>
        </w:rPr>
        <w:t> </w:t>
      </w:r>
      <w:r>
        <w:rPr>
          <w:rStyle w:val="WW8Num3z0"/>
          <w:rFonts w:ascii="Verdana" w:hAnsi="Verdana"/>
          <w:color w:val="4682B4"/>
          <w:sz w:val="18"/>
          <w:szCs w:val="18"/>
        </w:rPr>
        <w:t>гарантированная</w:t>
      </w:r>
      <w:r>
        <w:rPr>
          <w:rStyle w:val="WW8Num2z0"/>
          <w:rFonts w:ascii="Verdana" w:hAnsi="Verdana"/>
          <w:color w:val="000000"/>
          <w:sz w:val="18"/>
          <w:szCs w:val="18"/>
        </w:rPr>
        <w:t> </w:t>
      </w:r>
      <w:r>
        <w:rPr>
          <w:rFonts w:ascii="Verdana" w:hAnsi="Verdana"/>
          <w:color w:val="000000"/>
          <w:sz w:val="18"/>
          <w:szCs w:val="18"/>
        </w:rPr>
        <w:t>заработная плата в виде окладов,</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форм сдельной и повременной оплаты.</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на рабочую силу дифференцируется по ее профессиональной подготовке с учетом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со стороны ее специфических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предложения со стороны ее обладателей, то есть формируется система рынков по отдельным ее видам. Купля-продажа рабочей силы происходит по трудовым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(договорам), которые являются главными документами, регулирующими трудовые отношения между</w:t>
      </w:r>
      <w:r>
        <w:rPr>
          <w:rStyle w:val="WW8Num2z0"/>
          <w:rFonts w:ascii="Verdana" w:hAnsi="Verdana"/>
          <w:color w:val="000000"/>
          <w:sz w:val="18"/>
          <w:szCs w:val="18"/>
        </w:rPr>
        <w:t> </w:t>
      </w:r>
      <w:r>
        <w:rPr>
          <w:rStyle w:val="WW8Num3z0"/>
          <w:rFonts w:ascii="Verdana" w:hAnsi="Verdana"/>
          <w:color w:val="4682B4"/>
          <w:sz w:val="18"/>
          <w:szCs w:val="18"/>
        </w:rPr>
        <w:t>работодателем</w:t>
      </w:r>
      <w:r>
        <w:rPr>
          <w:rStyle w:val="WW8Num2z0"/>
          <w:rFonts w:ascii="Verdana" w:hAnsi="Verdana"/>
          <w:color w:val="000000"/>
          <w:sz w:val="18"/>
          <w:szCs w:val="18"/>
        </w:rPr>
        <w:t> </w:t>
      </w:r>
      <w:r>
        <w:rPr>
          <w:rFonts w:ascii="Verdana" w:hAnsi="Verdana"/>
          <w:color w:val="000000"/>
          <w:sz w:val="18"/>
          <w:szCs w:val="18"/>
        </w:rPr>
        <w:t>и наемным работником.</w:t>
      </w:r>
    </w:p>
    <w:p w14:paraId="5670883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Оплата всех затрат труда, их экономически обоснованная классификация для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целей являются важнейшим фактором, определяющим не только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труда (производительность, а следовательно рост прибыли работодателя), но и фиксирующим величину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работодателя в создание условий для высокопроизводительной трудовой деятельности. Важней</w:t>
      </w:r>
    </w:p>
    <w:p w14:paraId="3626A7D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178 шим принципом правового регулирования оплаты труда выступает обеспечение права каждого работника на своевременную и в полном размере</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w:t>
      </w:r>
      <w:r>
        <w:rPr>
          <w:rStyle w:val="WW8Num2z0"/>
          <w:rFonts w:ascii="Verdana" w:hAnsi="Verdana"/>
          <w:color w:val="000000"/>
          <w:sz w:val="18"/>
          <w:szCs w:val="18"/>
        </w:rPr>
        <w:t> </w:t>
      </w:r>
      <w:r>
        <w:rPr>
          <w:rStyle w:val="WW8Num3z0"/>
          <w:rFonts w:ascii="Verdana" w:hAnsi="Verdana"/>
          <w:color w:val="4682B4"/>
          <w:sz w:val="18"/>
          <w:szCs w:val="18"/>
        </w:rPr>
        <w:t>МРОТ</w:t>
      </w:r>
      <w:r>
        <w:rPr>
          <w:rStyle w:val="WW8Num2z0"/>
          <w:rFonts w:ascii="Verdana" w:hAnsi="Verdana"/>
          <w:color w:val="000000"/>
          <w:sz w:val="18"/>
          <w:szCs w:val="18"/>
        </w:rPr>
        <w:t> </w:t>
      </w:r>
      <w:r>
        <w:rPr>
          <w:rFonts w:ascii="Verdana" w:hAnsi="Verdana"/>
          <w:color w:val="000000"/>
          <w:sz w:val="18"/>
          <w:szCs w:val="18"/>
        </w:rPr>
        <w:t>(ст. 2 Трудового кодекса РФ). Этот принцип отражает нравственное, гуманистическое содержание правового института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указывает ключевое направление его развития: обеспечение человеку достойного существования в качестве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его добросовестный труд. Такое понимание оплаты труда позволяет органично соединить форму и содержание в отличие от все более распространяющегося в научных кругах и среди регуляторов системы бухгалтерского учета понятия «</w:t>
      </w:r>
      <w:r>
        <w:rPr>
          <w:rStyle w:val="WW8Num3z0"/>
          <w:rFonts w:ascii="Verdana" w:hAnsi="Verdana"/>
          <w:color w:val="4682B4"/>
          <w:sz w:val="18"/>
          <w:szCs w:val="18"/>
        </w:rPr>
        <w:t>вознаграждения</w:t>
      </w:r>
      <w:r>
        <w:rPr>
          <w:rFonts w:ascii="Verdana" w:hAnsi="Verdana"/>
          <w:color w:val="000000"/>
          <w:sz w:val="18"/>
          <w:szCs w:val="18"/>
        </w:rPr>
        <w:t>». Мы убеждены в том, что понятие «</w:t>
      </w:r>
      <w:r>
        <w:rPr>
          <w:rStyle w:val="WW8Num3z0"/>
          <w:rFonts w:ascii="Verdana" w:hAnsi="Verdana"/>
          <w:color w:val="4682B4"/>
          <w:sz w:val="18"/>
          <w:szCs w:val="18"/>
        </w:rPr>
        <w:t>вознаграждение</w:t>
      </w:r>
      <w:r>
        <w:rPr>
          <w:rFonts w:ascii="Verdana" w:hAnsi="Verdana"/>
          <w:color w:val="000000"/>
          <w:sz w:val="18"/>
          <w:szCs w:val="18"/>
        </w:rPr>
        <w:t>» не раскрывает подлинную суть трудовых отношений, когда</w:t>
      </w:r>
      <w:r>
        <w:rPr>
          <w:rStyle w:val="WW8Num2z0"/>
          <w:rFonts w:ascii="Verdana" w:hAnsi="Verdana"/>
          <w:color w:val="000000"/>
          <w:sz w:val="18"/>
          <w:szCs w:val="18"/>
        </w:rPr>
        <w:t> </w:t>
      </w:r>
      <w:r>
        <w:rPr>
          <w:rStyle w:val="WW8Num3z0"/>
          <w:rFonts w:ascii="Verdana" w:hAnsi="Verdana"/>
          <w:color w:val="4682B4"/>
          <w:sz w:val="18"/>
          <w:szCs w:val="18"/>
        </w:rPr>
        <w:t>работодатель</w:t>
      </w:r>
      <w:r>
        <w:rPr>
          <w:rStyle w:val="WW8Num2z0"/>
          <w:rFonts w:ascii="Verdana" w:hAnsi="Verdana"/>
          <w:color w:val="000000"/>
          <w:sz w:val="18"/>
          <w:szCs w:val="18"/>
        </w:rPr>
        <w:t> </w:t>
      </w:r>
      <w:r>
        <w:rPr>
          <w:rFonts w:ascii="Verdana" w:hAnsi="Verdana"/>
          <w:color w:val="000000"/>
          <w:sz w:val="18"/>
          <w:szCs w:val="18"/>
        </w:rPr>
        <w:t>обязан не вознаграждать работника, а, принимая от него в дар его рабочую силу, должен</w:t>
      </w:r>
      <w:r>
        <w:rPr>
          <w:rStyle w:val="WW8Num2z0"/>
          <w:rFonts w:ascii="Verdana" w:hAnsi="Verdana"/>
          <w:color w:val="000000"/>
          <w:sz w:val="18"/>
          <w:szCs w:val="18"/>
        </w:rPr>
        <w:t> </w:t>
      </w:r>
      <w:r>
        <w:rPr>
          <w:rStyle w:val="WW8Num3z0"/>
          <w:rFonts w:ascii="Verdana" w:hAnsi="Verdana"/>
          <w:color w:val="4682B4"/>
          <w:sz w:val="18"/>
          <w:szCs w:val="18"/>
        </w:rPr>
        <w:t>оплатить</w:t>
      </w:r>
      <w:r>
        <w:rPr>
          <w:rStyle w:val="WW8Num2z0"/>
          <w:rFonts w:ascii="Verdana" w:hAnsi="Verdana"/>
          <w:color w:val="000000"/>
          <w:sz w:val="18"/>
          <w:szCs w:val="18"/>
        </w:rPr>
        <w:t> </w:t>
      </w:r>
      <w:r>
        <w:rPr>
          <w:rFonts w:ascii="Verdana" w:hAnsi="Verdana"/>
          <w:color w:val="000000"/>
          <w:sz w:val="18"/>
          <w:szCs w:val="18"/>
        </w:rPr>
        <w:t>подаренный труд по рыночной стоимости (заработная плата). Помимо этого, работодатель, заботясь о</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стоимости своего бизнеса, создает систему мотивационных факторов к увеличению работниками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(премии, доплаты, возмещения и др.).</w:t>
      </w:r>
    </w:p>
    <w:p w14:paraId="040167E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Новая редакция Закона № 402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более четко, чем прежняя, устанавливает иерархию стандартов бухгалтерского учета. Разработкой и утверждением федеральных стандартов с 2012 г. будут заниматься государственные органы регулирования и субъекты</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регулирования. Главенствующими остаются федеральные стандарты, при этом</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стандартам. Необходимость и порядок разработки, утверждения, изменения и отмены стандартов экономического субъекта устанавливаются организацией самостоятельно, но их содержание не должно противоречить стандартам высшей иерархии.</w:t>
      </w:r>
    </w:p>
    <w:p w14:paraId="44FBD45F"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Целесообразность перехода российской учетной практики к правилам признания обязанностей по</w:t>
      </w:r>
      <w:r>
        <w:rPr>
          <w:rStyle w:val="WW8Num2z0"/>
          <w:rFonts w:ascii="Verdana" w:hAnsi="Verdana"/>
          <w:color w:val="000000"/>
          <w:sz w:val="18"/>
          <w:szCs w:val="18"/>
        </w:rPr>
        <w:t> </w:t>
      </w:r>
      <w:r>
        <w:rPr>
          <w:rStyle w:val="WW8Num3z0"/>
          <w:rFonts w:ascii="Verdana" w:hAnsi="Verdana"/>
          <w:color w:val="4682B4"/>
          <w:sz w:val="18"/>
          <w:szCs w:val="18"/>
        </w:rPr>
        <w:t>вознаграждениям</w:t>
      </w:r>
      <w:r>
        <w:rPr>
          <w:rStyle w:val="WW8Num2z0"/>
          <w:rFonts w:ascii="Verdana" w:hAnsi="Verdana"/>
          <w:color w:val="000000"/>
          <w:sz w:val="18"/>
          <w:szCs w:val="18"/>
        </w:rPr>
        <w:t> </w:t>
      </w:r>
      <w:r>
        <w:rPr>
          <w:rFonts w:ascii="Verdana" w:hAnsi="Verdana"/>
          <w:color w:val="000000"/>
          <w:sz w:val="18"/>
          <w:szCs w:val="18"/>
        </w:rPr>
        <w:t>работникам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19) до настоящего времени является предметом дискуссии методологов бухгалтерского учета и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и работников государственных финансовых институтов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др.). Проблема использования текста IAS 19 может быть связана с условиями признания обязанности. Это касается изложения правила признания обязанности для тех</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Fonts w:ascii="Verdana" w:hAnsi="Verdana"/>
          <w:color w:val="000000"/>
          <w:sz w:val="18"/>
          <w:szCs w:val="18"/>
        </w:rPr>
        <w:t>, необходимость предоставления которых определяется исполнением нескольких условий. Существенными представляются два вида таких условий. Это так называемые</w:t>
      </w:r>
    </w:p>
    <w:p w14:paraId="0C0F16FC"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179 достаточные условия», выполнение каждого из которых (вне зависимости от того, выполнены или нет какие-либо иные условия) обусловливает появление обязанности предоставить вознаграждение. Альтернативой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являются необходимые условия, выполнение каждого из них недостаточно, но необходимо для возникновения обязанности. Возникновение обязанности предоставить вознаграждение может быть обусловлено выполнением определенной (т.е. достаточной) совокупности необходимых условий. Очевидно, что обязанность признается в учете тогда, когда выполнено достаточное условие.</w:t>
      </w:r>
    </w:p>
    <w:p w14:paraId="39F16630"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условие связано со сложностью определения момента признания той обязанности, которая должна быть исполнена лишь в случае, если выполнена достаточная совокупность необходимых условий. В общем виде указанная ситуация регулируется в IAS 19 только применительно к вознаграждениям по окончании трудовой деятельности (п. 69: «.несмотря на то, что некоторые виды вознаграждения по окончании трудовой деятельности. должны быть предоставлены только при наступлении определенного события. обязанность формируется при оказании работником услуг. Вероятность возникновения определенного события влияет на оценку обязанности, но не влияет на сам факт ее существования»). В п. 69 и п.70 приводятся примеры, в которых обязанность признается в учете, несмотря на то, что вознаграждение не может быть гарантировано в связи с невыполненностью того или иного необходимого условия [В связи с тем, что не наступило (в терминах рассматриваемых положений IAS 19) определенное событие (the specified event)]. В этой связи необходимо принимать во внимание два важных обстоятельства, на которые нацеливают эксперты, и с мнением которых мы полностью согласны. «Во-первых, эти положения IAS 19 непосредственно относятся к «</w:t>
      </w:r>
      <w:r>
        <w:rPr>
          <w:rStyle w:val="WW8Num3z0"/>
          <w:rFonts w:ascii="Verdana" w:hAnsi="Verdana"/>
          <w:color w:val="4682B4"/>
          <w:sz w:val="18"/>
          <w:szCs w:val="18"/>
        </w:rPr>
        <w:t>негарантированным</w:t>
      </w:r>
      <w:r>
        <w:rPr>
          <w:rStyle w:val="WW8Num2z0"/>
          <w:rFonts w:ascii="Verdana" w:hAnsi="Verdana"/>
          <w:color w:val="000000"/>
          <w:sz w:val="18"/>
          <w:szCs w:val="18"/>
        </w:rPr>
        <w:t> </w:t>
      </w:r>
      <w:r>
        <w:rPr>
          <w:rFonts w:ascii="Verdana" w:hAnsi="Verdana"/>
          <w:color w:val="000000"/>
          <w:sz w:val="18"/>
          <w:szCs w:val="18"/>
        </w:rPr>
        <w:t>вознаграждениям» (это указано в п. 69 IAS 19 «in other words they are not vested») только по окончании трудовой деятельности. Косвенно эти положения относятся и к другим</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вознаграждениям, так как в этой части правила их учета совпадают с правилами учета вознаграждений по окончании трудовой деятельности (пп. 127 - 129). Также признаются обязанности по некомпенсируемым</w:t>
      </w:r>
      <w:r>
        <w:rPr>
          <w:rStyle w:val="WW8Num2z0"/>
          <w:rFonts w:ascii="Verdana" w:hAnsi="Verdana"/>
          <w:color w:val="000000"/>
          <w:sz w:val="18"/>
          <w:szCs w:val="18"/>
        </w:rPr>
        <w:t> </w:t>
      </w:r>
      <w:r>
        <w:rPr>
          <w:rStyle w:val="WW8Num3z0"/>
          <w:rFonts w:ascii="Verdana" w:hAnsi="Verdana"/>
          <w:color w:val="4682B4"/>
          <w:sz w:val="18"/>
          <w:szCs w:val="18"/>
        </w:rPr>
        <w:t>оплачиваемым</w:t>
      </w:r>
      <w:r>
        <w:rPr>
          <w:rStyle w:val="WW8Num2z0"/>
          <w:rFonts w:ascii="Verdana" w:hAnsi="Verdana"/>
          <w:color w:val="000000"/>
          <w:sz w:val="18"/>
          <w:szCs w:val="18"/>
        </w:rPr>
        <w:t> </w:t>
      </w:r>
      <w:r>
        <w:rPr>
          <w:rFonts w:ascii="Verdana" w:hAnsi="Verdana"/>
          <w:color w:val="000000"/>
          <w:sz w:val="18"/>
          <w:szCs w:val="18"/>
        </w:rPr>
        <w:t>отпускам (п. 13) и по</w:t>
      </w:r>
      <w:r>
        <w:rPr>
          <w:rStyle w:val="WW8Num2z0"/>
          <w:rFonts w:ascii="Verdana" w:hAnsi="Verdana"/>
          <w:color w:val="000000"/>
          <w:sz w:val="18"/>
          <w:szCs w:val="18"/>
        </w:rPr>
        <w:t> </w:t>
      </w:r>
      <w:r>
        <w:rPr>
          <w:rStyle w:val="WW8Num3z0"/>
          <w:rFonts w:ascii="Verdana" w:hAnsi="Verdana"/>
          <w:color w:val="4682B4"/>
          <w:sz w:val="18"/>
          <w:szCs w:val="18"/>
        </w:rPr>
        <w:t>премиям</w:t>
      </w:r>
      <w:r>
        <w:rPr>
          <w:rStyle w:val="WW8Num2z0"/>
          <w:rFonts w:ascii="Verdana" w:hAnsi="Verdana"/>
          <w:color w:val="000000"/>
          <w:sz w:val="18"/>
          <w:szCs w:val="18"/>
        </w:rPr>
        <w:t> </w:t>
      </w:r>
      <w:r>
        <w:rPr>
          <w:rFonts w:ascii="Verdana" w:hAnsi="Verdana"/>
          <w:color w:val="000000"/>
          <w:sz w:val="18"/>
          <w:szCs w:val="18"/>
        </w:rPr>
        <w:t>(п. п. 18 и 19), при том, что соответствующие вознаграждения могут быть не предоставлены в связи с увольнением работника. Однако нет формальных оснований распространя ть эти положения IAS 19 на другие</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вознаграждения (заработную плату, неденежные вознаграждения), которые тоже могут быть «</w:t>
      </w:r>
      <w:r>
        <w:rPr>
          <w:rStyle w:val="WW8Num3z0"/>
          <w:rFonts w:ascii="Verdana" w:hAnsi="Verdana"/>
          <w:color w:val="4682B4"/>
          <w:sz w:val="18"/>
          <w:szCs w:val="18"/>
        </w:rPr>
        <w:t>негарантированными</w:t>
      </w:r>
      <w:r>
        <w:rPr>
          <w:rFonts w:ascii="Verdana" w:hAnsi="Verdana"/>
          <w:color w:val="000000"/>
          <w:sz w:val="18"/>
          <w:szCs w:val="18"/>
        </w:rPr>
        <w:t>». Таким образом, в IAS 19 не указаны общие правила признания тех обязанностей, по которым не выполнена достаточная совокупность необходимых условий. Во-вторых, несмотря на то, что в п. 69 говорится о некоем определенном событии, с которым связана возможность</w:t>
      </w:r>
    </w:p>
    <w:p w14:paraId="7CEA1274" w14:textId="77777777" w:rsidR="009D0243" w:rsidRDefault="009D0243" w:rsidP="009D02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180 непредоставления вознаграждения, во всех примерах (п. 13, пп. 18 - 19, пп. 69 - 70) это событие заключается в том, что работник не доработает до какого-то срока».</w:t>
      </w:r>
    </w:p>
    <w:p w14:paraId="3AD2F63C"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МСФО 19, нами введены понятия «</w:t>
      </w:r>
      <w:r>
        <w:rPr>
          <w:rStyle w:val="WW8Num3z0"/>
          <w:rFonts w:ascii="Verdana" w:hAnsi="Verdana"/>
          <w:color w:val="4682B4"/>
          <w:sz w:val="18"/>
          <w:szCs w:val="18"/>
        </w:rPr>
        <w:t>ненакапливаемые отпуска</w:t>
      </w:r>
      <w:r>
        <w:rPr>
          <w:rFonts w:ascii="Verdana" w:hAnsi="Verdana"/>
          <w:color w:val="000000"/>
          <w:sz w:val="18"/>
          <w:szCs w:val="18"/>
        </w:rPr>
        <w:t>» и «</w:t>
      </w:r>
      <w:r>
        <w:rPr>
          <w:rStyle w:val="WW8Num3z0"/>
          <w:rFonts w:ascii="Verdana" w:hAnsi="Verdana"/>
          <w:color w:val="4682B4"/>
          <w:sz w:val="18"/>
          <w:szCs w:val="18"/>
        </w:rPr>
        <w:t>накапливаемые отпуска</w:t>
      </w:r>
      <w:r>
        <w:rPr>
          <w:rFonts w:ascii="Verdana" w:hAnsi="Verdana"/>
          <w:color w:val="000000"/>
          <w:sz w:val="18"/>
          <w:szCs w:val="18"/>
        </w:rPr>
        <w:t>». Разделение таких понятий предопределено наличием разных правил бухгалтерского учета и процедур внутреннего финансового контроля. Например, ненакапливаемые отпуска учитываются в момент наступления отпуска. Накапливаемые отпуска учитываются как</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при оказании работниками услуг, увеличивающих их права на будущий отпуск (фактически -</w:t>
      </w:r>
      <w:r>
        <w:rPr>
          <w:rStyle w:val="WW8Num3z0"/>
          <w:rFonts w:ascii="Verdana" w:hAnsi="Verdana"/>
          <w:color w:val="4682B4"/>
          <w:sz w:val="18"/>
          <w:szCs w:val="18"/>
        </w:rPr>
        <w:t>ежемесячно</w:t>
      </w:r>
      <w:r>
        <w:rPr>
          <w:rFonts w:ascii="Verdana" w:hAnsi="Verdana"/>
          <w:color w:val="000000"/>
          <w:sz w:val="18"/>
          <w:szCs w:val="18"/>
        </w:rPr>
        <w:t>), даже если отпуск является некомпенсируемым и обязательство может исчезнуть с увольнением работника.</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оцениваются в сумме, предполагаемой к</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работнику за неиспользованный отпуск, накопленный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При этом следует иметь в виду, что применимое в российской практике</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отпусков в течение календарного года имеет мало общего как с МСФО 19, так и правилом</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по МСФО 37. Российский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отпусков» является, по сути,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краткосрочного финансового планирования, перенесенным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Экономический субъект, составляющий отчетность по МСФО, вправе резервировать средства в своем внутреннем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но в годовую отчетность по МСФО никакие «</w:t>
      </w:r>
      <w:r>
        <w:rPr>
          <w:rStyle w:val="WW8Num3z0"/>
          <w:rFonts w:ascii="Verdana" w:hAnsi="Verdana"/>
          <w:color w:val="4682B4"/>
          <w:sz w:val="18"/>
          <w:szCs w:val="18"/>
        </w:rPr>
        <w:t>резервы</w:t>
      </w:r>
      <w:r>
        <w:rPr>
          <w:rFonts w:ascii="Verdana" w:hAnsi="Verdana"/>
          <w:color w:val="000000"/>
          <w:sz w:val="18"/>
          <w:szCs w:val="18"/>
        </w:rPr>
        <w:t>» по ненакап-ливаемым отпускам не попадают.</w:t>
      </w:r>
    </w:p>
    <w:p w14:paraId="4A3D2CA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премии, как правило, учитываются наравне с обычной заработной</w:t>
      </w:r>
      <w:r>
        <w:rPr>
          <w:rStyle w:val="WW8Num2z0"/>
          <w:rFonts w:ascii="Verdana" w:hAnsi="Verdana"/>
          <w:color w:val="000000"/>
          <w:sz w:val="18"/>
          <w:szCs w:val="18"/>
        </w:rPr>
        <w:t> </w:t>
      </w:r>
      <w:r>
        <w:rPr>
          <w:rStyle w:val="WW8Num3z0"/>
          <w:rFonts w:ascii="Verdana" w:hAnsi="Verdana"/>
          <w:color w:val="4682B4"/>
          <w:sz w:val="18"/>
          <w:szCs w:val="18"/>
        </w:rPr>
        <w:t>платой</w:t>
      </w:r>
      <w:r>
        <w:rPr>
          <w:rStyle w:val="WW8Num2z0"/>
          <w:rFonts w:ascii="Verdana" w:hAnsi="Verdana"/>
          <w:color w:val="000000"/>
          <w:sz w:val="18"/>
          <w:szCs w:val="18"/>
        </w:rPr>
        <w:t> </w:t>
      </w:r>
      <w:r>
        <w:rPr>
          <w:rFonts w:ascii="Verdana" w:hAnsi="Verdana"/>
          <w:color w:val="000000"/>
          <w:sz w:val="18"/>
          <w:szCs w:val="18"/>
        </w:rPr>
        <w:t>- по выходу распоряжения о</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премий. Премии, имеющие характер юридического или признанного в практике обязательства, например, 13-ая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и иные регулярные выплаты,</w:t>
      </w:r>
      <w:r>
        <w:rPr>
          <w:rStyle w:val="WW8Num2z0"/>
          <w:rFonts w:ascii="Verdana" w:hAnsi="Verdana"/>
          <w:color w:val="000000"/>
          <w:sz w:val="18"/>
          <w:szCs w:val="18"/>
        </w:rPr>
        <w:t> </w:t>
      </w:r>
      <w:r>
        <w:rPr>
          <w:rStyle w:val="WW8Num3z0"/>
          <w:rFonts w:ascii="Verdana" w:hAnsi="Verdana"/>
          <w:color w:val="4682B4"/>
          <w:sz w:val="18"/>
          <w:szCs w:val="18"/>
        </w:rPr>
        <w:t>начисляемые</w:t>
      </w:r>
      <w:r>
        <w:rPr>
          <w:rStyle w:val="WW8Num2z0"/>
          <w:rFonts w:ascii="Verdana" w:hAnsi="Verdana"/>
          <w:color w:val="000000"/>
          <w:sz w:val="18"/>
          <w:szCs w:val="18"/>
        </w:rPr>
        <w:t> </w:t>
      </w:r>
      <w:r>
        <w:rPr>
          <w:rFonts w:ascii="Verdana" w:hAnsi="Verdana"/>
          <w:color w:val="000000"/>
          <w:sz w:val="18"/>
          <w:szCs w:val="18"/>
        </w:rPr>
        <w:t>по окончании отчетного года, могут признаваться как обязательство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на конец отчетного года, если решение о сумме и порядке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принято до даты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год, при дополнительном условии, что (а) механизм расчета</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позволяет оценить их сумму до выхода решения, (б) подобные премии - регулярная практика компании.</w:t>
      </w:r>
    </w:p>
    <w:p w14:paraId="27E68F6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нашем варианте Положения «</w:t>
      </w:r>
      <w:r>
        <w:rPr>
          <w:rStyle w:val="WW8Num3z0"/>
          <w:rFonts w:ascii="Verdana" w:hAnsi="Verdana"/>
          <w:color w:val="4682B4"/>
          <w:sz w:val="18"/>
          <w:szCs w:val="18"/>
        </w:rPr>
        <w:t>Учет расчетов по оплате труда</w:t>
      </w:r>
      <w:r>
        <w:rPr>
          <w:rFonts w:ascii="Verdana" w:hAnsi="Verdana"/>
          <w:color w:val="000000"/>
          <w:sz w:val="18"/>
          <w:szCs w:val="18"/>
        </w:rPr>
        <w:t>» отдельным разделом выделен учет</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планов. При этом в соответствии с МСФО</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планы классифицированы как планы с установленными</w:t>
      </w:r>
      <w:r>
        <w:rPr>
          <w:rStyle w:val="WW8Num2z0"/>
          <w:rFonts w:ascii="Verdana" w:hAnsi="Verdana"/>
          <w:color w:val="000000"/>
          <w:sz w:val="18"/>
          <w:szCs w:val="18"/>
        </w:rPr>
        <w:t> </w:t>
      </w:r>
      <w:r>
        <w:rPr>
          <w:rStyle w:val="WW8Num3z0"/>
          <w:rFonts w:ascii="Verdana" w:hAnsi="Verdana"/>
          <w:color w:val="4682B4"/>
          <w:sz w:val="18"/>
          <w:szCs w:val="18"/>
        </w:rPr>
        <w:t>взносами</w:t>
      </w:r>
      <w:r>
        <w:rPr>
          <w:rStyle w:val="WW8Num2z0"/>
          <w:rFonts w:ascii="Verdana" w:hAnsi="Verdana"/>
          <w:color w:val="000000"/>
          <w:sz w:val="18"/>
          <w:szCs w:val="18"/>
        </w:rPr>
        <w:t> </w:t>
      </w:r>
      <w:r>
        <w:rPr>
          <w:rFonts w:ascii="Verdana" w:hAnsi="Verdana"/>
          <w:color w:val="000000"/>
          <w:sz w:val="18"/>
          <w:szCs w:val="18"/>
        </w:rPr>
        <w:t>или с установленными выплатами, исходя из всех обстоятельств, в том числе не закрепленных юридически, но вытекающих из практики. Государственные пенсионные планы учитываются по правилам, установленным для группового плана. Работодатель не несет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работниками сверх законной обязанности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взносы в пенсионный фонд, поэтому государственные планы учитываются как планы с установленными взносами.</w:t>
      </w:r>
      <w:r>
        <w:rPr>
          <w:rStyle w:val="WW8Num2z0"/>
          <w:rFonts w:ascii="Verdana" w:hAnsi="Verdana"/>
          <w:color w:val="000000"/>
          <w:sz w:val="18"/>
          <w:szCs w:val="18"/>
        </w:rPr>
        <w:t> </w:t>
      </w:r>
      <w:r>
        <w:rPr>
          <w:rStyle w:val="WW8Num3z0"/>
          <w:rFonts w:ascii="Verdana" w:hAnsi="Verdana"/>
          <w:color w:val="4682B4"/>
          <w:sz w:val="18"/>
          <w:szCs w:val="18"/>
        </w:rPr>
        <w:t>Пенсионный</w:t>
      </w:r>
      <w:r>
        <w:rPr>
          <w:rStyle w:val="WW8Num2z0"/>
          <w:rFonts w:ascii="Verdana" w:hAnsi="Verdana"/>
          <w:color w:val="000000"/>
          <w:sz w:val="18"/>
          <w:szCs w:val="18"/>
        </w:rPr>
        <w:t> </w:t>
      </w:r>
      <w:r>
        <w:rPr>
          <w:rFonts w:ascii="Verdana" w:hAnsi="Verdana"/>
          <w:color w:val="000000"/>
          <w:sz w:val="18"/>
          <w:szCs w:val="18"/>
        </w:rPr>
        <w:t>план с установленными взносами</w:t>
      </w:r>
    </w:p>
    <w:p w14:paraId="53185DF9"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181 defined contribution plan) - это план, в котором ответственность экономического субъекта ограничена внесением фиксированных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фонд. Все риски</w:t>
      </w:r>
      <w:r>
        <w:rPr>
          <w:rStyle w:val="WW8Num2z0"/>
          <w:rFonts w:ascii="Verdana" w:hAnsi="Verdana"/>
          <w:color w:val="000000"/>
          <w:sz w:val="18"/>
          <w:szCs w:val="18"/>
        </w:rPr>
        <w:t> </w:t>
      </w:r>
      <w:r>
        <w:rPr>
          <w:rStyle w:val="WW8Num3z0"/>
          <w:rFonts w:ascii="Verdana" w:hAnsi="Verdana"/>
          <w:color w:val="4682B4"/>
          <w:sz w:val="18"/>
          <w:szCs w:val="18"/>
        </w:rPr>
        <w:t>невыплат</w:t>
      </w:r>
      <w:r>
        <w:rPr>
          <w:rStyle w:val="WW8Num2z0"/>
          <w:rFonts w:ascii="Verdana" w:hAnsi="Verdana"/>
          <w:color w:val="000000"/>
          <w:sz w:val="18"/>
          <w:szCs w:val="18"/>
        </w:rPr>
        <w:t> </w:t>
      </w:r>
      <w:r>
        <w:rPr>
          <w:rFonts w:ascii="Verdana" w:hAnsi="Verdana"/>
          <w:color w:val="000000"/>
          <w:sz w:val="18"/>
          <w:szCs w:val="18"/>
        </w:rPr>
        <w:t>фондом (актуарные и инвестиционные) лежат на сотрудниках. Работодатель не гарантирует ни фиксированных, ни минимальных выплат по плану. Планы с установленными</w:t>
      </w:r>
      <w:r>
        <w:rPr>
          <w:rStyle w:val="WW8Num2z0"/>
          <w:rFonts w:ascii="Verdana" w:hAnsi="Verdana"/>
          <w:color w:val="000000"/>
          <w:sz w:val="18"/>
          <w:szCs w:val="18"/>
        </w:rPr>
        <w:t> </w:t>
      </w:r>
      <w:r>
        <w:rPr>
          <w:rStyle w:val="WW8Num3z0"/>
          <w:rFonts w:ascii="Verdana" w:hAnsi="Verdana"/>
          <w:color w:val="4682B4"/>
          <w:sz w:val="18"/>
          <w:szCs w:val="18"/>
        </w:rPr>
        <w:t>выплатами</w:t>
      </w:r>
      <w:r>
        <w:rPr>
          <w:rStyle w:val="WW8Num2z0"/>
          <w:rFonts w:ascii="Verdana" w:hAnsi="Verdana"/>
          <w:color w:val="000000"/>
          <w:sz w:val="18"/>
          <w:szCs w:val="18"/>
        </w:rPr>
        <w:t> </w:t>
      </w:r>
      <w:r>
        <w:rPr>
          <w:rFonts w:ascii="Verdana" w:hAnsi="Verdana"/>
          <w:color w:val="000000"/>
          <w:sz w:val="18"/>
          <w:szCs w:val="18"/>
        </w:rPr>
        <w:t>- это все иные планы. Экономический субъект принимает на себя прямое обязательство обеспечить установленные пенсионные выплаты.</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и инвестиционные риски (полностью или частично) возлагаются на специалистов компании.</w:t>
      </w:r>
    </w:p>
    <w:p w14:paraId="68DA0773"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Внесенные нами предложения по совершенствованию функционально-организационной структуры службы внутреннего контроля направлены на улучшение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и зарплатной политики. Информация, которая сформирована в результате проверок труда и заработной платы, составляет исходную базу для руководства экономических субъектов в разработке 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найма новых работников, изменений в системе оплаты труда, внедрения новых методов учета затрат труда и их компенсации. Структура, состав, штатная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службы внутреннего контроля не являются строго заданным. Обязанностью руководства экономического субъекта является определение и формы, и структуры этой службы. Полагаем, что предложения по структурированию службы внутреннего контроля должны инициироваться ведущими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(топ-менеджерами) и рассматриваться (в зависимости от наличия) методическим советом, советом директоров, наблюдательным советом и т.п. Главное требования к проекту организации системы внутреннего контроля - его коллегиальное обсуждение и выбор приемлемой для всех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формы.</w:t>
      </w:r>
    </w:p>
    <w:p w14:paraId="0F5CB97F"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Проведенное исследование показало, что совершенствование методического обеспечения учета и внутреннего контроля будет неполным, если оставить без оценки содержание действующих в настоящее время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В результате такой оценки нами разработано видение направлений развития стандартизации аудиторских проверок, согласующих стандарты бухгалтерского учета и внутреннего контроля за состоянием расчетов по оплате труда по всем составным элементам. В силу технологизации производственных и управленческих процессов, изменения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 и усиления необходимости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бизнеса постоянно требуется поиск более совершенных форм</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системы управления внутренним контролем экономического субъекта. Эта потребность также диктуется, как подтверждают результаты данного исследования, повсеместным внедрением в экономических субъектах менеджмента качества (ISO 9000/2001). Для проведения</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проверки состояния бухгалтерского учета экономического субъекта и его подсистемы внутреннего контро</w:t>
      </w:r>
    </w:p>
    <w:p w14:paraId="7344F422"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182 ля</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понять системы бухгалтерского учета настолько, чтобы установить: основные группы и типы осуществляемых им операций; способы инициирования таких операций; основные регистры бухгалтерского учета, методы систематизации и хранения первичных документов и счета учета, используемые при подготовке отчетности; процесс ведения бухгалтерского учета и составления бухгалтерской отчетности, от момента инициирования важных операций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событий до момента их включения в бухгалтерскую отчетность.</w:t>
      </w:r>
    </w:p>
    <w:p w14:paraId="3756A2A1"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обследованных нами компаниях (в 37 из 61 организации) был выявлен ряд недостатков организации работы с первичными документами. В их практике учета отсутствует план-график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расчетам заработной платы и вознаграждениям работникам. В ходе исследования нами разработан план-график документооборота по разделам «</w:t>
      </w:r>
      <w:r>
        <w:rPr>
          <w:rStyle w:val="WW8Num3z0"/>
          <w:rFonts w:ascii="Verdana" w:hAnsi="Verdana"/>
          <w:color w:val="4682B4"/>
          <w:sz w:val="18"/>
          <w:szCs w:val="18"/>
        </w:rPr>
        <w:t>Заработная плата</w:t>
      </w:r>
      <w:r>
        <w:rPr>
          <w:rFonts w:ascii="Verdana" w:hAnsi="Verdana"/>
          <w:color w:val="000000"/>
          <w:sz w:val="18"/>
          <w:szCs w:val="18"/>
        </w:rPr>
        <w:t>» и «Учет</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Использование плана-графика документооборота обеспечивает</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процесса начисления и выдачи заработной платы, и как следствие, повышает эффективность управления, регулирует преобразование информации, ее перенос из документа в документ. Разработанные в диссертации рекомендации по совершенствованию рабочих документов и процедур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оплате труда с учетом особенностей финансово-хозяйственной деятельности обследуемых экономических субъектов составляют основную часть проверки вознаграждений работникам. Для комплексного аудита следует отдельными разделами включать в план проверки других форм вознаграждений, выплат,</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выгод персоналу, предоставляемых компанией в обмен на услуги работников, включающих как</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(текущую) оплату труда, социальные выплаты и</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вознаграждения, так и вознаграждения по окончании трудовой деятельности (</w:t>
      </w:r>
      <w:r>
        <w:rPr>
          <w:rStyle w:val="WW8Num3z0"/>
          <w:rFonts w:ascii="Verdana" w:hAnsi="Verdana"/>
          <w:color w:val="4682B4"/>
          <w:sz w:val="18"/>
          <w:szCs w:val="18"/>
        </w:rPr>
        <w:t>пенсии</w:t>
      </w:r>
      <w:r>
        <w:rPr>
          <w:rFonts w:ascii="Verdana" w:hAnsi="Verdana"/>
          <w:color w:val="000000"/>
          <w:sz w:val="18"/>
          <w:szCs w:val="18"/>
        </w:rPr>
        <w:t>), другие долгосрочные вознаграждения, выходные пособия, выплаты</w:t>
      </w:r>
      <w:r>
        <w:rPr>
          <w:rStyle w:val="WW8Num2z0"/>
          <w:rFonts w:ascii="Verdana" w:hAnsi="Verdana"/>
          <w:color w:val="000000"/>
          <w:sz w:val="18"/>
          <w:szCs w:val="18"/>
        </w:rPr>
        <w:t> </w:t>
      </w:r>
      <w:r>
        <w:rPr>
          <w:rStyle w:val="WW8Num3z0"/>
          <w:rFonts w:ascii="Verdana" w:hAnsi="Verdana"/>
          <w:color w:val="4682B4"/>
          <w:sz w:val="18"/>
          <w:szCs w:val="18"/>
        </w:rPr>
        <w:t>долевыми</w:t>
      </w:r>
      <w:r>
        <w:rPr>
          <w:rStyle w:val="WW8Num2z0"/>
          <w:rFonts w:ascii="Verdana" w:hAnsi="Verdana"/>
          <w:color w:val="000000"/>
          <w:sz w:val="18"/>
          <w:szCs w:val="18"/>
        </w:rPr>
        <w:t> </w:t>
      </w:r>
      <w:r>
        <w:rPr>
          <w:rFonts w:ascii="Verdana" w:hAnsi="Verdana"/>
          <w:color w:val="000000"/>
          <w:sz w:val="18"/>
          <w:szCs w:val="18"/>
        </w:rPr>
        <w:t>финансовыми инструментами (опционами).</w:t>
      </w:r>
    </w:p>
    <w:p w14:paraId="11A9D21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рамках проведенного нами исследования был адаптирован для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«Хе-ликом» Калькулятор средней заработной платы с использованием Информационного калькулятора</w:t>
      </w:r>
      <w:r>
        <w:rPr>
          <w:rStyle w:val="WW8Num2z0"/>
          <w:rFonts w:ascii="Verdana" w:hAnsi="Verdana"/>
          <w:color w:val="000000"/>
          <w:sz w:val="18"/>
          <w:szCs w:val="18"/>
        </w:rPr>
        <w:t> </w:t>
      </w:r>
      <w:r>
        <w:rPr>
          <w:rStyle w:val="WW8Num3z0"/>
          <w:rFonts w:ascii="Verdana" w:hAnsi="Verdana"/>
          <w:color w:val="4682B4"/>
          <w:sz w:val="18"/>
          <w:szCs w:val="18"/>
        </w:rPr>
        <w:t>зарплат</w:t>
      </w:r>
      <w:r>
        <w:rPr>
          <w:rStyle w:val="WW8Num2z0"/>
          <w:rFonts w:ascii="Verdana" w:hAnsi="Verdana"/>
          <w:color w:val="000000"/>
          <w:sz w:val="18"/>
          <w:szCs w:val="18"/>
        </w:rPr>
        <w:t> </w:t>
      </w:r>
      <w:r>
        <w:rPr>
          <w:rFonts w:ascii="Verdana" w:hAnsi="Verdana"/>
          <w:color w:val="000000"/>
          <w:sz w:val="18"/>
          <w:szCs w:val="18"/>
        </w:rPr>
        <w:t>фонда ,\\^е1псНса1;ог. Величина заработной платы в Калькуляторе показывается в определенном диапазоне: от минимальной до максимальной, разрыв между ними определяется образованием, стажем работы, уникальностью профессии и другими факторами. В Калькуляторе приводится и позиция о средней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 рассчитываемой исходя из ее минимальной и максимальной величин. При расчете применяется метод медианы, которая является единицей измерения общей тенденции распределения уровня доходов населения. Это сумма, больше которой зарабатывает одна половина населения, и меньше которой - другая. В экономическом анализе и статистике она именуется 50-й процен-тиль и не зависит от отклоняющихся значений. Медиана (50-й процентиль) - воз</w:t>
      </w:r>
    </w:p>
    <w:p w14:paraId="3AED3011"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183 можное значение признака, которое делит ранжированную совокупность (вариационный ряд выборки) на две равные части: 50 % «</w:t>
      </w:r>
      <w:r>
        <w:rPr>
          <w:rStyle w:val="WW8Num3z0"/>
          <w:rFonts w:ascii="Verdana" w:hAnsi="Verdana"/>
          <w:color w:val="4682B4"/>
          <w:sz w:val="18"/>
          <w:szCs w:val="18"/>
        </w:rPr>
        <w:t>нижних</w:t>
      </w:r>
      <w:r>
        <w:rPr>
          <w:rFonts w:ascii="Verdana" w:hAnsi="Verdana"/>
          <w:color w:val="000000"/>
          <w:sz w:val="18"/>
          <w:szCs w:val="18"/>
        </w:rPr>
        <w:t>» единиц ряда данных будут иметь значение признака не больше, чем медиана, а «</w:t>
      </w:r>
      <w:r>
        <w:rPr>
          <w:rStyle w:val="WW8Num3z0"/>
          <w:rFonts w:ascii="Verdana" w:hAnsi="Verdana"/>
          <w:color w:val="4682B4"/>
          <w:sz w:val="18"/>
          <w:szCs w:val="18"/>
        </w:rPr>
        <w:t>верхние</w:t>
      </w:r>
      <w:r>
        <w:rPr>
          <w:rFonts w:ascii="Verdana" w:hAnsi="Verdana"/>
          <w:color w:val="000000"/>
          <w:sz w:val="18"/>
          <w:szCs w:val="18"/>
        </w:rPr>
        <w:t>» 50 % - значения признака не меньше, чем медиана. Разработка в диссертации Калькулятора заработной платы основывалась на Постановлении Правительства РФ от 24.12.2007 г. № 922 «Об особенностях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 в редакции постановления Правительства РФ №916 от 11.11.2009 г.</w:t>
      </w:r>
    </w:p>
    <w:p w14:paraId="3859DE1C"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российскими компаниями осваивается практика применения методики</w:t>
      </w:r>
      <w:r>
        <w:rPr>
          <w:rStyle w:val="WW8Num2z0"/>
          <w:rFonts w:ascii="Verdana" w:hAnsi="Verdana"/>
          <w:color w:val="000000"/>
          <w:sz w:val="18"/>
          <w:szCs w:val="18"/>
        </w:rPr>
        <w:t> </w:t>
      </w:r>
      <w:r>
        <w:rPr>
          <w:rStyle w:val="WW8Num3z0"/>
          <w:rFonts w:ascii="Verdana" w:hAnsi="Verdana"/>
          <w:color w:val="4682B4"/>
          <w:sz w:val="18"/>
          <w:szCs w:val="18"/>
        </w:rPr>
        <w:t>грейдов</w:t>
      </w:r>
      <w:r>
        <w:rPr>
          <w:rStyle w:val="WW8Num2z0"/>
          <w:rFonts w:ascii="Verdana" w:hAnsi="Verdana"/>
          <w:color w:val="000000"/>
          <w:sz w:val="18"/>
          <w:szCs w:val="18"/>
        </w:rPr>
        <w:t> </w:t>
      </w:r>
      <w:r>
        <w:rPr>
          <w:rFonts w:ascii="Verdana" w:hAnsi="Verdana"/>
          <w:color w:val="000000"/>
          <w:sz w:val="18"/>
          <w:szCs w:val="18"/>
        </w:rPr>
        <w:t>для определения должностных окладов</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наемных работников. Проведенное нами исследование подтверждает, что многие руководители российских компаний понимают чрезвычайную ценность данного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формирования структуры оплаты труда. Использование данной методики особенно необходимо экономическим субъектам сферы услуг, где весьма сложно</w:t>
      </w:r>
      <w:r>
        <w:rPr>
          <w:rStyle w:val="WW8Num2z0"/>
          <w:rFonts w:ascii="Verdana" w:hAnsi="Verdana"/>
          <w:color w:val="000000"/>
          <w:sz w:val="18"/>
          <w:szCs w:val="18"/>
        </w:rPr>
        <w:t> </w:t>
      </w:r>
      <w:r>
        <w:rPr>
          <w:rStyle w:val="WW8Num3z0"/>
          <w:rFonts w:ascii="Verdana" w:hAnsi="Verdana"/>
          <w:color w:val="4682B4"/>
          <w:sz w:val="18"/>
          <w:szCs w:val="18"/>
        </w:rPr>
        <w:t>соизмерить</w:t>
      </w:r>
      <w:r>
        <w:rPr>
          <w:rStyle w:val="WW8Num2z0"/>
          <w:rFonts w:ascii="Verdana" w:hAnsi="Verdana"/>
          <w:color w:val="000000"/>
          <w:sz w:val="18"/>
          <w:szCs w:val="18"/>
        </w:rPr>
        <w:t> </w:t>
      </w:r>
      <w:r>
        <w:rPr>
          <w:rFonts w:ascii="Verdana" w:hAnsi="Verdana"/>
          <w:color w:val="000000"/>
          <w:sz w:val="18"/>
          <w:szCs w:val="18"/>
        </w:rPr>
        <w:t>затраты труда по предоставлению услуг, их оценки для целей оплаты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w:t>
      </w:r>
    </w:p>
    <w:p w14:paraId="6AAA9B28"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система внутреннего контроля экономического субъекта, наряду с основными задачами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имущества и капитала экономического субъекта), может выполнять роль информационного центра, снабжая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экономического субъекта достоверной и полной бизнес-информацией о результатах контрольных мероприятий, их анализе с предложениями, обосновывающими возможные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для последующего рассмотрения руководством.</w:t>
      </w:r>
    </w:p>
    <w:p w14:paraId="2E0F3635"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Расширение функций системы внутреннего контроля экономического субъекта предполагает разнообразие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внутреннего контроля, а также приемов и способов проведения контрольных мероприятий. При этом объем и объекты их применения могут различаться. Если выбрана форма обособленной структуры внутреннего контроля, то проверки проводятся сплошным методом по всему массиву проверяемой документации. Если практикуется гибридная форма (совместная структура внутреннего контроля и аудита), то при проверках используется метод выборки. Когда же организационной формой является</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то внутренние контролеры действуют в интересах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Важную роль при регламентации деятельности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имеет графическая блок-схема (модель) взаимосвязанных последовательных действий, направленных на исследование операций, преобразующих все виды имеющихся ресурсов в итоговый финансовый результат. Данная модель позволяет</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работу сотрудников, своевременно повлиять на изменения, повысить качество выполняемых процессов, оценить их</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сократить затраты времени с помощью устранения передачи промежуточных результатов по структуре управления. Рекомендованная в диссертации графическая блок-схема (модель) внутреннего контроля в организациях сферы услуг позволяет отследить всю цепочку формирования 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стоимости. Анализ процессов создания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стоимости с использованием такой модели создает условия для превентивных действий, т.е. своевременного выявления проблемных зон с повышенным риском, классифицировать риски по процессам, обнаружить причинно-следственные связи рисков, сформировать существенные для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оценки учитываемых финансово-хозяйственный операций.</w:t>
      </w:r>
    </w:p>
    <w:p w14:paraId="189F5F94"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До недавнего времени управление большинства экономических субъектов ориентировалось в первую очередь на эффективное, рациональное использование финансовых и материальных ресурсов. При этом участие персонала в производственном процессе рассматривалось как статья расходов, а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оценивалась с позиции возможной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бюджета организации по фонду заработной платы. По нашему мнению, происходила явная недооценка роли человеческих ресурсов как неотъемлемого элемента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важнейшего фактора, от которого зависит эффективность экономического субъекта в целом. Полнота и достоверность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напрямую определяет результативность управленческих решений. Искажение данных в отчетности может быть связано с ошибками обработки первичных документов, неверно выстроенными бизнес-процессами компании, недобросовестным поведением персонала. Внедрение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учета, контроля и отчетности позволяет обеспечить надежность финансовой информации для внешних пользователей, а также снизить риски принятия ошибочных решений.</w:t>
      </w:r>
    </w:p>
    <w:p w14:paraId="35227FD1" w14:textId="77777777" w:rsidR="009D0243" w:rsidRDefault="009D0243" w:rsidP="009D02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конкурентного рынка социальные отчеты, публикуемые наряду с отчетами о финансовой и производственной деятельности, свидетельствуют о</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культуре социально-трудовых отношений в экономических субъектам и служат им средством борьбы за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Социальная отчетность должна быть неотъемлемой частью финансовой отчетности и подтверждением корпоративной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за результаты труда. Особое значение данные социальной отчетности приобретают для сферы услуг, в которой идет острая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борьба за потребителей. Положительная тенденция данных, представленных в социальной отчетности, позволяет компаниям наглядно показать реальным и потенциальным пользователям услуг</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данной компании перед остальными.</w:t>
      </w:r>
    </w:p>
    <w:p w14:paraId="078E409B" w14:textId="77777777" w:rsidR="009D0243" w:rsidRDefault="009D0243" w:rsidP="009D02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Бодяко, Анна Владимировна, 2012 год</w:t>
      </w:r>
    </w:p>
    <w:p w14:paraId="77513F5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Экономика, 2007. - 435 с.</w:t>
      </w:r>
    </w:p>
    <w:p w14:paraId="02F6EB6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М.: ИНФРА-М, 2009. - 545 с.</w:t>
      </w:r>
    </w:p>
    <w:p w14:paraId="55B2AF1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(утв. Законом от 30.12.2001 г. № 197-ФЗ). -М.: Проспект, 2009, 260 с.</w:t>
      </w:r>
    </w:p>
    <w:p w14:paraId="42F477F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Трудовой кодекс РФ: словарь-справочник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В.В. Пиляева. М.: ACT: Астрель: Хранитель, 2009. - С. 93.</w:t>
      </w:r>
    </w:p>
    <w:p w14:paraId="37AB822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вторая) от 5.08.2000 № 117-ФЗ (принят ГД ФС РФ 19.07.2000) // Собрание законодательства РФ. 3.07.2011.</w:t>
      </w:r>
    </w:p>
    <w:p w14:paraId="49AC947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204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 2012.</w:t>
      </w:r>
    </w:p>
    <w:p w14:paraId="7CC971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указания по работе экспертных комиссии //</w:t>
      </w:r>
      <w:r>
        <w:rPr>
          <w:rStyle w:val="WW8Num2z0"/>
          <w:rFonts w:ascii="Verdana" w:hAnsi="Verdana"/>
          <w:color w:val="000000"/>
          <w:sz w:val="18"/>
          <w:szCs w:val="18"/>
        </w:rPr>
        <w:t> </w:t>
      </w:r>
      <w:r>
        <w:rPr>
          <w:rStyle w:val="WW8Num3z0"/>
          <w:rFonts w:ascii="Verdana" w:hAnsi="Verdana"/>
          <w:color w:val="4682B4"/>
          <w:sz w:val="18"/>
          <w:szCs w:val="18"/>
        </w:rPr>
        <w:t>Деньга</w:t>
      </w:r>
      <w:r>
        <w:rPr>
          <w:rFonts w:ascii="Verdana" w:hAnsi="Verdana"/>
          <w:color w:val="000000"/>
          <w:sz w:val="18"/>
          <w:szCs w:val="18"/>
        </w:rPr>
        <w:t>, № 8, 2009, с. 2336.</w:t>
      </w:r>
    </w:p>
    <w:p w14:paraId="5712342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утвержденное Приказом МФ РФ от 29.07.1998 № 34н // Российская газета («</w:t>
      </w:r>
      <w:r>
        <w:rPr>
          <w:rStyle w:val="WW8Num3z0"/>
          <w:rFonts w:ascii="Verdana" w:hAnsi="Verdana"/>
          <w:color w:val="4682B4"/>
          <w:sz w:val="18"/>
          <w:szCs w:val="18"/>
        </w:rPr>
        <w:t>Ведомственное приложение</w:t>
      </w:r>
      <w:r>
        <w:rPr>
          <w:rFonts w:ascii="Verdana" w:hAnsi="Verdana"/>
          <w:color w:val="000000"/>
          <w:sz w:val="18"/>
          <w:szCs w:val="18"/>
        </w:rPr>
        <w:t>»). № 208. - 1998.</w:t>
      </w:r>
    </w:p>
    <w:p w14:paraId="70677AE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09.12.1998 № 60н // Российская газета. № 10,20.01.1999.</w:t>
      </w:r>
    </w:p>
    <w:p w14:paraId="4CE20B3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гражданам компенсаций (субсидий)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жилья и коммунальных услуг, утвержденного постановлением Правительства РФ от 18.06.1996 г. № 707 «Об упорядочении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жилья и коммунальных услуг».</w:t>
      </w:r>
    </w:p>
    <w:p w14:paraId="16D5120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утвержденное Приказом Минфина РФ от 06.07.1999 № 43н // Финансовая газета. -№34- 1999.</w:t>
      </w:r>
    </w:p>
    <w:p w14:paraId="0721503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РФ от 30.03.2001 № 26н // Российская газета №91-92. -16.05.2001.</w:t>
      </w:r>
    </w:p>
    <w:p w14:paraId="241008C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утвержденное Приказом Минфина РФ от 25.11.1998 № 56н // Российская газета. № 10. -20.01.1999.</w:t>
      </w:r>
    </w:p>
    <w:p w14:paraId="162CB0B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утвержденное Приказом Минфина РФ от 28.11.2001 № 96н // Российская газета. -№ 18.-30.01.2008.</w:t>
      </w:r>
    </w:p>
    <w:p w14:paraId="4B84968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РФ от 06.05.1999 № 32н // Российская газета, № 116. 1999, № 117.-1999</w:t>
      </w:r>
    </w:p>
    <w:p w14:paraId="388F936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от 6.05.1999 № ЗЗн // Российская газета. №116. -22.06.1999, № 117.-23.06.1999</w:t>
      </w:r>
    </w:p>
    <w:p w14:paraId="7716D8D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утвержденное Приказом Минфина РФ от 16.10.2000 № 92н // Экономика и жизнь. -48. 2000.</w:t>
      </w:r>
    </w:p>
    <w:p w14:paraId="428A9F8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МФ РФ от 10.12.2002 № 126н // Бюллетень нормативных актов федеральных органов исполнительной власти. № 9. - 3.03.2003.</w:t>
      </w:r>
    </w:p>
    <w:p w14:paraId="5B17DB6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Прочая 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финансовую (бухгалтерскую) отчетность, утвержденные Постановлением Правительства РФ от 23.09.2002 №696 // Российская газета №203. -13.09.2006.</w:t>
      </w:r>
    </w:p>
    <w:p w14:paraId="3D4A0AC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22.07.2003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w:t>
      </w:r>
      <w:r>
        <w:rPr>
          <w:rStyle w:val="WW8Num3z0"/>
          <w:rFonts w:ascii="Verdana" w:hAnsi="Verdana"/>
          <w:color w:val="4682B4"/>
          <w:sz w:val="18"/>
          <w:szCs w:val="18"/>
        </w:rPr>
        <w:t>Финансовая газета</w:t>
      </w:r>
      <w:r>
        <w:rPr>
          <w:rFonts w:ascii="Verdana" w:hAnsi="Verdana"/>
          <w:color w:val="000000"/>
          <w:sz w:val="18"/>
          <w:szCs w:val="18"/>
        </w:rPr>
        <w:t>» № 33. 2003.</w:t>
      </w:r>
    </w:p>
    <w:p w14:paraId="5C8CBC9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 Юн,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 03-6/пз от 29.01.2003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 Российская газета. -№51.- 19.03.2003</w:t>
      </w:r>
    </w:p>
    <w:p w14:paraId="1E2B416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1.07.2004 № 180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 Бухгалтерский учет.-№ 16.-2004.</w:t>
      </w:r>
    </w:p>
    <w:p w14:paraId="7C78B26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21.03.2000 № 29н «Об утверждении методических рекомендаций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 Бухгалтерский учет. -№ 11.- 2000.</w:t>
      </w:r>
    </w:p>
    <w:p w14:paraId="3D611D2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12.12.2005 № 147н «О внесении изменений в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 Российская газета № 16. -27.01.2006.</w:t>
      </w:r>
    </w:p>
    <w:p w14:paraId="51A7D48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31.10.2000 № 94н (ред. от 18.09.2006) «Об утверждении плана счетов бухгалтерского учета финансово-хозяйственной деятельности организаций и инструкция по его применению» // Экономика и жизнь. № 46, 2000.</w:t>
      </w:r>
    </w:p>
    <w:p w14:paraId="2E903E5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РФ 20.10.1999 Протокол № 6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6EB3810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 208-ФЗ (принят ГД ФС РФ 24.11.1995) // Российская газета. № 248, 29.12.1995</w:t>
      </w:r>
    </w:p>
    <w:p w14:paraId="77695D4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7.08.2001 № 119-ФЗ (принят ГД ФС РФ 13.07.2001) // Парламентская газета. № 152-153. - 14.08.2001.</w:t>
      </w:r>
    </w:p>
    <w:p w14:paraId="202B688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Федеральный стандарт «Учет</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Fonts w:ascii="Verdana" w:hAnsi="Verdana"/>
          <w:color w:val="000000"/>
          <w:sz w:val="18"/>
          <w:szCs w:val="18"/>
        </w:rPr>
        <w:t>» / проект Минфина России // бухгалтерский учет № 12, 2011.</w:t>
      </w:r>
    </w:p>
    <w:p w14:paraId="3C5685E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Федеральные правила (стандарты) аудиторской деятельности. Контроль качества внутреннего контроля, утвержденные Постановлением Правительства РФ от 23.09.2002 № 696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E5C780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Федеральные правила (стандарты)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C74FDA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Федеральные правила (стандарты) аудиторской деятельности.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F33E57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Федеральные правила (стандарты)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утвержденные Постановлением Правительства РФ от 23. 9.2002 № 696 // Российская Бизнес-газета. № 39. - 08.10.2002.</w:t>
      </w:r>
    </w:p>
    <w:p w14:paraId="14F681A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Федеральные правила (стандарты)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утвержденные Постановлением Правительства РФ от 23.09.2002 № 696 // Собрание законодательства РФ. 30.09.2002.-№ 39.</w:t>
      </w:r>
    </w:p>
    <w:p w14:paraId="4FD9072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Федеральные правила (стандарты) аудиторской деятельности. Аудиторские доказательства, утвержденные Постановлением Правительства РФ от 23.09.2002 №696 // Российская Бизнес-газета. № 40. - 15.10.2002.</w:t>
      </w:r>
    </w:p>
    <w:p w14:paraId="53F496C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Федеральные правила (стандарты)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948EC7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Федеральные правила (стандарты) аудиторской деятельности.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DA4767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Федеральные правила (стандарты) аудиторской деятельности. Учет требований нормативных правовых актов РФ в ходе аудита,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9614F8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Федеральные правила (стандарты) аудиторской деятельности. Особенности первой проверки аудируемого лица, утвержденные Постановлением Правительства РФ от 23.09.2002 № 696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535C76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Об утверждении федеральных правил (стандартов) аудиторской деятельности: Постановление Правительства РФ № 696 от 23.09.2002 (с изменениями от 4 июля 2003 г., 7 октября 2004 г., 16 апреля 2005 г.).</w:t>
      </w:r>
    </w:p>
    <w:p w14:paraId="3B2F01C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 утверждении Плана внедрения положений (стандартов) бухгалтерского учета в практику: Распоряжение Правительства РФ № 587-р от 22.05.1998.</w:t>
      </w:r>
    </w:p>
    <w:p w14:paraId="1563D67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 60н от 09.12.1998.</w:t>
      </w:r>
    </w:p>
    <w:p w14:paraId="322806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 43н от 6.07.1999.</w:t>
      </w:r>
    </w:p>
    <w:p w14:paraId="448C347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Баранчеев В.П., Гунин В.Н. и др. Управление организацией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Соломатина.-2-e изд., перераб. и доп. M : ИН~ ФРА-М, 2006. - 669 с.</w:t>
      </w:r>
    </w:p>
    <w:p w14:paraId="51C6303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C.B.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2004. - № 2.</w:t>
      </w:r>
    </w:p>
    <w:p w14:paraId="3B33BC0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Уч. пособие / Международная школа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фирмы «</w:t>
      </w:r>
      <w:r>
        <w:rPr>
          <w:rStyle w:val="WW8Num3z0"/>
          <w:rFonts w:ascii="Verdana" w:hAnsi="Verdana"/>
          <w:color w:val="4682B4"/>
          <w:sz w:val="18"/>
          <w:szCs w:val="18"/>
        </w:rPr>
        <w:t>Континент Норт</w:t>
      </w:r>
      <w:r>
        <w:rPr>
          <w:rFonts w:ascii="Verdana" w:hAnsi="Verdana"/>
          <w:color w:val="000000"/>
          <w:sz w:val="18"/>
          <w:szCs w:val="18"/>
        </w:rPr>
        <w:t>». Спб.: Питер, 2002. - 160 с.</w:t>
      </w:r>
    </w:p>
    <w:p w14:paraId="4AC0B4B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Ансофф И. Новая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(Сер.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СПб.: Питер, 2004. - 416 с.</w:t>
      </w:r>
    </w:p>
    <w:p w14:paraId="5DE2242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Адаме Р. Основы аудита / Пер. с англ. /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4791CB2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951 с.</w:t>
      </w:r>
    </w:p>
    <w:p w14:paraId="3F2C637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Аудит в России. Антология российского аудита / Под редакцией</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А. В. -М.: Маркет ДС, 2006. 592 с. 592 с.</w:t>
      </w:r>
    </w:p>
    <w:p w14:paraId="24F108E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Баринов Д. Аудиторское заключение: изменения в Международных стандартах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 6.</w:t>
      </w:r>
    </w:p>
    <w:p w14:paraId="4DEF47A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Главное повысить качество бухгалтерского учета и отчетности // Российский налоговый курьер № 1-2, 2005.</w:t>
      </w:r>
    </w:p>
    <w:p w14:paraId="6F9BD0C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Дардик</w:t>
      </w:r>
      <w:r>
        <w:rPr>
          <w:rStyle w:val="WW8Num2z0"/>
          <w:rFonts w:ascii="Verdana" w:hAnsi="Verdana"/>
          <w:color w:val="000000"/>
          <w:sz w:val="18"/>
          <w:szCs w:val="18"/>
        </w:rPr>
        <w:t> </w:t>
      </w:r>
      <w:r>
        <w:rPr>
          <w:rFonts w:ascii="Verdana" w:hAnsi="Verdana"/>
          <w:color w:val="000000"/>
          <w:sz w:val="18"/>
          <w:szCs w:val="18"/>
        </w:rPr>
        <w:t>В.Б. Контроль и ревизия. М.:</w:t>
      </w:r>
      <w:r>
        <w:rPr>
          <w:rStyle w:val="WW8Num2z0"/>
          <w:rFonts w:ascii="Verdana" w:hAnsi="Verdana"/>
          <w:color w:val="000000"/>
          <w:sz w:val="18"/>
          <w:szCs w:val="18"/>
        </w:rPr>
        <w:t> </w:t>
      </w:r>
      <w:r>
        <w:rPr>
          <w:rStyle w:val="WW8Num3z0"/>
          <w:rFonts w:ascii="Verdana" w:hAnsi="Verdana"/>
          <w:color w:val="4682B4"/>
          <w:sz w:val="18"/>
          <w:szCs w:val="18"/>
        </w:rPr>
        <w:t>МГУПБ</w:t>
      </w:r>
      <w:r>
        <w:rPr>
          <w:rStyle w:val="WW8Num2z0"/>
          <w:rFonts w:ascii="Verdana" w:hAnsi="Verdana"/>
          <w:color w:val="000000"/>
          <w:sz w:val="18"/>
          <w:szCs w:val="18"/>
        </w:rPr>
        <w:t> </w:t>
      </w:r>
      <w:r>
        <w:rPr>
          <w:rFonts w:ascii="Verdana" w:hAnsi="Verdana"/>
          <w:color w:val="000000"/>
          <w:sz w:val="18"/>
          <w:szCs w:val="18"/>
        </w:rPr>
        <w:t>2004. - 215 с.</w:t>
      </w:r>
    </w:p>
    <w:p w14:paraId="47A5C56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Закон о бухгалтерском учете. М.: Международный центр финансово-экономического развития, 1997.</w:t>
      </w:r>
    </w:p>
    <w:p w14:paraId="3D92C92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Раскрытие информации в бухгалтерской отчетности. // Бухгалтерский учет. 2000. - № 7.</w:t>
      </w:r>
    </w:p>
    <w:p w14:paraId="433C852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Бухгалтерские термины и определения. М., 2002.</w:t>
      </w:r>
    </w:p>
    <w:p w14:paraId="03CC55A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Бухгалтерский учет в России: основные направления развития // Финансовая газета. 2001. - № 3.</w:t>
      </w:r>
    </w:p>
    <w:p w14:paraId="50FDA0A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1999.</w:t>
      </w:r>
    </w:p>
    <w:p w14:paraId="2D093C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1997.</w:t>
      </w:r>
    </w:p>
    <w:p w14:paraId="5660E57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Бауэр</w:t>
      </w:r>
      <w:r>
        <w:rPr>
          <w:rStyle w:val="WW8Num2z0"/>
          <w:rFonts w:ascii="Verdana" w:hAnsi="Verdana"/>
          <w:color w:val="000000"/>
          <w:sz w:val="18"/>
          <w:szCs w:val="18"/>
        </w:rPr>
        <w:t> </w:t>
      </w:r>
      <w:r>
        <w:rPr>
          <w:rFonts w:ascii="Verdana" w:hAnsi="Verdana"/>
          <w:color w:val="000000"/>
          <w:sz w:val="18"/>
          <w:szCs w:val="18"/>
        </w:rPr>
        <w:t>О.О. Мемуары к истории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памятники священной старины. М.: И.Г.Аксентов, 1911.</w:t>
      </w:r>
    </w:p>
    <w:p w14:paraId="5E4ED57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Бахчисарайдев Г.А. Первые уроки бухгалтерии на началах моей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Вып. 1.-М., 1926.</w:t>
      </w:r>
    </w:p>
    <w:p w14:paraId="1160705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В.Н. Пересчет отпускных и</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 январь 2007, с. 7477.</w:t>
      </w:r>
    </w:p>
    <w:p w14:paraId="3BC30E0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Киевская областная организация «</w:t>
      </w:r>
      <w:r>
        <w:rPr>
          <w:rStyle w:val="WW8Num3z0"/>
          <w:rFonts w:ascii="Verdana" w:hAnsi="Verdana"/>
          <w:color w:val="4682B4"/>
          <w:sz w:val="18"/>
          <w:szCs w:val="18"/>
        </w:rPr>
        <w:t>Знание</w:t>
      </w:r>
      <w:r>
        <w:rPr>
          <w:rFonts w:ascii="Verdana" w:hAnsi="Verdana"/>
          <w:color w:val="000000"/>
          <w:sz w:val="18"/>
          <w:szCs w:val="18"/>
        </w:rPr>
        <w:t>», Украина, 2000.</w:t>
      </w:r>
    </w:p>
    <w:p w14:paraId="44FDFA8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Берман Г.Дж. Западная традиция права: эпоха формирования / Пер. с англ. 2-е изд.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Издательская группа ИНФРА М-НОРМА, 1998.</w:t>
      </w:r>
    </w:p>
    <w:p w14:paraId="5E80308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Благов</w:t>
      </w:r>
      <w:r>
        <w:rPr>
          <w:rStyle w:val="WW8Num2z0"/>
          <w:rFonts w:ascii="Verdana" w:hAnsi="Verdana"/>
          <w:color w:val="000000"/>
          <w:sz w:val="18"/>
          <w:szCs w:val="18"/>
        </w:rPr>
        <w:t> </w:t>
      </w:r>
      <w:r>
        <w:rPr>
          <w:rFonts w:ascii="Verdana" w:hAnsi="Verdana"/>
          <w:color w:val="000000"/>
          <w:sz w:val="18"/>
          <w:szCs w:val="18"/>
        </w:rPr>
        <w:t>H.A. Балансоведение. Л.: Экономическое образование, 1930.</w:t>
      </w:r>
    </w:p>
    <w:p w14:paraId="76D1B88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66A1E47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Блок М. Апология истории, или ремесло историка. М.: Наука, 1973.</w:t>
      </w:r>
    </w:p>
    <w:p w14:paraId="6BC5C08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Боев</w:t>
      </w:r>
      <w:r>
        <w:rPr>
          <w:rStyle w:val="WW8Num2z0"/>
          <w:rFonts w:ascii="Verdana" w:hAnsi="Verdana"/>
          <w:color w:val="000000"/>
          <w:sz w:val="18"/>
          <w:szCs w:val="18"/>
        </w:rPr>
        <w:t> </w:t>
      </w:r>
      <w:r>
        <w:rPr>
          <w:rFonts w:ascii="Verdana" w:hAnsi="Verdana"/>
          <w:color w:val="000000"/>
          <w:sz w:val="18"/>
          <w:szCs w:val="18"/>
        </w:rPr>
        <w:t>Г.П. Лекции по истории математики. 4.1. Саратов: Коммунист, 1956.</w:t>
      </w:r>
    </w:p>
    <w:p w14:paraId="1C78EAF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Учет труда и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его оплате. Глава 5 в книге «Бухгалтерский финансовый учет: учебник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C.B. Пономарева, Ю.В. Сли-няков, A.B. Бодяко.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с. 88-108, 1,4 п.л.</w:t>
      </w:r>
    </w:p>
    <w:p w14:paraId="65D9F3F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Аудит: учебник для бакалавров/Т.М.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A.B. Бодяко и др.: под ред. Т.М. Рогуленко.- 4-е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2012. Серия: Бакалавр. Гл. 6, 13, 14. - с. 210. -28,35 п.л. (лично автора ~1 п.л.).</w:t>
      </w:r>
    </w:p>
    <w:p w14:paraId="75724C4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Международные стандарты финансовой отчетности. Учебное пособие, для студентов специальности «Бухгалтерский учет, анализ и аудит- 080109. 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-2009. 2,35 п.л. (лично автора 0,7 п.л.).</w:t>
      </w:r>
    </w:p>
    <w:p w14:paraId="3CE6684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Разработка методики аудита вознаграждений работникам (печати.) // Вестник университета (Государственный университет управления). М.: ГУУ, № 8, 2010. - С.290-298. - 1,1 п.л.</w:t>
      </w:r>
    </w:p>
    <w:p w14:paraId="6E3AAC0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Развитие системы внутреннего контроля вознаграждений работникам в организациях сферы услуг (печати.) // Вестник университета (Государственный университет управления). М.:ГУУ, № 16 -2010. - С. 221-225. - 1,1 п.л.</w:t>
      </w:r>
    </w:p>
    <w:p w14:paraId="5BE672A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Формирование социальной отчетности организации о</w:t>
      </w:r>
      <w:r>
        <w:rPr>
          <w:rStyle w:val="WW8Num2z0"/>
          <w:rFonts w:ascii="Verdana" w:hAnsi="Verdana"/>
          <w:color w:val="000000"/>
          <w:sz w:val="18"/>
          <w:szCs w:val="18"/>
        </w:rPr>
        <w:t> </w:t>
      </w:r>
      <w:r>
        <w:rPr>
          <w:rStyle w:val="WW8Num3z0"/>
          <w:rFonts w:ascii="Verdana" w:hAnsi="Verdana"/>
          <w:color w:val="4682B4"/>
          <w:sz w:val="18"/>
          <w:szCs w:val="18"/>
        </w:rPr>
        <w:t>вознаграждениях</w:t>
      </w:r>
      <w:r>
        <w:rPr>
          <w:rStyle w:val="WW8Num2z0"/>
          <w:rFonts w:ascii="Verdana" w:hAnsi="Verdana"/>
          <w:color w:val="000000"/>
          <w:sz w:val="18"/>
          <w:szCs w:val="18"/>
        </w:rPr>
        <w:t> </w:t>
      </w:r>
      <w:r>
        <w:rPr>
          <w:rFonts w:ascii="Verdana" w:hAnsi="Verdana"/>
          <w:color w:val="000000"/>
          <w:sz w:val="18"/>
          <w:szCs w:val="18"/>
        </w:rPr>
        <w:t>работникам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(печати.) // Вестник университета (Государственный университет управления). М.: ГУУ, № 9 -2011. - с. 279-283. - 0,9 п.л.</w:t>
      </w:r>
    </w:p>
    <w:p w14:paraId="32C8DF3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Разработка рекомендаций по повышению качества аудита расчетов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(печати.) // Проблемы управления: Материалы 18-ого Всероссийского студенческого семинара. Россия, Москва, ГУУ, 28-29 апреля 2010 г. 0,4 п.л.</w:t>
      </w:r>
    </w:p>
    <w:p w14:paraId="5F27E81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Бодяко</w:t>
      </w:r>
      <w:r>
        <w:rPr>
          <w:rStyle w:val="WW8Num2z0"/>
          <w:rFonts w:ascii="Verdana" w:hAnsi="Verdana"/>
          <w:color w:val="000000"/>
          <w:sz w:val="18"/>
          <w:szCs w:val="18"/>
        </w:rPr>
        <w:t> </w:t>
      </w:r>
      <w:r>
        <w:rPr>
          <w:rFonts w:ascii="Verdana" w:hAnsi="Verdana"/>
          <w:color w:val="000000"/>
          <w:sz w:val="18"/>
          <w:szCs w:val="18"/>
        </w:rPr>
        <w:t>A.B. Развитие методики учета и внутреннего контр расчетов по оплате труда: монография. М.: Информационно-внедренческий центр «</w:t>
      </w:r>
      <w:r>
        <w:rPr>
          <w:rStyle w:val="WW8Num3z0"/>
          <w:rFonts w:ascii="Verdana" w:hAnsi="Verdana"/>
          <w:color w:val="4682B4"/>
          <w:sz w:val="18"/>
          <w:szCs w:val="18"/>
        </w:rPr>
        <w:t>МАРКЕТНГ</w:t>
      </w:r>
      <w:r>
        <w:rPr>
          <w:rFonts w:ascii="Verdana" w:hAnsi="Verdana"/>
          <w:color w:val="000000"/>
          <w:sz w:val="18"/>
          <w:szCs w:val="18"/>
        </w:rPr>
        <w:t>» 2011 - 135 с.- 8,5 п.л.</w:t>
      </w:r>
    </w:p>
    <w:p w14:paraId="18FFB38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М.: Финансы и статистика, 1998.</w:t>
      </w:r>
    </w:p>
    <w:p w14:paraId="24969DC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Большой экономический словарь / под ред. А.Н. Азрилияна Текст. 5-е изд. доп. и перераб. - М.: Институт новой экономики, 2002.</w:t>
      </w:r>
    </w:p>
    <w:p w14:paraId="412FB86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Контроль и ревизия: Учеб. пособие Москва: ИНФРА-М, 2007. -346 с.</w:t>
      </w:r>
    </w:p>
    <w:p w14:paraId="5EC3255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вопросы организации и управления // Аудит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5, 2009, с. 31.</w:t>
      </w:r>
    </w:p>
    <w:p w14:paraId="7F7C11C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Брусланова</w:t>
      </w:r>
      <w:r>
        <w:rPr>
          <w:rStyle w:val="WW8Num2z0"/>
          <w:rFonts w:ascii="Verdana" w:hAnsi="Verdana"/>
          <w:color w:val="000000"/>
          <w:sz w:val="18"/>
          <w:szCs w:val="18"/>
        </w:rPr>
        <w:t> </w:t>
      </w:r>
      <w:r>
        <w:rPr>
          <w:rFonts w:ascii="Verdana" w:hAnsi="Verdana"/>
          <w:color w:val="000000"/>
          <w:sz w:val="18"/>
          <w:szCs w:val="18"/>
        </w:rPr>
        <w:t>Н. Оценка инвестиционных проектов методом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 Финансовый директор № 7-8, 2004.</w:t>
      </w:r>
    </w:p>
    <w:p w14:paraId="55C21E2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Теория бухгалтерского учета: учеб. пособие / C.B. Булгакова, Н.Г.</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Воронеж: Изд-во Воронежского государственного ун-та, 2002. -288 с.</w:t>
      </w:r>
    </w:p>
    <w:p w14:paraId="130CE1B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Бухгалтерский учет. Учебник / Под ред. А.Д.Ларионова. М.: «</w:t>
      </w:r>
      <w:r>
        <w:rPr>
          <w:rStyle w:val="WW8Num3z0"/>
          <w:rFonts w:ascii="Verdana" w:hAnsi="Verdana"/>
          <w:color w:val="4682B4"/>
          <w:sz w:val="18"/>
          <w:szCs w:val="18"/>
        </w:rPr>
        <w:t>Проспект</w:t>
      </w:r>
      <w:r>
        <w:rPr>
          <w:rFonts w:ascii="Verdana" w:hAnsi="Verdana"/>
          <w:color w:val="000000"/>
          <w:sz w:val="18"/>
          <w:szCs w:val="18"/>
        </w:rPr>
        <w:t>», 2000.</w:t>
      </w:r>
    </w:p>
    <w:p w14:paraId="703B1D5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Бухгалтерский учет в условиях рынка: Материалы</w:t>
      </w:r>
      <w:r>
        <w:rPr>
          <w:rStyle w:val="WW8Num2z0"/>
          <w:rFonts w:ascii="Verdana" w:hAnsi="Verdana"/>
          <w:color w:val="000000"/>
          <w:sz w:val="18"/>
          <w:szCs w:val="18"/>
        </w:rPr>
        <w:t> </w:t>
      </w:r>
      <w:r>
        <w:rPr>
          <w:rStyle w:val="WW8Num3z0"/>
          <w:rFonts w:ascii="Verdana" w:hAnsi="Verdana"/>
          <w:color w:val="4682B4"/>
          <w:sz w:val="18"/>
          <w:szCs w:val="18"/>
        </w:rPr>
        <w:t>краткоср</w:t>
      </w:r>
      <w:r>
        <w:rPr>
          <w:rFonts w:ascii="Verdana" w:hAnsi="Verdana"/>
          <w:color w:val="000000"/>
          <w:sz w:val="18"/>
          <w:szCs w:val="18"/>
        </w:rPr>
        <w:t>. семинара, 23-24 мая / Под ред. А.Д.Ларионова, М.П.Орлова. Л.: ЛДНТП, 1991.</w:t>
      </w:r>
    </w:p>
    <w:p w14:paraId="26E25F5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Бухгалтерский учет для руководителя.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С.М. Бычкова, М.Л. Пятов,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Я.В. Соколов. М.: «</w:t>
      </w:r>
      <w:r>
        <w:rPr>
          <w:rStyle w:val="WW8Num3z0"/>
          <w:rFonts w:ascii="Verdana" w:hAnsi="Verdana"/>
          <w:color w:val="4682B4"/>
          <w:sz w:val="18"/>
          <w:szCs w:val="18"/>
        </w:rPr>
        <w:t>Проспект</w:t>
      </w:r>
      <w:r>
        <w:rPr>
          <w:rFonts w:ascii="Verdana" w:hAnsi="Verdana"/>
          <w:color w:val="000000"/>
          <w:sz w:val="18"/>
          <w:szCs w:val="18"/>
        </w:rPr>
        <w:t>», 2000.</w:t>
      </w:r>
    </w:p>
    <w:p w14:paraId="55713FE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Булушев М., Дерюгина Я.</w:t>
      </w:r>
      <w:r>
        <w:rPr>
          <w:rStyle w:val="WW8Num2z0"/>
          <w:rFonts w:ascii="Verdana" w:hAnsi="Verdana"/>
          <w:color w:val="000000"/>
          <w:sz w:val="18"/>
          <w:szCs w:val="18"/>
        </w:rPr>
        <w:t>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как форма внутреннего контроля компании // Финансовый директор № 12, 2007.</w:t>
      </w:r>
    </w:p>
    <w:p w14:paraId="74ACBDC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Булушев М. Как организовать ВКК // Финансовый директор № 5, 2010.</w:t>
      </w:r>
    </w:p>
    <w:p w14:paraId="21F9851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Бухгалтерское дело / под ред. Р.Б. Шахбанова. М.: Магистр, 2010.-383 с.</w:t>
      </w:r>
    </w:p>
    <w:p w14:paraId="7C73785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Р.Т. Реализация норм Трудового кодекса России об оплате труда // Документы и комментарии, № 5, 2010.</w:t>
      </w:r>
    </w:p>
    <w:p w14:paraId="74DC187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w:t>
      </w:r>
    </w:p>
    <w:p w14:paraId="3AA3611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H.A., Николаев C.B. Доходы работника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производства. «</w:t>
      </w:r>
      <w:r>
        <w:rPr>
          <w:rStyle w:val="WW8Num3z0"/>
          <w:rFonts w:ascii="Verdana" w:hAnsi="Verdana"/>
          <w:color w:val="4682B4"/>
          <w:sz w:val="18"/>
          <w:szCs w:val="18"/>
        </w:rPr>
        <w:t>Экономист</w:t>
      </w:r>
      <w:r>
        <w:rPr>
          <w:rFonts w:ascii="Verdana" w:hAnsi="Verdana"/>
          <w:color w:val="000000"/>
          <w:sz w:val="18"/>
          <w:szCs w:val="18"/>
        </w:rPr>
        <w:t>». М., 2004.</w:t>
      </w:r>
    </w:p>
    <w:p w14:paraId="28CFF9A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Общественное коммунальное счетоведение. М.: Изд-во «</w:t>
      </w:r>
      <w:r>
        <w:rPr>
          <w:rStyle w:val="WW8Num3z0"/>
          <w:rFonts w:ascii="Verdana" w:hAnsi="Verdana"/>
          <w:color w:val="4682B4"/>
          <w:sz w:val="18"/>
          <w:szCs w:val="18"/>
        </w:rPr>
        <w:t>Вся Россия</w:t>
      </w:r>
      <w:r>
        <w:rPr>
          <w:rFonts w:ascii="Verdana" w:hAnsi="Verdana"/>
          <w:color w:val="000000"/>
          <w:sz w:val="18"/>
          <w:szCs w:val="18"/>
        </w:rPr>
        <w:t>», 1923.</w:t>
      </w:r>
    </w:p>
    <w:p w14:paraId="4DA88CA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М., 2001.</w:t>
      </w:r>
    </w:p>
    <w:p w14:paraId="5627A89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w:t>
      </w:r>
    </w:p>
    <w:p w14:paraId="4A7CB51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Трудовые и социальные гарантии,</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компенсации.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- 256 с.</w:t>
      </w:r>
    </w:p>
    <w:p w14:paraId="2D3B878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англ. Б. Вакман. JI.-M.: Изд-во «</w:t>
      </w:r>
      <w:r>
        <w:rPr>
          <w:rStyle w:val="WW8Num3z0"/>
          <w:rFonts w:ascii="Verdana" w:hAnsi="Verdana"/>
          <w:color w:val="4682B4"/>
          <w:sz w:val="18"/>
          <w:szCs w:val="18"/>
        </w:rPr>
        <w:t>Техника управления</w:t>
      </w:r>
      <w:r>
        <w:rPr>
          <w:rFonts w:ascii="Verdana" w:hAnsi="Verdana"/>
          <w:color w:val="000000"/>
          <w:sz w:val="18"/>
          <w:szCs w:val="18"/>
        </w:rPr>
        <w:t>», 1931.</w:t>
      </w:r>
    </w:p>
    <w:p w14:paraId="5FCAEF8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Годмэ Е. Общая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Юридическое издательство министерства юстиции СССР, 1948.</w:t>
      </w:r>
    </w:p>
    <w:p w14:paraId="0754E63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Учение о торговлеведении и науке о единичном хозяйстве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1903. -№ 15-20.</w:t>
      </w:r>
    </w:p>
    <w:p w14:paraId="5F0FA3D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Гюгли</w:t>
      </w:r>
      <w:r>
        <w:rPr>
          <w:rStyle w:val="WW8Num2z0"/>
          <w:rFonts w:ascii="Verdana" w:hAnsi="Verdana"/>
          <w:color w:val="000000"/>
          <w:sz w:val="18"/>
          <w:szCs w:val="18"/>
        </w:rPr>
        <w:t> </w:t>
      </w:r>
      <w:r>
        <w:rPr>
          <w:rFonts w:ascii="Verdana" w:hAnsi="Verdana"/>
          <w:color w:val="000000"/>
          <w:sz w:val="18"/>
          <w:szCs w:val="18"/>
        </w:rPr>
        <w:t>Ф. Двойная камеральная бухгалтерия: Пер. с нем. И.Н.Смирнова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Пг., 1916.</w:t>
      </w:r>
    </w:p>
    <w:p w14:paraId="760D583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 МСФО // Бухгалтерский учет. 2005. - № 23.</w:t>
      </w:r>
    </w:p>
    <w:p w14:paraId="78FEA33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Бухгалтерская наука на рубеже веков / О.В. Голосов // Бухгалтерский учет. 2002. - № 5.</w:t>
      </w:r>
    </w:p>
    <w:p w14:paraId="5BC7DEB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Г.А., Капелюш С.М. Очерки развития форм бухгалтерского учета. М.: Финансы, 1966.</w:t>
      </w:r>
    </w:p>
    <w:p w14:paraId="1DB8618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Гогишвили В. Внутренний контроль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 Управлением компанией № 3, 2004.</w:t>
      </w:r>
    </w:p>
    <w:p w14:paraId="45818D3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 Д. Бизнес в сфере услуг. М.: Изд-во МЭГУ, 1994.</w:t>
      </w:r>
    </w:p>
    <w:p w14:paraId="1612904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Грязнов</w:t>
      </w:r>
      <w:r>
        <w:rPr>
          <w:rStyle w:val="WW8Num2z0"/>
          <w:rFonts w:ascii="Verdana" w:hAnsi="Verdana"/>
          <w:color w:val="000000"/>
          <w:sz w:val="18"/>
          <w:szCs w:val="18"/>
        </w:rPr>
        <w:t> </w:t>
      </w:r>
      <w:r>
        <w:rPr>
          <w:rFonts w:ascii="Verdana" w:hAnsi="Verdana"/>
          <w:color w:val="000000"/>
          <w:sz w:val="18"/>
          <w:szCs w:val="18"/>
        </w:rPr>
        <w:t>А.Я. Основы организации и оплаты труда на предприятии в условиях рыночной экономики, М, 2005.</w:t>
      </w:r>
    </w:p>
    <w:p w14:paraId="6134E65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Учебник. Юрайт. 2011. 265 с.</w:t>
      </w:r>
    </w:p>
    <w:p w14:paraId="457500C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 С., Петрухин A.A.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Курс лекций. М.: Книжный мир, 2005. - 197 с.</w:t>
      </w:r>
    </w:p>
    <w:p w14:paraId="34AAB69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В.Ф. Различие систем счетоводства по внутренним формам книг, по внешним параллелям книг, по качеству верности их. Спб. (б.г.).</w:t>
      </w:r>
    </w:p>
    <w:p w14:paraId="142BADD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Панина И. В. Международные стандарты аудиторской деятельности. М.: ЮНИТИ-ДАНА, 2006. - 271 с.</w:t>
      </w:r>
    </w:p>
    <w:p w14:paraId="6AB851D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Финансовые резервы организации: анализ и контроль: научное издание / Д. А. Ендовицкий, А. 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М.: КНОРУС, 2007. - 304 с.</w:t>
      </w:r>
    </w:p>
    <w:p w14:paraId="3C297FC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Щербаков М. В. Диагностический анализ финансовой несостоятельности организаций: учебное пособие / под ред. проф.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Экономист, 2007. - 287 с.</w:t>
      </w:r>
    </w:p>
    <w:p w14:paraId="1F18A04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 Н. Основы хозяйственного механизма в сфере услуг. М.: Изд-во МГУ, 1995.</w:t>
      </w:r>
    </w:p>
    <w:p w14:paraId="0EC8D41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Жуков А. Рекомендации по разработке и внедрению новой системы оплаты труда // Вопросы трудового права. 2007, № 10. С. 27 31.</w:t>
      </w:r>
    </w:p>
    <w:p w14:paraId="497CBD6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Жуков A.JL, Регулирование и организация оплаты труда, М.,</w:t>
      </w:r>
      <w:r>
        <w:rPr>
          <w:rStyle w:val="WW8Num2z0"/>
          <w:rFonts w:ascii="Verdana" w:hAnsi="Verdana"/>
          <w:color w:val="000000"/>
          <w:sz w:val="18"/>
          <w:szCs w:val="18"/>
        </w:rPr>
        <w:t> </w:t>
      </w:r>
      <w:r>
        <w:rPr>
          <w:rStyle w:val="WW8Num3z0"/>
          <w:rFonts w:ascii="Verdana" w:hAnsi="Verdana"/>
          <w:color w:val="4682B4"/>
          <w:sz w:val="18"/>
          <w:szCs w:val="18"/>
        </w:rPr>
        <w:t>МИК</w:t>
      </w:r>
      <w:r>
        <w:rPr>
          <w:rFonts w:ascii="Verdana" w:hAnsi="Verdana"/>
          <w:color w:val="000000"/>
          <w:sz w:val="18"/>
          <w:szCs w:val="18"/>
        </w:rPr>
        <w:t>, 2005.131.3авельский М.Г. «</w:t>
      </w:r>
      <w:r>
        <w:rPr>
          <w:rStyle w:val="WW8Num3z0"/>
          <w:rFonts w:ascii="Verdana" w:hAnsi="Verdana"/>
          <w:color w:val="4682B4"/>
          <w:sz w:val="18"/>
          <w:szCs w:val="18"/>
        </w:rPr>
        <w:t>Экономика и социология труда</w:t>
      </w:r>
      <w:r>
        <w:rPr>
          <w:rFonts w:ascii="Verdana" w:hAnsi="Verdana"/>
          <w:color w:val="000000"/>
          <w:sz w:val="18"/>
          <w:szCs w:val="18"/>
        </w:rPr>
        <w:t>». М, 2006.</w:t>
      </w:r>
    </w:p>
    <w:p w14:paraId="517B3D2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Н. Менеджмент в сфере услуг.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2002.</w:t>
      </w:r>
    </w:p>
    <w:p w14:paraId="7FE71E5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Зомбарт В. Современный капитализм. Т. 3, п.т. 2. M.-JL: Госиздат, 1931.</w:t>
      </w:r>
    </w:p>
    <w:p w14:paraId="60831F5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Ильина Ю. Анализ системы внутреннего контроля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1.</w:t>
      </w:r>
    </w:p>
    <w:p w14:paraId="2156D1B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Ильинова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Вычеты по НДФЛ: новые правила, старые проблемы</w:t>
      </w:r>
      <w:r>
        <w:rPr>
          <w:rFonts w:ascii="Verdana" w:hAnsi="Verdana"/>
          <w:color w:val="000000"/>
          <w:sz w:val="18"/>
          <w:szCs w:val="18"/>
        </w:rPr>
        <w:t>» с. 108 // Журнал «</w:t>
      </w:r>
      <w:r>
        <w:rPr>
          <w:rStyle w:val="WW8Num3z0"/>
          <w:rFonts w:ascii="Verdana" w:hAnsi="Verdana"/>
          <w:color w:val="4682B4"/>
          <w:sz w:val="18"/>
          <w:szCs w:val="18"/>
        </w:rPr>
        <w:t>Главбух</w:t>
      </w:r>
      <w:r>
        <w:rPr>
          <w:rFonts w:ascii="Verdana" w:hAnsi="Verdana"/>
          <w:color w:val="000000"/>
          <w:sz w:val="18"/>
          <w:szCs w:val="18"/>
        </w:rPr>
        <w:t>» № 4, февраль 2007.</w:t>
      </w:r>
    </w:p>
    <w:p w14:paraId="1AB8CD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Ильина Ю. Принципы финансового контроля // Аудит и налогообложение. 2005. -№ 10.</w:t>
      </w:r>
    </w:p>
    <w:p w14:paraId="3EAE787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Инструкция по применению Плана счетов бухгалтерского учета финансово-хозяйственной деятельности организаций (утв. Приказом МФ РФ от 31.10.2000 г. № 94н).</w:t>
      </w:r>
    </w:p>
    <w:p w14:paraId="464F3B5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Как разработать систему внутреннего контроля // Финансовый директор 12.04.2010 г.</w:t>
      </w:r>
    </w:p>
    <w:p w14:paraId="68A4BD4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1926.</w:t>
      </w:r>
    </w:p>
    <w:p w14:paraId="12FEB8A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М.: Финансы и статистика, 1998.</w:t>
      </w:r>
    </w:p>
    <w:p w14:paraId="50FF4A7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Ковязина Н. «Новый порядок расчета среднего</w:t>
      </w:r>
      <w:r>
        <w:rPr>
          <w:rStyle w:val="WW8Num2z0"/>
          <w:rFonts w:ascii="Verdana" w:hAnsi="Verdana"/>
          <w:color w:val="000000"/>
          <w:sz w:val="18"/>
          <w:szCs w:val="18"/>
        </w:rPr>
        <w:t> </w:t>
      </w:r>
      <w:r>
        <w:rPr>
          <w:rStyle w:val="WW8Num3z0"/>
          <w:rFonts w:ascii="Verdana" w:hAnsi="Verdana"/>
          <w:color w:val="4682B4"/>
          <w:sz w:val="18"/>
          <w:szCs w:val="18"/>
        </w:rPr>
        <w:t>заработка</w:t>
      </w:r>
      <w:r>
        <w:rPr>
          <w:rStyle w:val="WW8Num2z0"/>
          <w:rFonts w:ascii="Verdana" w:hAnsi="Verdana"/>
          <w:color w:val="000000"/>
          <w:sz w:val="18"/>
          <w:szCs w:val="18"/>
        </w:rPr>
        <w:t> </w:t>
      </w:r>
      <w:r>
        <w:rPr>
          <w:rFonts w:ascii="Verdana" w:hAnsi="Verdana"/>
          <w:color w:val="000000"/>
          <w:sz w:val="18"/>
          <w:szCs w:val="18"/>
        </w:rPr>
        <w:t>для отпускных», // «</w:t>
      </w:r>
      <w:r>
        <w:rPr>
          <w:rStyle w:val="WW8Num3z0"/>
          <w:rFonts w:ascii="Verdana" w:hAnsi="Verdana"/>
          <w:color w:val="4682B4"/>
          <w:sz w:val="18"/>
          <w:szCs w:val="18"/>
        </w:rPr>
        <w:t>Главбух</w:t>
      </w:r>
      <w:r>
        <w:rPr>
          <w:rFonts w:ascii="Verdana" w:hAnsi="Verdana"/>
          <w:color w:val="000000"/>
          <w:sz w:val="18"/>
          <w:szCs w:val="18"/>
        </w:rPr>
        <w:t>», январь 2008, с. 11-17.</w:t>
      </w:r>
    </w:p>
    <w:p w14:paraId="6CD8A8F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2005. -252 с.</w:t>
      </w:r>
    </w:p>
    <w:p w14:paraId="4ED727F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Организация бухгалтерского учета во Франции / Е.А.</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 Бухгалтерский учет. 2003. - № 10. - С. 58-61.</w:t>
      </w:r>
    </w:p>
    <w:p w14:paraId="2F24B13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Контроль и ревизия: учебное пособие / коллектив авт.;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М. 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 КНОРУС, 2005. - 224 с.</w:t>
      </w:r>
    </w:p>
    <w:p w14:paraId="2DAEF18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Кротко</w:t>
      </w:r>
      <w:r>
        <w:rPr>
          <w:rStyle w:val="WW8Num2z0"/>
          <w:rFonts w:ascii="Verdana" w:hAnsi="Verdana"/>
          <w:color w:val="000000"/>
          <w:sz w:val="18"/>
          <w:szCs w:val="18"/>
        </w:rPr>
        <w:t> </w:t>
      </w:r>
      <w:r>
        <w:rPr>
          <w:rFonts w:ascii="Verdana" w:hAnsi="Verdana"/>
          <w:color w:val="000000"/>
          <w:sz w:val="18"/>
          <w:szCs w:val="18"/>
        </w:rPr>
        <w:t>Е.А. «Расчет отпуска по-новому»// «</w:t>
      </w:r>
      <w:r>
        <w:rPr>
          <w:rStyle w:val="WW8Num3z0"/>
          <w:rFonts w:ascii="Verdana" w:hAnsi="Verdana"/>
          <w:color w:val="4682B4"/>
          <w:sz w:val="18"/>
          <w:szCs w:val="18"/>
        </w:rPr>
        <w:t>Налоговый вестник</w:t>
      </w:r>
      <w:r>
        <w:rPr>
          <w:rFonts w:ascii="Verdana" w:hAnsi="Verdana"/>
          <w:color w:val="000000"/>
          <w:sz w:val="18"/>
          <w:szCs w:val="18"/>
        </w:rPr>
        <w:t>», № 11, 2008.</w:t>
      </w:r>
    </w:p>
    <w:p w14:paraId="2B73C4F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«Пособия по временной нетрудоспособности. Что нового?»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24, 2008.</w:t>
      </w:r>
    </w:p>
    <w:p w14:paraId="13592A0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Койре А. Очерки истории философской мысли. М.: Прогресс, 1985.</w:t>
      </w:r>
    </w:p>
    <w:p w14:paraId="5EAE1BA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 пособие / Пер. с франц. под ред. проф.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8675F4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Комаровский И. Очерки Рима в финансовом и экономическом отношениях. М., 1869.</w:t>
      </w:r>
    </w:p>
    <w:p w14:paraId="10BE4A6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В.В. Правовая концепция интегрированной системы</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финансового контроля: Монография.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РФ. 2007. 14.0 п.л.</w:t>
      </w:r>
    </w:p>
    <w:p w14:paraId="6F39530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В.В. Теоретические проблемы негосударственных контрольных правоотношений: Монография. М.: ВГНА Минфина РФ. 2008. -11,2 п.л.</w:t>
      </w:r>
    </w:p>
    <w:p w14:paraId="0533AFF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Курсель-Сенель Ж.Г. Руководство к теоретическому и практическому изучению предприятий. Спб., 1860.</w:t>
      </w:r>
    </w:p>
    <w:p w14:paraId="2AF2E1B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 корпоративной социальной отчетности.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2005. -252 с.</w:t>
      </w:r>
    </w:p>
    <w:p w14:paraId="42C9DF6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М.: Финансы и статистика, 2005. -256 с.</w:t>
      </w:r>
    </w:p>
    <w:p w14:paraId="558D506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Кулинцев</w:t>
      </w:r>
      <w:r>
        <w:rPr>
          <w:rStyle w:val="WW8Num2z0"/>
          <w:rFonts w:ascii="Verdana" w:hAnsi="Verdana"/>
          <w:color w:val="000000"/>
          <w:sz w:val="18"/>
          <w:szCs w:val="18"/>
        </w:rPr>
        <w:t> </w:t>
      </w:r>
      <w:r>
        <w:rPr>
          <w:rFonts w:ascii="Verdana" w:hAnsi="Verdana"/>
          <w:color w:val="000000"/>
          <w:sz w:val="18"/>
          <w:szCs w:val="18"/>
        </w:rPr>
        <w:t>И.И. Экономика и социология труда М., 2007.</w:t>
      </w:r>
    </w:p>
    <w:p w14:paraId="295290A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Кун Т. Структура научных революций: Пер. с англ. / Т. Кун; Сост. В.Ю. Кузнецов.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2001.</w:t>
      </w:r>
    </w:p>
    <w:p w14:paraId="5F834B1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и некоммерческая деятельность в социальной сфере. М.: Наука, 1995.</w:t>
      </w:r>
    </w:p>
    <w:p w14:paraId="4AE408E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 Экономика и жизнь (Бухгалтерское приложение). № 2 . - 1998.</w:t>
      </w:r>
    </w:p>
    <w:p w14:paraId="29360FB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МФ от 1.07.2004 г. № 180).</w:t>
      </w:r>
    </w:p>
    <w:p w14:paraId="1A06714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Л.: ЛДНТП, 1986.</w:t>
      </w:r>
    </w:p>
    <w:p w14:paraId="043432F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Лука Пачолли: возникновение и развитие бухгалтерской этики // Бухгалтерский учет. 1994. -№ 8.</w:t>
      </w:r>
    </w:p>
    <w:p w14:paraId="619411D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Лупикова, Е.В. История бухгалтерского учета: Учебное пособие. М. : КНОРУС, 2006.</w:t>
      </w:r>
    </w:p>
    <w:p w14:paraId="087D0BF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Львов С., Иванов Р. Как мотивировать топ-менеджеров // Финансовый директор, № 3, 2005.</w:t>
      </w:r>
    </w:p>
    <w:p w14:paraId="4041F38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1924.</w:t>
      </w:r>
    </w:p>
    <w:p w14:paraId="3D285D3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 истории развития бухгалтерского (</w:t>
      </w:r>
      <w:r>
        <w:rPr>
          <w:rStyle w:val="WW8Num3z0"/>
          <w:rFonts w:ascii="Verdana" w:hAnsi="Verdana"/>
          <w:color w:val="4682B4"/>
          <w:sz w:val="18"/>
          <w:szCs w:val="18"/>
        </w:rPr>
        <w:t>балансового</w:t>
      </w:r>
      <w:r>
        <w:rPr>
          <w:rFonts w:ascii="Verdana" w:hAnsi="Verdana"/>
          <w:color w:val="000000"/>
          <w:sz w:val="18"/>
          <w:szCs w:val="18"/>
        </w:rPr>
        <w:t>) учета. Саратов, 1939.</w:t>
      </w:r>
    </w:p>
    <w:p w14:paraId="508D7C7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Материалы Научно-практической конференции «</w:t>
      </w:r>
      <w:r>
        <w:rPr>
          <w:rStyle w:val="WW8Num3z0"/>
          <w:rFonts w:ascii="Verdana" w:hAnsi="Verdana"/>
          <w:color w:val="4682B4"/>
          <w:sz w:val="18"/>
          <w:szCs w:val="18"/>
        </w:rPr>
        <w:t>Развитие системы бухгалтерского учета, аудита и налогообложения в России</w:t>
      </w:r>
      <w:r>
        <w:rPr>
          <w:rFonts w:ascii="Verdana" w:hAnsi="Verdana"/>
          <w:color w:val="000000"/>
          <w:sz w:val="18"/>
          <w:szCs w:val="18"/>
        </w:rPr>
        <w:t>». Москва. 26 мая 2011 г. // «</w:t>
      </w:r>
      <w:r>
        <w:rPr>
          <w:rStyle w:val="WW8Num3z0"/>
          <w:rFonts w:ascii="Verdana" w:hAnsi="Verdana"/>
          <w:color w:val="4682B4"/>
          <w:sz w:val="18"/>
          <w:szCs w:val="18"/>
        </w:rPr>
        <w:t>Налоговая политика и практика</w:t>
      </w:r>
      <w:r>
        <w:rPr>
          <w:rFonts w:ascii="Verdana" w:hAnsi="Verdana"/>
          <w:color w:val="000000"/>
          <w:sz w:val="18"/>
          <w:szCs w:val="18"/>
        </w:rPr>
        <w:t>», № 5, 2011 г.</w:t>
      </w:r>
    </w:p>
    <w:p w14:paraId="5EEBFD5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А.Г. Мотивация и личность. СПб.: Евразия, 1999. - 478 с.</w:t>
      </w:r>
    </w:p>
    <w:p w14:paraId="1E633AA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Михайленко В. Служба внутреннего контроля достоинства и недостатки. Клерк.ру. 2.12.2009.</w:t>
      </w:r>
    </w:p>
    <w:p w14:paraId="5FCE64D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Махалина</w:t>
      </w:r>
      <w:r>
        <w:rPr>
          <w:rStyle w:val="WW8Num2z0"/>
          <w:rFonts w:ascii="Verdana" w:hAnsi="Verdana"/>
          <w:color w:val="000000"/>
          <w:sz w:val="18"/>
          <w:szCs w:val="18"/>
        </w:rPr>
        <w:t> </w:t>
      </w:r>
      <w:r>
        <w:rPr>
          <w:rFonts w:ascii="Verdana" w:hAnsi="Verdana"/>
          <w:color w:val="000000"/>
          <w:sz w:val="18"/>
          <w:szCs w:val="18"/>
        </w:rPr>
        <w:t>О.М. Организационные проблемы планирования и отчетности в области устойчивого развития крупных компаний России // Вестник университета, 2010, № 10, с.116-122.</w:t>
      </w:r>
    </w:p>
    <w:p w14:paraId="0BFFB18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Е.В. Управление персоналом предприятия. Учебное пособие /под ред. Менеджмент в сфере услуг. М.: Луч, 2010.</w:t>
      </w:r>
    </w:p>
    <w:p w14:paraId="6B4B241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Мазманова</w:t>
      </w:r>
      <w:r>
        <w:rPr>
          <w:rStyle w:val="WW8Num2z0"/>
          <w:rFonts w:ascii="Verdana" w:hAnsi="Verdana"/>
          <w:color w:val="000000"/>
          <w:sz w:val="18"/>
          <w:szCs w:val="18"/>
        </w:rPr>
        <w:t> </w:t>
      </w:r>
      <w:r>
        <w:rPr>
          <w:rFonts w:ascii="Verdana" w:hAnsi="Verdana"/>
          <w:color w:val="000000"/>
          <w:sz w:val="18"/>
          <w:szCs w:val="18"/>
        </w:rPr>
        <w:t>Б.Г., Управление оплатой труда, М., Финансы и статистика, 2005.</w:t>
      </w:r>
    </w:p>
    <w:p w14:paraId="3CB49D9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Малолетко</w:t>
      </w:r>
      <w:r>
        <w:rPr>
          <w:rStyle w:val="WW8Num2z0"/>
          <w:rFonts w:ascii="Verdana" w:hAnsi="Verdana"/>
          <w:color w:val="000000"/>
          <w:sz w:val="18"/>
          <w:szCs w:val="18"/>
        </w:rPr>
        <w:t> </w:t>
      </w:r>
      <w:r>
        <w:rPr>
          <w:rFonts w:ascii="Verdana" w:hAnsi="Verdana"/>
          <w:color w:val="000000"/>
          <w:sz w:val="18"/>
          <w:szCs w:val="18"/>
        </w:rPr>
        <w:t>А.Н. Контроль и ревизия: Учеб. пособие,- Москва: КНОРУС, 2006. -312 с.</w:t>
      </w:r>
    </w:p>
    <w:p w14:paraId="780D661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w:t>
      </w:r>
    </w:p>
    <w:p w14:paraId="3511825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 пер. И.И. Скворцова-Степанова.) Т. 1 Кн.1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 2. Кн. 2. Процесс обращения капитала. М., Политиздат, 1978. 648 с.</w:t>
      </w:r>
    </w:p>
    <w:p w14:paraId="7BC1969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Майкл X., Альберт Майкл,</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3-у изд.: Пер. с англ.- М.: ООО «И. Д. Вильяме», 2007</w:t>
      </w:r>
    </w:p>
    <w:p w14:paraId="4CBA58D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Методологические положения по статистике Электронный ресурс. Вып. 4. -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2003. - 248 с. (http://www.gks.ru/).</w:t>
      </w:r>
    </w:p>
    <w:p w14:paraId="23F04A5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Международные стандарты финансовой отчетности и бухгалтерского учета. М.: Финансы и статистика, 2004. - 304 с.</w:t>
      </w:r>
    </w:p>
    <w:p w14:paraId="5460B19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Издательство «</w:t>
      </w:r>
      <w:r>
        <w:rPr>
          <w:rStyle w:val="WW8Num3z0"/>
          <w:rFonts w:ascii="Verdana" w:hAnsi="Verdana"/>
          <w:color w:val="4682B4"/>
          <w:sz w:val="18"/>
          <w:szCs w:val="18"/>
        </w:rPr>
        <w:t>Дело и Сервис</w:t>
      </w:r>
      <w:r>
        <w:rPr>
          <w:rFonts w:ascii="Verdana" w:hAnsi="Verdana"/>
          <w:color w:val="000000"/>
          <w:sz w:val="18"/>
          <w:szCs w:val="18"/>
        </w:rPr>
        <w:t>», 1998.</w:t>
      </w:r>
    </w:p>
    <w:p w14:paraId="1C89BA5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Миддлтон Д. Бухгалтерский учет и принятие финансовых решений. М.: Аудит, ЮНИТИ, 1997.</w:t>
      </w:r>
    </w:p>
    <w:p w14:paraId="6ABF205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Я.В.Соколова, И.А.Смирновой. М.: Аудит, ЮНИТИ, 1999.</w:t>
      </w:r>
    </w:p>
    <w:p w14:paraId="4149211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М.: Финансы и статистика, 1996.</w:t>
      </w:r>
    </w:p>
    <w:p w14:paraId="2D876DF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 Под ред. проф. М. В. Мельник. М.: ИД ФБК-ПРЕСС, 2004.</w:t>
      </w:r>
    </w:p>
    <w:p w14:paraId="3F93355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- 320 с.</w:t>
      </w:r>
    </w:p>
    <w:p w14:paraId="0D7207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Милкович</w:t>
      </w:r>
      <w:r>
        <w:rPr>
          <w:rStyle w:val="WW8Num2z0"/>
          <w:rFonts w:ascii="Verdana" w:hAnsi="Verdana"/>
          <w:color w:val="000000"/>
          <w:sz w:val="18"/>
          <w:szCs w:val="18"/>
        </w:rPr>
        <w:t> </w:t>
      </w:r>
      <w:r>
        <w:rPr>
          <w:rFonts w:ascii="Verdana" w:hAnsi="Verdana"/>
          <w:color w:val="000000"/>
          <w:sz w:val="18"/>
          <w:szCs w:val="18"/>
        </w:rPr>
        <w:t>Дж. Т. Система вознаграждений и методы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персонала Текст. / Джордж Т. Милкович, Джерри М. Ньюман; пер. с англ. [Л.И. Белоус и др.]. М.: Вершина, 2005. - С. 26.</w:t>
      </w:r>
    </w:p>
    <w:p w14:paraId="6A948D2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Негребецкая</w:t>
      </w:r>
      <w:r>
        <w:rPr>
          <w:rStyle w:val="WW8Num2z0"/>
          <w:rFonts w:ascii="Verdana" w:hAnsi="Verdana"/>
          <w:color w:val="000000"/>
          <w:sz w:val="18"/>
          <w:szCs w:val="18"/>
        </w:rPr>
        <w:t> </w:t>
      </w:r>
      <w:r>
        <w:rPr>
          <w:rFonts w:ascii="Verdana" w:hAnsi="Verdana"/>
          <w:color w:val="000000"/>
          <w:sz w:val="18"/>
          <w:szCs w:val="18"/>
        </w:rPr>
        <w:t>О.В. «Декларация по пенсионным</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за 2008 год» // «</w:t>
      </w:r>
      <w:r>
        <w:rPr>
          <w:rStyle w:val="WW8Num3z0"/>
          <w:rFonts w:ascii="Verdana" w:hAnsi="Verdana"/>
          <w:color w:val="4682B4"/>
          <w:sz w:val="18"/>
          <w:szCs w:val="18"/>
        </w:rPr>
        <w:t>Зарплата</w:t>
      </w:r>
      <w:r>
        <w:rPr>
          <w:rFonts w:ascii="Verdana" w:hAnsi="Verdana"/>
          <w:color w:val="000000"/>
          <w:sz w:val="18"/>
          <w:szCs w:val="18"/>
        </w:rPr>
        <w:t>», № 3, 2009.</w:t>
      </w:r>
    </w:p>
    <w:p w14:paraId="5FF740B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Негребецкая</w:t>
      </w:r>
      <w:r>
        <w:rPr>
          <w:rStyle w:val="WW8Num2z0"/>
          <w:rFonts w:ascii="Verdana" w:hAnsi="Verdana"/>
          <w:color w:val="000000"/>
          <w:sz w:val="18"/>
          <w:szCs w:val="18"/>
        </w:rPr>
        <w:t> </w:t>
      </w:r>
      <w:r>
        <w:rPr>
          <w:rFonts w:ascii="Verdana" w:hAnsi="Verdana"/>
          <w:color w:val="000000"/>
          <w:sz w:val="18"/>
          <w:szCs w:val="18"/>
        </w:rPr>
        <w:t>O.B. «ЕСН в 2009 году» // «</w:t>
      </w:r>
      <w:r>
        <w:rPr>
          <w:rStyle w:val="WW8Num3z0"/>
          <w:rFonts w:ascii="Verdana" w:hAnsi="Verdana"/>
          <w:color w:val="4682B4"/>
          <w:sz w:val="18"/>
          <w:szCs w:val="18"/>
        </w:rPr>
        <w:t>Зарплата</w:t>
      </w:r>
      <w:r>
        <w:rPr>
          <w:rFonts w:ascii="Verdana" w:hAnsi="Verdana"/>
          <w:color w:val="000000"/>
          <w:sz w:val="18"/>
          <w:szCs w:val="18"/>
        </w:rPr>
        <w:t>», № 3, 2009; «</w:t>
      </w:r>
      <w:r>
        <w:rPr>
          <w:rStyle w:val="WW8Num3z0"/>
          <w:rFonts w:ascii="Verdana" w:hAnsi="Verdana"/>
          <w:color w:val="4682B4"/>
          <w:sz w:val="18"/>
          <w:szCs w:val="18"/>
        </w:rPr>
        <w:t>Зарплата</w:t>
      </w:r>
      <w:r>
        <w:rPr>
          <w:rFonts w:ascii="Verdana" w:hAnsi="Verdana"/>
          <w:color w:val="000000"/>
          <w:sz w:val="18"/>
          <w:szCs w:val="18"/>
        </w:rPr>
        <w:t>», № 4, 2009.</w:t>
      </w:r>
    </w:p>
    <w:p w14:paraId="2B79C35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В.Ю. Заработная плата, бухгалтерские и налоговые аспекты.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2007.</w:t>
      </w:r>
    </w:p>
    <w:p w14:paraId="794859F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М.: Финансы и статистика, 1994.</w:t>
      </w:r>
    </w:p>
    <w:p w14:paraId="67B045C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Экономическое образование, 1926.</w:t>
      </w:r>
    </w:p>
    <w:p w14:paraId="7070BBA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Руденко Г.Г., Бабынина Л.С. Экономика труда/ М.: Альфа-Пресс,2007.</w:t>
      </w:r>
    </w:p>
    <w:p w14:paraId="2FDCCF6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ООО «</w:t>
      </w:r>
      <w:r>
        <w:rPr>
          <w:rStyle w:val="WW8Num3z0"/>
          <w:rFonts w:ascii="Verdana" w:hAnsi="Verdana"/>
          <w:color w:val="4682B4"/>
          <w:sz w:val="18"/>
          <w:szCs w:val="18"/>
        </w:rPr>
        <w:t>Издательство Оникс</w:t>
      </w:r>
      <w:r>
        <w:rPr>
          <w:rFonts w:ascii="Verdana" w:hAnsi="Verdana"/>
          <w:color w:val="000000"/>
          <w:sz w:val="18"/>
          <w:szCs w:val="18"/>
        </w:rPr>
        <w:t>»,2008. С. 242;</w:t>
      </w:r>
    </w:p>
    <w:p w14:paraId="450CE66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И. Ю. Толковый словарь русского языка. -М.: АЗЪ, 1996. -С. 346.</w:t>
      </w:r>
    </w:p>
    <w:p w14:paraId="1AEFC44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Орешкин Д. Комментарий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новаций в свете МСФО. Новосибирск, НИУКР. 2010. -345 с.</w:t>
      </w:r>
    </w:p>
    <w:p w14:paraId="7B4A915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Ю.М. Экономика и социология труда: Учебное пособие. М., 2005.</w:t>
      </w:r>
    </w:p>
    <w:p w14:paraId="76B7A35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Песоцкая</w:t>
      </w:r>
      <w:r>
        <w:rPr>
          <w:rStyle w:val="WW8Num2z0"/>
          <w:rFonts w:ascii="Verdana" w:hAnsi="Verdana"/>
          <w:color w:val="000000"/>
          <w:sz w:val="18"/>
          <w:szCs w:val="18"/>
        </w:rPr>
        <w:t> </w:t>
      </w:r>
      <w:r>
        <w:rPr>
          <w:rFonts w:ascii="Verdana" w:hAnsi="Verdana"/>
          <w:color w:val="000000"/>
          <w:sz w:val="18"/>
          <w:szCs w:val="18"/>
        </w:rPr>
        <w:t>Е. В. Маркетинг услуг. СПб.: Изд-во СПбГУЭФ, 2009.</w:t>
      </w:r>
    </w:p>
    <w:p w14:paraId="7E02BC9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Международные стандарты аудита. М.: ДИС. - 2009. - 359 с.</w:t>
      </w:r>
    </w:p>
    <w:p w14:paraId="4A09C14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Внутренний аудит и контроль. М.: ДИС, 2010. - 270 с.</w:t>
      </w:r>
    </w:p>
    <w:p w14:paraId="734975B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Финансы и статистика, 2004. - 472 с.</w:t>
      </w:r>
    </w:p>
    <w:p w14:paraId="6436105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Бухгалтерский учет № 5, 2009)</w:t>
      </w:r>
    </w:p>
    <w:p w14:paraId="091F088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 пособие. М.: Финансы и статистика, 1984.</w:t>
      </w:r>
    </w:p>
    <w:p w14:paraId="0696A16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Бухгалтерский учет № 5, 2009.</w:t>
      </w:r>
    </w:p>
    <w:p w14:paraId="5BBA79A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A.C. Контрольно-ревизионная деятельность в акционерных обществах. -М.: Финансы и статистика, 2008. 325 с.</w:t>
      </w:r>
    </w:p>
    <w:p w14:paraId="1BDAE7D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статистикой. М.: Наука и школа, 1928.</w:t>
      </w:r>
    </w:p>
    <w:p w14:paraId="37FC347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Петров А. д.ю.н., проф. НИУ-ВШЭ при Правительстве РФ,</w:t>
      </w:r>
      <w:r>
        <w:rPr>
          <w:rStyle w:val="WW8Num2z0"/>
          <w:rFonts w:ascii="Verdana" w:hAnsi="Verdana"/>
          <w:color w:val="000000"/>
          <w:sz w:val="18"/>
          <w:szCs w:val="18"/>
        </w:rPr>
        <w:t> </w:t>
      </w:r>
      <w:r>
        <w:rPr>
          <w:rStyle w:val="WW8Num3z0"/>
          <w:rFonts w:ascii="Verdana" w:hAnsi="Verdana"/>
          <w:color w:val="4682B4"/>
          <w:sz w:val="18"/>
          <w:szCs w:val="18"/>
        </w:rPr>
        <w:t>МГЮА</w:t>
      </w:r>
      <w:r>
        <w:rPr>
          <w:rStyle w:val="WW8Num2z0"/>
          <w:rFonts w:ascii="Verdana" w:hAnsi="Verdana"/>
          <w:color w:val="000000"/>
          <w:sz w:val="18"/>
          <w:szCs w:val="18"/>
        </w:rPr>
        <w:t> </w:t>
      </w:r>
      <w:r>
        <w:rPr>
          <w:rFonts w:ascii="Verdana" w:hAnsi="Verdana"/>
          <w:color w:val="000000"/>
          <w:sz w:val="18"/>
          <w:szCs w:val="18"/>
        </w:rPr>
        <w:t>им. O.E. Кута-фина / Вопросы трудового права, 2011, № 5.</w:t>
      </w:r>
    </w:p>
    <w:p w14:paraId="61747BA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Попова JI.B.,</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P.E., Головина Т.А. Контроллинг.: Издательство: Дело и сервис Год: 2003 Страниц: 192 Формат: pdf Размер: 8,15Mb ISBN</w:t>
      </w:r>
    </w:p>
    <w:p w14:paraId="4CB8ED7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Поварич</w:t>
      </w:r>
      <w:r>
        <w:rPr>
          <w:rStyle w:val="WW8Num2z0"/>
          <w:rFonts w:ascii="Verdana" w:hAnsi="Verdana"/>
          <w:color w:val="000000"/>
          <w:sz w:val="18"/>
          <w:szCs w:val="18"/>
        </w:rPr>
        <w:t> </w:t>
      </w:r>
      <w:r>
        <w:rPr>
          <w:rFonts w:ascii="Verdana" w:hAnsi="Verdana"/>
          <w:color w:val="000000"/>
          <w:sz w:val="18"/>
          <w:szCs w:val="18"/>
        </w:rPr>
        <w:t>И.П., Бабин С. А.,</w:t>
      </w:r>
      <w:r>
        <w:rPr>
          <w:rStyle w:val="WW8Num2z0"/>
          <w:rFonts w:ascii="Verdana" w:hAnsi="Verdana"/>
          <w:color w:val="000000"/>
          <w:sz w:val="18"/>
          <w:szCs w:val="18"/>
        </w:rPr>
        <w:t> </w:t>
      </w:r>
      <w:r>
        <w:rPr>
          <w:rStyle w:val="WW8Num3z0"/>
          <w:rFonts w:ascii="Verdana" w:hAnsi="Verdana"/>
          <w:color w:val="4682B4"/>
          <w:sz w:val="18"/>
          <w:szCs w:val="18"/>
        </w:rPr>
        <w:t>Бабина</w:t>
      </w:r>
      <w:r>
        <w:rPr>
          <w:rStyle w:val="WW8Num2z0"/>
          <w:rFonts w:ascii="Verdana" w:hAnsi="Verdana"/>
          <w:color w:val="000000"/>
          <w:sz w:val="18"/>
          <w:szCs w:val="18"/>
        </w:rPr>
        <w:t> </w:t>
      </w:r>
      <w:r>
        <w:rPr>
          <w:rFonts w:ascii="Verdana" w:hAnsi="Verdana"/>
          <w:color w:val="000000"/>
          <w:sz w:val="18"/>
          <w:szCs w:val="18"/>
        </w:rPr>
        <w:t>С.И. М.: Изд-во «Академия Естествознания, 2011.</w:t>
      </w:r>
    </w:p>
    <w:p w14:paraId="6D7ADDB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Учет в докапиталистических системах хозяйства // Дис. док. экон. наук. Л., 1940.</w:t>
      </w:r>
    </w:p>
    <w:p w14:paraId="1D98E6D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Смирнова И.А. Сборник статей: МСФО (IAS) 37: измерение оценочных обязательств // СПБГУ «БУХ 1С» № 7, 2010.</w:t>
      </w:r>
    </w:p>
    <w:p w14:paraId="0DDC777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Рабинович-Захарин С.Л.</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по советскому праву. М., 1927.</w:t>
      </w:r>
    </w:p>
    <w:p w14:paraId="5DE09E6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Робертсон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КРМО</w:t>
      </w:r>
      <w:r>
        <w:rPr>
          <w:rFonts w:ascii="Verdana" w:hAnsi="Verdana"/>
          <w:color w:val="000000"/>
          <w:sz w:val="18"/>
          <w:szCs w:val="18"/>
        </w:rPr>
        <w:t>, Контакт. - 1993. - 496 с.</w:t>
      </w:r>
    </w:p>
    <w:p w14:paraId="0D2A6EE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Основы аудита. М.: 2004. - 124 с.</w:t>
      </w:r>
    </w:p>
    <w:p w14:paraId="2FEE3DD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- 383 с.</w:t>
      </w:r>
    </w:p>
    <w:p w14:paraId="61C6F60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Харьков В.П. Бухгалтерский учет. Учебник. - М.: Финансы и статистика, 2009.</w:t>
      </w:r>
    </w:p>
    <w:p w14:paraId="28D89E9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по специальности. М.: ГУУ, 2005. -296 с.</w:t>
      </w:r>
    </w:p>
    <w:p w14:paraId="1947F37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Ланг М.М. Разработка ученой политики организации для целей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Вестник университета № 11, 2008, с. 348-365.</w:t>
      </w:r>
    </w:p>
    <w:p w14:paraId="785437C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Родина</w:t>
      </w:r>
      <w:r>
        <w:rPr>
          <w:rStyle w:val="WW8Num2z0"/>
          <w:rFonts w:ascii="Verdana" w:hAnsi="Verdana"/>
          <w:color w:val="000000"/>
          <w:sz w:val="18"/>
          <w:szCs w:val="18"/>
        </w:rPr>
        <w:t> </w:t>
      </w:r>
      <w:r>
        <w:rPr>
          <w:rFonts w:ascii="Verdana" w:hAnsi="Verdana"/>
          <w:color w:val="000000"/>
          <w:sz w:val="18"/>
          <w:szCs w:val="18"/>
        </w:rPr>
        <w:t>Л.Н. Этапы развития бухгалтерского учета: Учебное пособие / Л.Н. Родина, Л.В.</w:t>
      </w:r>
      <w:r>
        <w:rPr>
          <w:rStyle w:val="WW8Num2z0"/>
          <w:rFonts w:ascii="Verdana" w:hAnsi="Verdana"/>
          <w:color w:val="000000"/>
          <w:sz w:val="18"/>
          <w:szCs w:val="18"/>
        </w:rPr>
        <w:t> </w:t>
      </w:r>
      <w:r>
        <w:rPr>
          <w:rStyle w:val="WW8Num3z0"/>
          <w:rFonts w:ascii="Verdana" w:hAnsi="Verdana"/>
          <w:color w:val="4682B4"/>
          <w:sz w:val="18"/>
          <w:szCs w:val="18"/>
        </w:rPr>
        <w:t>Пархоменко</w:t>
      </w:r>
      <w:r>
        <w:rPr>
          <w:rFonts w:ascii="Verdana" w:hAnsi="Verdana"/>
          <w:color w:val="000000"/>
          <w:sz w:val="18"/>
          <w:szCs w:val="18"/>
        </w:rPr>
        <w:t>. Тамбов: Изд-во Тамб. гос. техн. ун-та, 2007. - 100 с.</w:t>
      </w:r>
    </w:p>
    <w:p w14:paraId="51ECD0C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ФБК-пресс, 2002. -319 с.</w:t>
      </w:r>
    </w:p>
    <w:p w14:paraId="0512CD3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Романенков</w:t>
      </w:r>
      <w:r>
        <w:rPr>
          <w:rStyle w:val="WW8Num2z0"/>
          <w:rFonts w:ascii="Verdana" w:hAnsi="Verdana"/>
          <w:color w:val="000000"/>
          <w:sz w:val="18"/>
          <w:szCs w:val="18"/>
        </w:rPr>
        <w:t> </w:t>
      </w:r>
      <w:r>
        <w:rPr>
          <w:rFonts w:ascii="Verdana" w:hAnsi="Verdana"/>
          <w:color w:val="000000"/>
          <w:sz w:val="18"/>
          <w:szCs w:val="18"/>
        </w:rPr>
        <w:t>Б.И. М.: Проблемы структурирования информации дл</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целей. СПб.: СТРАТУС-М, 2007. - 340 с.</w:t>
      </w:r>
    </w:p>
    <w:p w14:paraId="3D56BBA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Реформа бухгалтерского учета. Российские и международные стандарты. Практика применения.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и др. М.: Книжный мир, 1998.</w:t>
      </w:r>
    </w:p>
    <w:p w14:paraId="4369A9E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франц. под ред. Я.В. Соколова. М: Финансы и статистика, 2000.</w:t>
      </w:r>
    </w:p>
    <w:p w14:paraId="47A780D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Рогозина</w:t>
      </w:r>
      <w:r>
        <w:rPr>
          <w:rStyle w:val="WW8Num2z0"/>
          <w:rFonts w:ascii="Verdana" w:hAnsi="Verdana"/>
          <w:color w:val="000000"/>
          <w:sz w:val="18"/>
          <w:szCs w:val="18"/>
        </w:rPr>
        <w:t> </w:t>
      </w:r>
      <w:r>
        <w:rPr>
          <w:rFonts w:ascii="Verdana" w:hAnsi="Verdana"/>
          <w:color w:val="000000"/>
          <w:sz w:val="18"/>
          <w:szCs w:val="18"/>
        </w:rPr>
        <w:t>С.Н. Возникновение двойной бухгалтерии // Бухгалтерский учет. -1991. №6.</w:t>
      </w:r>
    </w:p>
    <w:p w14:paraId="0005CED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Лукасевич И.Я. Оценка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предпринимательства: Опыт зарубежных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M.: Финансы и статистика,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1993.</w:t>
      </w:r>
    </w:p>
    <w:p w14:paraId="79DC935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М.И. История государственного откупа в Римской империи (от Августа до Диоклетиана). СПб.: Тип. И.Н.Скороходова, 1899.</w:t>
      </w:r>
    </w:p>
    <w:p w14:paraId="1E0DB29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О некоторых основополагающих вопросах о труде: материал для дискуссии // Известия Академии труда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2002. - № 1-2.</w:t>
      </w:r>
    </w:p>
    <w:p w14:paraId="0E89633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1910.</w:t>
      </w:r>
    </w:p>
    <w:p w14:paraId="47AEE67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 Как возникла двойная бухгалтерия. Предисл. и ред. д-ра эк.н. Н. Вейцма-на.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w:t>
      </w:r>
    </w:p>
    <w:p w14:paraId="1BCCBF7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Введение в теорию балансового учета. Баланс как объект учета. М.: МАКИЗ, 1928.</w:t>
      </w:r>
    </w:p>
    <w:p w14:paraId="18D94C3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Ришар Ж. Аудит и анализ хозяйственной деятельности предприятий: пер. с франц.- М.: Аудит: ЮНИТИ, 1997. 375 с.</w:t>
      </w:r>
    </w:p>
    <w:p w14:paraId="634C83C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Саватъе Р. Теория обязательств. М.: Прогресс, 1972.</w:t>
      </w:r>
    </w:p>
    <w:p w14:paraId="09679DC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Савенкова</w:t>
      </w:r>
      <w:r>
        <w:rPr>
          <w:rStyle w:val="WW8Num2z0"/>
          <w:rFonts w:ascii="Verdana" w:hAnsi="Verdana"/>
          <w:color w:val="000000"/>
          <w:sz w:val="18"/>
          <w:szCs w:val="18"/>
        </w:rPr>
        <w:t> </w:t>
      </w:r>
      <w:r>
        <w:rPr>
          <w:rFonts w:ascii="Verdana" w:hAnsi="Verdana"/>
          <w:color w:val="000000"/>
          <w:sz w:val="18"/>
          <w:szCs w:val="18"/>
        </w:rPr>
        <w:t>З.Ю. Проблемные положения методологии учета. СПб. Нева, 2009. -345 с.</w:t>
      </w:r>
    </w:p>
    <w:p w14:paraId="671C3E7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Спб., 1915.</w:t>
      </w:r>
    </w:p>
    <w:p w14:paraId="419477E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Симмонс P. (Robert Simons. Strategy Questions: A Simple Approach for Better Execution. 2009. Copyright 2009.</w:t>
      </w:r>
      <w:r>
        <w:rPr>
          <w:rStyle w:val="WW8Num2z0"/>
          <w:rFonts w:ascii="Verdana" w:hAnsi="Verdana"/>
          <w:color w:val="000000"/>
          <w:sz w:val="18"/>
          <w:szCs w:val="18"/>
        </w:rPr>
        <w:t> </w:t>
      </w:r>
      <w:r>
        <w:rPr>
          <w:rStyle w:val="WW8Num3z0"/>
          <w:rFonts w:ascii="Verdana" w:hAnsi="Verdana"/>
          <w:color w:val="4682B4"/>
          <w:sz w:val="18"/>
          <w:szCs w:val="18"/>
        </w:rPr>
        <w:t>Элитариум</w:t>
      </w:r>
      <w:r>
        <w:rPr>
          <w:rFonts w:ascii="Verdana" w:hAnsi="Verdana"/>
          <w:color w:val="000000"/>
          <w:sz w:val="18"/>
          <w:szCs w:val="18"/>
        </w:rPr>
        <w:t>: Центр дистанционного образования (www.elitarium.ru).</w:t>
      </w:r>
    </w:p>
    <w:p w14:paraId="77C7ABC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Современный экономический словарь. М.: Издательский Дом ИНФРА-М, 1998.</w:t>
      </w:r>
    </w:p>
    <w:p w14:paraId="4215141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Словарь иностранных слов / Отв. редакторы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Н.М. Семенова. 2-е изд. - М.: Рус. яз. - Медиа, 2004. - С. 325</w:t>
      </w:r>
    </w:p>
    <w:p w14:paraId="3DB044F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Слипачук С. Система</w:t>
      </w:r>
      <w:r>
        <w:rPr>
          <w:rStyle w:val="WW8Num2z0"/>
          <w:rFonts w:ascii="Verdana" w:hAnsi="Verdana"/>
          <w:color w:val="000000"/>
          <w:sz w:val="18"/>
          <w:szCs w:val="18"/>
        </w:rPr>
        <w:t> </w:t>
      </w:r>
      <w:r>
        <w:rPr>
          <w:rStyle w:val="WW8Num3z0"/>
          <w:rFonts w:ascii="Verdana" w:hAnsi="Verdana"/>
          <w:color w:val="4682B4"/>
          <w:sz w:val="18"/>
          <w:szCs w:val="18"/>
        </w:rPr>
        <w:t>грейдов</w:t>
      </w:r>
      <w:r>
        <w:rPr>
          <w:rFonts w:ascii="Verdana" w:hAnsi="Verdana"/>
          <w:color w:val="000000"/>
          <w:sz w:val="18"/>
          <w:szCs w:val="18"/>
        </w:rPr>
        <w:t>: методика определения должностных окладов // profpressa.com.</w:t>
      </w:r>
    </w:p>
    <w:p w14:paraId="2E52A1A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Рукин В.В. Системы внутреннего контроля (организация, методика, практика). Москва: Экономика, 2007. - 442 с.</w:t>
      </w:r>
    </w:p>
    <w:p w14:paraId="331163E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w:t>
      </w:r>
    </w:p>
    <w:p w14:paraId="3D32910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57F17F0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 Бухгалтерский учет. 2000. № 1.</w:t>
      </w:r>
    </w:p>
    <w:p w14:paraId="66A3C53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Бухгалтерский учет. 1999. № 5.</w:t>
      </w:r>
    </w:p>
    <w:p w14:paraId="33D2220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Международные стандарты финансовой отчетности и мы // Юрист и</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2001. № 6.</w:t>
      </w:r>
    </w:p>
    <w:p w14:paraId="1F7140B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Софина</w:t>
      </w:r>
      <w:r>
        <w:rPr>
          <w:rStyle w:val="WW8Num2z0"/>
          <w:rFonts w:ascii="Verdana" w:hAnsi="Verdana"/>
          <w:color w:val="000000"/>
          <w:sz w:val="18"/>
          <w:szCs w:val="18"/>
        </w:rPr>
        <w:t> </w:t>
      </w:r>
      <w:r>
        <w:rPr>
          <w:rFonts w:ascii="Verdana" w:hAnsi="Verdana"/>
          <w:color w:val="000000"/>
          <w:sz w:val="18"/>
          <w:szCs w:val="18"/>
        </w:rPr>
        <w:t>Т.Н. Сфера услуг: трансформация в рыночной экономике. СПб, изд-во СПбГУЭФ, 1999.</w:t>
      </w:r>
    </w:p>
    <w:p w14:paraId="56CC66D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Э.О. Рынок труда и занятости в системе социальных отношений М., 2005.</w:t>
      </w:r>
    </w:p>
    <w:p w14:paraId="7A927FC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В.В. Очерки социально-экономической истории Древнего Востока. М.: ОГИЗ, 1934.</w:t>
      </w:r>
    </w:p>
    <w:p w14:paraId="613CD32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2000.- 239 с.</w:t>
      </w:r>
    </w:p>
    <w:p w14:paraId="757E561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Трактат политической экономии. (1803 г.) www.bibliotekar.m /biznes-39/2.htm</w:t>
      </w:r>
    </w:p>
    <w:p w14:paraId="0ABA7E8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Тихомиров М.Ю. Комментарии к Федеральному закону о бухгалтерском учете. М.: Издание г-на Тихомирова М.Ю., 1997.</w:t>
      </w:r>
    </w:p>
    <w:p w14:paraId="2F952C1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Чая В.Т. Международные стандарты финансовой отчетности: International Accounting Standards. International Financial Reporting Standards: учебное пособие / В.T. Чая, Г.В. Чая. M.: КНОРУС, 2005. - 240 с.</w:t>
      </w:r>
    </w:p>
    <w:p w14:paraId="08C9D59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Шейдман, Л.З. Доклад на международной конференции «Развитие бухгалтерского учета в России / стенограмма на офиц.сайте Минфина России, май, 2011.</w:t>
      </w:r>
    </w:p>
    <w:p w14:paraId="4213A3C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Учет по международным стандартам: Учебное пособие / под ред. J1.B. Горбатовой. М.: Фонд Развития Бухгалтерского Учета, 2002. - 502 с.</w:t>
      </w:r>
    </w:p>
    <w:p w14:paraId="067FADD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Черкасова Н. Средняя зарплата. Порядок расчета по новым правилам // Журнал «Современный</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Fonts w:ascii="Verdana" w:hAnsi="Verdana"/>
          <w:color w:val="000000"/>
          <w:sz w:val="18"/>
          <w:szCs w:val="18"/>
        </w:rPr>
        <w:t>», март 2008.</w:t>
      </w:r>
    </w:p>
    <w:p w14:paraId="6B3BE33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Управление организацией: Энциклопедический словарь Текст. М: Издательский Дом ИНФРА-М, 2001,- 465 с.</w:t>
      </w:r>
    </w:p>
    <w:p w14:paraId="7387DEC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Правила признания обязанностей по</w:t>
      </w:r>
      <w:r>
        <w:rPr>
          <w:rStyle w:val="WW8Num2z0"/>
          <w:rFonts w:ascii="Verdana" w:hAnsi="Verdana"/>
          <w:color w:val="000000"/>
          <w:sz w:val="18"/>
          <w:szCs w:val="18"/>
        </w:rPr>
        <w:t> </w:t>
      </w:r>
      <w:r>
        <w:rPr>
          <w:rStyle w:val="WW8Num3z0"/>
          <w:rFonts w:ascii="Verdana" w:hAnsi="Verdana"/>
          <w:color w:val="4682B4"/>
          <w:sz w:val="18"/>
          <w:szCs w:val="18"/>
        </w:rPr>
        <w:t>вознаграждениям</w:t>
      </w:r>
      <w:r>
        <w:rPr>
          <w:rStyle w:val="WW8Num2z0"/>
          <w:rFonts w:ascii="Verdana" w:hAnsi="Verdana"/>
          <w:color w:val="000000"/>
          <w:sz w:val="18"/>
          <w:szCs w:val="18"/>
        </w:rPr>
        <w:t> </w:t>
      </w:r>
      <w:r>
        <w:rPr>
          <w:rFonts w:ascii="Verdana" w:hAnsi="Verdana"/>
          <w:color w:val="000000"/>
          <w:sz w:val="18"/>
          <w:szCs w:val="18"/>
        </w:rPr>
        <w:t>работникам в IAS 19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4.</w:t>
      </w:r>
    </w:p>
    <w:p w14:paraId="3E7BAFE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Организация производства. Москва: ИНФРА-М, 2006, 672 с.</w:t>
      </w:r>
    </w:p>
    <w:p w14:paraId="2A17D86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Филина Ф.Н. «Все о расчете,</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и налогообложении заработной платы» М.: ГроссМедиа, РОСБУХ, 2008. - 616 стр.</w:t>
      </w:r>
    </w:p>
    <w:p w14:paraId="6FD5DD0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Типичные ошибки при расчете зарплаты,</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и больничных» М.: ГроссМедиа, РОСБУХ, 2007 . - 144 стр.</w:t>
      </w:r>
    </w:p>
    <w:p w14:paraId="7A8E42A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Б.А. Числа в графике палеолита. Новосибирск: Наука, 1974.</w:t>
      </w:r>
    </w:p>
    <w:p w14:paraId="3EA0793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Фомичёв А.Н. Риск-менеджмент. Москва:</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- 2009. - 374 с.</w:t>
      </w:r>
    </w:p>
    <w:p w14:paraId="2D56AD1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Шелитова П.В.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Новосибирск НГАЭ и У. - 2000.</w:t>
      </w:r>
    </w:p>
    <w:p w14:paraId="713A0B3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 Коптелов А. Как разработать систему внутреннего контроля // Финансовый директор № 1, 2012 г.</w:t>
      </w:r>
    </w:p>
    <w:p w14:paraId="5ACE077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ИНФРА-М. 2006 г. 352 с.</w:t>
      </w:r>
    </w:p>
    <w:p w14:paraId="2D0228A5"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1996.</w:t>
      </w:r>
    </w:p>
    <w:p w14:paraId="46DDFA7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JL, 1928.</w:t>
      </w:r>
    </w:p>
    <w:p w14:paraId="4CDD72E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Хан Д. ПиК: планирование и контроль /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2005. - 928 с.</w:t>
      </w:r>
    </w:p>
    <w:p w14:paraId="668CF38F"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Под ред. Я.В. Соколова. М.: Финансы и статистика, 1997.</w:t>
      </w:r>
    </w:p>
    <w:p w14:paraId="48689C4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2000.</w:t>
      </w:r>
    </w:p>
    <w:p w14:paraId="704015C6"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Хендерсон Р.</w:t>
      </w:r>
      <w:r>
        <w:rPr>
          <w:rStyle w:val="WW8Num2z0"/>
          <w:rFonts w:ascii="Verdana" w:hAnsi="Verdana"/>
          <w:color w:val="000000"/>
          <w:sz w:val="18"/>
          <w:szCs w:val="18"/>
        </w:rPr>
        <w:t> </w:t>
      </w:r>
      <w:r>
        <w:rPr>
          <w:rStyle w:val="WW8Num3z0"/>
          <w:rFonts w:ascii="Verdana" w:hAnsi="Verdana"/>
          <w:color w:val="4682B4"/>
          <w:sz w:val="18"/>
          <w:szCs w:val="18"/>
        </w:rPr>
        <w:t>Компенсационный</w:t>
      </w:r>
      <w:r>
        <w:rPr>
          <w:rStyle w:val="WW8Num2z0"/>
          <w:rFonts w:ascii="Verdana" w:hAnsi="Verdana"/>
          <w:color w:val="000000"/>
          <w:sz w:val="18"/>
          <w:szCs w:val="18"/>
        </w:rPr>
        <w:t> </w:t>
      </w:r>
      <w:r>
        <w:rPr>
          <w:rFonts w:ascii="Verdana" w:hAnsi="Verdana"/>
          <w:color w:val="000000"/>
          <w:sz w:val="18"/>
          <w:szCs w:val="18"/>
        </w:rPr>
        <w:t>менеджмент. 8-е изд. Текст. / Пер. с англ. под ред.</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H.A. / Р. Хендерсон. СПб.: Питер, 2004. - С. 83</w:t>
      </w:r>
    </w:p>
    <w:p w14:paraId="65903FC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Е.О. Основы римского частного права. Ростов н/Д., 1999.</w:t>
      </w:r>
    </w:p>
    <w:p w14:paraId="69EC3A1E"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Хрестоматия по истории Древнего мира / Сост. Ю.С.</w:t>
      </w:r>
      <w:r>
        <w:rPr>
          <w:rStyle w:val="WW8Num2z0"/>
          <w:rFonts w:ascii="Verdana" w:hAnsi="Verdana"/>
          <w:color w:val="000000"/>
          <w:sz w:val="18"/>
          <w:szCs w:val="18"/>
        </w:rPr>
        <w:t> </w:t>
      </w:r>
      <w:r>
        <w:rPr>
          <w:rStyle w:val="WW8Num3z0"/>
          <w:rFonts w:ascii="Verdana" w:hAnsi="Verdana"/>
          <w:color w:val="4682B4"/>
          <w:sz w:val="18"/>
          <w:szCs w:val="18"/>
        </w:rPr>
        <w:t>Крушкол</w:t>
      </w:r>
      <w:r>
        <w:rPr>
          <w:rFonts w:ascii="Verdana" w:hAnsi="Verdana"/>
          <w:color w:val="000000"/>
          <w:sz w:val="18"/>
          <w:szCs w:val="18"/>
        </w:rPr>
        <w:t>, Н.Ф. Мурыгина, Е.А. Черкасова. М.: Просвещение, 1975.</w:t>
      </w:r>
    </w:p>
    <w:p w14:paraId="267E75E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Экономический толковый словарь. М.: ИНФРА-М, 2008.</w:t>
      </w:r>
    </w:p>
    <w:p w14:paraId="5C7DF31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Экономическая теория Учеб. для экон. вузов / Подгот. А.Н. Романов и др.; под ред. И.П. Николаевой. М.: ЗАО «</w:t>
      </w:r>
      <w:r>
        <w:rPr>
          <w:rStyle w:val="WW8Num3z0"/>
          <w:rFonts w:ascii="Verdana" w:hAnsi="Verdana"/>
          <w:color w:val="4682B4"/>
          <w:sz w:val="18"/>
          <w:szCs w:val="18"/>
        </w:rPr>
        <w:t>Финстатинформ</w:t>
      </w:r>
      <w:r>
        <w:rPr>
          <w:rFonts w:ascii="Verdana" w:hAnsi="Verdana"/>
          <w:color w:val="000000"/>
          <w:sz w:val="18"/>
          <w:szCs w:val="18"/>
        </w:rPr>
        <w:t>», 1997.</w:t>
      </w:r>
    </w:p>
    <w:p w14:paraId="66E285F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Энтони Р., Рис Дж. Учет: ситуации и примеры: Пер. с англ. / Под ред. и с предисл. А.М.Петрачкова. М.: Финансы и статистика, 1993.</w:t>
      </w:r>
    </w:p>
    <w:p w14:paraId="1B3AA78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Электронный бухгалтерский словарь «</w:t>
      </w:r>
      <w:r>
        <w:rPr>
          <w:rStyle w:val="WW8Num3z0"/>
          <w:rFonts w:ascii="Verdana" w:hAnsi="Verdana"/>
          <w:color w:val="4682B4"/>
          <w:sz w:val="18"/>
          <w:szCs w:val="18"/>
        </w:rPr>
        <w:t>Мир бухгалтера</w:t>
      </w:r>
      <w:r>
        <w:rPr>
          <w:rFonts w:ascii="Verdana" w:hAnsi="Verdana"/>
          <w:color w:val="000000"/>
          <w:sz w:val="18"/>
          <w:szCs w:val="18"/>
        </w:rPr>
        <w:t>», 2009.</w:t>
      </w:r>
    </w:p>
    <w:p w14:paraId="3438D7FB"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Энциклопедический словарь. Т-в Брокгауз и Ефрон, 1896.</w:t>
      </w:r>
    </w:p>
    <w:p w14:paraId="03C2830A"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P.A. Оплата и нормирование труда (Комментарий к новой редакции Трудового кодекса РФ) // Трудовое право. 2007. № 1.</w:t>
      </w:r>
    </w:p>
    <w:p w14:paraId="5829DBB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экономических развитых стран. М.: Финансы и статистика, 1991.</w:t>
      </w:r>
    </w:p>
    <w:p w14:paraId="58DEE77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Kothari S.P., Lys T.Z., Skinner D.J., Watts R.L., Zimmerman J.L. Contemporary Accounting Research: Syntheses and Critique, Г., 1973. p. 147.</w:t>
      </w:r>
    </w:p>
    <w:p w14:paraId="7A621D29"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Harrington. Y.J. (H.James). Business process improvement: the breakthrough strategy for total quality, productivity, and competitiveness new York: McGraw - Hill, 1991.</w:t>
      </w:r>
    </w:p>
    <w:p w14:paraId="2105ADCD"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Manual of auditing (The Coopers and Lybrand). London: Bookcraft (Bath) Ltd., 1992.</w:t>
      </w:r>
    </w:p>
    <w:p w14:paraId="71E94758"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Barr n. The Economics of the Welfare State. 2nd ed. Stanford: Stanford University Press, 1993.</w:t>
      </w:r>
    </w:p>
    <w:p w14:paraId="1D62EBD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Le Grand J., Propper C, Robinson R. The Economics of Social Problems. 3rd ed. L: Macmillan, 1992, p. 1-35.</w:t>
      </w:r>
    </w:p>
    <w:p w14:paraId="76FD5351"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Gough I. (Ed.) Global capital, human needs and social policies. Houndmilles; new York: Palgrave, 2000.</w:t>
      </w:r>
    </w:p>
    <w:p w14:paraId="6F72329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Hill M. Understanding Social Policy. London: Blackwell Publ., 2000.</w:t>
      </w:r>
    </w:p>
    <w:p w14:paraId="0B0B1DD4"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Интернет источник: www.ruj.ru</w:t>
      </w:r>
    </w:p>
    <w:p w14:paraId="4483FB33"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Интернет источник: www.abias.ru</w:t>
      </w:r>
    </w:p>
    <w:p w14:paraId="16489B50"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Интернет источник: www.fd.ru</w:t>
      </w:r>
    </w:p>
    <w:p w14:paraId="7A7AFFFC"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Интернет источник: Социальная политика, http://www.socpol.ru/archives.</w:t>
      </w:r>
    </w:p>
    <w:p w14:paraId="5BBB6207"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Интернет источник: www.stat.ryazan/ru/Indik/079.htm.</w:t>
      </w:r>
    </w:p>
    <w:p w14:paraId="3EAC8D9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Интернет источник: Глоссарий.ги EDI-Press &amp; Web Mission, 2000-2006.</w:t>
      </w:r>
    </w:p>
    <w:p w14:paraId="7CBFEA82" w14:textId="77777777" w:rsidR="009D0243" w:rsidRDefault="009D0243" w:rsidP="009D02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Интернет источник: Демографическая ситуация в Российской Федерации http://www.gks.ru/freedoc/2009/demo/demo-docl08.htm.300.«Internal Control Integrated Framework». Committee of Sponsoring Organizations (COSO).</w:t>
      </w:r>
    </w:p>
    <w:p w14:paraId="6B099F1D" w14:textId="01157148" w:rsidR="00196B51" w:rsidRPr="009D0243" w:rsidRDefault="009D0243" w:rsidP="009D0243">
      <w:r>
        <w:rPr>
          <w:rFonts w:ascii="Verdana" w:hAnsi="Verdana"/>
          <w:color w:val="000000"/>
          <w:sz w:val="18"/>
          <w:szCs w:val="18"/>
        </w:rPr>
        <w:br/>
      </w:r>
      <w:r>
        <w:rPr>
          <w:rFonts w:ascii="Verdana" w:hAnsi="Verdana"/>
          <w:color w:val="000000"/>
          <w:sz w:val="18"/>
          <w:szCs w:val="18"/>
        </w:rPr>
        <w:br/>
      </w:r>
      <w:bookmarkStart w:id="0" w:name="_GoBack"/>
      <w:bookmarkEnd w:id="0"/>
    </w:p>
    <w:sectPr w:rsidR="00196B51" w:rsidRPr="009D02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5551</TotalTime>
  <Pages>22</Pages>
  <Words>9734</Words>
  <Characters>71160</Characters>
  <Application>Microsoft Office Word</Application>
  <DocSecurity>0</DocSecurity>
  <Lines>1147</Lines>
  <Paragraphs>487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380</cp:revision>
  <cp:lastPrinted>2009-02-06T05:36:00Z</cp:lastPrinted>
  <dcterms:created xsi:type="dcterms:W3CDTF">2016-05-04T14:28:00Z</dcterms:created>
  <dcterms:modified xsi:type="dcterms:W3CDTF">2016-06-25T08:18:00Z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