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481C73" w:rsidRDefault="00481C73" w:rsidP="00481C73">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Проблемы правового регулирования срочных трудовых договоров</w:t>
      </w:r>
    </w:p>
    <w:p w:rsidR="00481C73" w:rsidRDefault="00481C73" w:rsidP="00481C73">
      <w:pPr>
        <w:spacing w:line="270" w:lineRule="atLeast"/>
        <w:rPr>
          <w:rFonts w:ascii="Verdana" w:hAnsi="Verdana"/>
          <w:b/>
          <w:bCs/>
          <w:color w:val="000000"/>
          <w:sz w:val="18"/>
          <w:szCs w:val="18"/>
        </w:rPr>
      </w:pPr>
      <w:r>
        <w:rPr>
          <w:rFonts w:ascii="Verdana" w:hAnsi="Verdana"/>
          <w:b/>
          <w:bCs/>
          <w:color w:val="000000"/>
          <w:sz w:val="18"/>
          <w:szCs w:val="18"/>
        </w:rPr>
        <w:t>Год: </w:t>
      </w:r>
    </w:p>
    <w:p w:rsidR="00481C73" w:rsidRDefault="00481C73" w:rsidP="00481C73">
      <w:pPr>
        <w:spacing w:line="270" w:lineRule="atLeast"/>
        <w:rPr>
          <w:rFonts w:ascii="Verdana" w:hAnsi="Verdana"/>
          <w:color w:val="000000"/>
          <w:sz w:val="18"/>
          <w:szCs w:val="18"/>
        </w:rPr>
      </w:pPr>
      <w:r>
        <w:rPr>
          <w:rFonts w:ascii="Verdana" w:hAnsi="Verdana"/>
          <w:color w:val="000000"/>
          <w:sz w:val="18"/>
          <w:szCs w:val="18"/>
        </w:rPr>
        <w:t>2010</w:t>
      </w:r>
    </w:p>
    <w:p w:rsidR="00481C73" w:rsidRDefault="00481C73" w:rsidP="00481C7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81C73" w:rsidRDefault="00481C73" w:rsidP="00481C73">
      <w:pPr>
        <w:spacing w:line="270" w:lineRule="atLeast"/>
        <w:rPr>
          <w:rFonts w:ascii="Verdana" w:hAnsi="Verdana"/>
          <w:color w:val="000000"/>
          <w:sz w:val="18"/>
          <w:szCs w:val="18"/>
        </w:rPr>
      </w:pPr>
      <w:r>
        <w:rPr>
          <w:rFonts w:ascii="Verdana" w:hAnsi="Verdana"/>
          <w:color w:val="000000"/>
          <w:sz w:val="18"/>
          <w:szCs w:val="18"/>
        </w:rPr>
        <w:t>Уткин, Сергей Владимирович</w:t>
      </w:r>
    </w:p>
    <w:p w:rsidR="00481C73" w:rsidRDefault="00481C73" w:rsidP="00481C7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81C73" w:rsidRDefault="00481C73" w:rsidP="00481C7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81C73" w:rsidRDefault="00481C73" w:rsidP="00481C7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81C73" w:rsidRDefault="00481C73" w:rsidP="00481C73">
      <w:pPr>
        <w:spacing w:line="270" w:lineRule="atLeast"/>
        <w:rPr>
          <w:rFonts w:ascii="Verdana" w:hAnsi="Verdana"/>
          <w:color w:val="000000"/>
          <w:sz w:val="18"/>
          <w:szCs w:val="18"/>
        </w:rPr>
      </w:pPr>
      <w:r>
        <w:rPr>
          <w:rFonts w:ascii="Verdana" w:hAnsi="Verdana"/>
          <w:color w:val="000000"/>
          <w:sz w:val="18"/>
          <w:szCs w:val="18"/>
        </w:rPr>
        <w:t>Москва</w:t>
      </w:r>
    </w:p>
    <w:p w:rsidR="00481C73" w:rsidRDefault="00481C73" w:rsidP="00481C7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81C73" w:rsidRDefault="00481C73" w:rsidP="00481C73">
      <w:pPr>
        <w:spacing w:line="270" w:lineRule="atLeast"/>
        <w:rPr>
          <w:rFonts w:ascii="Verdana" w:hAnsi="Verdana"/>
          <w:color w:val="000000"/>
          <w:sz w:val="18"/>
          <w:szCs w:val="18"/>
        </w:rPr>
      </w:pPr>
      <w:r>
        <w:rPr>
          <w:rFonts w:ascii="Verdana" w:hAnsi="Verdana"/>
          <w:color w:val="000000"/>
          <w:sz w:val="18"/>
          <w:szCs w:val="18"/>
        </w:rPr>
        <w:t>12.00.05</w:t>
      </w:r>
    </w:p>
    <w:p w:rsidR="00481C73" w:rsidRDefault="00481C73" w:rsidP="00481C7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81C73" w:rsidRDefault="00481C73" w:rsidP="00481C73">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481C73" w:rsidRDefault="00481C73" w:rsidP="00481C7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81C73" w:rsidRDefault="00481C73" w:rsidP="00481C73">
      <w:pPr>
        <w:spacing w:line="270" w:lineRule="atLeast"/>
        <w:rPr>
          <w:rFonts w:ascii="Verdana" w:hAnsi="Verdana"/>
          <w:color w:val="000000"/>
          <w:sz w:val="18"/>
          <w:szCs w:val="18"/>
        </w:rPr>
      </w:pPr>
      <w:r>
        <w:rPr>
          <w:rFonts w:ascii="Verdana" w:hAnsi="Verdana"/>
          <w:color w:val="000000"/>
          <w:sz w:val="18"/>
          <w:szCs w:val="18"/>
        </w:rPr>
        <w:t>198</w:t>
      </w:r>
    </w:p>
    <w:p w:rsidR="00481C73" w:rsidRDefault="00481C73" w:rsidP="00481C7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Уткин, Сергей Владимирович</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бщая характеристика срока в трудовом праве : в трудовом праве: проблемные вопросы понятийного аппарата ия правовой терминологии. сроков и особенности их исчисления.Ъ\</w:t>
      </w:r>
    </w:p>
    <w:p w:rsidR="00481C73" w:rsidRDefault="00481C73" w:rsidP="00481C7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"Проблемы правового регулирования срочных трудовых договоров"</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научного исследования. Начало 90-х годов ознаменовалось кардинальными-изменениями в экономике России, что, повлекло за собой реформирование трудового законодательства, основным событием которого явилось принятие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Проводимые в нашей стране реформы в первую очередь коснулись трудовых отношений, базовым элементом которых является трудовой договор. Нельзя не отметить, что в последнее время наблюдается несколько иное отношение к организации и управлению процессом труда, которые, к сожалению, нередко сопровождаются новыми кадровыми проблемами.</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Современный работодатель, деятельность которого основана на;' праве, частной собственности, заинтересован в первую очередь в рентабельности производства (прибыльности), что сопряжено с необходимостью снижения издержек, связанных с осуществлением любой деятельности, в том числе затрат на содержание персонала. В этой связи он нередко выступает субъектом, заинтересованным в формировании временных трудовых, отношений, что позволяет, если не оградить, его от расходов, связанных с предоставлением работникам предусмотренных трудовым законодательством</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то максимально их минимизировать. Одним из способов-достижения указанной цели-служит заключение срочных трудовых, договоров в том числе, когда для этого недостаточно оснований</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Усиление роли</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способа регулирования трудовых отношений с одновременным снижением роли</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Fonts w:ascii="Verdana" w:hAnsi="Verdana"/>
          <w:color w:val="000000"/>
          <w:sz w:val="18"/>
          <w:szCs w:val="18"/>
        </w:rPr>
        <w:t>, централизованного способов их регулирования в период перехода к рыночным отношениям, позволяет работодателю добиваться удовлетворения, своих интересов и вынуждать работников заключать срочные трудовые договоры в отсутствие временного характера труда. Отсутствие экономического равенства субъектов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препятствует полноценному влиянию работника, как стороны, которая является зависимой, и потому более уязвима, на содержание трудового договора.</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международно-правовое регулирование трудовых отношений основано на признании стабильности трудовых отношений, именно поэтому срочные трудовые договоры рассматриваются актами Международной организации труда как исключение из правила, обусловленное спецификой труда, по поводу которого возникает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xml:space="preserve">. Возможность работодателя уволить работника по истечении срока действия трудового договора без </w:t>
      </w:r>
      <w:r>
        <w:rPr>
          <w:rFonts w:ascii="Verdana" w:hAnsi="Verdana"/>
          <w:color w:val="000000"/>
          <w:sz w:val="18"/>
          <w:szCs w:val="18"/>
        </w:rPr>
        <w:lastRenderedPageBreak/>
        <w:t>объяснения причин свидетельствует о низком уровне правовых гарантий, обеспечивающих право работников на труд у конкретного работодателя, с которыми срочный договор заключен в отсутствие объективных причин (временного характера труда). В.результате изменения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394 ТК РФ Федеральным законом от 30 июня 2006 г. № 90-ФЗ (ред. от 17.07.2009)1 суд, рассматривающий индивидуальный трудовой</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обязан изменить формулировку основания увольнения на увольнение по истечении срока трудового договора в случае, когда увольнение признано</w:t>
      </w:r>
      <w:r>
        <w:rPr>
          <w:rStyle w:val="WW8Num3z0"/>
          <w:rFonts w:ascii="Verdana" w:hAnsi="Verdana"/>
          <w:color w:val="000000"/>
          <w:sz w:val="18"/>
          <w:szCs w:val="18"/>
        </w:rPr>
        <w:t> </w:t>
      </w:r>
      <w:r>
        <w:rPr>
          <w:rStyle w:val="WW8Num4z0"/>
          <w:rFonts w:ascii="Verdana" w:hAnsi="Verdana"/>
          <w:color w:val="4682B4"/>
          <w:sz w:val="18"/>
          <w:szCs w:val="18"/>
        </w:rPr>
        <w:t>незаконным</w:t>
      </w:r>
      <w:r>
        <w:rPr>
          <w:rFonts w:ascii="Verdana" w:hAnsi="Verdana"/>
          <w:color w:val="000000"/>
          <w:sz w:val="18"/>
          <w:szCs w:val="18"/>
        </w:rPr>
        <w:t>, а срок трудового договора на время рассмотрения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судом истек, что создало реальные препятствия в осуществлении работниками права на защиту. Этим вызвана необходимость проведения исследования« условий, причин заключения срочных трудовых договоров и проблем, возникающих по этому поводу в современных условиях.</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Исследованию вопроса правового регулирования срочных трудовых договоров посвящены-работы. Н.Ю.</w:t>
      </w:r>
      <w:r>
        <w:rPr>
          <w:rStyle w:val="WW8Num3z0"/>
          <w:rFonts w:ascii="Verdana" w:hAnsi="Verdana"/>
          <w:color w:val="000000"/>
          <w:sz w:val="18"/>
          <w:szCs w:val="18"/>
        </w:rPr>
        <w:t> </w:t>
      </w:r>
      <w:r>
        <w:rPr>
          <w:rStyle w:val="WW8Num4z0"/>
          <w:rFonts w:ascii="Verdana" w:hAnsi="Verdana"/>
          <w:color w:val="4682B4"/>
          <w:sz w:val="18"/>
          <w:szCs w:val="18"/>
        </w:rPr>
        <w:t>Вышинской</w:t>
      </w:r>
      <w:r>
        <w:rPr>
          <w:rFonts w:ascii="Verdana" w:hAnsi="Verdana"/>
          <w:color w:val="000000"/>
          <w:sz w:val="18"/>
          <w:szCs w:val="18"/>
        </w:rPr>
        <w:t>, Т.В. Гуслистой, К.Н. Гусова, И.К.</w:t>
      </w:r>
      <w:r>
        <w:rPr>
          <w:rStyle w:val="WW8Num3z0"/>
          <w:rFonts w:ascii="Verdana" w:hAnsi="Verdana"/>
          <w:color w:val="000000"/>
          <w:sz w:val="18"/>
          <w:szCs w:val="18"/>
        </w:rPr>
        <w:t> </w:t>
      </w:r>
      <w:r>
        <w:rPr>
          <w:rStyle w:val="WW8Num4z0"/>
          <w:rFonts w:ascii="Verdana" w:hAnsi="Verdana"/>
          <w:color w:val="4682B4"/>
          <w:sz w:val="18"/>
          <w:szCs w:val="18"/>
        </w:rPr>
        <w:t>Дмитриевой</w:t>
      </w:r>
      <w:r>
        <w:rPr>
          <w:rFonts w:ascii="Verdana" w:hAnsi="Verdana"/>
          <w:color w:val="000000"/>
          <w:sz w:val="18"/>
          <w:szCs w:val="18"/>
        </w:rPr>
        <w:t>,</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Федеральный закон от 30.06.2006 N 90-ФЗ (ред. от 17.07.2009) «О внесении изменений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признании не действующими на территории Российской Федерации некоторых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утратившими силу некоторых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(положений законодательных актов) Российской Федерации» // СЗ РФ. 2006. № 27. Ст. 2878; 2009. N 29. Ст. 3604.</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A.M.</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M.B. Лушниковой, Ю.П. Орловского, Е.Б.</w:t>
      </w:r>
      <w:r>
        <w:rPr>
          <w:rStyle w:val="WW8Num3z0"/>
          <w:rFonts w:ascii="Verdana" w:hAnsi="Verdana"/>
          <w:color w:val="000000"/>
          <w:sz w:val="18"/>
          <w:szCs w:val="18"/>
        </w:rPr>
        <w:t> </w:t>
      </w:r>
      <w:r>
        <w:rPr>
          <w:rStyle w:val="WW8Num4z0"/>
          <w:rFonts w:ascii="Verdana" w:hAnsi="Verdana"/>
          <w:color w:val="4682B4"/>
          <w:sz w:val="18"/>
          <w:szCs w:val="18"/>
        </w:rPr>
        <w:t>Хохлова</w:t>
      </w:r>
      <w:r>
        <w:rPr>
          <w:rStyle w:val="WW8Num3z0"/>
          <w:rFonts w:ascii="Verdana" w:hAnsi="Verdana"/>
          <w:color w:val="000000"/>
          <w:sz w:val="18"/>
          <w:szCs w:val="18"/>
        </w:rPr>
        <w:t> </w:t>
      </w:r>
      <w:r>
        <w:rPr>
          <w:rFonts w:ascii="Verdana" w:hAnsi="Verdana"/>
          <w:color w:val="000000"/>
          <w:sz w:val="18"/>
          <w:szCs w:val="18"/>
        </w:rPr>
        <w:t>и др. Вопросы срока в трудовом праве исследовались в диссертационных работах С.А. Комкова и Р.Л: Коковой. Также следует выделить работу А.З.</w:t>
      </w:r>
      <w:r>
        <w:rPr>
          <w:rStyle w:val="WW8Num3z0"/>
          <w:rFonts w:ascii="Verdana" w:hAnsi="Verdana"/>
          <w:color w:val="000000"/>
          <w:sz w:val="18"/>
          <w:szCs w:val="18"/>
        </w:rPr>
        <w:t> </w:t>
      </w:r>
      <w:r>
        <w:rPr>
          <w:rStyle w:val="WW8Num4z0"/>
          <w:rFonts w:ascii="Verdana" w:hAnsi="Verdana"/>
          <w:color w:val="4682B4"/>
          <w:sz w:val="18"/>
          <w:szCs w:val="18"/>
        </w:rPr>
        <w:t>Доловой</w:t>
      </w:r>
      <w:r>
        <w:rPr>
          <w:rFonts w:ascii="Verdana" w:hAnsi="Verdana"/>
          <w:color w:val="000000"/>
          <w:sz w:val="18"/>
          <w:szCs w:val="18"/>
        </w:rPr>
        <w:t>, в которой рассматриваются сроки в договорах трудового права. Тем не менее, практика показывает, что в исследовании проблем такой категории, как срочные трудовые договоры, есть еще малоисследованные аспекты.</w:t>
      </w:r>
    </w:p>
    <w:p w:rsidR="00481C73" w:rsidRDefault="00481C73" w:rsidP="00481C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научного исследования. Общей целью предпринятого исследования является выявление теоретических и практических проблем правового регулирования срочного трудового договора и выработка на этой основе соответствующих предложений по дальнейшему учету особенностей, присущих срочному трудовому договору, совершенствованию трудового законодательства, а также практики его применения. С учетом данной' цели автором поставлены следующие задачи:</w:t>
      </w:r>
    </w:p>
    <w:p w:rsidR="00481C73" w:rsidRDefault="00481C73" w:rsidP="00481C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общей характеристики срока в трудовом праве;</w:t>
      </w:r>
    </w:p>
    <w:p w:rsidR="00481C73" w:rsidRDefault="00481C73" w:rsidP="00481C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срока как одного из условий трудового договора;</w:t>
      </w:r>
    </w:p>
    <w:p w:rsidR="00481C73" w:rsidRDefault="00481C73" w:rsidP="00481C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срока трудового договора как видообразующего признака;</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 норм трудового законодательства, регулирующих вопросы заключения,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трудовых договоров и практики их применения.</w:t>
      </w:r>
    </w:p>
    <w:p w:rsidR="00481C73" w:rsidRDefault="00481C73" w:rsidP="00481C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Объем диссертации не позволяет проанализировать все нормативные правовые акты, регулирующие срочный трудовой договор, заключаемый с отдельными, категориями работников, в связи с этим в работе рассмотрены только те из них, которые представляют наибольший интерес с точки зрения дифференциации трудового законодательства.</w:t>
      </w:r>
    </w:p>
    <w:p w:rsidR="00481C73" w:rsidRDefault="00481C73" w:rsidP="00481C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Объектом диссертационного исследования являются срочные трудовые договоры и отношения, возникающие в результате их заключения.</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Предметом настоящего исследования являются выдвинутые в отечественной юридической литературе теоретические подходы к определению срочного трудового договора, срока в трудовом праве срока, способов его исчисления; правовые нормы, определяющие способы исчисления сроков в трудовом праве, регулирующие порядок заключения, изменения и прекращения срочного трудового договора и положения современной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которые в совокупности отражают проблемы применения трудового законодательства.</w:t>
      </w:r>
    </w:p>
    <w:p w:rsidR="00481C73" w:rsidRDefault="00481C73" w:rsidP="00481C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применялись методы общенаучного познания: законы формальной логики, метод анализа и синтеза, системного и структурного анализа, также специальные правовые методы: историко-правовой,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и другие.</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Теоретической основой исследования явились труды ученых-юристов, внесших определенный вклад в правовую науку. Важное значение для диссертационного исследования имели труды </w:t>
      </w:r>
      <w:r>
        <w:rPr>
          <w:rFonts w:ascii="Verdana" w:hAnsi="Verdana"/>
          <w:color w:val="000000"/>
          <w:sz w:val="18"/>
          <w:szCs w:val="18"/>
        </w:rPr>
        <w:lastRenderedPageBreak/>
        <w:t>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Э.Н. Бондаренко, B.JI. Гейхмана, Л:Я. Гинцбурга, С.Ю.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К.Н. Гусова, И.К. Дмитриевой, Е.А.</w:t>
      </w:r>
      <w:r>
        <w:rPr>
          <w:rStyle w:val="WW8Num3z0"/>
          <w:rFonts w:ascii="Verdana" w:hAnsi="Verdana"/>
          <w:color w:val="000000"/>
          <w:sz w:val="18"/>
          <w:szCs w:val="18"/>
        </w:rPr>
        <w:t> </w:t>
      </w:r>
      <w:r>
        <w:rPr>
          <w:rStyle w:val="WW8Num4z0"/>
          <w:rFonts w:ascii="Verdana" w:hAnsi="Verdana"/>
          <w:color w:val="4682B4"/>
          <w:sz w:val="18"/>
          <w:szCs w:val="18"/>
        </w:rPr>
        <w:t>Ершовой</w:t>
      </w:r>
      <w:r>
        <w:rPr>
          <w:rFonts w:ascii="Verdana" w:hAnsi="Verdana"/>
          <w:color w:val="000000"/>
          <w:sz w:val="18"/>
          <w:szCs w:val="18"/>
        </w:rPr>
        <w:t>, А.Д. Зайкина, И.Я. Киселева, Т.Ю.</w:t>
      </w:r>
      <w:r>
        <w:rPr>
          <w:rStyle w:val="WW8Num4z0"/>
          <w:rFonts w:ascii="Verdana" w:hAnsi="Verdana"/>
          <w:color w:val="4682B4"/>
          <w:sz w:val="18"/>
          <w:szCs w:val="18"/>
        </w:rPr>
        <w:t>Коршуновой</w:t>
      </w:r>
      <w:r>
        <w:rPr>
          <w:rFonts w:ascii="Verdana" w:hAnsi="Verdana"/>
          <w:color w:val="000000"/>
          <w:sz w:val="18"/>
          <w:szCs w:val="18"/>
        </w:rPr>
        <w:t>, И.А. Костян, A.M. Куренного, Р.З.</w:t>
      </w:r>
      <w:r>
        <w:rPr>
          <w:rStyle w:val="WW8Num3z0"/>
          <w:rFonts w:ascii="Verdana" w:hAnsi="Verdana"/>
          <w:color w:val="000000"/>
          <w:sz w:val="18"/>
          <w:szCs w:val="18"/>
        </w:rPr>
        <w:t> </w:t>
      </w:r>
      <w:r>
        <w:rPr>
          <w:rStyle w:val="WW8Num4z0"/>
          <w:rFonts w:ascii="Verdana" w:hAnsi="Verdana"/>
          <w:color w:val="4682B4"/>
          <w:sz w:val="18"/>
          <w:szCs w:val="18"/>
        </w:rPr>
        <w:t>Лившица</w:t>
      </w:r>
      <w:r>
        <w:rPr>
          <w:rFonts w:ascii="Verdana" w:hAnsi="Verdana"/>
          <w:color w:val="000000"/>
          <w:sz w:val="18"/>
          <w:szCs w:val="18"/>
        </w:rPr>
        <w:t>, А.М: Лушникова, М.В. Лушниковой, С.И:</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В.И: Миронова^ М.В. Молодцова,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Ю.П. Орловского, В.Н. Скобелкина,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В.Г. Сойфера, Ю.А. Тихомирова, В.Н.</w:t>
      </w:r>
      <w:r>
        <w:rPr>
          <w:rStyle w:val="WW8Num3z0"/>
          <w:rFonts w:ascii="Verdana" w:hAnsi="Verdana"/>
          <w:color w:val="000000"/>
          <w:sz w:val="18"/>
          <w:szCs w:val="18"/>
        </w:rPr>
        <w:t> </w:t>
      </w:r>
      <w:r>
        <w:rPr>
          <w:rStyle w:val="WW8Num4z0"/>
          <w:rFonts w:ascii="Verdana" w:hAnsi="Verdana"/>
          <w:color w:val="4682B4"/>
          <w:sz w:val="18"/>
          <w:szCs w:val="18"/>
        </w:rPr>
        <w:t>Толкуновой</w:t>
      </w:r>
      <w:r>
        <w:rPr>
          <w:rFonts w:ascii="Verdana" w:hAnsi="Verdana"/>
          <w:color w:val="000000"/>
          <w:sz w:val="18"/>
          <w:szCs w:val="18"/>
        </w:rPr>
        <w:t>, Е.Б. Хохлова, Л.А. Чикановой, и др.</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подготовки диссертации также, были использованы труды специалистов в области теории государства и права, а также гражданского права В .В: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O.A. Красавчикова, В.В. Лазарева,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Н.И. Матузова, А.П. Сергеева,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Style w:val="WW8Num3z0"/>
          <w:rFonts w:ascii="Verdana" w:hAnsi="Verdana"/>
          <w:color w:val="000000"/>
          <w:sz w:val="18"/>
          <w:szCs w:val="18"/>
        </w:rPr>
        <w:t> </w:t>
      </w:r>
      <w:r>
        <w:rPr>
          <w:rFonts w:ascii="Verdana" w:hAnsi="Verdana"/>
          <w:color w:val="000000"/>
          <w:sz w:val="18"/>
          <w:szCs w:val="18"/>
        </w:rPr>
        <w:t>и др.</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Эмпирическую базу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Конвенции и рекомендации Международной организации- труда, Трудовой кодекс РФ и иные федеральные законы, содержащие нормы трудового права,</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а также правоприменительная практика.</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оно представляет собой системное исследование теоретических и практических проблем правового регулирования срочного трудового договора. Автором проведена оценка правовых норм, регулирующих вопросы заключения, изменения и прекращения срочного трудового договора с позиции их полноты и достаточности, осуществлен системный анализ с целью совершенствования и трудового законодательства, устранения выявленных в нем</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В результате исследования сформулированы предложения по совершенствованию норм трудового законодательства, связанных с заключением, изменением и</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Fonts w:ascii="Verdana" w:hAnsi="Verdana"/>
          <w:color w:val="000000"/>
          <w:sz w:val="18"/>
          <w:szCs w:val="18"/>
        </w:rPr>
        <w:t>- срочного трудового договора. Наиболее существенные выводы, характеризующие научную новизну диссертационного исследования, отражены в положениях, выносимых на защиту.</w:t>
      </w:r>
    </w:p>
    <w:p w:rsidR="00481C73" w:rsidRDefault="00481C73" w:rsidP="00481C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наиболее значимые положения, отражающие научную новизну диссертационного исследования, выносимые на защиту:</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Рассмотрено понятие «срок» в трудовом праве и раскрыто его значение. Показано, что оно не носит отраслевого характера, в- этой, связи использование термина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срок» оценивается как необоснованное, создающее предпосылки для нарушения понятийного аппарата трудового права.</w:t>
      </w:r>
    </w:p>
    <w:p w:rsidR="00481C73" w:rsidRDefault="00481C73" w:rsidP="00481C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Сформулирован вывод о том, что срок играет неодинаковую роль. Он как особый юридический факт, имеющий двойственную природу, выступает в качестве и действия, и события (абсолютного и относительного).</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Срок, предусмотренный в трудовом договоре как его видообразующий признак, ограничивает продолжительность работы, может выражаться в следующих качествах: абсолютно-определенный, который, в договоре четко обозначается календарной датой, календарным периодом; относительно-определенный, который определяется</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сторон относительно обстоятельства (действия или события), наступление (истечение) которого не зависит от сторон трудового договора и поэтому точно неизвестно. Такое обстоятельство может наступить в любе время, а может и не наступить вовсе.</w:t>
      </w:r>
    </w:p>
    <w:p w:rsidR="00481C73" w:rsidRDefault="00481C73" w:rsidP="00481C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Определено, что нестабильность трудовых отношений, возникающих по поводу труда, носящего временный (непостоянный) характер, обусловлена объективными причинами, то есть обстоятельствами, не зависящими от воли сторон трудового договора. В этом случае изменение срока действия трудового договора не влияет (не изменяет) на характер трудовых отношений, возникших на основании его заключения (временная до двух месяцев работа, сезонная работа и др.).</w:t>
      </w:r>
    </w:p>
    <w:p w:rsidR="00481C73" w:rsidRDefault="00481C73" w:rsidP="00481C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Доказано, что нестабильность (непостоянство) трудовых отношений, вызванная субъективными обстоятельствами« (соглашением сторон в отсутствие временного характера труда) меняется в зависимости от изменения вида трудового договора в связи с истечением срока его действия (трансформации в договор, заключенный на неопределенный срок). В этом случае трудовые отношения, складывающиеся по^ поводу труда, по своей сущности постоянного, обретают, изначально свойственный им, стабильный характер.</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6. Выявлено, что отличием дискриминации от дифференциации служит отсутствие объективных причин для установления определенных отклонений от общих правил поведения. В. этой связи основания заключения срочного трудового договора в отсутствии временного характера труда для </w:t>
      </w:r>
      <w:r>
        <w:rPr>
          <w:rFonts w:ascii="Verdana" w:hAnsi="Verdana"/>
          <w:color w:val="000000"/>
          <w:sz w:val="18"/>
          <w:szCs w:val="18"/>
        </w:rPr>
        <w:lastRenderedPageBreak/>
        <w:t>значительного числа работников</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дискриминацией. Отдельные основания заключения срочного трудового договора, предусмотренные ч. 2 ст. 59 ТК РФ, не соответствуют</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(ст. 19) и</w:t>
      </w:r>
      <w:r>
        <w:rPr>
          <w:rStyle w:val="WW8Num3z0"/>
          <w:rFonts w:ascii="Verdana" w:hAnsi="Verdana"/>
          <w:color w:val="000000"/>
          <w:sz w:val="18"/>
          <w:szCs w:val="18"/>
        </w:rPr>
        <w:t> </w:t>
      </w:r>
      <w:r>
        <w:rPr>
          <w:rStyle w:val="WW8Num4z0"/>
          <w:rFonts w:ascii="Verdana" w:hAnsi="Verdana"/>
          <w:color w:val="4682B4"/>
          <w:sz w:val="18"/>
          <w:szCs w:val="18"/>
        </w:rPr>
        <w:t>корреспондирующей</w:t>
      </w:r>
      <w:r>
        <w:rPr>
          <w:rStyle w:val="WW8Num3z0"/>
          <w:rFonts w:ascii="Verdana" w:hAnsi="Verdana"/>
          <w:color w:val="000000"/>
          <w:sz w:val="18"/>
          <w:szCs w:val="18"/>
        </w:rPr>
        <w:t> </w:t>
      </w:r>
      <w:r>
        <w:rPr>
          <w:rFonts w:ascii="Verdana" w:hAnsi="Verdana"/>
          <w:color w:val="000000"/>
          <w:sz w:val="18"/>
          <w:szCs w:val="18"/>
        </w:rPr>
        <w:t>ей конвенции МОТ № 158 и рекомендации</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166, когда это не обусловлено особенностями труда.</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Обосновывается</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изменения соглашением сторон срока действия трудового договора, как исключение, признаваемое обоснованным в случаях, предусмотренных законом, и, если это обусловлено изменением условий определенных сторонами или переводом в интересах работника. 8. Обоснован вывод о том, что</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работодателя уведомлять работника за три дня о предстоящем</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трудового договора, заключенного на время выполнения определенной работы, не обеспечено</w:t>
      </w:r>
      <w:r>
        <w:rPr>
          <w:rStyle w:val="WW8Num3z0"/>
          <w:rFonts w:ascii="Verdana" w:hAnsi="Verdana"/>
          <w:color w:val="000000"/>
          <w:sz w:val="18"/>
          <w:szCs w:val="18"/>
        </w:rPr>
        <w:t> </w:t>
      </w:r>
      <w:r>
        <w:rPr>
          <w:rStyle w:val="WW8Num4z0"/>
          <w:rFonts w:ascii="Verdana" w:hAnsi="Verdana"/>
          <w:color w:val="4682B4"/>
          <w:sz w:val="18"/>
          <w:szCs w:val="18"/>
        </w:rPr>
        <w:t>надлежащими</w:t>
      </w:r>
      <w:r>
        <w:rPr>
          <w:rStyle w:val="WW8Num3z0"/>
          <w:rFonts w:ascii="Verdana" w:hAnsi="Verdana"/>
          <w:color w:val="000000"/>
          <w:sz w:val="18"/>
          <w:szCs w:val="18"/>
        </w:rPr>
        <w:t> </w:t>
      </w:r>
      <w:r>
        <w:rPr>
          <w:rFonts w:ascii="Verdana" w:hAnsi="Verdana"/>
          <w:color w:val="000000"/>
          <w:sz w:val="18"/>
          <w:szCs w:val="18"/>
        </w:rPr>
        <w:t>правовыми средствами. Показано, что если срок окончания работы является относительно-определенным (точно неизвестным работодателю), то работодатель, не имеет реальной возможности выполнить установленное законом требование, что требует внесения уточнений в ст. 79 ТК РФ.</w:t>
      </w:r>
    </w:p>
    <w:p w:rsidR="00481C73" w:rsidRDefault="00481C73" w:rsidP="00481C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Установлено, что проблемы срочного трудового договора во многом связаны с недостатками правового регулирования отношений, возникающих в результате их заключения. В этой связи в диссертационном исследовании разработаны рекомендации и сформулированы предложения по совершенствованию трудового законодательства в области срочных трудовых договоров.</w:t>
      </w:r>
    </w:p>
    <w:p w:rsidR="00481C73" w:rsidRDefault="00481C73" w:rsidP="00481C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обусловлено сформулированными на его основе научными выводами в области правового регулирования срочных трудовых договоров, их заключения, изменения и прекращения (в том числе с отдельными категориями работников). В основном, это связано с тем, что в диссертации выявлено два вида причин, которые обуславливают заключение срочного трудового договора (объективные и субъективные) и установлено их влияние на характер трудовых отношений (стабильный или нестабильный), возникающих в результате его заключения. Кроме того, в диссертации рассмотрен срок трудового договора с позиции понятийного аппарата трудового права, предложена классификация сроков трудового договора, как его видообразующего признака, а также предложен ряд иных теоретических выводов и рассуждений.</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В диссертации сделан вывод о том, что проблемы срочных трудовых договоров обусловлены в частности несовершенством действующего в России трудового законодательства. Внесены конкретные предложения на данный счет. Выводы и рекомендации, которые содержатся в диссертации, могут быть использованы в учебном процессе и научной работе. Рекомендации по совершенствованию законодательства рассчитаны на их использование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w:t>
      </w:r>
    </w:p>
    <w:p w:rsidR="00481C73" w:rsidRDefault="00481C73" w:rsidP="00481C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трудового права юридического факультета Московского государственного университета имени М.В. Ломоносова. По теме исследования опубликовано три статьи и тезисы (в том числе, в соавторстве), включая две статьи в журналах, входящих в перечень ведущих рецензируемых научных журналов и изданий, в которых должны быть опубликованы основные научные результаты диссертаций на соискание ученых степеней доктора и кандидата наук. По соответствующему кругу вопросов состоялось выступление диссертанта в Московском государственном университете имени М.В. Ломоносова на Международной научной конференции студентов, аспирантов и молодых ученых «Ломоносов-2009».</w:t>
      </w:r>
    </w:p>
    <w:p w:rsidR="00481C73" w:rsidRDefault="00481C73" w:rsidP="00481C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целями и задачами исследования и состоит из введения, трех глав, объединяющих в себе 7 параграфов, и заключения. К ней прилагается список источников.</w:t>
      </w:r>
    </w:p>
    <w:p w:rsidR="00481C73" w:rsidRDefault="00481C73" w:rsidP="00481C7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Уткин, Сергей Владимирович</w:t>
      </w:r>
    </w:p>
    <w:p w:rsidR="00481C73" w:rsidRDefault="00481C73" w:rsidP="00481C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Срок в трудовом праве играет огромную роль, выступая своего рода регулятором существования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субъектов трудовых отношений и тесно связанных с ними отношений во времени. В этом смысле значение срока в трудовом праве в целом и в трудовом договоре, в частности, трудно переоценить. Ограничение</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 xml:space="preserve">сторон действия трудового договора определенным периодом^ времени оказывает непосредственное влияние на характер </w:t>
      </w:r>
      <w:r>
        <w:rPr>
          <w:rFonts w:ascii="Verdana" w:hAnsi="Verdana"/>
          <w:color w:val="000000"/>
          <w:sz w:val="18"/>
          <w:szCs w:val="18"/>
        </w:rPr>
        <w:lastRenderedPageBreak/>
        <w:t>трудовых отношений. Установление срока действия отдельных его условий позволяет уточнить порядок их применения.</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Обозначенные в ходе проведенного исследования проблемы срочного трудового договора во многом связаны с недостатками правовых норм, регулирующих вопросы установления срока, заключения срочного трудового договора, его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Fonts w:ascii="Verdana" w:hAnsi="Verdana"/>
          <w:color w:val="000000"/>
          <w:sz w:val="18"/>
          <w:szCs w:val="18"/>
        </w:rPr>
        <w:t>, что требует проведения определенных мероприятий, направленных на совершенствование трудового законодательства. В этих целях разработаны соответствующие предложения по его реформированию.</w:t>
      </w:r>
    </w:p>
    <w:p w:rsidR="00481C73" w:rsidRDefault="00481C73" w:rsidP="00481C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Подводя итог проведенному исследованию, можно сформулировать ряд выводов.</w:t>
      </w:r>
    </w:p>
    <w:p w:rsidR="00481C73" w:rsidRDefault="00481C73" w:rsidP="00481C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Срок в трудовом договоре играет неодинаковую роль, выступая: а) моментом, с которым связано возникновение прав' и обязанностей, например дата начала работы; б) периодом времени, которым определяется действие определенных условий трудового договора; в) периодом времени, которым ограничено действие (существование) самого трудового договора.</w:t>
      </w:r>
    </w:p>
    <w:p w:rsidR="00481C73" w:rsidRDefault="00481C73" w:rsidP="00481C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Рассматривая срочный трудовой договор как специфическую разновидность трудовых договоров, которому присущи характерные особенности, позволяющие выделять его среди прочих трудовых договоров, есть основания утверждать, что срок действия трудового договора является его видообразующим признаком. Это препятствует рассмотрению срока трудового договора одним из рядовых условий его содержания, который может быть изменен соглашением сторон в отсутствие оснований, предусмотренных законом.</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Содержание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59 ТК РФ свидетельствует о существовании двух видов обстоятельств, с которыми</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связывает возможность заключения срочного трудового договора: а) обстоятельства объективного характера (не зависящие от воли сторон); б) обстоятельства субъективного характера (когда срок действия трудового договора определяется соглашением сторон, то есть зависит от воли сторон).</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Признавая основным критерием</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дифференциации от дискриминации - наличие (отсутствие) объективных причин для введения каких-либо исключений из общих правил, есть основания утверждать, что введение дополнительных оснований для, заключения срочного трудового договора является дискриминационным в отсутствие временного характера труда. Правовые нормы трудового законодательства, устанавливающие подобные исключения не могут быть отнесены к числу дифференцированных норм в силу отсутствия к тому</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основания. Такие нормы с учетом положений, предусмотренных международными правовыми актами,</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Fonts w:ascii="Verdana" w:hAnsi="Verdana"/>
          <w:color w:val="000000"/>
          <w:sz w:val="18"/>
          <w:szCs w:val="18"/>
        </w:rPr>
        <w:t>^ Российской Федерации, могут быть признаны только дискриминационными.</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Особенность срочного, трудового договора заключается в следующем: а) для срочного трудового договора, как особого вида, установлены дополнительные основания и порядок его прекращения. б) истечение срока действия трудового договора влечет за собой трансформацию (видоизменение) возможность трансформации срочного трудового договора в договор, заключенный на неопределенный срок. Изменение содержание трудового договора соглашением сторон путем ограничения срока его действия не допускается. в) заключение срочного, трудового договора сопряжено, с соблюдением условий, предусмотренных разрешающими (дозволяющими),</w:t>
      </w:r>
      <w:r>
        <w:rPr>
          <w:rStyle w:val="WW8Num3z0"/>
          <w:rFonts w:ascii="Verdana" w:hAnsi="Verdana"/>
          <w:color w:val="000000"/>
          <w:sz w:val="18"/>
          <w:szCs w:val="18"/>
        </w:rPr>
        <w:t> </w:t>
      </w:r>
      <w:r>
        <w:rPr>
          <w:rStyle w:val="WW8Num4z0"/>
          <w:rFonts w:ascii="Verdana" w:hAnsi="Verdana"/>
          <w:color w:val="4682B4"/>
          <w:sz w:val="18"/>
          <w:szCs w:val="18"/>
        </w:rPr>
        <w:t>обязывающими</w:t>
      </w:r>
      <w:r>
        <w:rPr>
          <w:rStyle w:val="WW8Num3z0"/>
          <w:rFonts w:ascii="Verdana" w:hAnsi="Verdana"/>
          <w:color w:val="000000"/>
          <w:sz w:val="18"/>
          <w:szCs w:val="18"/>
        </w:rPr>
        <w:t> </w:t>
      </w:r>
      <w:r>
        <w:rPr>
          <w:rFonts w:ascii="Verdana" w:hAnsi="Verdana"/>
          <w:color w:val="000000"/>
          <w:sz w:val="18"/>
          <w:szCs w:val="18"/>
        </w:rPr>
        <w:t>и запрещающими правовыми нормами, исходя из признания одним из основных принципов трудового права принцип стабильности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Этим обусловлено признание срочного трудового договора, как особого; вида; трудовых, договоров, заключение которого разрешается в</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случаях.</w:t>
      </w:r>
    </w:p>
    <w:p w:rsidR="00481C73" w:rsidRDefault="00481C73" w:rsidP="00481C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 заключение: срочного трудового договора разрешается при наличии законного основания (основания, предусмотренного законом). Содержание такого договора отличается от содержанияшных видов трудовых договоров. К числу обязательных его &lt; условий: отнесено: условие о сроке его действия с указанием; обстоятельств (причин), послуживших основанием для заключения-договора на определенный срок, предусмотренная абз. 3 ч. 2 ст. 57 ТК РФ.</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этим, установлена,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сторон трудового договора соблюдать правила ограничения; срокаего действия» предельно! допустимым временем. По общему правилу, срок действия трудового договора не может превышать пяти лет (ч. 1 ст. 5 8 ТК РФ); Наконец;, в соответствии с ч. 6: ст. 57 ТК РФ запрещено- заключение срочных трудовых договоров в. целях</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предоставления? прав и</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xml:space="preserve">, предусмотренных для; работников, с </w:t>
      </w:r>
      <w:r>
        <w:rPr>
          <w:rFonts w:ascii="Verdana" w:hAnsi="Verdana"/>
          <w:color w:val="000000"/>
          <w:sz w:val="18"/>
          <w:szCs w:val="18"/>
        </w:rPr>
        <w:lastRenderedPageBreak/>
        <w:t>которыми заключается трудовой договор на неопределенный срок. г) в- случаях, предусмотренных в ч. 3 и 4 ст. 58 ТК РФ, срочный трудовой, договор может быть признан заключенным на неопределенный срок.</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зависимости от способа определения срока действия срочные трудовые договоры бывают двух видов: а)- трудовые договоры, заключенные на календарный период (окончание который определяется календарной датой); б) трудовые договоры, срок действия которых ограничен наступлением события,</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определенного действия (выполнением определенной работы).</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Вторая группа срочных трудовых договоров характеризуется неопределенностью срока его действия, когда его стороны не знают и не могут знать конкретную дату прекращения, трудовых отношений. Это обстоятельство препятствует работодателю исполнить обязанность своевременно</w:t>
      </w:r>
      <w:r>
        <w:rPr>
          <w:rStyle w:val="WW8Num3z0"/>
          <w:rFonts w:ascii="Verdana" w:hAnsi="Verdana"/>
          <w:color w:val="000000"/>
          <w:sz w:val="18"/>
          <w:szCs w:val="18"/>
        </w:rPr>
        <w:t> </w:t>
      </w:r>
      <w:r>
        <w:rPr>
          <w:rStyle w:val="WW8Num4z0"/>
          <w:rFonts w:ascii="Verdana" w:hAnsi="Verdana"/>
          <w:color w:val="4682B4"/>
          <w:sz w:val="18"/>
          <w:szCs w:val="18"/>
        </w:rPr>
        <w:t>уведомления</w:t>
      </w:r>
      <w:r>
        <w:rPr>
          <w:rStyle w:val="WW8Num3z0"/>
          <w:rFonts w:ascii="Verdana" w:hAnsi="Verdana"/>
          <w:color w:val="000000"/>
          <w:sz w:val="18"/>
          <w:szCs w:val="18"/>
        </w:rPr>
        <w:t> </w:t>
      </w:r>
      <w:r>
        <w:rPr>
          <w:rFonts w:ascii="Verdana" w:hAnsi="Verdana"/>
          <w:color w:val="000000"/>
          <w:sz w:val="18"/>
          <w:szCs w:val="18"/>
        </w:rPr>
        <w:t>работника о прекращении с ним трудового договора. В этой связи усматривается необходимость реформировать ст. 79 ТК РФ, исключив из нее обязанность работодателя.предупреждать работника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трудового договора в связи с истечением срока его действия не менее чем за три календарных дня до увольнения, если моментом его окончания служит завершение выполнения определенной работы.</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целесообразным представляется внести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изменения, усиливающие ответственность работодателя за нарушение им установленного законом порядка прекращения срочного трудового договора.</w:t>
      </w:r>
    </w:p>
    <w:p w:rsidR="00481C73" w:rsidRDefault="00481C73" w:rsidP="00481C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этих целях следует внести в Трудовой кодекс РФ правило, согласно которому, одна сторона, работодатель, лишается права прекратить трудовой договор по основаниям, предусмотренным п. 2 ч. 1&lt; ст. 77 ТК РФ (истечением срока действия трудового договора), в случае неуведомленя работника за три календарных дня до его увольнения (несвоевременного уведомления). Другая сторона, работник, сохраняет в этом случае право на</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трудового договора по истечении срока его действия ввиду отсутствия в его поведении</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w:t>
      </w:r>
    </w:p>
    <w:p w:rsidR="00481C73" w:rsidRDefault="00481C73" w:rsidP="00481C7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Уткин, Сергей Владимирович, 2010 год</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(в ред, от 30.12.2008).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w:t>
      </w:r>
      <w:r>
        <w:rPr>
          <w:rStyle w:val="WW8Num4z0"/>
          <w:rFonts w:ascii="Verdana" w:hAnsi="Verdana"/>
          <w:color w:val="4682B4"/>
          <w:sz w:val="18"/>
          <w:szCs w:val="18"/>
        </w:rPr>
        <w:t>Относительно дискриминации в области труда и занятий</w:t>
      </w:r>
      <w:r>
        <w:rPr>
          <w:rFonts w:ascii="Verdana" w:hAnsi="Verdana"/>
          <w:color w:val="000000"/>
          <w:sz w:val="18"/>
          <w:szCs w:val="18"/>
        </w:rPr>
        <w:t>» № 111- от 25.06.1958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1961. № 44. Ст. 448. Конвенция</w:t>
      </w:r>
      <w:r>
        <w:rPr>
          <w:rStyle w:val="WW8Num3z0"/>
          <w:rFonts w:ascii="Verdana" w:hAnsi="Verdana"/>
          <w:color w:val="000000"/>
          <w:sz w:val="18"/>
          <w:szCs w:val="18"/>
        </w:rPr>
        <w:t>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СССР 04.05.1961.</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Рекомендация Международною организации'труда-«О пожилых трудящихся» № 162 от 23.06.1980 г.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1957 1990. Т. II.- Женева: Международное бюро труда, 1991. С. 1927 - 1934.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Рекомендация Международной ' организации- труда «О прекращении-трудовых отношений по инициативе предпринимателя» № 166 от 22.06.1982 г. // Конвенции- и рекомендации, принятые</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 Т. II. Международное бюро труда. Женева, 1957 1990 г.</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Рекомендация Международной организации труда «Об общих условиях для стимулирования создания рабочих мест на малых и средних предприятиях» № 189. Принята в Женеве в. 17.06.1998 на' 86-ой сессии Генеральной конференции МОТ. Документ, опубликован не-был.</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Резолюция Международной организации труда «</w:t>
      </w:r>
      <w:r>
        <w:rPr>
          <w:rStyle w:val="WW8Num4z0"/>
          <w:rFonts w:ascii="Verdana" w:hAnsi="Verdana"/>
          <w:color w:val="4682B4"/>
          <w:sz w:val="18"/>
          <w:szCs w:val="18"/>
        </w:rPr>
        <w:t>О занятости молодежи</w:t>
      </w:r>
      <w:r>
        <w:rPr>
          <w:rFonts w:ascii="Verdana" w:hAnsi="Verdana"/>
          <w:color w:val="000000"/>
          <w:sz w:val="18"/>
          <w:szCs w:val="18"/>
        </w:rPr>
        <w:t>». Принята в Женеве в 16.06.1998' на- 86-ой сессии Генеральной конференции-МОТ. Документ опубликован не был.</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197-ФЗ от 30.12.2001 г. (в ред. от 25.11.2009 г.).</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 кодекс Российской Федерации (часть первая) №51-ФЗ от 30.11.1994 г. (в ред. от 27.12.2009 г.).</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РФ» № 63 от 31.05.2002 г. (в ред. от 23.07.2008 г.). // СЗ РФ. 2002. № 23. Ст. 2102.</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и о религиозных объединениях» № 125 от 26.09.1997 г. (в ред. от 23.07.2008 г.). // СЗ РФ. 1997. N 39. Ст. 4465; 2008. N 30 (ч. 2). Ст. 3616.</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 правовом положении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 115 от 25.07.2002 г. (в ред. от 19.05.2010 г.). // СЗ РФ. 2002. № 30. Ст. 3032.</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w:t>
      </w:r>
      <w:r>
        <w:rPr>
          <w:rStyle w:val="WW8Num4z0"/>
          <w:rFonts w:ascii="Verdana" w:hAnsi="Verdana"/>
          <w:color w:val="4682B4"/>
          <w:sz w:val="18"/>
          <w:szCs w:val="18"/>
        </w:rPr>
        <w:t>О муниципальной службе в Российской Федерации</w:t>
      </w:r>
      <w:r>
        <w:rPr>
          <w:rFonts w:ascii="Verdana" w:hAnsi="Verdana"/>
          <w:color w:val="000000"/>
          <w:sz w:val="18"/>
          <w:szCs w:val="18"/>
        </w:rPr>
        <w:t>» № 25 от 02.03.2007 г. (в ред. от 17.07.2009 г.). // Собрание законодательства РФ. 2007. № 10. Ст. 1152.</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 Федеральный закон «О службе 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органах Российской Федерации» № 114 от-21.07.1997 г. (в ред. от 09.02.2009 г.). // Собрание законодательства РФ. 1997. № 30. Ст. 3586.</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Основы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Fonts w:ascii="Verdana" w:hAnsi="Verdana"/>
          <w:color w:val="000000"/>
          <w:sz w:val="18"/>
          <w:szCs w:val="18"/>
        </w:rPr>
        <w:t>, утвержденные Постановлением Верховного Совета РФ №4463-1 от 11.02.1993 г. (ред. от 19.07.2009, с изм. от 17.12.2009 г.).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1993. № 10. Ст. 357.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Закона Российской Федерации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 3132-1 от 26.06.1992 г. (в ред. от 29.03.2010 г.). // Ведомости СНД и ВС РФ. 1992. № 30. Ст. 1792.</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РФ «</w:t>
      </w:r>
      <w:r>
        <w:rPr>
          <w:rStyle w:val="WW8Num4z0"/>
          <w:rFonts w:ascii="Verdana" w:hAnsi="Verdana"/>
          <w:color w:val="4682B4"/>
          <w:sz w:val="18"/>
          <w:szCs w:val="18"/>
        </w:rPr>
        <w:t>О развитии малого и среднего предпринимательства в Российской Федерации</w:t>
      </w:r>
      <w:r>
        <w:rPr>
          <w:rFonts w:ascii="Verdana" w:hAnsi="Verdana"/>
          <w:color w:val="000000"/>
          <w:sz w:val="18"/>
          <w:szCs w:val="18"/>
        </w:rPr>
        <w:t>» № 209-ФЗ от 24.07.2007 г. (в ред. от 27.12.2009 г.). // СЗ РФ. 2007. № 31. Ст. 4006; 2009. N 52 (1 ч.). Ст. 6441.</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w:t>
      </w:r>
      <w:r>
        <w:rPr>
          <w:rStyle w:val="WW8Num4z0"/>
          <w:rFonts w:ascii="Verdana" w:hAnsi="Verdana"/>
          <w:color w:val="4682B4"/>
          <w:sz w:val="18"/>
          <w:szCs w:val="18"/>
        </w:rPr>
        <w:t>О государственной гражданской службе РФ</w:t>
      </w:r>
      <w:r>
        <w:rPr>
          <w:rFonts w:ascii="Verdana" w:hAnsi="Verdana"/>
          <w:color w:val="000000"/>
          <w:sz w:val="18"/>
          <w:szCs w:val="18"/>
        </w:rPr>
        <w:t>» № 79 от 27.07.2004 г. (в ред. от 14.02.2010 г.). // СЗ РФ. 2004. № 31. Ст. 3215.</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«Об обязательном социальном страховании на случай временной нетрудоспособности и в связи с материнством» № 255-ФЗ от 29.12.2006 г. (в ред. от 28.09:2010 г.). // СЗ РФ. 2007. №1 (1 ч.). Ст. 18.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«Об особенностях направления работников в</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командировки» № 749 от 13.10:2008 г. // СЗ РФ. 2008. № 42. Ст. 4821.</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06.04.1999 г. № 382. // СЗ РФ. 1999. №15. Ст. 1827.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Письмо</w:t>
      </w:r>
      <w:r>
        <w:rPr>
          <w:rStyle w:val="WW8Num3z0"/>
          <w:rFonts w:ascii="Verdana" w:hAnsi="Verdana"/>
          <w:color w:val="000000"/>
          <w:sz w:val="18"/>
          <w:szCs w:val="18"/>
        </w:rPr>
        <w:t> </w:t>
      </w:r>
      <w:r>
        <w:rPr>
          <w:rStyle w:val="WW8Num4z0"/>
          <w:rFonts w:ascii="Verdana" w:hAnsi="Verdana"/>
          <w:color w:val="4682B4"/>
          <w:sz w:val="18"/>
          <w:szCs w:val="18"/>
        </w:rPr>
        <w:t>Роструда</w:t>
      </w:r>
      <w:r>
        <w:rPr>
          <w:rStyle w:val="WW8Num3z0"/>
          <w:rFonts w:ascii="Verdana" w:hAnsi="Verdana"/>
          <w:color w:val="000000"/>
          <w:sz w:val="18"/>
          <w:szCs w:val="18"/>
        </w:rPr>
        <w:t> </w:t>
      </w:r>
      <w:r>
        <w:rPr>
          <w:rFonts w:ascii="Verdana" w:hAnsi="Verdana"/>
          <w:color w:val="000000"/>
          <w:sz w:val="18"/>
          <w:szCs w:val="18"/>
        </w:rPr>
        <w:t>от 05.09.2006 г. № 1552-6. // Нормативные акты для бухгалтера. 2006. № 19.</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Письмо Федеральной службы по труду и занятости № 4413-6 от 31.10.2007 г. // Нормативные акты для бухгалтера. 2007. № 23.</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Письмо Федеральной службы по труду и занятости «</w:t>
      </w:r>
      <w:r>
        <w:rPr>
          <w:rStyle w:val="WW8Num4z0"/>
          <w:rFonts w:ascii="Verdana" w:hAnsi="Verdana"/>
          <w:color w:val="4682B4"/>
          <w:sz w:val="18"/>
          <w:szCs w:val="18"/>
        </w:rPr>
        <w:t>Об отпуске с последующим увольнением</w:t>
      </w:r>
      <w:r>
        <w:rPr>
          <w:rFonts w:ascii="Verdana" w:hAnsi="Verdana"/>
          <w:color w:val="000000"/>
          <w:sz w:val="18"/>
          <w:szCs w:val="18"/>
        </w:rPr>
        <w:t>» №5277-6-1 от 24.12.2007 г. // Администратор образования. 2008. № 18.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Письмо Федеральной службы по труду и занятости «</w:t>
      </w:r>
      <w:r>
        <w:rPr>
          <w:rStyle w:val="WW8Num4z0"/>
          <w:rFonts w:ascii="Verdana" w:hAnsi="Verdana"/>
          <w:color w:val="4682B4"/>
          <w:sz w:val="18"/>
          <w:szCs w:val="18"/>
        </w:rPr>
        <w:t>О сроке трудового договора</w:t>
      </w:r>
      <w:r>
        <w:rPr>
          <w:rFonts w:ascii="Verdana" w:hAnsi="Verdana"/>
          <w:color w:val="000000"/>
          <w:sz w:val="18"/>
          <w:szCs w:val="18"/>
        </w:rPr>
        <w:t>» № 1904-6-1 от 20.11.2006 г.// Нормативные акты для бухгалтера. 2006. № 23.</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Кодекс Законов о Труде</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09:12.1971 г.</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Кодекс Законов о Труде РСФСР от 09.11.1922 г.</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Российской Федерации «</w:t>
      </w:r>
      <w:r>
        <w:rPr>
          <w:rStyle w:val="WW8Num4z0"/>
          <w:rFonts w:ascii="Verdana" w:hAnsi="Verdana"/>
          <w:color w:val="4682B4"/>
          <w:sz w:val="18"/>
          <w:szCs w:val="18"/>
        </w:rPr>
        <w:t>О внесении изменений и дополнений в Кодекс законов о труде РСФСР</w:t>
      </w:r>
      <w:r>
        <w:rPr>
          <w:rFonts w:ascii="Verdana" w:hAnsi="Verdana"/>
          <w:color w:val="000000"/>
          <w:sz w:val="18"/>
          <w:szCs w:val="18"/>
        </w:rPr>
        <w:t>» № 3543-1 от 25.09.1992 г. // Ведомости СНД РФ и ВС РФ. 1992. № 41. Ст. 2254.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РФ «</w:t>
      </w:r>
      <w:r>
        <w:rPr>
          <w:rStyle w:val="WW8Num4z0"/>
          <w:rFonts w:ascii="Verdana" w:hAnsi="Verdana"/>
          <w:color w:val="4682B4"/>
          <w:sz w:val="18"/>
          <w:szCs w:val="18"/>
        </w:rPr>
        <w:t>О внесении изменений в Кодекс законов о труде РСФСР</w:t>
      </w:r>
      <w:r>
        <w:rPr>
          <w:rFonts w:ascii="Verdana" w:hAnsi="Verdana"/>
          <w:color w:val="000000"/>
          <w:sz w:val="18"/>
          <w:szCs w:val="18"/>
        </w:rPr>
        <w:t>» № 2502-1 от 12.03.1992 г. // Российская газета. 1992. № 77.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Народного комиссариата труда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11.10.1932 г. № 185. // Известия</w:t>
      </w:r>
      <w:r>
        <w:rPr>
          <w:rStyle w:val="WW8Num3z0"/>
          <w:rFonts w:ascii="Verdana" w:hAnsi="Verdana"/>
          <w:color w:val="000000"/>
          <w:sz w:val="18"/>
          <w:szCs w:val="18"/>
        </w:rPr>
        <w:t> </w:t>
      </w:r>
      <w:r>
        <w:rPr>
          <w:rStyle w:val="WW8Num4z0"/>
          <w:rFonts w:ascii="Verdana" w:hAnsi="Verdana"/>
          <w:color w:val="4682B4"/>
          <w:sz w:val="18"/>
          <w:szCs w:val="18"/>
        </w:rPr>
        <w:t>НКТ</w:t>
      </w:r>
      <w:r>
        <w:rPr>
          <w:rFonts w:ascii="Verdana" w:hAnsi="Verdana"/>
          <w:color w:val="000000"/>
          <w:sz w:val="18"/>
          <w:szCs w:val="18"/>
        </w:rPr>
        <w:t>. 1932. № 28 29.</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Совета Министров РСФСР от 04.07.1991 г. № 381. Документ опубликован не был.</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Трудовой Кодекс Республики Армения №10-124 от 14.12.2004 г. (в ред. от 16.06.2008 г.).</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Республики Казахстан № 251 от 15.05.2007 г. (в ред. от 27.05.2010 г.).</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Использованная литература:</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Абдулаев</w:t>
      </w:r>
      <w:r>
        <w:rPr>
          <w:rStyle w:val="WW8Num3z0"/>
          <w:rFonts w:ascii="Verdana" w:hAnsi="Verdana"/>
          <w:color w:val="000000"/>
          <w:sz w:val="18"/>
          <w:szCs w:val="18"/>
        </w:rPr>
        <w:t> </w:t>
      </w:r>
      <w:r>
        <w:rPr>
          <w:rFonts w:ascii="Verdana" w:hAnsi="Verdana"/>
          <w:color w:val="000000"/>
          <w:sz w:val="18"/>
          <w:szCs w:val="18"/>
        </w:rPr>
        <w:t>М.И. Теория государства и права: Учебник для высших учебных заведений. М.: Магистр-Пресс, 2004.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Серегина Л.В. Практика применения Трудового кодекса Российской Федерации: некоторые спорные вопросы. // Журнал российского права. 2007. № 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монография. М.: Проспект, 2008.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Л.А., Гусов К.Н., Медведев О.М.</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увольнение: научно-практическое пособие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Проспект, 2009.</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М.В. Действие налогового законодательства во времени: Учебное пособие / Под ред. С.Г.</w:t>
      </w:r>
      <w:r>
        <w:rPr>
          <w:rStyle w:val="WW8Num3z0"/>
          <w:rFonts w:ascii="Verdana" w:hAnsi="Verdana"/>
          <w:color w:val="000000"/>
          <w:sz w:val="18"/>
          <w:szCs w:val="18"/>
        </w:rPr>
        <w:t> </w:t>
      </w:r>
      <w:r>
        <w:rPr>
          <w:rStyle w:val="WW8Num4z0"/>
          <w:rFonts w:ascii="Verdana" w:hAnsi="Verdana"/>
          <w:color w:val="4682B4"/>
          <w:sz w:val="18"/>
          <w:szCs w:val="18"/>
        </w:rPr>
        <w:t>Пепеляева</w:t>
      </w:r>
      <w:r>
        <w:rPr>
          <w:rFonts w:ascii="Verdana" w:hAnsi="Verdana"/>
          <w:color w:val="000000"/>
          <w:sz w:val="18"/>
          <w:szCs w:val="18"/>
        </w:rPr>
        <w:t>. М.: Статут, 2006.</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Анисимов JI.H. Трудовой договор: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М.: Деловой двор, 2009.</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A.A. Сроки» в налоговом праве: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Москва, 2010.</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Место и значение трудового договора в регулировании и организации трудовых отношений: теория и практика. // Законодательство и экономика. 2009. № 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Асеева</w:t>
      </w:r>
      <w:r>
        <w:rPr>
          <w:rStyle w:val="WW8Num3z0"/>
          <w:rFonts w:ascii="Verdana" w:hAnsi="Verdana"/>
          <w:color w:val="000000"/>
          <w:sz w:val="18"/>
          <w:szCs w:val="18"/>
        </w:rPr>
        <w:t> </w:t>
      </w:r>
      <w:r>
        <w:rPr>
          <w:rFonts w:ascii="Verdana" w:hAnsi="Verdana"/>
          <w:color w:val="000000"/>
          <w:sz w:val="18"/>
          <w:szCs w:val="18"/>
        </w:rPr>
        <w:t>A.A. Особенности правового регулирования труда научно-педагогических работников и работников, совмещающих работу с обучением в высшей школе: дис. . канд. юрид. наук. Екатеринбург, 2003.</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 Ататева A.A. Срочный трудовой договор по-новому. // Кадровая служба и управление персоналом предприятия. 2007. № 2.</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О.В. Юридические факты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дис. . канд. юрид. наук. Ленинград, 1980.</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Батянов</w:t>
      </w:r>
      <w:r>
        <w:rPr>
          <w:rStyle w:val="WW8Num3z0"/>
          <w:rFonts w:ascii="Verdana" w:hAnsi="Verdana"/>
          <w:color w:val="000000"/>
          <w:sz w:val="18"/>
          <w:szCs w:val="18"/>
        </w:rPr>
        <w:t> </w:t>
      </w:r>
      <w:r>
        <w:rPr>
          <w:rFonts w:ascii="Verdana" w:hAnsi="Verdana"/>
          <w:color w:val="000000"/>
          <w:sz w:val="18"/>
          <w:szCs w:val="18"/>
        </w:rPr>
        <w:t>М.В. Срок действия гражданско-правового договора: дис. . канд1. юрид. наук. Самара, 2004.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Белова</w:t>
      </w:r>
      <w:r>
        <w:rPr>
          <w:rStyle w:val="WW8Num3z0"/>
          <w:rFonts w:ascii="Verdana" w:hAnsi="Verdana"/>
          <w:color w:val="000000"/>
          <w:sz w:val="18"/>
          <w:szCs w:val="18"/>
        </w:rPr>
        <w:t> </w:t>
      </w:r>
      <w:r>
        <w:rPr>
          <w:rFonts w:ascii="Verdana" w:hAnsi="Verdana"/>
          <w:color w:val="000000"/>
          <w:sz w:val="18"/>
          <w:szCs w:val="18"/>
        </w:rPr>
        <w:t>М.Г. О срочных трудовых договорах: размышления экономиста, или о срочных трудовых договорах: размышления над цифрами. // Трудовое право. 2007. № 3.</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Основания возникновения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дис. . докт. юрид. наук. М., 2004.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Юридические факты в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Барнаул, 2005.</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Вайтман</w:t>
      </w:r>
      <w:r>
        <w:rPr>
          <w:rStyle w:val="WW8Num3z0"/>
          <w:rFonts w:ascii="Verdana" w:hAnsi="Verdana"/>
          <w:color w:val="000000"/>
          <w:sz w:val="18"/>
          <w:szCs w:val="18"/>
        </w:rPr>
        <w:t> </w:t>
      </w:r>
      <w:r>
        <w:rPr>
          <w:rFonts w:ascii="Verdana" w:hAnsi="Verdana"/>
          <w:color w:val="000000"/>
          <w:sz w:val="18"/>
          <w:szCs w:val="18"/>
        </w:rPr>
        <w:t>Е.В. Особенности приема и увольнения руководителя организации. // Российский налоговый курьер. 2009. № 9.</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C.B. Особенности трудового договора профессиональных спортсменов и рассмотрение</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области профессионального спорта: дис. . канд. юрид. наук. М., 2006.</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В.И. Общая характеристика трудового договора по законодательству России, Австрии и Франции: дис. . канд. юрид. наук. М., 2006.</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Васильева М., Карсетская Е., Михайлов И., Шершнев А. Особенности различных видов трудовых договоров. // Экономико-правовой</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 2005. № 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Кодификация российского частного права / Под ред. Д.А. Медведева.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А.Е. Юридические факты-события в российском праве: общетеоретический анализ: дис. . канд. юрид. наук. Владимир, 2008.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Вострикова</w:t>
      </w:r>
      <w:r>
        <w:rPr>
          <w:rStyle w:val="WW8Num3z0"/>
          <w:rFonts w:ascii="Verdana" w:hAnsi="Verdana"/>
          <w:color w:val="000000"/>
          <w:sz w:val="18"/>
          <w:szCs w:val="18"/>
        </w:rPr>
        <w:t> </w:t>
      </w:r>
      <w:r>
        <w:rPr>
          <w:rFonts w:ascii="Verdana" w:hAnsi="Verdana"/>
          <w:color w:val="000000"/>
          <w:sz w:val="18"/>
          <w:szCs w:val="18"/>
        </w:rPr>
        <w:t>Л.Г. Сроки осуществления защиты гражданских прав: дис. . канд. юрид. наук. М., 2000.</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Вышинская</w:t>
      </w:r>
      <w:r>
        <w:rPr>
          <w:rStyle w:val="WW8Num3z0"/>
          <w:rFonts w:ascii="Verdana" w:hAnsi="Verdana"/>
          <w:color w:val="000000"/>
          <w:sz w:val="18"/>
          <w:szCs w:val="18"/>
        </w:rPr>
        <w:t> </w:t>
      </w:r>
      <w:r>
        <w:rPr>
          <w:rFonts w:ascii="Verdana" w:hAnsi="Verdana"/>
          <w:color w:val="000000"/>
          <w:sz w:val="18"/>
          <w:szCs w:val="18"/>
        </w:rPr>
        <w:t>Н.Ю. Срочный трудовой договор: дис. . канд. юрид. наук. М., 1985.</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В.А. Сроки в наследственном праве: дис. . канд. юрид. наук. Рязань, 2006.</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Гатин</w:t>
      </w:r>
      <w:r>
        <w:rPr>
          <w:rStyle w:val="WW8Num3z0"/>
          <w:rFonts w:ascii="Verdana" w:hAnsi="Verdana"/>
          <w:color w:val="000000"/>
          <w:sz w:val="18"/>
          <w:szCs w:val="18"/>
        </w:rPr>
        <w:t> </w:t>
      </w:r>
      <w:r>
        <w:rPr>
          <w:rFonts w:ascii="Verdana" w:hAnsi="Verdana"/>
          <w:color w:val="000000"/>
          <w:sz w:val="18"/>
          <w:szCs w:val="18"/>
        </w:rPr>
        <w:t>A.M. Гражданское право: Учебное пособие. М.: Дашков и К, 2007.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Гефтер</w:t>
      </w:r>
      <w:r>
        <w:rPr>
          <w:rStyle w:val="WW8Num3z0"/>
          <w:rFonts w:ascii="Verdana" w:hAnsi="Verdana"/>
          <w:color w:val="000000"/>
          <w:sz w:val="18"/>
          <w:szCs w:val="18"/>
        </w:rPr>
        <w:t> </w:t>
      </w:r>
      <w:r>
        <w:rPr>
          <w:rFonts w:ascii="Verdana" w:hAnsi="Verdana"/>
          <w:color w:val="000000"/>
          <w:sz w:val="18"/>
          <w:szCs w:val="18"/>
        </w:rPr>
        <w:t>Ю.А. Особенности правового регулирования труда иностранных граждан в Российской Федерации: дис. . канд. юрид. наук. М., 2009.</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Трудовой стаж рабочих и служащих. М., 1958.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w:t>
      </w:r>
      <w:r>
        <w:rPr>
          <w:rStyle w:val="WW8Num4z0"/>
          <w:rFonts w:ascii="Verdana" w:hAnsi="Verdana"/>
          <w:color w:val="4682B4"/>
          <w:sz w:val="18"/>
          <w:szCs w:val="18"/>
        </w:rPr>
        <w:t>Белые пятна</w:t>
      </w:r>
      <w:r>
        <w:rPr>
          <w:rFonts w:ascii="Verdana" w:hAnsi="Verdana"/>
          <w:color w:val="000000"/>
          <w:sz w:val="18"/>
          <w:szCs w:val="18"/>
        </w:rPr>
        <w:t>» трудового права. // Российский ежегодник трудового права. СПб., 2006. № 2.</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дис. . докт. юрид. наук. Екатеринбург, 1998.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Трудовое право России: проблемы теории. Коллективная монография. Екатеринбург, 2006.</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Мершина Н.Д. Срочные договоры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и решениях Конституционного Суда.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2003. № 3.</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Гражданское право: В 4 т. Общая часть: Учебник.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Волтерс Клувер, 2008.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Гражданское право: учеб.: в 3 т. Т. 1. 6-е изд., перераб. и доп. / Отв. ред. А.П.</w:t>
      </w:r>
      <w:r>
        <w:rPr>
          <w:rStyle w:val="WW8Num3z0"/>
          <w:rFonts w:ascii="Verdana" w:hAnsi="Verdana"/>
          <w:color w:val="000000"/>
          <w:sz w:val="18"/>
          <w:szCs w:val="18"/>
        </w:rPr>
        <w:t> </w:t>
      </w:r>
      <w:r>
        <w:rPr>
          <w:rStyle w:val="WW8Num4z0"/>
          <w:rFonts w:ascii="Verdana" w:hAnsi="Verdana"/>
          <w:color w:val="4682B4"/>
          <w:sz w:val="18"/>
          <w:szCs w:val="18"/>
        </w:rPr>
        <w:t>Сергеев</w:t>
      </w:r>
      <w:r>
        <w:rPr>
          <w:rFonts w:ascii="Verdana" w:hAnsi="Verdana"/>
          <w:color w:val="000000"/>
          <w:sz w:val="18"/>
          <w:szCs w:val="18"/>
        </w:rPr>
        <w:t>, Ю.К. Толстой. -М.: Проспект, 2006.</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Гражданское право: учебник. Часть 1 / Отв. ред. В.П.</w:t>
      </w:r>
      <w:r>
        <w:rPr>
          <w:rStyle w:val="WW8Num3z0"/>
          <w:rFonts w:ascii="Verdana" w:hAnsi="Verdana"/>
          <w:color w:val="000000"/>
          <w:sz w:val="18"/>
          <w:szCs w:val="18"/>
        </w:rPr>
        <w:t> </w:t>
      </w:r>
      <w:r>
        <w:rPr>
          <w:rStyle w:val="WW8Num4z0"/>
          <w:rFonts w:ascii="Verdana" w:hAnsi="Verdana"/>
          <w:color w:val="4682B4"/>
          <w:sz w:val="18"/>
          <w:szCs w:val="18"/>
        </w:rPr>
        <w:t>Мозолин</w:t>
      </w:r>
      <w:r>
        <w:rPr>
          <w:rFonts w:ascii="Verdana" w:hAnsi="Verdana"/>
          <w:color w:val="000000"/>
          <w:sz w:val="18"/>
          <w:szCs w:val="18"/>
        </w:rPr>
        <w:t>, А.И. Масляев. М.: Юристъ, 2005.</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Сроки в гражданском праве. М.: Знание, 1967.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Гришаев</w:t>
      </w:r>
      <w:r>
        <w:rPr>
          <w:rStyle w:val="WW8Num3z0"/>
          <w:rFonts w:ascii="Verdana" w:hAnsi="Verdana"/>
          <w:color w:val="000000"/>
          <w:sz w:val="18"/>
          <w:szCs w:val="18"/>
        </w:rPr>
        <w:t> </w:t>
      </w:r>
      <w:r>
        <w:rPr>
          <w:rFonts w:ascii="Verdana" w:hAnsi="Verdana"/>
          <w:color w:val="000000"/>
          <w:sz w:val="18"/>
          <w:szCs w:val="18"/>
        </w:rPr>
        <w:t>С.П. Сроки в кредитном договоре.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2009. № 6.</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А.Н.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2009.</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B.C. Актуальные вопросы при приеме и увольнении работников: Пособие. М.: ГроссМедиа, 2008.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Гуслистая</w:t>
      </w:r>
      <w:r>
        <w:rPr>
          <w:rStyle w:val="WW8Num3z0"/>
          <w:rFonts w:ascii="Verdana" w:hAnsi="Verdana"/>
          <w:color w:val="000000"/>
          <w:sz w:val="18"/>
          <w:szCs w:val="18"/>
        </w:rPr>
        <w:t> </w:t>
      </w:r>
      <w:r>
        <w:rPr>
          <w:rFonts w:ascii="Verdana" w:hAnsi="Verdana"/>
          <w:color w:val="000000"/>
          <w:sz w:val="18"/>
          <w:szCs w:val="18"/>
        </w:rPr>
        <w:t>Т.В. Срочные трудовые договоры: автореф. дис. . канд. юрид. наук. М., 2006.</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Гуслистая</w:t>
      </w:r>
      <w:r>
        <w:rPr>
          <w:rStyle w:val="WW8Num3z0"/>
          <w:rFonts w:ascii="Verdana" w:hAnsi="Verdana"/>
          <w:color w:val="000000"/>
          <w:sz w:val="18"/>
          <w:szCs w:val="18"/>
        </w:rPr>
        <w:t> </w:t>
      </w:r>
      <w:r>
        <w:rPr>
          <w:rFonts w:ascii="Verdana" w:hAnsi="Verdana"/>
          <w:color w:val="000000"/>
          <w:sz w:val="18"/>
          <w:szCs w:val="18"/>
        </w:rPr>
        <w:t>Т.В. Срочные трудовые договоры: дис. . канд. юрид. наук. М., 2006.</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В.И. Трудовое право России. M.: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w:t>
      </w:r>
      <w:r>
        <w:rPr>
          <w:rStyle w:val="WW8Num3z0"/>
          <w:rFonts w:ascii="Verdana" w:hAnsi="Verdana"/>
          <w:color w:val="000000"/>
          <w:sz w:val="18"/>
          <w:szCs w:val="18"/>
        </w:rPr>
        <w:t> </w:t>
      </w:r>
      <w:r>
        <w:rPr>
          <w:rStyle w:val="WW8Num4z0"/>
          <w:rFonts w:ascii="Verdana" w:hAnsi="Verdana"/>
          <w:color w:val="4682B4"/>
          <w:sz w:val="18"/>
          <w:szCs w:val="18"/>
        </w:rPr>
        <w:t>Дзарасов</w:t>
      </w:r>
      <w:r>
        <w:rPr>
          <w:rStyle w:val="WW8Num3z0"/>
          <w:rFonts w:ascii="Verdana" w:hAnsi="Verdana"/>
          <w:color w:val="000000"/>
          <w:sz w:val="18"/>
          <w:szCs w:val="18"/>
        </w:rPr>
        <w:t> </w:t>
      </w:r>
      <w:r>
        <w:rPr>
          <w:rFonts w:ascii="Verdana" w:hAnsi="Verdana"/>
          <w:color w:val="000000"/>
          <w:sz w:val="18"/>
          <w:szCs w:val="18"/>
        </w:rPr>
        <w:t>М.Э. Актуальные вопросы правового регулирования труда иностранных работников. // Аграрное и земельное право. 2007. № 9. С. 75.</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Долова</w:t>
      </w:r>
      <w:r>
        <w:rPr>
          <w:rStyle w:val="WW8Num3z0"/>
          <w:rFonts w:ascii="Verdana" w:hAnsi="Verdana"/>
          <w:color w:val="000000"/>
          <w:sz w:val="18"/>
          <w:szCs w:val="18"/>
        </w:rPr>
        <w:t> </w:t>
      </w:r>
      <w:r>
        <w:rPr>
          <w:rFonts w:ascii="Verdana" w:hAnsi="Verdana"/>
          <w:color w:val="000000"/>
          <w:sz w:val="18"/>
          <w:szCs w:val="18"/>
        </w:rPr>
        <w:t>А.З. Сроки в договорах трудового права России и защите трудовых прав: дис. . канд. юрид. наук. М., 1998.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Долова</w:t>
      </w:r>
      <w:r>
        <w:rPr>
          <w:rStyle w:val="WW8Num3z0"/>
          <w:rFonts w:ascii="Verdana" w:hAnsi="Verdana"/>
          <w:color w:val="000000"/>
          <w:sz w:val="18"/>
          <w:szCs w:val="18"/>
        </w:rPr>
        <w:t> </w:t>
      </w:r>
      <w:r>
        <w:rPr>
          <w:rFonts w:ascii="Verdana" w:hAnsi="Verdana"/>
          <w:color w:val="000000"/>
          <w:sz w:val="18"/>
          <w:szCs w:val="18"/>
        </w:rPr>
        <w:t>А.З. Юридические факты в трудовом праве: автореф. дис. . докт. юрид. наук. М, 2009.</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Дугенец</w:t>
      </w:r>
      <w:r>
        <w:rPr>
          <w:rStyle w:val="WW8Num3z0"/>
          <w:rFonts w:ascii="Verdana" w:hAnsi="Verdana"/>
          <w:color w:val="000000"/>
          <w:sz w:val="18"/>
          <w:szCs w:val="18"/>
        </w:rPr>
        <w:t> </w:t>
      </w:r>
      <w:r>
        <w:rPr>
          <w:rFonts w:ascii="Verdana" w:hAnsi="Verdana"/>
          <w:color w:val="000000"/>
          <w:sz w:val="18"/>
          <w:szCs w:val="18"/>
        </w:rPr>
        <w:t>A.C. Процессуальные сроки в производстве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административных правонарушениях: дис. . канд. юрид. наук. М., 1995.</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В.И., Харитонова Ю.В. Трудовой договор. М.: Кнорус,2007.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Заключение срочного трудового договора. // Трудовое право. 2007. № 2.</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Срок действия служебного контракта. // Трудовое право. 2006. № 3.</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Трудовое право в России. М.: Статут, 2007.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Трудовые правоотношения государственных гражданских и муниципальных служащих в России. М.: Статут, 2008.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Жгунова</w:t>
      </w:r>
      <w:r>
        <w:rPr>
          <w:rStyle w:val="WW8Num3z0"/>
          <w:rFonts w:ascii="Verdana" w:hAnsi="Verdana"/>
          <w:color w:val="000000"/>
          <w:sz w:val="18"/>
          <w:szCs w:val="18"/>
        </w:rPr>
        <w:t> </w:t>
      </w:r>
      <w:r>
        <w:rPr>
          <w:rFonts w:ascii="Verdana" w:hAnsi="Verdana"/>
          <w:color w:val="000000"/>
          <w:sz w:val="18"/>
          <w:szCs w:val="18"/>
        </w:rPr>
        <w:t>A.B. Сроки в советском гражданском праве: дис. . канд. юрид. наук. Свердловск, 1971.</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Желтов</w:t>
      </w:r>
      <w:r>
        <w:rPr>
          <w:rStyle w:val="WW8Num3z0"/>
          <w:rFonts w:ascii="Verdana" w:hAnsi="Verdana"/>
          <w:color w:val="000000"/>
          <w:sz w:val="18"/>
          <w:szCs w:val="18"/>
        </w:rPr>
        <w:t> </w:t>
      </w:r>
      <w:r>
        <w:rPr>
          <w:rFonts w:ascii="Verdana" w:hAnsi="Verdana"/>
          <w:color w:val="000000"/>
          <w:sz w:val="18"/>
          <w:szCs w:val="18"/>
        </w:rPr>
        <w:t>О.Б. Когда трудовой договор подлежит изменению. // Кадровик. Трудовое право для кадровика. 2009. № 1.</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Жигалкин</w:t>
      </w:r>
      <w:r>
        <w:rPr>
          <w:rStyle w:val="WW8Num3z0"/>
          <w:rFonts w:ascii="Verdana" w:hAnsi="Verdana"/>
          <w:color w:val="000000"/>
          <w:sz w:val="18"/>
          <w:szCs w:val="18"/>
        </w:rPr>
        <w:t> </w:t>
      </w:r>
      <w:r>
        <w:rPr>
          <w:rFonts w:ascii="Verdana" w:hAnsi="Verdana"/>
          <w:color w:val="000000"/>
          <w:sz w:val="18"/>
          <w:szCs w:val="18"/>
        </w:rPr>
        <w:t>П.И. Правовое регулирование сроков в трудовых отношениях: автореф. дис. канд. юрид. наук. Харьков, 1974.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Жигалкин</w:t>
      </w:r>
      <w:r>
        <w:rPr>
          <w:rStyle w:val="WW8Num3z0"/>
          <w:rFonts w:ascii="Verdana" w:hAnsi="Verdana"/>
          <w:color w:val="000000"/>
          <w:sz w:val="18"/>
          <w:szCs w:val="18"/>
        </w:rPr>
        <w:t> </w:t>
      </w:r>
      <w:r>
        <w:rPr>
          <w:rFonts w:ascii="Verdana" w:hAnsi="Verdana"/>
          <w:color w:val="000000"/>
          <w:sz w:val="18"/>
          <w:szCs w:val="18"/>
        </w:rPr>
        <w:t>П.И. Правовое регулирование сроков в трудовых отношениях: дис. канд. юрид. наук. Харьков, 1974.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Забрамная Е. «</w:t>
      </w:r>
      <w:r>
        <w:rPr>
          <w:rStyle w:val="WW8Num4z0"/>
          <w:rFonts w:ascii="Verdana" w:hAnsi="Verdana"/>
          <w:color w:val="4682B4"/>
          <w:sz w:val="18"/>
          <w:szCs w:val="18"/>
        </w:rPr>
        <w:t>Обходные</w:t>
      </w:r>
      <w:r>
        <w:rPr>
          <w:rFonts w:ascii="Verdana" w:hAnsi="Verdana"/>
          <w:color w:val="000000"/>
          <w:sz w:val="18"/>
          <w:szCs w:val="18"/>
        </w:rPr>
        <w:t>» вне закона. // Эж-Юрист. 2007. № 15.</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Захаркина</w:t>
      </w:r>
      <w:r>
        <w:rPr>
          <w:rStyle w:val="WW8Num3z0"/>
          <w:rFonts w:ascii="Verdana" w:hAnsi="Verdana"/>
          <w:color w:val="000000"/>
          <w:sz w:val="18"/>
          <w:szCs w:val="18"/>
        </w:rPr>
        <w:t> </w:t>
      </w:r>
      <w:r>
        <w:rPr>
          <w:rFonts w:ascii="Verdana" w:hAnsi="Verdana"/>
          <w:color w:val="000000"/>
          <w:sz w:val="18"/>
          <w:szCs w:val="18"/>
        </w:rPr>
        <w:t>О.И. Кадровая служба предприятия: делопроизводство, документооборот и нормативная база. С учетом новой редакции Трудового кодекса РФ. М.: Омега-JI, 2007.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Захарова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срочного трудового договора. // Кадровик. Трудовое право для кадровика. 2008. № 10.</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Зверев</w:t>
      </w:r>
      <w:r>
        <w:rPr>
          <w:rStyle w:val="WW8Num3z0"/>
          <w:rFonts w:ascii="Verdana" w:hAnsi="Verdana"/>
          <w:color w:val="000000"/>
          <w:sz w:val="18"/>
          <w:szCs w:val="18"/>
        </w:rPr>
        <w:t> </w:t>
      </w:r>
      <w:r>
        <w:rPr>
          <w:rFonts w:ascii="Verdana" w:hAnsi="Verdana"/>
          <w:color w:val="000000"/>
          <w:sz w:val="18"/>
          <w:szCs w:val="18"/>
        </w:rPr>
        <w:t>C.B. Основания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трудовых правоотношений: дис. . канд. юрид. наук. М., 2007.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С.А. Юридические факты в механизме правового регулирования.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Злобина</w:t>
      </w:r>
      <w:r>
        <w:rPr>
          <w:rStyle w:val="WW8Num3z0"/>
          <w:rFonts w:ascii="Verdana" w:hAnsi="Verdana"/>
          <w:color w:val="000000"/>
          <w:sz w:val="18"/>
          <w:szCs w:val="18"/>
        </w:rPr>
        <w:t> </w:t>
      </w:r>
      <w:r>
        <w:rPr>
          <w:rFonts w:ascii="Verdana" w:hAnsi="Verdana"/>
          <w:color w:val="000000"/>
          <w:sz w:val="18"/>
          <w:szCs w:val="18"/>
        </w:rPr>
        <w:t>Е.А. Трудовая книжка: новые правила ведения и хранения. М.: Экзамен, 2007.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Зобова</w:t>
      </w:r>
      <w:r>
        <w:rPr>
          <w:rStyle w:val="WW8Num3z0"/>
          <w:rFonts w:ascii="Verdana" w:hAnsi="Verdana"/>
          <w:color w:val="000000"/>
          <w:sz w:val="18"/>
          <w:szCs w:val="18"/>
        </w:rPr>
        <w:t> </w:t>
      </w:r>
      <w:r>
        <w:rPr>
          <w:rFonts w:ascii="Verdana" w:hAnsi="Verdana"/>
          <w:color w:val="000000"/>
          <w:sz w:val="18"/>
          <w:szCs w:val="18"/>
        </w:rPr>
        <w:t>A.B. Особенности правового регулирования труда сезонных работников. // Отдел кадров. 2008. № 5.</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A.A., Иванов В.П. Теория государства и права. М.: Юнити-Дана, 2007.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Исаева</w:t>
      </w:r>
      <w:r>
        <w:rPr>
          <w:rStyle w:val="WW8Num3z0"/>
          <w:rFonts w:ascii="Verdana" w:hAnsi="Verdana"/>
          <w:color w:val="000000"/>
          <w:sz w:val="18"/>
          <w:szCs w:val="18"/>
        </w:rPr>
        <w:t> </w:t>
      </w:r>
      <w:r>
        <w:rPr>
          <w:rFonts w:ascii="Verdana" w:hAnsi="Verdana"/>
          <w:color w:val="000000"/>
          <w:sz w:val="18"/>
          <w:szCs w:val="18"/>
        </w:rPr>
        <w:t>Е.В. Процессуальные сроки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учебно-практическое пособие.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2005.</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Карпов</w:t>
      </w:r>
      <w:r>
        <w:rPr>
          <w:rStyle w:val="WW8Num3z0"/>
          <w:rFonts w:ascii="Verdana" w:hAnsi="Verdana"/>
          <w:color w:val="000000"/>
          <w:sz w:val="18"/>
          <w:szCs w:val="18"/>
        </w:rPr>
        <w:t> </w:t>
      </w:r>
      <w:r>
        <w:rPr>
          <w:rFonts w:ascii="Verdana" w:hAnsi="Verdana"/>
          <w:color w:val="000000"/>
          <w:sz w:val="18"/>
          <w:szCs w:val="18"/>
        </w:rPr>
        <w:t>A.B. Трудовое право России: учебное пособие. М.: Омега-Л, 2010.</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A.A. Сроки в конституционном праве Российской Федерации: дис. канд. юрид. наук. М., 2008.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Катвицкая М.Ю. Особенности срочного трудового договора. // Трудовое право. 2008. №3.</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Кириллова</w:t>
      </w:r>
      <w:r>
        <w:rPr>
          <w:rStyle w:val="WW8Num3z0"/>
          <w:rFonts w:ascii="Verdana" w:hAnsi="Verdana"/>
          <w:color w:val="000000"/>
          <w:sz w:val="18"/>
          <w:szCs w:val="18"/>
        </w:rPr>
        <w:t> </w:t>
      </w:r>
      <w:r>
        <w:rPr>
          <w:rFonts w:ascii="Verdana" w:hAnsi="Verdana"/>
          <w:color w:val="000000"/>
          <w:sz w:val="18"/>
          <w:szCs w:val="18"/>
        </w:rPr>
        <w:t>М.Я., Крашенников В.П. Сроки в гражданском праве.</w:t>
      </w:r>
      <w:r>
        <w:rPr>
          <w:rStyle w:val="WW8Num3z0"/>
          <w:rFonts w:ascii="Verdana" w:hAnsi="Verdana"/>
          <w:color w:val="000000"/>
          <w:sz w:val="18"/>
          <w:szCs w:val="18"/>
        </w:rPr>
        <w:t> </w:t>
      </w:r>
      <w:r>
        <w:rPr>
          <w:rStyle w:val="WW8Num4z0"/>
          <w:rFonts w:ascii="Verdana" w:hAnsi="Verdana"/>
          <w:color w:val="4682B4"/>
          <w:sz w:val="18"/>
          <w:szCs w:val="18"/>
        </w:rPr>
        <w:t>Исковая</w:t>
      </w:r>
      <w:r>
        <w:rPr>
          <w:rStyle w:val="WW8Num3z0"/>
          <w:rFonts w:ascii="Verdana" w:hAnsi="Verdana"/>
          <w:color w:val="000000"/>
          <w:sz w:val="18"/>
          <w:szCs w:val="18"/>
        </w:rPr>
        <w:t> </w:t>
      </w:r>
      <w:r>
        <w:rPr>
          <w:rFonts w:ascii="Verdana" w:hAnsi="Verdana"/>
          <w:color w:val="000000"/>
          <w:sz w:val="18"/>
          <w:szCs w:val="18"/>
        </w:rPr>
        <w:t>давность. М.: Статут, 2006.</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Киселев И .Я. Сравнительное и международное трудовое право: Учебник для вузов. М.: Дело, 1999.</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Т.А. Трудовой договор: понятие и его содержание. // Трудовое право. 2006. № 2.</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Кокова JI.P. Сроки в трудовом праве: дис. . канд. юрид. наук. М., 2007.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Колобова</w:t>
      </w:r>
      <w:r>
        <w:rPr>
          <w:rStyle w:val="WW8Num3z0"/>
          <w:rFonts w:ascii="Verdana" w:hAnsi="Verdana"/>
          <w:color w:val="000000"/>
          <w:sz w:val="18"/>
          <w:szCs w:val="18"/>
        </w:rPr>
        <w:t> </w:t>
      </w:r>
      <w:r>
        <w:rPr>
          <w:rFonts w:ascii="Verdana" w:hAnsi="Verdana"/>
          <w:color w:val="000000"/>
          <w:sz w:val="18"/>
          <w:szCs w:val="18"/>
        </w:rPr>
        <w:t>C.B. Трудовое право России: Учебное пособие для вузов.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2005.</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Комков</w:t>
      </w:r>
      <w:r>
        <w:rPr>
          <w:rStyle w:val="WW8Num3z0"/>
          <w:rFonts w:ascii="Verdana" w:hAnsi="Verdana"/>
          <w:color w:val="000000"/>
          <w:sz w:val="18"/>
          <w:szCs w:val="18"/>
        </w:rPr>
        <w:t> </w:t>
      </w:r>
      <w:r>
        <w:rPr>
          <w:rFonts w:ascii="Verdana" w:hAnsi="Verdana"/>
          <w:color w:val="000000"/>
          <w:sz w:val="18"/>
          <w:szCs w:val="18"/>
        </w:rPr>
        <w:t>С.А. Сроки в трудовом праве Российской Федерации: автореф. дис. канд. юрид. наук. Томск, 2004.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Комков</w:t>
      </w:r>
      <w:r>
        <w:rPr>
          <w:rStyle w:val="WW8Num3z0"/>
          <w:rFonts w:ascii="Verdana" w:hAnsi="Verdana"/>
          <w:color w:val="000000"/>
          <w:sz w:val="18"/>
          <w:szCs w:val="18"/>
        </w:rPr>
        <w:t> </w:t>
      </w:r>
      <w:r>
        <w:rPr>
          <w:rFonts w:ascii="Verdana" w:hAnsi="Verdana"/>
          <w:color w:val="000000"/>
          <w:sz w:val="18"/>
          <w:szCs w:val="18"/>
        </w:rPr>
        <w:t>С.А. Сроки в трудовом праве Российской Федерации: дис. . канд. юрид. наук. Томск, 2004.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Новая редакция / Отв. ред. М.О.</w:t>
      </w:r>
      <w:r>
        <w:rPr>
          <w:rStyle w:val="WW8Num3z0"/>
          <w:rFonts w:ascii="Verdana" w:hAnsi="Verdana"/>
          <w:color w:val="000000"/>
          <w:sz w:val="18"/>
          <w:szCs w:val="18"/>
        </w:rPr>
        <w:t> </w:t>
      </w:r>
      <w:r>
        <w:rPr>
          <w:rStyle w:val="WW8Num4z0"/>
          <w:rFonts w:ascii="Verdana" w:hAnsi="Verdana"/>
          <w:color w:val="4682B4"/>
          <w:sz w:val="18"/>
          <w:szCs w:val="18"/>
        </w:rPr>
        <w:t>Буянова</w:t>
      </w:r>
      <w:r>
        <w:rPr>
          <w:rFonts w:ascii="Verdana" w:hAnsi="Verdana"/>
          <w:color w:val="000000"/>
          <w:sz w:val="18"/>
          <w:szCs w:val="18"/>
        </w:rPr>
        <w:t>, И.А. Костян. — 6-е изд., перераб. и доп. М.: Кнорус, 2008.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 Комментарий к Трудовому кодексу Российской Федерации / Отв. ред. А.М.Куренной, С.П.Маврин, Е.Б.Хохлов. - 2-е изд., доп. М.: Издательский дом «</w:t>
      </w:r>
      <w:r>
        <w:rPr>
          <w:rStyle w:val="WW8Num4z0"/>
          <w:rFonts w:ascii="Verdana" w:hAnsi="Verdana"/>
          <w:color w:val="4682B4"/>
          <w:sz w:val="18"/>
          <w:szCs w:val="18"/>
        </w:rPr>
        <w:t>Городец</w:t>
      </w:r>
      <w:r>
        <w:rPr>
          <w:rFonts w:ascii="Verdana" w:hAnsi="Verdana"/>
          <w:color w:val="000000"/>
          <w:sz w:val="18"/>
          <w:szCs w:val="18"/>
        </w:rPr>
        <w:t>», 2007.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Комментарий к Трудовому кодексу Российской Федерации / Под ред. В.И.</w:t>
      </w:r>
      <w:r>
        <w:rPr>
          <w:rStyle w:val="WW8Num3z0"/>
          <w:rFonts w:ascii="Verdana" w:hAnsi="Verdana"/>
          <w:color w:val="000000"/>
          <w:sz w:val="18"/>
          <w:szCs w:val="18"/>
        </w:rPr>
        <w:t> </w:t>
      </w:r>
      <w:r>
        <w:rPr>
          <w:rStyle w:val="WW8Num4z0"/>
          <w:rFonts w:ascii="Verdana" w:hAnsi="Verdana"/>
          <w:color w:val="4682B4"/>
          <w:sz w:val="18"/>
          <w:szCs w:val="18"/>
        </w:rPr>
        <w:t>Шкатуллы</w:t>
      </w:r>
      <w:r>
        <w:rPr>
          <w:rFonts w:ascii="Verdana" w:hAnsi="Verdana"/>
          <w:color w:val="000000"/>
          <w:sz w:val="18"/>
          <w:szCs w:val="18"/>
        </w:rPr>
        <w:t>. 5-е издание, переработанное. М.: Норма, 2007.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Комментарий к Трудовому кодексу Российской Федерации / Под ред. В.И. Шкатуллы. 6-е издание, переработанное. М.: Норма, 2009.</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Комментарий к Трудовому кодексу Российской Федерации / под ред. E.H. Сидоренко. 2-е изд., испр. и доп. М.: Юрайт-Издат, 2005.</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Комментарий^ к Трудовому кодексу Российской Федерации / Под ред. К.Н. Гусова. 7-е изд., перераб. и доп. М.: Проспект, 2008.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Комментарий к Трудовому кодексу Российской Федерации / Под ред. Ю.П. Орловского. 5-е изд., перераб. и доп. М.: Контракт, 2009.</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Комментарий к Трудовому кодексу Российской Федерации. / Отв. ред. B.JI.</w:t>
      </w:r>
      <w:r>
        <w:rPr>
          <w:rStyle w:val="WW8Num3z0"/>
          <w:rFonts w:ascii="Verdana" w:hAnsi="Verdana"/>
          <w:color w:val="000000"/>
          <w:sz w:val="18"/>
          <w:szCs w:val="18"/>
        </w:rPr>
        <w:t> </w:t>
      </w:r>
      <w:r>
        <w:rPr>
          <w:rStyle w:val="WW8Num4z0"/>
          <w:rFonts w:ascii="Verdana" w:hAnsi="Verdana"/>
          <w:color w:val="4682B4"/>
          <w:sz w:val="18"/>
          <w:szCs w:val="18"/>
        </w:rPr>
        <w:t>Гейхман</w:t>
      </w:r>
      <w:r>
        <w:rPr>
          <w:rFonts w:ascii="Verdana" w:hAnsi="Verdana"/>
          <w:color w:val="000000"/>
          <w:sz w:val="18"/>
          <w:szCs w:val="18"/>
        </w:rPr>
        <w:t>, E.H. Сидоренко. 5-е изд., испр. и доп.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2010.</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Комментарий к Трудовому кодексу РФ / Под ред. К.Я. Ананьевой. М.: Омега-JI, 2007.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Кондратьева</w:t>
      </w:r>
      <w:r>
        <w:rPr>
          <w:rStyle w:val="WW8Num3z0"/>
          <w:rFonts w:ascii="Verdana" w:hAnsi="Verdana"/>
          <w:color w:val="000000"/>
          <w:sz w:val="18"/>
          <w:szCs w:val="18"/>
        </w:rPr>
        <w:t> </w:t>
      </w:r>
      <w:r>
        <w:rPr>
          <w:rFonts w:ascii="Verdana" w:hAnsi="Verdana"/>
          <w:color w:val="000000"/>
          <w:sz w:val="18"/>
          <w:szCs w:val="18"/>
        </w:rPr>
        <w:t>Е.В. Трудовой договор (заключение, изменение, прекращение): Практическое пособие. М.: Омега-JI, 2006.</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Коротаев</w:t>
      </w:r>
      <w:r>
        <w:rPr>
          <w:rStyle w:val="WW8Num3z0"/>
          <w:rFonts w:ascii="Verdana" w:hAnsi="Verdana"/>
          <w:color w:val="000000"/>
          <w:sz w:val="18"/>
          <w:szCs w:val="18"/>
        </w:rPr>
        <w:t> </w:t>
      </w:r>
      <w:r>
        <w:rPr>
          <w:rFonts w:ascii="Verdana" w:hAnsi="Verdana"/>
          <w:color w:val="000000"/>
          <w:sz w:val="18"/>
          <w:szCs w:val="18"/>
        </w:rPr>
        <w:t>A.C. Правовое регулирование труда иностранных работников в Российской Федерации: дис. . канд. юрид. наук. М., 2008.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Еще раз к вопросу о правомерности заключения с работниками срочных трудовых договоров. // Комментарий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Вып. 11 / Под ред. К.Б. Ярошенко. М.: Юридическая литература,2005.</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Особенности регулирования труда работников религиозных организаций. // Гражданин и право. 2002. № 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Правовое регулирование труда руководителя организации: единство и дифференциация. // Журнал российского права. 1998. №6.</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Еще раз к вопросу о временном переводе на другую работу и о срочном трудовом договоре. // Кадровик. Трудовое право для кадровика. 2008. № 2.</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Правовые проблемы защиты трудовых прав работников в условиях рыночных отношений в России: дис. . докт. юрид. наук. М., 2009.</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Совместительство: сложные вопросы. М.: МЦФЭР,2006.</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Юридические факты в советском гражданском праве.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Кручинин</w:t>
      </w:r>
      <w:r>
        <w:rPr>
          <w:rStyle w:val="WW8Num3z0"/>
          <w:rFonts w:ascii="Verdana" w:hAnsi="Verdana"/>
          <w:color w:val="000000"/>
          <w:sz w:val="18"/>
          <w:szCs w:val="18"/>
        </w:rPr>
        <w:t> </w:t>
      </w:r>
      <w:r>
        <w:rPr>
          <w:rFonts w:ascii="Verdana" w:hAnsi="Verdana"/>
          <w:color w:val="000000"/>
          <w:sz w:val="18"/>
          <w:szCs w:val="18"/>
        </w:rPr>
        <w:t>A.B. Юридические факты и их составы, обуславливающие возникновение индивидуальных трудовых правоотношений в России: дис. . канд. юрид. наук. Пермь, 2003.</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Кузакова</w:t>
      </w:r>
      <w:r>
        <w:rPr>
          <w:rStyle w:val="WW8Num3z0"/>
          <w:rFonts w:ascii="Verdana" w:hAnsi="Verdana"/>
          <w:color w:val="000000"/>
          <w:sz w:val="18"/>
          <w:szCs w:val="18"/>
        </w:rPr>
        <w:t> </w:t>
      </w:r>
      <w:r>
        <w:rPr>
          <w:rFonts w:ascii="Verdana" w:hAnsi="Verdana"/>
          <w:color w:val="000000"/>
          <w:sz w:val="18"/>
          <w:szCs w:val="18"/>
        </w:rPr>
        <w:t>О.В. Исчисление сроков, установленных-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 Федерации. // Вестник Удмуртского университета.</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2006. № 6.</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Кузакова</w:t>
      </w:r>
      <w:r>
        <w:rPr>
          <w:rStyle w:val="WW8Num3z0"/>
          <w:rFonts w:ascii="Verdana" w:hAnsi="Verdana"/>
          <w:color w:val="000000"/>
          <w:sz w:val="18"/>
          <w:szCs w:val="18"/>
        </w:rPr>
        <w:t> </w:t>
      </w:r>
      <w:r>
        <w:rPr>
          <w:rFonts w:ascii="Verdana" w:hAnsi="Verdana"/>
          <w:color w:val="000000"/>
          <w:sz w:val="18"/>
          <w:szCs w:val="18"/>
        </w:rPr>
        <w:t>О.В. Сроки в трудовом праве как юридические факты и как юридические условия: сравнительно-правовой аспект: дис. . канд. юрид. наук. Ижевск, 2008.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Кузакова</w:t>
      </w:r>
      <w:r>
        <w:rPr>
          <w:rStyle w:val="WW8Num3z0"/>
          <w:rFonts w:ascii="Verdana" w:hAnsi="Verdana"/>
          <w:color w:val="000000"/>
          <w:sz w:val="18"/>
          <w:szCs w:val="18"/>
        </w:rPr>
        <w:t> </w:t>
      </w:r>
      <w:r>
        <w:rPr>
          <w:rFonts w:ascii="Verdana" w:hAnsi="Verdana"/>
          <w:color w:val="000000"/>
          <w:sz w:val="18"/>
          <w:szCs w:val="18"/>
        </w:rPr>
        <w:t>О.В. Сроки в трудовом праве как юридические факты и как юридические условия: сравнительно-правовой аспект: автореф. дис. . канд. юрид. наук. Ижевск, 2008.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Правовое регулирование заключения трудового договора и переводов на другую работу. // Законодательство. 2002. №11.</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Правовое регулирование прекращения трудового договора. // Законодательство. 2002. № 12.101.- Куренной.A.M. Трудовое право: на пути к рынку. М.: Дело, 1997.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Курс российского трудового права. Т.,3: Трудовой договор / Под ред. Е.Б. Хохлова; СПб.: Изд-во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Кутюхин</w:t>
      </w:r>
      <w:r>
        <w:rPr>
          <w:rStyle w:val="WW8Num3z0"/>
          <w:rFonts w:ascii="Verdana" w:hAnsi="Verdana"/>
          <w:color w:val="000000"/>
          <w:sz w:val="18"/>
          <w:szCs w:val="18"/>
        </w:rPr>
        <w:t> </w:t>
      </w:r>
      <w:r>
        <w:rPr>
          <w:rFonts w:ascii="Verdana" w:hAnsi="Verdana"/>
          <w:color w:val="000000"/>
          <w:sz w:val="18"/>
          <w:szCs w:val="18"/>
        </w:rPr>
        <w:t>И.В. Юридические факты в механизме</w:t>
      </w:r>
      <w:r>
        <w:rPr>
          <w:rStyle w:val="WW8Num3z0"/>
          <w:rFonts w:ascii="Verdana" w:hAnsi="Verdana"/>
          <w:color w:val="000000"/>
          <w:sz w:val="18"/>
          <w:szCs w:val="18"/>
        </w:rPr>
        <w:t> </w:t>
      </w:r>
      <w:r>
        <w:rPr>
          <w:rStyle w:val="WW8Num4z0"/>
          <w:rFonts w:ascii="Verdana" w:hAnsi="Verdana"/>
          <w:color w:val="4682B4"/>
          <w:sz w:val="18"/>
          <w:szCs w:val="18"/>
        </w:rPr>
        <w:t>уголовнопроцессуального</w:t>
      </w:r>
      <w:r>
        <w:rPr>
          <w:rStyle w:val="WW8Num3z0"/>
          <w:rFonts w:ascii="Verdana" w:hAnsi="Verdana"/>
          <w:color w:val="000000"/>
          <w:sz w:val="18"/>
          <w:szCs w:val="18"/>
        </w:rPr>
        <w:t> </w:t>
      </w:r>
      <w:r>
        <w:rPr>
          <w:rFonts w:ascii="Verdana" w:hAnsi="Verdana"/>
          <w:color w:val="000000"/>
          <w:sz w:val="18"/>
          <w:szCs w:val="18"/>
        </w:rPr>
        <w:t>регулирования: дис. канд. юрид. наук. Владивосток,2004.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Воронкова Е.Р., Мельникова В.Г. Современное трудовое право (опыт</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компаративизма). Книга первая / Под ред. В.М. Лебедева. М.: Статут, 2007.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К.Ю. Исковая давность в системе гражданско-правовых сроков: дис. . канд. юрид. наук. Томск, 2003.</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Хохрякова О.С. Трудовое законодательство России: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и комментарии. М.: Профстрой, 1993.</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Лищук</w:t>
      </w:r>
      <w:r>
        <w:rPr>
          <w:rStyle w:val="WW8Num3z0"/>
          <w:rFonts w:ascii="Verdana" w:hAnsi="Verdana"/>
          <w:color w:val="000000"/>
          <w:sz w:val="18"/>
          <w:szCs w:val="18"/>
        </w:rPr>
        <w:t> </w:t>
      </w:r>
      <w:r>
        <w:rPr>
          <w:rFonts w:ascii="Verdana" w:hAnsi="Verdana"/>
          <w:color w:val="000000"/>
          <w:sz w:val="18"/>
          <w:szCs w:val="18"/>
        </w:rPr>
        <w:t>В.В. Трудовое право. М.: МФПА, 2004.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Луцъ В.В. Сроки в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 Правоведение, 1989. № 1.</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Проблемы общей части российского трудового права: научное наследие, современное состояние и перспективы исследований: дис. . докт. юрид. наук. М., 2004.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Учебник: В 2 т. Т. 1. 2-е изд., перераб. и доп. М.: Статут, 2009.</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Очерки теории трудового права: СПб.: Изд-во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2006.</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Изменение юридической квалификации трудового договора. // Кадровик. Трудовое право для кадровика. 2009. № 1.</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Люминарская</w:t>
      </w:r>
      <w:r>
        <w:rPr>
          <w:rStyle w:val="WW8Num3z0"/>
          <w:rFonts w:ascii="Verdana" w:hAnsi="Verdana"/>
          <w:color w:val="000000"/>
          <w:sz w:val="18"/>
          <w:szCs w:val="18"/>
        </w:rPr>
        <w:t> </w:t>
      </w:r>
      <w:r>
        <w:rPr>
          <w:rFonts w:ascii="Verdana" w:hAnsi="Verdana"/>
          <w:color w:val="000000"/>
          <w:sz w:val="18"/>
          <w:szCs w:val="18"/>
        </w:rPr>
        <w:t>C.B. Сроки в праве социального обеспечения России: дис. . канд. юрид. наук. Ижевск, 2007.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Коллизии интересов работодателями работника. // ЭЖ-Юрист. 2006. № 9.</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С.К. Унификация терминологии нормативных правовых актов Российской Федерации: дис. канд. юрид. наук. М., 2004.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Маликов</w:t>
      </w:r>
      <w:r>
        <w:rPr>
          <w:rStyle w:val="WW8Num3z0"/>
          <w:rFonts w:ascii="Verdana" w:hAnsi="Verdana"/>
          <w:color w:val="000000"/>
          <w:sz w:val="18"/>
          <w:szCs w:val="18"/>
        </w:rPr>
        <w:t> </w:t>
      </w:r>
      <w:r>
        <w:rPr>
          <w:rFonts w:ascii="Verdana" w:hAnsi="Verdana"/>
          <w:color w:val="000000"/>
          <w:sz w:val="18"/>
          <w:szCs w:val="18"/>
        </w:rPr>
        <w:t>C.B. Сроки в уголовном праве: дис. . канд. юрид. наук. М., 2009.</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Маркосян</w:t>
      </w:r>
      <w:r>
        <w:rPr>
          <w:rStyle w:val="WW8Num3z0"/>
          <w:rFonts w:ascii="Verdana" w:hAnsi="Verdana"/>
          <w:color w:val="000000"/>
          <w:sz w:val="18"/>
          <w:szCs w:val="18"/>
        </w:rPr>
        <w:t> </w:t>
      </w:r>
      <w:r>
        <w:rPr>
          <w:rFonts w:ascii="Verdana" w:hAnsi="Verdana"/>
          <w:color w:val="000000"/>
          <w:sz w:val="18"/>
          <w:szCs w:val="18"/>
        </w:rPr>
        <w:t>A.B. Юридические факты в семейном праве Российской Федерации: дис. канд. юрид. наук. М., 2007.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В.Г. Система трудового права Российской Федерации: дис. канд. юрид. наук. Томск, 2004.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Мироненко</w:t>
      </w:r>
      <w:r>
        <w:rPr>
          <w:rStyle w:val="WW8Num3z0"/>
          <w:rFonts w:ascii="Verdana" w:hAnsi="Verdana"/>
          <w:color w:val="000000"/>
          <w:sz w:val="18"/>
          <w:szCs w:val="18"/>
        </w:rPr>
        <w:t> </w:t>
      </w:r>
      <w:r>
        <w:rPr>
          <w:rFonts w:ascii="Verdana" w:hAnsi="Verdana"/>
          <w:color w:val="000000"/>
          <w:sz w:val="18"/>
          <w:szCs w:val="18"/>
        </w:rPr>
        <w:t>С.А. Особенности правового регулирования порядка заключения и</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срочного трудового договора // Четвертый Трудовой кодекс России: Сборник научных статей / Под ред. В.Н.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Омск: Омский гос. ун-т, 2002.</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Михайлов И. Главный по. денежкам. // Новая бухгалтерия. 2006. № 12.</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Головина С.Ю. Трудовое право России: Учебник для вузов. М.: Норма, 2003.</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Мордачев</w:t>
      </w:r>
      <w:r>
        <w:rPr>
          <w:rStyle w:val="WW8Num3z0"/>
          <w:rFonts w:ascii="Verdana" w:hAnsi="Verdana"/>
          <w:color w:val="000000"/>
          <w:sz w:val="18"/>
          <w:szCs w:val="18"/>
        </w:rPr>
        <w:t> </w:t>
      </w:r>
      <w:r>
        <w:rPr>
          <w:rFonts w:ascii="Verdana" w:hAnsi="Verdana"/>
          <w:color w:val="000000"/>
          <w:sz w:val="18"/>
          <w:szCs w:val="18"/>
        </w:rPr>
        <w:t>В.Д. Сроки в советском трудовом праве: автореф. дис. . канд. юрид. наук. Свердловск, 1972.</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Морозова JI.B. Испытание при приеме: что должен знать работодатель? // Отдел кадров коммерческой организации. 2010. № 2.</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Никонов</w:t>
      </w:r>
      <w:r>
        <w:rPr>
          <w:rStyle w:val="WW8Num3z0"/>
          <w:rFonts w:ascii="Verdana" w:hAnsi="Verdana"/>
          <w:color w:val="000000"/>
          <w:sz w:val="18"/>
          <w:szCs w:val="18"/>
        </w:rPr>
        <w:t> </w:t>
      </w:r>
      <w:r>
        <w:rPr>
          <w:rFonts w:ascii="Verdana" w:hAnsi="Verdana"/>
          <w:color w:val="000000"/>
          <w:sz w:val="18"/>
          <w:szCs w:val="18"/>
        </w:rPr>
        <w:t>Д.А., Стремоухов- A.B., Амаглобели Н.Д. Трудовое право / Под ред. A.B.</w:t>
      </w:r>
      <w:r>
        <w:rPr>
          <w:rStyle w:val="WW8Num3z0"/>
          <w:rFonts w:ascii="Verdana" w:hAnsi="Verdana"/>
          <w:color w:val="000000"/>
          <w:sz w:val="18"/>
          <w:szCs w:val="18"/>
        </w:rPr>
        <w:t> </w:t>
      </w:r>
      <w:r>
        <w:rPr>
          <w:rStyle w:val="WW8Num4z0"/>
          <w:rFonts w:ascii="Verdana" w:hAnsi="Verdana"/>
          <w:color w:val="4682B4"/>
          <w:sz w:val="18"/>
          <w:szCs w:val="18"/>
        </w:rPr>
        <w:t>Стремоухова</w:t>
      </w:r>
      <w:r>
        <w:rPr>
          <w:rFonts w:ascii="Verdana" w:hAnsi="Verdana"/>
          <w:color w:val="000000"/>
          <w:sz w:val="18"/>
          <w:szCs w:val="18"/>
        </w:rPr>
        <w:t>. М.: Юнити-Дана, 2003.</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Общая теория права и&gt; государства: Учебник / Под ред. В.В. Лазарева.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-2-е изд., испр. и доп. М.: АЗЪ, 1994.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Некоторые вопросы применения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трудового договора с работником. // Журнал российского права. 2010. № 6.</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Проблемы совершенствования трудового законодательства. // Журнал российского права. 2005. № 9.</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Реформа трудового законодательства на стадии завершения. // Журнал российского права. 2001. № 10.</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Теория и практика трудового договора. // Трудовое право России: проблемы теории и практики. М.: Проспект, 2008.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Нуртдинова А.Ф., Чиканова JI.A. 502 актуальных вопросов по Трудовому кодексу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и разъяснения / Отв. ред. Ю.П. Орловский. 3-е изд., перераб. и доп. М.: Юрайт, 2010.</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Нуртдинова А.Ф., Чиканова JI.A. Настольная книга кадровика: юридические аспекты. М.: МЦФЭР, 2005.</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Правовое регулирование подготовки и распределения кадров. Ленинград, 1966.</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Педченко</w:t>
      </w:r>
      <w:r>
        <w:rPr>
          <w:rStyle w:val="WW8Num3z0"/>
          <w:rFonts w:ascii="Verdana" w:hAnsi="Verdana"/>
          <w:color w:val="000000"/>
          <w:sz w:val="18"/>
          <w:szCs w:val="18"/>
        </w:rPr>
        <w:t> </w:t>
      </w:r>
      <w:r>
        <w:rPr>
          <w:rFonts w:ascii="Verdana" w:hAnsi="Verdana"/>
          <w:color w:val="000000"/>
          <w:sz w:val="18"/>
          <w:szCs w:val="18"/>
        </w:rPr>
        <w:t>Л.А. Особенности правового регулирования труда лиц, работающих по совместительству: дис. . канд. юрид. наук. М., 2003.</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165.</w:t>
      </w:r>
      <w:r>
        <w:rPr>
          <w:rStyle w:val="WW8Num3z0"/>
          <w:rFonts w:ascii="Verdana" w:hAnsi="Verdana"/>
          <w:color w:val="000000"/>
          <w:sz w:val="18"/>
          <w:szCs w:val="18"/>
        </w:rPr>
        <w:t> </w:t>
      </w:r>
      <w:r>
        <w:rPr>
          <w:rStyle w:val="WW8Num4z0"/>
          <w:rFonts w:ascii="Verdana" w:hAnsi="Verdana"/>
          <w:color w:val="4682B4"/>
          <w:sz w:val="18"/>
          <w:szCs w:val="18"/>
        </w:rPr>
        <w:t>Передерин</w:t>
      </w:r>
      <w:r>
        <w:rPr>
          <w:rStyle w:val="WW8Num3z0"/>
          <w:rFonts w:ascii="Verdana" w:hAnsi="Verdana"/>
          <w:color w:val="000000"/>
          <w:sz w:val="18"/>
          <w:szCs w:val="18"/>
        </w:rPr>
        <w:t> </w:t>
      </w:r>
      <w:r>
        <w:rPr>
          <w:rFonts w:ascii="Verdana" w:hAnsi="Verdana"/>
          <w:color w:val="000000"/>
          <w:sz w:val="18"/>
          <w:szCs w:val="18"/>
        </w:rPr>
        <w:t>C.B. Процедурно-процессуальный правовой механизм обеспечения трудовых прав наемных работников. Воронеж, 2000.</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Передерин</w:t>
      </w:r>
      <w:r>
        <w:rPr>
          <w:rStyle w:val="WW8Num3z0"/>
          <w:rFonts w:ascii="Verdana" w:hAnsi="Verdana"/>
          <w:color w:val="000000"/>
          <w:sz w:val="18"/>
          <w:szCs w:val="18"/>
        </w:rPr>
        <w:t> </w:t>
      </w:r>
      <w:r>
        <w:rPr>
          <w:rFonts w:ascii="Verdana" w:hAnsi="Verdana"/>
          <w:color w:val="000000"/>
          <w:sz w:val="18"/>
          <w:szCs w:val="18"/>
        </w:rPr>
        <w:t>C.B. Трудовое право: права, обязанности, ответственность: учебное пособие. Воронеж, 2009.</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Г.Б. Сроки как элемент правового регулирования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дис. . канд. юрид. наук. Саратов, 2004.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Порваткин Г. Трудовое право. // Финансовая газета. Региональный выпуск. 2008. № 41.</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Постатейный комментарий к Трудовому кодексу Российской Федерации / Под ред. Ф.Н. Филиной. М.: ГроссМедиа, 2007.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Социальные гарантии работнику при заключении срочного трудового договора. // Право и экономика. 2008. № 5.</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Решетникова'А., Мыца С. Теоретические и практические аспекты регулирования права на труд. // Социальное и пенсионное право. 2008. № 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Рогожин</w:t>
      </w:r>
      <w:r>
        <w:rPr>
          <w:rStyle w:val="WW8Num3z0"/>
          <w:rFonts w:ascii="Verdana" w:hAnsi="Verdana"/>
          <w:color w:val="000000"/>
          <w:sz w:val="18"/>
          <w:szCs w:val="18"/>
        </w:rPr>
        <w:t> </w:t>
      </w:r>
      <w:r>
        <w:rPr>
          <w:rFonts w:ascii="Verdana" w:hAnsi="Verdana"/>
          <w:color w:val="000000"/>
          <w:sz w:val="18"/>
          <w:szCs w:val="18"/>
        </w:rPr>
        <w:t>М.Ю. Кадровый бестселлер: Справочник. М.: ГроссМедиа, 2007.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Российское трудовое право: Учебник / Отв. ред. А.Д. Зайкин. М.: Норма, 1997.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А.Е. Юридические факты в механизме правового регулирования: дис. . канд. юрид. наук. Нижний Новгород, 2005.</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Сазонова Д. Получите и распишитесь. // Тематическое приложение к газете ЭЖ-Юрист. 2009. № 25.</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Свечкаренко</w:t>
      </w:r>
      <w:r>
        <w:rPr>
          <w:rStyle w:val="WW8Num3z0"/>
          <w:rFonts w:ascii="Verdana" w:hAnsi="Verdana"/>
          <w:color w:val="000000"/>
          <w:sz w:val="18"/>
          <w:szCs w:val="18"/>
        </w:rPr>
        <w:t> </w:t>
      </w:r>
      <w:r>
        <w:rPr>
          <w:rFonts w:ascii="Verdana" w:hAnsi="Verdana"/>
          <w:color w:val="000000"/>
          <w:sz w:val="18"/>
          <w:szCs w:val="18"/>
        </w:rPr>
        <w:t>В.А. Проблемы трудового договора в проекте нового Трудового кодекса. // Аналитический вестник Совета Федерации ФС РФ. 2001. №22.</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w:t>
      </w:r>
      <w:r>
        <w:rPr>
          <w:rStyle w:val="WW8Num3z0"/>
          <w:rFonts w:ascii="Verdana" w:hAnsi="Verdana"/>
          <w:color w:val="000000"/>
          <w:sz w:val="18"/>
          <w:szCs w:val="18"/>
        </w:rPr>
        <w:t> </w:t>
      </w:r>
      <w:r>
        <w:rPr>
          <w:rStyle w:val="WW8Num4z0"/>
          <w:rFonts w:ascii="Verdana" w:hAnsi="Verdana"/>
          <w:color w:val="4682B4"/>
          <w:sz w:val="18"/>
          <w:szCs w:val="18"/>
        </w:rPr>
        <w:t>Вердикт</w:t>
      </w:r>
      <w:r>
        <w:rPr>
          <w:rStyle w:val="WW8Num3z0"/>
          <w:rFonts w:ascii="Verdana" w:hAnsi="Verdana"/>
          <w:color w:val="000000"/>
          <w:sz w:val="18"/>
          <w:szCs w:val="18"/>
        </w:rPr>
        <w:t> </w:t>
      </w:r>
      <w:r>
        <w:rPr>
          <w:rFonts w:ascii="Verdana" w:hAnsi="Verdana"/>
          <w:color w:val="000000"/>
          <w:sz w:val="18"/>
          <w:szCs w:val="18"/>
        </w:rPr>
        <w:t>1М,1999.</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Передерин C.B., Чуча С.Ю.,</w:t>
      </w:r>
      <w:r>
        <w:rPr>
          <w:rStyle w:val="WW8Num3z0"/>
          <w:rFonts w:ascii="Verdana" w:hAnsi="Verdana"/>
          <w:color w:val="000000"/>
          <w:sz w:val="18"/>
          <w:szCs w:val="18"/>
        </w:rPr>
        <w:t> </w:t>
      </w:r>
      <w:r>
        <w:rPr>
          <w:rStyle w:val="WW8Num4z0"/>
          <w:rFonts w:ascii="Verdana" w:hAnsi="Verdana"/>
          <w:color w:val="4682B4"/>
          <w:sz w:val="18"/>
          <w:szCs w:val="18"/>
        </w:rPr>
        <w:t>Семенюта</w:t>
      </w:r>
      <w:r>
        <w:rPr>
          <w:rStyle w:val="WW8Num3z0"/>
          <w:rFonts w:ascii="Verdana" w:hAnsi="Verdana"/>
          <w:color w:val="000000"/>
          <w:sz w:val="18"/>
          <w:szCs w:val="18"/>
        </w:rPr>
        <w:t> </w:t>
      </w:r>
      <w:r>
        <w:rPr>
          <w:rFonts w:ascii="Verdana" w:hAnsi="Verdana"/>
          <w:color w:val="000000"/>
          <w:sz w:val="18"/>
          <w:szCs w:val="18"/>
        </w:rPr>
        <w:t>H.H. Трудовое процедурно-процессуальное право. / Под ред. В.Н. Скобелкина. Воронеж, 2002.</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Советское гражданское право: Учебник.: в 2 т. Т. 1 3-е изд., испр. и доп./ Под ред. O.A.</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Fonts w:ascii="Verdana" w:hAnsi="Verdana"/>
          <w:color w:val="000000"/>
          <w:sz w:val="18"/>
          <w:szCs w:val="18"/>
        </w:rPr>
        <w:t>. - М.: Высшая школа, 1985.</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Советское трудовое право / Под ред. Н.Г. Александрова. М.: Юридическая литература, 1972.</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Современный словарь иностранных слов. СПб.: Дуэт, 1994.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Стабильность и динамика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Монография. М., 2004.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Стабильность и динамика трудового правоотношения: автореф. дис. . докт. юрид. наук. Екатеринбург, 2005.</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Стабильность и динамика, трудового правоотношения: дис. . докт. юрид. наук. Екатеринбург, 2004.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Солдаткин Д:В. Защита от дискриминации в трудовых отношениях: дис. . канд. юрид. наук. М., 2006.</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Стадченко</w:t>
      </w:r>
      <w:r>
        <w:rPr>
          <w:rStyle w:val="WW8Num3z0"/>
          <w:rFonts w:ascii="Verdana" w:hAnsi="Verdana"/>
          <w:color w:val="000000"/>
          <w:sz w:val="18"/>
          <w:szCs w:val="18"/>
        </w:rPr>
        <w:t> </w:t>
      </w:r>
      <w:r>
        <w:rPr>
          <w:rFonts w:ascii="Verdana" w:hAnsi="Verdana"/>
          <w:color w:val="000000"/>
          <w:sz w:val="18"/>
          <w:szCs w:val="18"/>
        </w:rPr>
        <w:t>A.B. Особенности правового регулирования трудовых отношений в религиозных организациях: на примере Русской Православной Церкви: дис. . канд. юрид. наук. Челябинск, 2005.</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Сутягин</w:t>
      </w:r>
      <w:r>
        <w:rPr>
          <w:rStyle w:val="WW8Num3z0"/>
          <w:rFonts w:ascii="Verdana" w:hAnsi="Verdana"/>
          <w:color w:val="000000"/>
          <w:sz w:val="18"/>
          <w:szCs w:val="18"/>
        </w:rPr>
        <w:t> </w:t>
      </w:r>
      <w:r>
        <w:rPr>
          <w:rFonts w:ascii="Verdana" w:hAnsi="Verdana"/>
          <w:color w:val="000000"/>
          <w:sz w:val="18"/>
          <w:szCs w:val="18"/>
        </w:rPr>
        <w:t>A.B., Ершов В.А., Толмачев И.А. Справочник практикующего</w:t>
      </w:r>
      <w:r>
        <w:rPr>
          <w:rStyle w:val="WW8Num3z0"/>
          <w:rFonts w:ascii="Verdana" w:hAnsi="Verdana"/>
          <w:color w:val="000000"/>
          <w:sz w:val="18"/>
          <w:szCs w:val="18"/>
        </w:rPr>
        <w:t> </w:t>
      </w:r>
      <w:r>
        <w:rPr>
          <w:rStyle w:val="WW8Num4z0"/>
          <w:rFonts w:ascii="Verdana" w:hAnsi="Verdana"/>
          <w:color w:val="4682B4"/>
          <w:sz w:val="18"/>
          <w:szCs w:val="18"/>
        </w:rPr>
        <w:t>юриста</w:t>
      </w:r>
      <w:r>
        <w:rPr>
          <w:rStyle w:val="WW8Num3z0"/>
          <w:rFonts w:ascii="Verdana" w:hAnsi="Verdana"/>
          <w:color w:val="000000"/>
          <w:sz w:val="18"/>
          <w:szCs w:val="18"/>
        </w:rPr>
        <w:t> </w:t>
      </w:r>
      <w:r>
        <w:rPr>
          <w:rFonts w:ascii="Verdana" w:hAnsi="Verdana"/>
          <w:color w:val="000000"/>
          <w:sz w:val="18"/>
          <w:szCs w:val="18"/>
        </w:rPr>
        <w:t>по трудовому праву. М.: ГроссМедиа, 2008.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JI.A. Трудовое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Тенилова</w:t>
      </w:r>
      <w:r>
        <w:rPr>
          <w:rStyle w:val="WW8Num3z0"/>
          <w:rFonts w:ascii="Verdana" w:hAnsi="Verdana"/>
          <w:color w:val="000000"/>
          <w:sz w:val="18"/>
          <w:szCs w:val="18"/>
        </w:rPr>
        <w:t> </w:t>
      </w:r>
      <w:r>
        <w:rPr>
          <w:rFonts w:ascii="Verdana" w:hAnsi="Verdana"/>
          <w:color w:val="000000"/>
          <w:sz w:val="18"/>
          <w:szCs w:val="18"/>
        </w:rPr>
        <w:t>Т.Д. Время в праве: дис. . канд. юрид. наук. Нижний Новгород, 1999.</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Теория государства и права / Под ред. А. С.</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Городец, 2003.</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Теория государства и права: Учебник / Под ред. М.Н. Марченко. М.: Издательство Зерцало, 2004.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Трудовые договоры, служебные контракты: комментарии и образцы документов. М.: Изд.</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2009.</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Увольнение с работы: практическое пособие. М.: Изд.</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2009.</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Трудовое право России. 2-е изд. испр. и доп. /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М.: Изд. дом «</w:t>
      </w:r>
      <w:r>
        <w:rPr>
          <w:rStyle w:val="WW8Num4z0"/>
          <w:rFonts w:ascii="Verdana" w:hAnsi="Verdana"/>
          <w:color w:val="4682B4"/>
          <w:sz w:val="18"/>
          <w:szCs w:val="18"/>
        </w:rPr>
        <w:t>Правоведение</w:t>
      </w:r>
      <w:r>
        <w:rPr>
          <w:rFonts w:ascii="Verdana" w:hAnsi="Verdana"/>
          <w:color w:val="000000"/>
          <w:sz w:val="18"/>
          <w:szCs w:val="18"/>
        </w:rPr>
        <w:t>». 2008.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Трудовое право России: Учебник / Отв. ред. Ю.П.Орловский, А.Ф.Нуртдинова. М.: Инфра-М, 2008.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197. Трудовое право России: Учебник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Юристь, 2002.</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Трудовое право: учебник / Под ред.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И.О. Снигиревой. 3-е изд., перераб. и доп. М.: Проспект, 2007.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Л.Ю. Унификация нормативной правовой терминологии: дис. канд. юрид. наук. Нижний Новгород, 2006.</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Харин</w:t>
      </w:r>
      <w:r>
        <w:rPr>
          <w:rStyle w:val="WW8Num3z0"/>
          <w:rFonts w:ascii="Verdana" w:hAnsi="Verdana"/>
          <w:color w:val="000000"/>
          <w:sz w:val="18"/>
          <w:szCs w:val="18"/>
        </w:rPr>
        <w:t> </w:t>
      </w:r>
      <w:r>
        <w:rPr>
          <w:rFonts w:ascii="Verdana" w:hAnsi="Verdana"/>
          <w:color w:val="000000"/>
          <w:sz w:val="18"/>
          <w:szCs w:val="18"/>
        </w:rPr>
        <w:t>К.С. Трудовое право России.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курс лекций. Санкт-Петербург:</w:t>
      </w:r>
      <w:r>
        <w:rPr>
          <w:rStyle w:val="WW8Num3z0"/>
          <w:rFonts w:ascii="Verdana" w:hAnsi="Verdana"/>
          <w:color w:val="000000"/>
          <w:sz w:val="18"/>
          <w:szCs w:val="18"/>
        </w:rPr>
        <w:t> </w:t>
      </w:r>
      <w:r>
        <w:rPr>
          <w:rStyle w:val="WW8Num4z0"/>
          <w:rFonts w:ascii="Verdana" w:hAnsi="Verdana"/>
          <w:color w:val="4682B4"/>
          <w:sz w:val="18"/>
          <w:szCs w:val="18"/>
        </w:rPr>
        <w:t>ГУАП</w:t>
      </w:r>
      <w:r>
        <w:rPr>
          <w:rFonts w:ascii="Verdana" w:hAnsi="Verdana"/>
          <w:color w:val="000000"/>
          <w:sz w:val="18"/>
          <w:szCs w:val="18"/>
        </w:rPr>
        <w:t>, 2008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Харин</w:t>
      </w:r>
      <w:r>
        <w:rPr>
          <w:rStyle w:val="WW8Num3z0"/>
          <w:rFonts w:ascii="Verdana" w:hAnsi="Verdana"/>
          <w:color w:val="000000"/>
          <w:sz w:val="18"/>
          <w:szCs w:val="18"/>
        </w:rPr>
        <w:t> </w:t>
      </w:r>
      <w:r>
        <w:rPr>
          <w:rFonts w:ascii="Verdana" w:hAnsi="Verdana"/>
          <w:color w:val="000000"/>
          <w:sz w:val="18"/>
          <w:szCs w:val="18"/>
        </w:rPr>
        <w:t>К.С. Трудовой договор. СПб, 2003.</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Хачатурян</w:t>
      </w:r>
      <w:r>
        <w:rPr>
          <w:rStyle w:val="WW8Num3z0"/>
          <w:rFonts w:ascii="Verdana" w:hAnsi="Verdana"/>
          <w:color w:val="000000"/>
          <w:sz w:val="18"/>
          <w:szCs w:val="18"/>
        </w:rPr>
        <w:t> </w:t>
      </w:r>
      <w:r>
        <w:rPr>
          <w:rFonts w:ascii="Verdana" w:hAnsi="Verdana"/>
          <w:color w:val="000000"/>
          <w:sz w:val="18"/>
          <w:szCs w:val="18"/>
        </w:rPr>
        <w:t>Ю.А., Воробьева A.K. Можно ли продлить срочный трудовой договор? // Кадровая служба и управление персоналом предприятия. 2006. № 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Предложения, вызывающие удивление. // Эж-Юрист. 2003. №24.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Циндяйкина</w:t>
      </w:r>
      <w:r>
        <w:rPr>
          <w:rStyle w:val="WW8Num3z0"/>
          <w:rFonts w:ascii="Verdana" w:hAnsi="Verdana"/>
          <w:color w:val="000000"/>
          <w:sz w:val="18"/>
          <w:szCs w:val="18"/>
        </w:rPr>
        <w:t> </w:t>
      </w:r>
      <w:r>
        <w:rPr>
          <w:rFonts w:ascii="Verdana" w:hAnsi="Verdana"/>
          <w:color w:val="000000"/>
          <w:sz w:val="18"/>
          <w:szCs w:val="18"/>
        </w:rPr>
        <w:t>Е.П., Цыпкина И.С. Трудовой договор: порядок заключения, изменения и расторжения / Под ред. К.Н. Гусова. 3-е изд., перераб. и доп. М.: Проспект, 2008.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Черекаев</w:t>
      </w:r>
      <w:r>
        <w:rPr>
          <w:rStyle w:val="WW8Num3z0"/>
          <w:rFonts w:ascii="Verdana" w:hAnsi="Verdana"/>
          <w:color w:val="000000"/>
          <w:sz w:val="18"/>
          <w:szCs w:val="18"/>
        </w:rPr>
        <w:t> </w:t>
      </w:r>
      <w:r>
        <w:rPr>
          <w:rFonts w:ascii="Verdana" w:hAnsi="Verdana"/>
          <w:color w:val="000000"/>
          <w:sz w:val="18"/>
          <w:szCs w:val="18"/>
        </w:rPr>
        <w:t>A.B. Юридическая терминология в российском</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праве: проблемы применения и совершенствования: дис. . канд. юрид. наук. М., 2004.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JI. Трудовой договор. // Хозяйство и право. 2006. № 9.</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Чиканова JI.A. Трудовой договор. // Трудовое право. 2004. № 5.</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Шестакова С. Уволить работника досрочно. // Практическая бухгалтерия. 2009. № 9.</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Штивельберг</w:t>
      </w:r>
      <w:r>
        <w:rPr>
          <w:rStyle w:val="WW8Num3z0"/>
          <w:rFonts w:ascii="Verdana" w:hAnsi="Verdana"/>
          <w:color w:val="000000"/>
          <w:sz w:val="18"/>
          <w:szCs w:val="18"/>
        </w:rPr>
        <w:t> </w:t>
      </w:r>
      <w:r>
        <w:rPr>
          <w:rFonts w:ascii="Verdana" w:hAnsi="Verdana"/>
          <w:color w:val="000000"/>
          <w:sz w:val="18"/>
          <w:szCs w:val="18"/>
        </w:rPr>
        <w:t>Ф.Б. Основания и пределы дифференциации трудового права России: автореф. дис. . канд. юрид. наук. Екатеринбург, 2004.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Щур</w:t>
      </w:r>
      <w:r>
        <w:rPr>
          <w:rStyle w:val="WW8Num3z0"/>
          <w:rFonts w:ascii="Verdana" w:hAnsi="Verdana"/>
          <w:color w:val="000000"/>
          <w:sz w:val="18"/>
          <w:szCs w:val="18"/>
        </w:rPr>
        <w:t> </w:t>
      </w:r>
      <w:r>
        <w:rPr>
          <w:rFonts w:ascii="Verdana" w:hAnsi="Verdana"/>
          <w:color w:val="000000"/>
          <w:sz w:val="18"/>
          <w:szCs w:val="18"/>
        </w:rPr>
        <w:t>Д.Л., Щур-Труханович Л.В. Прекращение трудового договора: Комментарий к главе 13 Трудового кодекса РФ. 2008.</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Щур-Труханович Л.В. Правовое регулирование трудовой деятельности иностранных граждан и лиц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в Российской Федерации. 2007.</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В.Г., Гущина К.О. Трудовые договоры: новые требования и возможности: Справочник для работников и работодателей. М.: Омега-Л, 2008.1.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Fonts w:ascii="Verdana" w:hAnsi="Verdana"/>
          <w:color w:val="000000"/>
          <w:sz w:val="18"/>
          <w:szCs w:val="18"/>
        </w:rPr>
        <w:t>- Верховного Суда РФ «О применении судами Российской-Федерации Трудового кодекса Российской Федерации» № 2 от 17.03.2004 г. (вфед. от 28.12.2006 г.).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 6. 2004.</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Определение Верховного Суда РФ № 89-В08-6 от 03.10.2008 г. (Установленный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дела факт незаконного увольнения</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является безусловным основанием для его восстановления на работе). Документ опубликован не был.</w:t>
      </w:r>
    </w:p>
    <w:p w:rsidR="00481C73" w:rsidRDefault="00481C73" w:rsidP="00481C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 33-429 (04). Судебная практика по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 Под ред. зам. председателя Омского областного суда В. К. Завражнова. // Бюллетень судебной практики Омского областного Суда. 2006. № 1 (26).</w:t>
      </w:r>
    </w:p>
    <w:p w:rsidR="00864E35" w:rsidRDefault="00481C73" w:rsidP="00481C73">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864E35" w:rsidRDefault="00864E35" w:rsidP="00B42161">
      <w:pPr>
        <w:rPr>
          <w:rFonts w:ascii="Verdana" w:hAnsi="Verdana"/>
          <w:color w:val="FF0000"/>
          <w:sz w:val="18"/>
          <w:szCs w:val="18"/>
        </w:rPr>
      </w:pPr>
    </w:p>
    <w:p w:rsidR="0068362D" w:rsidRPr="00031E5A" w:rsidRDefault="005C5090" w:rsidP="00B42161">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0A143-519F-4F3D-A5EE-EFFE4570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59306</TotalTime>
  <Pages>13</Pages>
  <Words>7181</Words>
  <Characters>40933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48018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147</cp:revision>
  <cp:lastPrinted>2009-02-06T08:36:00Z</cp:lastPrinted>
  <dcterms:created xsi:type="dcterms:W3CDTF">2015-03-22T11:10:00Z</dcterms:created>
  <dcterms:modified xsi:type="dcterms:W3CDTF">2016-01-14T08:59:00Z</dcterms:modified>
</cp:coreProperties>
</file>