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B8C4" w14:textId="0273C866" w:rsidR="001473DD" w:rsidRDefault="00BE2253" w:rsidP="00BE2253">
      <w:pPr>
        <w:rPr>
          <w:rFonts w:ascii="Verdana" w:hAnsi="Verdana"/>
          <w:b/>
          <w:bCs/>
          <w:color w:val="000000"/>
          <w:shd w:val="clear" w:color="auto" w:fill="FFFFFF"/>
        </w:rPr>
      </w:pPr>
      <w:r>
        <w:rPr>
          <w:rFonts w:ascii="Verdana" w:hAnsi="Verdana"/>
          <w:b/>
          <w:bCs/>
          <w:color w:val="000000"/>
          <w:shd w:val="clear" w:color="auto" w:fill="FFFFFF"/>
        </w:rPr>
        <w:t xml:space="preserve">Хорошенюк Андрій Павлович. 1.Формування політичної культури старшокласників на уроках суспільствознавчого циклу.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2005</w:t>
      </w:r>
    </w:p>
    <w:p w14:paraId="2C831449" w14:textId="77777777" w:rsidR="00BE2253" w:rsidRPr="00BE2253" w:rsidRDefault="00BE2253" w:rsidP="00BE22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2253">
        <w:rPr>
          <w:rFonts w:ascii="Times New Roman" w:eastAsia="Times New Roman" w:hAnsi="Times New Roman" w:cs="Times New Roman"/>
          <w:b/>
          <w:bCs/>
          <w:color w:val="000000"/>
          <w:sz w:val="27"/>
          <w:szCs w:val="27"/>
        </w:rPr>
        <w:t>Хорошенюк А.П. Формування політичної культури старшокласників на уроках суспільствознавчого циклу. – Рукопис.</w:t>
      </w:r>
    </w:p>
    <w:p w14:paraId="3BAE0FDC" w14:textId="77777777" w:rsidR="00BE2253" w:rsidRPr="00BE2253" w:rsidRDefault="00BE2253" w:rsidP="00BE22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225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і методика виховання – Інститут педагогіки Академії педагогічних наук України та Інститут проблем виховання Академії педагогічних наук України, м Київ, 2004.</w:t>
      </w:r>
    </w:p>
    <w:p w14:paraId="1FA32E82" w14:textId="77777777" w:rsidR="00BE2253" w:rsidRPr="00BE2253" w:rsidRDefault="00BE2253" w:rsidP="00BE22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2253">
        <w:rPr>
          <w:rFonts w:ascii="Times New Roman" w:eastAsia="Times New Roman" w:hAnsi="Times New Roman" w:cs="Times New Roman"/>
          <w:color w:val="000000"/>
          <w:sz w:val="27"/>
          <w:szCs w:val="27"/>
        </w:rPr>
        <w:t>Дисертацію присвячено дослідженню організаційно – педагогічних умов формування політичної культури старшокласників на уроках суспільствознавчого циклу в загальноосвітніх школах України. Визначено сутність та зміст політичної культури учнів старших класів, виявлено основні фактори, які впливають на формування політичної культури, теоретично обґрунтовано й експериментально перевірено ефективність запропонованої експериментальної системи формування політичної культури учнів старших класів на уроках суспільствознавчого циклу. Сформульовано дидактичні умови формування політичної культури старшокласників. Матеріали та висновки дослідження можуть бути використані науково – педагогічними працівниками, методистами інститутів підвищення кваліфікації вчителів з метою вдосконалення процесу формування політичної культури учнів старших класів загальноосвітньої школи.</w:t>
      </w:r>
    </w:p>
    <w:p w14:paraId="48FBD56A" w14:textId="77777777" w:rsidR="00BE2253" w:rsidRPr="00BE2253" w:rsidRDefault="00BE2253" w:rsidP="00BE2253"/>
    <w:sectPr w:rsidR="00BE2253" w:rsidRPr="00BE2253">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FDA" w14:textId="77777777" w:rsidR="006A2DB9" w:rsidRDefault="006A2DB9">
      <w:pPr>
        <w:spacing w:after="0" w:line="240" w:lineRule="auto"/>
      </w:pPr>
      <w:r>
        <w:separator/>
      </w:r>
    </w:p>
  </w:endnote>
  <w:endnote w:type="continuationSeparator" w:id="0">
    <w:p w14:paraId="062B54C6" w14:textId="77777777" w:rsidR="006A2DB9" w:rsidRDefault="006A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37BD" w14:textId="77777777" w:rsidR="006A2DB9" w:rsidRDefault="006A2DB9">
      <w:pPr>
        <w:spacing w:after="0" w:line="240" w:lineRule="auto"/>
      </w:pPr>
      <w:r>
        <w:separator/>
      </w:r>
    </w:p>
  </w:footnote>
  <w:footnote w:type="continuationSeparator" w:id="0">
    <w:p w14:paraId="772701BA" w14:textId="77777777" w:rsidR="006A2DB9" w:rsidRDefault="006A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D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2DB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20274</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3506</cp:revision>
  <dcterms:created xsi:type="dcterms:W3CDTF">2024-06-20T08:51:00Z</dcterms:created>
  <dcterms:modified xsi:type="dcterms:W3CDTF">2024-07-11T08:58:00Z</dcterms:modified>
  <cp:category/>
</cp:coreProperties>
</file>