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B20337" w:rsidRDefault="00B20337" w:rsidP="00B20337">
      <w:r w:rsidRPr="00B20337">
        <w:rPr>
          <w:rFonts w:ascii="Calibri" w:eastAsia="Calibri" w:hAnsi="Calibri" w:cs="Times New Roman"/>
          <w:b/>
          <w:kern w:val="0"/>
          <w:sz w:val="24"/>
          <w:szCs w:val="24"/>
          <w:lang w:val="uk-UA" w:eastAsia="en-US"/>
        </w:rPr>
        <w:t xml:space="preserve">Бабенко Ірина Юріївна, </w:t>
      </w:r>
      <w:r w:rsidRPr="00B20337">
        <w:rPr>
          <w:rFonts w:ascii="Calibri" w:eastAsia="Calibri" w:hAnsi="Calibri" w:cs="Times New Roman"/>
          <w:kern w:val="0"/>
          <w:sz w:val="24"/>
          <w:szCs w:val="24"/>
          <w:lang w:val="uk-UA" w:eastAsia="en-US"/>
        </w:rPr>
        <w:t>старший оперуповноважений 1-го відділу управління стратегічних розслідувань в Донецькій області Департаменту стратегічних розслідувань Національної поліції України. Назва дисертації: «Сучасні гарантії реалізації прав людини на стадії досудового розслідування за законодавством України». Шифр та назва спеціальності – 12.00.09 – кримінальний процес та криміналістика; судова експертиза; оперативно-розшукова діяльність. Спецрада К 11.737.01 Донецького юридичного інституту</w:t>
      </w:r>
    </w:p>
    <w:sectPr w:rsidR="005B1831" w:rsidRPr="00B2033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B20337" w:rsidRPr="00B2033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6E683-088F-4A53-B7E0-F6B897E6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3105</TotalTime>
  <Pages>1</Pages>
  <Words>73</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160</cp:revision>
  <cp:lastPrinted>2009-02-06T05:36:00Z</cp:lastPrinted>
  <dcterms:created xsi:type="dcterms:W3CDTF">2021-08-02T07:05:00Z</dcterms:created>
  <dcterms:modified xsi:type="dcterms:W3CDTF">2021-08-07T14:49:00Z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