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450630" w:rsidRDefault="00450630" w:rsidP="00450630">
      <w:pPr>
        <w:jc w:val="center"/>
        <w:rPr>
          <w:b/>
          <w:sz w:val="28"/>
          <w:szCs w:val="28"/>
          <w:lang w:val="uk-UA"/>
        </w:rPr>
      </w:pPr>
      <w:bookmarkStart w:id="0" w:name="_Hlt159839706"/>
      <w:bookmarkEnd w:id="0"/>
      <w:r w:rsidRPr="00450630">
        <w:rPr>
          <w:b/>
          <w:sz w:val="28"/>
          <w:szCs w:val="28"/>
        </w:rPr>
        <w:t xml:space="preserve">  </w:t>
      </w:r>
      <w:r>
        <w:rPr>
          <w:b/>
          <w:sz w:val="28"/>
          <w:szCs w:val="28"/>
          <w:lang w:val="uk-UA"/>
        </w:rPr>
        <w:t>ОДЕСЬКИЙ ДЕРЖАВНИЙ</w:t>
      </w:r>
      <w:r w:rsidRPr="00450630">
        <w:rPr>
          <w:b/>
          <w:sz w:val="28"/>
          <w:szCs w:val="28"/>
        </w:rPr>
        <w:t xml:space="preserve"> </w:t>
      </w:r>
      <w:r>
        <w:rPr>
          <w:b/>
          <w:sz w:val="28"/>
          <w:szCs w:val="28"/>
          <w:lang w:val="uk-UA"/>
        </w:rPr>
        <w:t>МЕДИЧНИЙ УНІВЕРСИТЕТ</w:t>
      </w:r>
    </w:p>
    <w:p w:rsidR="00450630" w:rsidRDefault="00450630" w:rsidP="00450630">
      <w:pPr>
        <w:jc w:val="center"/>
        <w:rPr>
          <w:b/>
          <w:sz w:val="28"/>
          <w:szCs w:val="28"/>
          <w:lang w:val="uk-UA"/>
        </w:rPr>
      </w:pPr>
      <w:r>
        <w:rPr>
          <w:b/>
          <w:sz w:val="28"/>
          <w:szCs w:val="28"/>
          <w:lang w:val="uk-UA"/>
        </w:rPr>
        <w:t>МОЗ УКРАЇНИ</w:t>
      </w:r>
    </w:p>
    <w:p w:rsidR="00450630" w:rsidRDefault="00450630" w:rsidP="00450630">
      <w:pPr>
        <w:jc w:val="center"/>
        <w:rPr>
          <w:b/>
          <w:sz w:val="28"/>
          <w:szCs w:val="28"/>
          <w:lang w:val="uk-UA"/>
        </w:rPr>
      </w:pPr>
    </w:p>
    <w:p w:rsidR="00450630" w:rsidRDefault="00450630" w:rsidP="00450630">
      <w:pPr>
        <w:jc w:val="center"/>
        <w:rPr>
          <w:b/>
          <w:sz w:val="28"/>
          <w:szCs w:val="28"/>
          <w:lang w:val="uk-UA"/>
        </w:rPr>
      </w:pPr>
    </w:p>
    <w:p w:rsidR="00450630" w:rsidRDefault="00450630" w:rsidP="00450630">
      <w:pPr>
        <w:jc w:val="center"/>
        <w:rPr>
          <w:b/>
          <w:sz w:val="28"/>
          <w:szCs w:val="28"/>
          <w:lang w:val="uk-UA"/>
        </w:rPr>
      </w:pPr>
    </w:p>
    <w:p w:rsidR="00450630" w:rsidRDefault="00450630" w:rsidP="00450630">
      <w:pPr>
        <w:jc w:val="center"/>
        <w:rPr>
          <w:sz w:val="28"/>
          <w:szCs w:val="28"/>
          <w:lang w:val="uk-UA"/>
        </w:rPr>
      </w:pPr>
      <w:r>
        <w:rPr>
          <w:sz w:val="28"/>
          <w:szCs w:val="28"/>
          <w:lang w:val="uk-UA"/>
        </w:rPr>
        <w:t>На правах рукопису</w:t>
      </w:r>
    </w:p>
    <w:p w:rsidR="00450630" w:rsidRDefault="00450630" w:rsidP="00450630">
      <w:pPr>
        <w:jc w:val="center"/>
        <w:rPr>
          <w:sz w:val="28"/>
          <w:szCs w:val="28"/>
          <w:lang w:val="uk-UA"/>
        </w:rPr>
      </w:pPr>
    </w:p>
    <w:p w:rsidR="00450630" w:rsidRPr="00450630" w:rsidRDefault="00450630" w:rsidP="00450630">
      <w:pPr>
        <w:jc w:val="center"/>
        <w:rPr>
          <w:sz w:val="28"/>
          <w:szCs w:val="28"/>
        </w:rPr>
      </w:pPr>
    </w:p>
    <w:p w:rsidR="00450630" w:rsidRDefault="00450630" w:rsidP="00450630">
      <w:pPr>
        <w:jc w:val="center"/>
        <w:rPr>
          <w:b/>
          <w:sz w:val="32"/>
          <w:szCs w:val="32"/>
          <w:lang w:val="uk-UA"/>
        </w:rPr>
      </w:pPr>
      <w:r>
        <w:rPr>
          <w:b/>
          <w:sz w:val="32"/>
          <w:szCs w:val="32"/>
          <w:lang w:val="uk-UA"/>
        </w:rPr>
        <w:t>Старець Олена Олександрівна</w:t>
      </w:r>
    </w:p>
    <w:p w:rsidR="00450630" w:rsidRDefault="00450630" w:rsidP="00450630">
      <w:pPr>
        <w:jc w:val="center"/>
        <w:rPr>
          <w:b/>
          <w:sz w:val="32"/>
          <w:szCs w:val="32"/>
          <w:lang w:val="uk-UA"/>
        </w:rPr>
      </w:pPr>
    </w:p>
    <w:p w:rsidR="00450630" w:rsidRDefault="00450630" w:rsidP="00450630">
      <w:pPr>
        <w:jc w:val="center"/>
        <w:rPr>
          <w:b/>
          <w:sz w:val="32"/>
          <w:szCs w:val="32"/>
          <w:lang w:val="uk-UA"/>
        </w:rPr>
      </w:pPr>
    </w:p>
    <w:p w:rsidR="00450630" w:rsidRDefault="00450630" w:rsidP="00450630">
      <w:pPr>
        <w:tabs>
          <w:tab w:val="left" w:pos="7267"/>
        </w:tabs>
        <w:spacing w:line="360" w:lineRule="auto"/>
        <w:jc w:val="right"/>
        <w:rPr>
          <w:b/>
          <w:color w:val="000000"/>
          <w:sz w:val="32"/>
          <w:szCs w:val="32"/>
          <w:lang w:val="uk-UA"/>
        </w:rPr>
      </w:pPr>
      <w:r>
        <w:rPr>
          <w:color w:val="000000"/>
          <w:sz w:val="28"/>
          <w:szCs w:val="28"/>
          <w:lang w:val="uk-UA"/>
        </w:rPr>
        <w:t xml:space="preserve">                      </w:t>
      </w:r>
      <w:r>
        <w:rPr>
          <w:b/>
          <w:color w:val="000000"/>
          <w:sz w:val="32"/>
          <w:szCs w:val="32"/>
          <w:lang w:val="uk-UA"/>
        </w:rPr>
        <w:t>УДК</w:t>
      </w:r>
      <w:r>
        <w:rPr>
          <w:b/>
          <w:color w:val="000000"/>
          <w:sz w:val="32"/>
          <w:szCs w:val="32"/>
        </w:rPr>
        <w:t xml:space="preserve"> </w:t>
      </w:r>
      <w:r>
        <w:rPr>
          <w:b/>
          <w:color w:val="000000"/>
          <w:sz w:val="32"/>
          <w:szCs w:val="32"/>
          <w:lang w:val="uk-UA"/>
        </w:rPr>
        <w:t>616-053.2:616.98:578.828ВІЛ</w:t>
      </w:r>
    </w:p>
    <w:p w:rsidR="00450630" w:rsidRDefault="00450630" w:rsidP="00450630">
      <w:pPr>
        <w:tabs>
          <w:tab w:val="left" w:pos="7267"/>
        </w:tabs>
        <w:spacing w:line="360" w:lineRule="auto"/>
        <w:jc w:val="right"/>
        <w:rPr>
          <w:b/>
          <w:color w:val="000000"/>
          <w:sz w:val="32"/>
          <w:szCs w:val="32"/>
          <w:lang w:val="uk-UA"/>
        </w:rPr>
      </w:pPr>
    </w:p>
    <w:p w:rsidR="00450630" w:rsidRDefault="00450630" w:rsidP="00450630">
      <w:pPr>
        <w:tabs>
          <w:tab w:val="left" w:pos="7267"/>
        </w:tabs>
        <w:spacing w:line="360" w:lineRule="auto"/>
        <w:jc w:val="center"/>
        <w:rPr>
          <w:b/>
          <w:color w:val="000000"/>
          <w:sz w:val="32"/>
          <w:szCs w:val="32"/>
        </w:rPr>
      </w:pPr>
      <w:bookmarkStart w:id="1" w:name="_GoBack"/>
      <w:r>
        <w:rPr>
          <w:b/>
          <w:color w:val="000000"/>
          <w:sz w:val="32"/>
          <w:szCs w:val="32"/>
          <w:lang w:val="uk-UA"/>
        </w:rPr>
        <w:t>ПЕРЕБІГ, ФАКТОРИ ПРОГРЕСУВАННЯ ТА ЛІКУВАННЯ</w:t>
      </w:r>
    </w:p>
    <w:p w:rsidR="00450630" w:rsidRDefault="00450630" w:rsidP="00450630">
      <w:pPr>
        <w:tabs>
          <w:tab w:val="left" w:pos="7267"/>
        </w:tabs>
        <w:spacing w:line="360" w:lineRule="auto"/>
        <w:jc w:val="center"/>
        <w:rPr>
          <w:b/>
          <w:color w:val="000000"/>
          <w:sz w:val="32"/>
          <w:szCs w:val="32"/>
          <w:lang w:val="uk-UA"/>
        </w:rPr>
      </w:pPr>
      <w:r>
        <w:rPr>
          <w:b/>
          <w:color w:val="000000"/>
          <w:sz w:val="32"/>
          <w:szCs w:val="32"/>
          <w:lang w:val="uk-UA"/>
        </w:rPr>
        <w:t>ВІЛ-ІНФЕКЦІЇ У ДІТЕЙ</w:t>
      </w:r>
    </w:p>
    <w:bookmarkEnd w:id="1"/>
    <w:p w:rsidR="00450630" w:rsidRDefault="00450630" w:rsidP="00450630">
      <w:pPr>
        <w:tabs>
          <w:tab w:val="left" w:pos="7267"/>
        </w:tabs>
        <w:spacing w:line="360" w:lineRule="auto"/>
        <w:jc w:val="center"/>
        <w:rPr>
          <w:b/>
          <w:color w:val="000000"/>
          <w:sz w:val="32"/>
          <w:szCs w:val="32"/>
          <w:lang w:val="uk-UA"/>
        </w:rPr>
      </w:pPr>
    </w:p>
    <w:p w:rsidR="00450630" w:rsidRDefault="00450630" w:rsidP="00450630">
      <w:pPr>
        <w:tabs>
          <w:tab w:val="left" w:pos="7267"/>
        </w:tabs>
        <w:spacing w:line="360" w:lineRule="auto"/>
        <w:jc w:val="center"/>
        <w:rPr>
          <w:b/>
          <w:color w:val="000000"/>
          <w:sz w:val="32"/>
          <w:szCs w:val="32"/>
          <w:lang w:val="uk-UA"/>
        </w:rPr>
      </w:pPr>
    </w:p>
    <w:p w:rsidR="00450630" w:rsidRDefault="00450630" w:rsidP="00450630">
      <w:pPr>
        <w:tabs>
          <w:tab w:val="left" w:pos="7267"/>
        </w:tabs>
        <w:spacing w:line="360" w:lineRule="auto"/>
        <w:jc w:val="center"/>
        <w:rPr>
          <w:b/>
          <w:color w:val="000000"/>
          <w:sz w:val="32"/>
          <w:szCs w:val="32"/>
          <w:lang w:val="uk-UA"/>
        </w:rPr>
      </w:pPr>
    </w:p>
    <w:p w:rsidR="00450630" w:rsidRDefault="00450630" w:rsidP="00450630">
      <w:pPr>
        <w:tabs>
          <w:tab w:val="left" w:pos="7267"/>
        </w:tabs>
        <w:spacing w:line="360" w:lineRule="auto"/>
        <w:jc w:val="center"/>
        <w:rPr>
          <w:color w:val="000000"/>
          <w:sz w:val="28"/>
          <w:szCs w:val="28"/>
          <w:lang w:val="uk-UA"/>
        </w:rPr>
      </w:pPr>
      <w:r>
        <w:rPr>
          <w:color w:val="000000"/>
          <w:sz w:val="28"/>
          <w:szCs w:val="28"/>
          <w:lang w:val="uk-UA"/>
        </w:rPr>
        <w:t>14.01.10 – педіатрія</w:t>
      </w: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r>
        <w:rPr>
          <w:color w:val="000000"/>
          <w:sz w:val="28"/>
          <w:szCs w:val="28"/>
          <w:lang w:val="uk-UA"/>
        </w:rPr>
        <w:t xml:space="preserve">Дисертація на здобуття наукового ступеня </w:t>
      </w:r>
    </w:p>
    <w:p w:rsidR="00450630" w:rsidRDefault="00450630" w:rsidP="00450630">
      <w:pPr>
        <w:tabs>
          <w:tab w:val="left" w:pos="7267"/>
        </w:tabs>
        <w:spacing w:line="360" w:lineRule="auto"/>
        <w:jc w:val="center"/>
        <w:rPr>
          <w:color w:val="000000"/>
          <w:sz w:val="28"/>
          <w:szCs w:val="28"/>
          <w:lang w:val="uk-UA"/>
        </w:rPr>
      </w:pPr>
      <w:r>
        <w:rPr>
          <w:color w:val="000000"/>
          <w:sz w:val="28"/>
          <w:szCs w:val="28"/>
          <w:lang w:val="uk-UA"/>
        </w:rPr>
        <w:t>доктора медичних наук</w:t>
      </w: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right"/>
        <w:rPr>
          <w:color w:val="000000"/>
          <w:sz w:val="28"/>
          <w:szCs w:val="28"/>
          <w:lang w:val="uk-UA"/>
        </w:rPr>
      </w:pPr>
      <w:r>
        <w:rPr>
          <w:color w:val="000000"/>
          <w:sz w:val="28"/>
          <w:szCs w:val="28"/>
          <w:lang w:val="uk-UA"/>
        </w:rPr>
        <w:t>Науковий консультант</w:t>
      </w:r>
    </w:p>
    <w:p w:rsidR="00450630" w:rsidRDefault="00450630" w:rsidP="00450630">
      <w:pPr>
        <w:tabs>
          <w:tab w:val="left" w:pos="7267"/>
        </w:tabs>
        <w:spacing w:line="360" w:lineRule="auto"/>
        <w:jc w:val="right"/>
        <w:rPr>
          <w:b/>
          <w:color w:val="000000"/>
          <w:sz w:val="28"/>
          <w:szCs w:val="28"/>
          <w:lang w:val="uk-UA"/>
        </w:rPr>
      </w:pPr>
      <w:r>
        <w:rPr>
          <w:b/>
          <w:color w:val="000000"/>
          <w:sz w:val="28"/>
          <w:szCs w:val="28"/>
          <w:lang w:val="uk-UA"/>
        </w:rPr>
        <w:t>АРЯЄВ Микола Леонідович</w:t>
      </w:r>
    </w:p>
    <w:p w:rsidR="00450630" w:rsidRDefault="00450630" w:rsidP="00450630">
      <w:pPr>
        <w:tabs>
          <w:tab w:val="left" w:pos="7267"/>
        </w:tabs>
        <w:spacing w:line="360" w:lineRule="auto"/>
        <w:jc w:val="right"/>
        <w:rPr>
          <w:color w:val="000000"/>
          <w:sz w:val="28"/>
          <w:szCs w:val="28"/>
          <w:lang w:val="uk-UA"/>
        </w:rPr>
      </w:pPr>
      <w:r>
        <w:rPr>
          <w:color w:val="000000"/>
          <w:sz w:val="28"/>
          <w:szCs w:val="28"/>
          <w:lang w:val="uk-UA"/>
        </w:rPr>
        <w:t>Член-кор. АМН України</w:t>
      </w:r>
    </w:p>
    <w:p w:rsidR="00450630" w:rsidRDefault="00450630" w:rsidP="00450630">
      <w:pPr>
        <w:tabs>
          <w:tab w:val="left" w:pos="7267"/>
        </w:tabs>
        <w:spacing w:line="360" w:lineRule="auto"/>
        <w:jc w:val="right"/>
        <w:rPr>
          <w:color w:val="000000"/>
          <w:sz w:val="28"/>
          <w:szCs w:val="28"/>
          <w:lang w:val="uk-UA"/>
        </w:rPr>
      </w:pPr>
      <w:r>
        <w:rPr>
          <w:color w:val="000000"/>
          <w:sz w:val="28"/>
          <w:szCs w:val="28"/>
          <w:lang w:val="uk-UA"/>
        </w:rPr>
        <w:t>доктор медичних наук, професор</w:t>
      </w: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r>
        <w:rPr>
          <w:color w:val="000000"/>
          <w:sz w:val="28"/>
          <w:szCs w:val="28"/>
          <w:lang w:val="uk-UA"/>
        </w:rPr>
        <w:t>Одеса - 2007</w:t>
      </w:r>
    </w:p>
    <w:p w:rsidR="00450630" w:rsidRDefault="00450630" w:rsidP="00450630">
      <w:pPr>
        <w:tabs>
          <w:tab w:val="left" w:pos="7267"/>
        </w:tabs>
        <w:spacing w:line="360" w:lineRule="auto"/>
        <w:jc w:val="center"/>
        <w:rPr>
          <w:color w:val="000000"/>
          <w:sz w:val="28"/>
          <w:szCs w:val="28"/>
          <w:lang w:val="uk-UA"/>
        </w:rPr>
      </w:pPr>
    </w:p>
    <w:p w:rsidR="00450630" w:rsidRPr="00450630" w:rsidRDefault="00450630" w:rsidP="00450630">
      <w:pPr>
        <w:tabs>
          <w:tab w:val="left" w:pos="7267"/>
        </w:tabs>
        <w:spacing w:line="360" w:lineRule="auto"/>
        <w:jc w:val="center"/>
        <w:rPr>
          <w:color w:val="000000"/>
          <w:sz w:val="28"/>
          <w:szCs w:val="28"/>
        </w:rPr>
      </w:pPr>
      <w:r>
        <w:rPr>
          <w:color w:val="000000"/>
          <w:sz w:val="28"/>
          <w:szCs w:val="28"/>
          <w:lang w:val="uk-UA"/>
        </w:rPr>
        <w:t>ЗМІСТ</w:t>
      </w:r>
    </w:p>
    <w:p w:rsidR="00450630" w:rsidRDefault="00450630" w:rsidP="00450630">
      <w:pPr>
        <w:tabs>
          <w:tab w:val="left" w:pos="7267"/>
        </w:tabs>
        <w:spacing w:line="360" w:lineRule="auto"/>
        <w:jc w:val="right"/>
        <w:rPr>
          <w:color w:val="000000"/>
          <w:sz w:val="28"/>
          <w:szCs w:val="28"/>
          <w:lang w:val="uk-UA"/>
        </w:rPr>
      </w:pPr>
      <w:r w:rsidRPr="00450630">
        <w:rPr>
          <w:color w:val="000000"/>
          <w:sz w:val="28"/>
          <w:szCs w:val="28"/>
        </w:rPr>
        <w:t>Стор.</w:t>
      </w:r>
    </w:p>
    <w:p w:rsidR="00450630" w:rsidRDefault="00450630" w:rsidP="00450630">
      <w:pPr>
        <w:ind w:firstLine="720"/>
        <w:jc w:val="both"/>
        <w:rPr>
          <w:color w:val="000000"/>
          <w:sz w:val="28"/>
          <w:szCs w:val="28"/>
        </w:rPr>
      </w:pPr>
      <w:r>
        <w:rPr>
          <w:color w:val="000000"/>
          <w:sz w:val="28"/>
          <w:szCs w:val="28"/>
          <w:lang w:val="uk-UA"/>
        </w:rPr>
        <w:t xml:space="preserve">ПЕРЕЛІК УМОВНИХ ПОЗНАЧЕНЬ, СИМВОЛІВ, ОДИНИЦЬ,   </w:t>
      </w:r>
      <w:r>
        <w:rPr>
          <w:color w:val="000000"/>
          <w:sz w:val="28"/>
          <w:szCs w:val="28"/>
        </w:rPr>
        <w:t xml:space="preserve">             </w:t>
      </w:r>
    </w:p>
    <w:p w:rsidR="00450630" w:rsidRPr="00450630" w:rsidRDefault="00450630" w:rsidP="00450630">
      <w:pPr>
        <w:ind w:firstLine="720"/>
        <w:jc w:val="both"/>
        <w:rPr>
          <w:color w:val="000000"/>
          <w:sz w:val="28"/>
          <w:szCs w:val="28"/>
        </w:rPr>
      </w:pPr>
      <w:r>
        <w:rPr>
          <w:color w:val="000000"/>
          <w:sz w:val="28"/>
          <w:szCs w:val="28"/>
          <w:lang w:val="uk-UA"/>
        </w:rPr>
        <w:t>СКОРОЧЕНЬ</w:t>
      </w:r>
      <w:r w:rsidRPr="00450630">
        <w:rPr>
          <w:color w:val="000000"/>
          <w:sz w:val="28"/>
          <w:szCs w:val="28"/>
        </w:rPr>
        <w:t xml:space="preserve"> І </w:t>
      </w:r>
      <w:r>
        <w:rPr>
          <w:color w:val="000000"/>
          <w:sz w:val="28"/>
          <w:szCs w:val="28"/>
          <w:lang w:val="uk-UA"/>
        </w:rPr>
        <w:t>ТЕРМИНІВ…………………………………………………4</w:t>
      </w:r>
    </w:p>
    <w:p w:rsidR="00450630" w:rsidRPr="00450630" w:rsidRDefault="00450630" w:rsidP="00450630">
      <w:pPr>
        <w:ind w:firstLine="720"/>
        <w:jc w:val="both"/>
        <w:rPr>
          <w:color w:val="000000"/>
          <w:sz w:val="28"/>
          <w:szCs w:val="28"/>
        </w:rPr>
      </w:pPr>
      <w:r>
        <w:rPr>
          <w:color w:val="000000"/>
          <w:sz w:val="28"/>
          <w:szCs w:val="28"/>
          <w:lang w:val="uk-UA"/>
        </w:rPr>
        <w:t>ВСТУП………………………………………………………………………</w:t>
      </w:r>
      <w:r w:rsidRPr="00450630">
        <w:rPr>
          <w:color w:val="000000"/>
          <w:sz w:val="28"/>
          <w:szCs w:val="28"/>
        </w:rPr>
        <w:t xml:space="preserve">  7</w:t>
      </w:r>
    </w:p>
    <w:p w:rsidR="00450630" w:rsidRDefault="00450630" w:rsidP="00450630">
      <w:pPr>
        <w:ind w:firstLine="720"/>
        <w:jc w:val="both"/>
        <w:rPr>
          <w:color w:val="000000"/>
          <w:sz w:val="28"/>
          <w:szCs w:val="28"/>
          <w:lang w:val="uk-UA"/>
        </w:rPr>
      </w:pPr>
      <w:r>
        <w:rPr>
          <w:color w:val="000000"/>
          <w:sz w:val="28"/>
          <w:szCs w:val="28"/>
          <w:lang w:val="uk-UA"/>
        </w:rPr>
        <w:t xml:space="preserve">РОЗДІЛ 1. ЕПІДЕМІОЛОГІЧНІ, КЛІНІЧНІ ТА ІМУНОЛОГІЧНІ </w:t>
      </w:r>
    </w:p>
    <w:p w:rsidR="00450630" w:rsidRDefault="00450630" w:rsidP="00450630">
      <w:pPr>
        <w:ind w:firstLine="720"/>
        <w:jc w:val="both"/>
        <w:rPr>
          <w:color w:val="000000"/>
          <w:sz w:val="28"/>
          <w:szCs w:val="28"/>
          <w:lang w:val="uk-UA"/>
        </w:rPr>
      </w:pPr>
      <w:r>
        <w:rPr>
          <w:color w:val="000000"/>
          <w:sz w:val="28"/>
          <w:szCs w:val="28"/>
          <w:lang w:val="uk-UA"/>
        </w:rPr>
        <w:t xml:space="preserve">АСПЕКТИ ВІЛ-ІНФЕКЦІЇ У ДІТЕЙ, ІНФІКОВАНИХ </w:t>
      </w:r>
    </w:p>
    <w:p w:rsidR="00450630" w:rsidRDefault="00450630" w:rsidP="00450630">
      <w:pPr>
        <w:ind w:firstLine="720"/>
        <w:jc w:val="both"/>
        <w:rPr>
          <w:color w:val="000000"/>
          <w:sz w:val="28"/>
          <w:szCs w:val="28"/>
          <w:lang w:val="uk-UA"/>
        </w:rPr>
      </w:pPr>
      <w:r>
        <w:rPr>
          <w:color w:val="000000"/>
          <w:sz w:val="28"/>
          <w:szCs w:val="28"/>
          <w:lang w:val="uk-UA"/>
        </w:rPr>
        <w:t xml:space="preserve">ПЕРИНАТАЛЬНИМ ШЛЯХОМ (огляд літератури та вибір напрямків </w:t>
      </w:r>
    </w:p>
    <w:p w:rsidR="00450630" w:rsidRDefault="00450630" w:rsidP="00450630">
      <w:pPr>
        <w:spacing w:line="360" w:lineRule="auto"/>
        <w:ind w:left="720"/>
        <w:jc w:val="both"/>
        <w:rPr>
          <w:color w:val="000000"/>
          <w:sz w:val="28"/>
          <w:szCs w:val="28"/>
          <w:lang w:val="uk-UA"/>
        </w:rPr>
      </w:pPr>
      <w:r>
        <w:rPr>
          <w:color w:val="000000"/>
          <w:sz w:val="28"/>
          <w:szCs w:val="28"/>
          <w:lang w:val="uk-UA"/>
        </w:rPr>
        <w:t>дослідження)…………………………………………………………            16</w:t>
      </w:r>
    </w:p>
    <w:p w:rsidR="00450630" w:rsidRDefault="00450630" w:rsidP="00450630">
      <w:pPr>
        <w:spacing w:line="360" w:lineRule="auto"/>
        <w:jc w:val="both"/>
        <w:rPr>
          <w:color w:val="000000"/>
          <w:sz w:val="28"/>
          <w:szCs w:val="28"/>
          <w:lang w:val="uk-UA"/>
        </w:rPr>
      </w:pPr>
      <w:r>
        <w:rPr>
          <w:color w:val="000000"/>
          <w:sz w:val="28"/>
          <w:szCs w:val="28"/>
          <w:lang w:val="uk-UA"/>
        </w:rPr>
        <w:t>1.1. Загальні відомості про епідемію ВІЛ-інфекції у світі та в Україні               16</w:t>
      </w:r>
    </w:p>
    <w:p w:rsidR="00450630" w:rsidRDefault="00450630" w:rsidP="00450630">
      <w:pPr>
        <w:autoSpaceDE w:val="0"/>
        <w:autoSpaceDN w:val="0"/>
        <w:adjustRightInd w:val="0"/>
        <w:spacing w:line="360" w:lineRule="auto"/>
        <w:jc w:val="both"/>
        <w:rPr>
          <w:color w:val="000000"/>
          <w:sz w:val="28"/>
          <w:szCs w:val="28"/>
          <w:lang w:val="uk-UA"/>
        </w:rPr>
      </w:pPr>
      <w:r>
        <w:rPr>
          <w:color w:val="000000"/>
          <w:sz w:val="28"/>
          <w:szCs w:val="28"/>
          <w:lang w:val="uk-UA"/>
        </w:rPr>
        <w:t>1.2. Трансмісія ВІЛ від матері до дитини і шляхи її запобігання                         23</w:t>
      </w:r>
    </w:p>
    <w:p w:rsidR="00450630" w:rsidRDefault="00450630" w:rsidP="00450630">
      <w:pPr>
        <w:jc w:val="both"/>
        <w:rPr>
          <w:color w:val="000000"/>
          <w:sz w:val="28"/>
          <w:szCs w:val="28"/>
          <w:lang w:val="uk-UA"/>
        </w:rPr>
      </w:pPr>
      <w:r>
        <w:rPr>
          <w:color w:val="000000"/>
          <w:sz w:val="28"/>
          <w:szCs w:val="28"/>
          <w:lang w:val="uk-UA"/>
        </w:rPr>
        <w:t>1.</w:t>
      </w:r>
      <w:r>
        <w:rPr>
          <w:color w:val="000000"/>
          <w:sz w:val="28"/>
          <w:szCs w:val="28"/>
        </w:rPr>
        <w:t>3</w:t>
      </w:r>
      <w:r>
        <w:rPr>
          <w:color w:val="000000"/>
          <w:sz w:val="28"/>
          <w:szCs w:val="28"/>
          <w:lang w:val="uk-UA"/>
        </w:rPr>
        <w:t>. Діагностика ВІЛ-інфекції у дітей, інфікованих шляхом перинатальної</w:t>
      </w:r>
    </w:p>
    <w:p w:rsidR="00450630" w:rsidRPr="00450630" w:rsidRDefault="00450630" w:rsidP="00450630">
      <w:pPr>
        <w:jc w:val="both"/>
        <w:rPr>
          <w:color w:val="000000"/>
          <w:sz w:val="28"/>
          <w:szCs w:val="28"/>
        </w:rPr>
      </w:pPr>
      <w:r>
        <w:rPr>
          <w:color w:val="000000"/>
          <w:sz w:val="28"/>
          <w:szCs w:val="28"/>
          <w:lang w:val="uk-UA"/>
        </w:rPr>
        <w:t xml:space="preserve">       трансмісії………………………………………………………………………</w:t>
      </w:r>
      <w:r w:rsidRPr="00450630">
        <w:rPr>
          <w:color w:val="000000"/>
          <w:sz w:val="28"/>
          <w:szCs w:val="28"/>
        </w:rPr>
        <w:t xml:space="preserve"> 30</w:t>
      </w:r>
    </w:p>
    <w:p w:rsidR="00450630" w:rsidRDefault="00450630" w:rsidP="00450630">
      <w:pPr>
        <w:jc w:val="both"/>
        <w:rPr>
          <w:color w:val="000000"/>
          <w:sz w:val="28"/>
          <w:szCs w:val="28"/>
          <w:lang w:val="uk-UA"/>
        </w:rPr>
      </w:pPr>
      <w:r>
        <w:rPr>
          <w:color w:val="000000"/>
          <w:sz w:val="28"/>
          <w:szCs w:val="28"/>
          <w:lang w:val="uk-UA"/>
        </w:rPr>
        <w:t>1.</w:t>
      </w:r>
      <w:r>
        <w:rPr>
          <w:color w:val="000000"/>
          <w:sz w:val="28"/>
          <w:szCs w:val="28"/>
        </w:rPr>
        <w:t>4</w:t>
      </w:r>
      <w:r>
        <w:rPr>
          <w:color w:val="000000"/>
          <w:sz w:val="28"/>
          <w:szCs w:val="28"/>
          <w:lang w:val="uk-UA"/>
        </w:rPr>
        <w:t>. Клінічні прояви ВІЛ-інфекції при  перинатальному</w:t>
      </w:r>
    </w:p>
    <w:p w:rsidR="00450630" w:rsidRDefault="00450630" w:rsidP="00450630">
      <w:pPr>
        <w:jc w:val="both"/>
        <w:rPr>
          <w:color w:val="000000"/>
          <w:sz w:val="28"/>
          <w:szCs w:val="28"/>
          <w:lang w:val="uk-UA"/>
        </w:rPr>
      </w:pPr>
      <w:r>
        <w:rPr>
          <w:color w:val="000000"/>
          <w:sz w:val="28"/>
          <w:szCs w:val="28"/>
          <w:lang w:val="uk-UA"/>
        </w:rPr>
        <w:t xml:space="preserve">        інфікуванні…………………………………………………………………     41</w:t>
      </w:r>
    </w:p>
    <w:p w:rsidR="00450630" w:rsidRDefault="00450630" w:rsidP="00450630">
      <w:pPr>
        <w:jc w:val="both"/>
        <w:rPr>
          <w:color w:val="000000"/>
          <w:sz w:val="28"/>
          <w:szCs w:val="28"/>
          <w:lang w:val="uk-UA"/>
        </w:rPr>
      </w:pPr>
      <w:r>
        <w:rPr>
          <w:color w:val="000000"/>
          <w:sz w:val="28"/>
          <w:szCs w:val="28"/>
          <w:lang w:val="uk-UA"/>
        </w:rPr>
        <w:t>1.5. Медичне ведення і специфічне лікування ВІЛ-інфекції у дітей…………</w:t>
      </w:r>
      <w:r w:rsidRPr="00450630">
        <w:rPr>
          <w:color w:val="000000"/>
          <w:sz w:val="28"/>
          <w:szCs w:val="28"/>
          <w:lang w:val="uk-UA"/>
        </w:rPr>
        <w:t xml:space="preserve">    </w:t>
      </w:r>
      <w:r>
        <w:rPr>
          <w:color w:val="000000"/>
          <w:sz w:val="28"/>
          <w:szCs w:val="28"/>
          <w:lang w:val="uk-UA"/>
        </w:rPr>
        <w:t>54</w:t>
      </w:r>
    </w:p>
    <w:p w:rsidR="00450630" w:rsidRPr="00450630" w:rsidRDefault="00450630" w:rsidP="00450630">
      <w:pPr>
        <w:jc w:val="both"/>
        <w:rPr>
          <w:color w:val="000000"/>
          <w:sz w:val="28"/>
          <w:szCs w:val="28"/>
          <w:lang w:val="uk-UA"/>
        </w:rPr>
      </w:pPr>
      <w:r>
        <w:rPr>
          <w:color w:val="000000"/>
          <w:sz w:val="28"/>
          <w:szCs w:val="28"/>
          <w:lang w:val="uk-UA"/>
        </w:rPr>
        <w:t>1.6. Біоетичні аспекти епідемії ВІЛ-інфекції……………………………………</w:t>
      </w:r>
      <w:r w:rsidRPr="00450630">
        <w:rPr>
          <w:color w:val="000000"/>
          <w:sz w:val="28"/>
          <w:szCs w:val="28"/>
          <w:lang w:val="uk-UA"/>
        </w:rPr>
        <w:t xml:space="preserve">  65</w:t>
      </w:r>
    </w:p>
    <w:p w:rsidR="00450630" w:rsidRPr="00450630" w:rsidRDefault="00450630" w:rsidP="00450630">
      <w:pPr>
        <w:jc w:val="both"/>
        <w:rPr>
          <w:color w:val="000000"/>
          <w:sz w:val="28"/>
          <w:szCs w:val="28"/>
          <w:lang w:val="uk-UA"/>
        </w:rPr>
      </w:pPr>
      <w:r>
        <w:rPr>
          <w:color w:val="000000"/>
          <w:sz w:val="28"/>
          <w:szCs w:val="28"/>
          <w:lang w:val="uk-UA"/>
        </w:rPr>
        <w:t xml:space="preserve">       РОЗДІЛ 2. МАТЕРІАЛИ ТА МЕТОДИ ДОСЛІДЖЕННЯ</w:t>
      </w:r>
      <w:r w:rsidRPr="00450630">
        <w:rPr>
          <w:color w:val="000000"/>
          <w:sz w:val="28"/>
          <w:szCs w:val="28"/>
          <w:lang w:val="uk-UA"/>
        </w:rPr>
        <w:t xml:space="preserve">                             71</w:t>
      </w:r>
    </w:p>
    <w:p w:rsidR="00450630" w:rsidRPr="00450630" w:rsidRDefault="00450630" w:rsidP="00450630">
      <w:pPr>
        <w:jc w:val="both"/>
        <w:rPr>
          <w:sz w:val="28"/>
          <w:szCs w:val="28"/>
          <w:lang w:val="uk-UA"/>
        </w:rPr>
      </w:pPr>
      <w:r>
        <w:rPr>
          <w:sz w:val="28"/>
          <w:szCs w:val="28"/>
          <w:lang w:val="uk-UA"/>
        </w:rPr>
        <w:t>2.1. Підтвердження діагнозу ВІЛ-інфекції………………………………………</w:t>
      </w:r>
      <w:r w:rsidRPr="00450630">
        <w:rPr>
          <w:sz w:val="28"/>
          <w:szCs w:val="28"/>
          <w:lang w:val="uk-UA"/>
        </w:rPr>
        <w:t xml:space="preserve">  73</w:t>
      </w:r>
    </w:p>
    <w:p w:rsidR="00450630" w:rsidRPr="00450630" w:rsidRDefault="00450630" w:rsidP="00450630">
      <w:pPr>
        <w:jc w:val="both"/>
        <w:rPr>
          <w:sz w:val="28"/>
          <w:szCs w:val="28"/>
          <w:lang w:val="uk-UA"/>
        </w:rPr>
      </w:pPr>
      <w:r>
        <w:rPr>
          <w:sz w:val="28"/>
          <w:szCs w:val="28"/>
          <w:lang w:val="uk-UA"/>
        </w:rPr>
        <w:t>2.2. Загальноклінічні методи дослідження та підходи до лікування хворих</w:t>
      </w:r>
      <w:r w:rsidRPr="00450630">
        <w:rPr>
          <w:sz w:val="28"/>
          <w:szCs w:val="28"/>
          <w:lang w:val="uk-UA"/>
        </w:rPr>
        <w:t xml:space="preserve">       76</w:t>
      </w:r>
    </w:p>
    <w:p w:rsidR="00450630" w:rsidRDefault="00450630" w:rsidP="00450630">
      <w:pPr>
        <w:jc w:val="both"/>
        <w:rPr>
          <w:sz w:val="28"/>
          <w:szCs w:val="28"/>
          <w:lang w:val="uk-UA"/>
        </w:rPr>
      </w:pPr>
      <w:r>
        <w:rPr>
          <w:sz w:val="28"/>
          <w:szCs w:val="28"/>
          <w:lang w:val="uk-UA"/>
        </w:rPr>
        <w:t xml:space="preserve">2.3. Дослідження стану імунної системи дітей з ВІЛ-інфекцією та </w:t>
      </w:r>
    </w:p>
    <w:p w:rsidR="00450630" w:rsidRDefault="00450630" w:rsidP="00450630">
      <w:pPr>
        <w:ind w:firstLine="540"/>
        <w:jc w:val="both"/>
        <w:rPr>
          <w:sz w:val="28"/>
          <w:szCs w:val="28"/>
        </w:rPr>
      </w:pPr>
      <w:r>
        <w:rPr>
          <w:sz w:val="28"/>
          <w:szCs w:val="28"/>
          <w:lang w:val="uk-UA"/>
        </w:rPr>
        <w:t>визначення     вірусного навантаження………………………………………</w:t>
      </w:r>
      <w:r>
        <w:rPr>
          <w:sz w:val="28"/>
          <w:szCs w:val="28"/>
        </w:rPr>
        <w:t>80</w:t>
      </w:r>
    </w:p>
    <w:p w:rsidR="00450630" w:rsidRDefault="00450630" w:rsidP="00450630">
      <w:pPr>
        <w:pStyle w:val="417"/>
        <w:spacing w:before="0" w:beforeAutospacing="0" w:after="0" w:afterAutospacing="0"/>
        <w:jc w:val="both"/>
        <w:rPr>
          <w:color w:val="auto"/>
          <w:sz w:val="28"/>
          <w:szCs w:val="28"/>
          <w:lang w:val="ru-RU"/>
        </w:rPr>
      </w:pPr>
      <w:r>
        <w:rPr>
          <w:color w:val="auto"/>
          <w:sz w:val="28"/>
          <w:szCs w:val="28"/>
          <w:lang w:val="uk-UA"/>
        </w:rPr>
        <w:t>2.</w:t>
      </w:r>
      <w:r>
        <w:rPr>
          <w:color w:val="auto"/>
          <w:sz w:val="28"/>
          <w:szCs w:val="28"/>
          <w:lang w:val="ru-RU"/>
        </w:rPr>
        <w:t>4</w:t>
      </w:r>
      <w:r>
        <w:rPr>
          <w:color w:val="auto"/>
          <w:sz w:val="28"/>
          <w:szCs w:val="28"/>
          <w:lang w:val="uk-UA"/>
        </w:rPr>
        <w:t>. Методи статистичної обробки результатів дослідження……………………</w:t>
      </w:r>
      <w:r>
        <w:rPr>
          <w:color w:val="auto"/>
          <w:sz w:val="28"/>
          <w:szCs w:val="28"/>
          <w:lang w:val="ru-RU"/>
        </w:rPr>
        <w:t>85</w:t>
      </w:r>
    </w:p>
    <w:p w:rsidR="00450630" w:rsidRDefault="00450630" w:rsidP="00450630">
      <w:pPr>
        <w:jc w:val="both"/>
        <w:rPr>
          <w:sz w:val="28"/>
          <w:szCs w:val="28"/>
          <w:lang w:val="uk-UA"/>
        </w:rPr>
      </w:pPr>
      <w:r>
        <w:rPr>
          <w:sz w:val="28"/>
          <w:szCs w:val="28"/>
          <w:lang w:val="uk-UA"/>
        </w:rPr>
        <w:t xml:space="preserve">       РОЗДІЛ 3. РЕЗУЛЬТАТИ  ДОСЛІДЖЕННЯ ПРИРОДНОГО ПЕРЕБІГУ </w:t>
      </w:r>
    </w:p>
    <w:p w:rsidR="00450630" w:rsidRDefault="00450630" w:rsidP="00450630">
      <w:pPr>
        <w:jc w:val="both"/>
        <w:rPr>
          <w:sz w:val="28"/>
          <w:szCs w:val="28"/>
        </w:rPr>
      </w:pPr>
      <w:r>
        <w:rPr>
          <w:sz w:val="28"/>
          <w:szCs w:val="28"/>
          <w:lang w:val="uk-UA"/>
        </w:rPr>
        <w:t xml:space="preserve">       ВІЛ-ІНФЕКЦІЇ У ДІТЕЙ,  ІНФІКОВАН</w:t>
      </w:r>
      <w:r>
        <w:rPr>
          <w:sz w:val="28"/>
          <w:szCs w:val="28"/>
        </w:rPr>
        <w:t>ИХ</w:t>
      </w:r>
      <w:r>
        <w:rPr>
          <w:sz w:val="28"/>
          <w:szCs w:val="28"/>
          <w:lang w:val="uk-UA"/>
        </w:rPr>
        <w:t xml:space="preserve"> ПЕРИНАТАЛЬНО</w:t>
      </w:r>
      <w:r>
        <w:rPr>
          <w:sz w:val="28"/>
          <w:szCs w:val="28"/>
        </w:rPr>
        <w:t xml:space="preserve">                   92</w:t>
      </w:r>
    </w:p>
    <w:p w:rsidR="00450630" w:rsidRDefault="00450630" w:rsidP="00450630">
      <w:pPr>
        <w:jc w:val="both"/>
        <w:rPr>
          <w:sz w:val="28"/>
          <w:szCs w:val="28"/>
        </w:rPr>
      </w:pPr>
      <w:r>
        <w:rPr>
          <w:sz w:val="28"/>
          <w:szCs w:val="28"/>
          <w:lang w:val="uk-UA"/>
        </w:rPr>
        <w:t>3.1. Загальна характеристика ВІЛ-інфікованих дітей……………………………</w:t>
      </w:r>
      <w:r>
        <w:rPr>
          <w:sz w:val="28"/>
          <w:szCs w:val="28"/>
        </w:rPr>
        <w:t>92</w:t>
      </w:r>
    </w:p>
    <w:p w:rsidR="00450630" w:rsidRDefault="00450630" w:rsidP="00450630">
      <w:pPr>
        <w:jc w:val="both"/>
        <w:rPr>
          <w:sz w:val="28"/>
          <w:szCs w:val="28"/>
        </w:rPr>
      </w:pPr>
      <w:r>
        <w:rPr>
          <w:sz w:val="28"/>
          <w:szCs w:val="28"/>
          <w:lang w:val="uk-UA"/>
        </w:rPr>
        <w:lastRenderedPageBreak/>
        <w:t>3.2. Природний перебіг ВІЛ-інфекції у досліджуваній когорті…………………</w:t>
      </w:r>
      <w:r>
        <w:rPr>
          <w:sz w:val="28"/>
          <w:szCs w:val="28"/>
        </w:rPr>
        <w:t>99</w:t>
      </w:r>
    </w:p>
    <w:p w:rsidR="00450630" w:rsidRDefault="00450630" w:rsidP="00450630">
      <w:pPr>
        <w:jc w:val="both"/>
        <w:rPr>
          <w:sz w:val="28"/>
          <w:szCs w:val="28"/>
        </w:rPr>
      </w:pPr>
      <w:r>
        <w:rPr>
          <w:sz w:val="28"/>
          <w:szCs w:val="28"/>
          <w:lang w:val="uk-UA"/>
        </w:rPr>
        <w:t>3.3. Оцінка клінічних проявів ВІЛ-інфекції у дітей раннього</w:t>
      </w:r>
      <w:r>
        <w:rPr>
          <w:sz w:val="28"/>
          <w:szCs w:val="28"/>
        </w:rPr>
        <w:t xml:space="preserve">                            </w:t>
      </w:r>
    </w:p>
    <w:p w:rsidR="00450630" w:rsidRDefault="00450630" w:rsidP="00450630">
      <w:pPr>
        <w:pStyle w:val="jf"/>
        <w:spacing w:before="0" w:beforeAutospacing="0" w:after="0" w:afterAutospacing="0"/>
        <w:jc w:val="both"/>
        <w:rPr>
          <w:sz w:val="28"/>
          <w:szCs w:val="28"/>
        </w:rPr>
      </w:pPr>
      <w:r>
        <w:rPr>
          <w:sz w:val="28"/>
          <w:szCs w:val="28"/>
          <w:lang w:val="uk-UA"/>
        </w:rPr>
        <w:t xml:space="preserve"> віку для оцінки ризику швидкого прогресування захворювання……………</w:t>
      </w:r>
      <w:r>
        <w:rPr>
          <w:sz w:val="28"/>
          <w:szCs w:val="28"/>
        </w:rPr>
        <w:t xml:space="preserve">  112</w:t>
      </w:r>
    </w:p>
    <w:p w:rsidR="00450630" w:rsidRDefault="00450630" w:rsidP="00450630">
      <w:pPr>
        <w:pStyle w:val="jf"/>
        <w:spacing w:before="0" w:beforeAutospacing="0" w:after="0" w:afterAutospacing="0"/>
        <w:jc w:val="both"/>
        <w:rPr>
          <w:sz w:val="28"/>
          <w:szCs w:val="28"/>
        </w:rPr>
      </w:pPr>
      <w:r>
        <w:rPr>
          <w:sz w:val="28"/>
          <w:szCs w:val="28"/>
          <w:lang w:val="uk-UA"/>
        </w:rPr>
        <w:t>3.4. Фізичний розвиток дітей з ВІЛ-інфекцією…………………………………</w:t>
      </w:r>
      <w:r>
        <w:rPr>
          <w:sz w:val="28"/>
          <w:szCs w:val="28"/>
        </w:rPr>
        <w:t>122</w:t>
      </w:r>
    </w:p>
    <w:p w:rsidR="00450630" w:rsidRDefault="00450630" w:rsidP="00450630">
      <w:pPr>
        <w:jc w:val="both"/>
        <w:rPr>
          <w:sz w:val="28"/>
          <w:szCs w:val="28"/>
          <w:lang w:val="uk-UA"/>
        </w:rPr>
      </w:pPr>
      <w:r>
        <w:rPr>
          <w:sz w:val="28"/>
          <w:szCs w:val="28"/>
          <w:lang w:val="uk-UA"/>
        </w:rPr>
        <w:t>3.5. Нервово-психічний розвиток дітей з ВІЛ-інфекцією………………………</w:t>
      </w:r>
      <w:r>
        <w:rPr>
          <w:sz w:val="28"/>
          <w:szCs w:val="28"/>
        </w:rPr>
        <w:t>126</w:t>
      </w:r>
      <w:r>
        <w:rPr>
          <w:sz w:val="28"/>
          <w:szCs w:val="28"/>
          <w:lang w:val="uk-UA"/>
        </w:rPr>
        <w:t xml:space="preserve"> </w:t>
      </w:r>
    </w:p>
    <w:p w:rsidR="00450630" w:rsidRDefault="00450630" w:rsidP="00450630">
      <w:pPr>
        <w:pStyle w:val="jf"/>
        <w:spacing w:before="0" w:beforeAutospacing="0" w:after="0" w:afterAutospacing="0"/>
        <w:jc w:val="both"/>
        <w:rPr>
          <w:sz w:val="28"/>
          <w:szCs w:val="28"/>
        </w:rPr>
      </w:pPr>
      <w:r>
        <w:rPr>
          <w:sz w:val="28"/>
          <w:szCs w:val="28"/>
        </w:rPr>
        <w:t>3.6. Перебіг ВІЛ-інфекції у дітей з доведеним антенатальним інфікуванням   135</w:t>
      </w:r>
    </w:p>
    <w:p w:rsidR="00450630" w:rsidRDefault="00450630" w:rsidP="00450630">
      <w:pPr>
        <w:jc w:val="both"/>
        <w:rPr>
          <w:sz w:val="28"/>
          <w:szCs w:val="28"/>
        </w:rPr>
      </w:pPr>
      <w:r>
        <w:rPr>
          <w:sz w:val="28"/>
          <w:szCs w:val="28"/>
          <w:lang w:val="uk-UA"/>
        </w:rPr>
        <w:t>3.7. Гематологічні прояви ВІЛ-інфекції у дітей………………………………</w:t>
      </w:r>
      <w:r>
        <w:rPr>
          <w:sz w:val="28"/>
          <w:szCs w:val="28"/>
        </w:rPr>
        <w:t xml:space="preserve">   138</w:t>
      </w:r>
    </w:p>
    <w:p w:rsidR="00450630" w:rsidRDefault="00450630" w:rsidP="00450630">
      <w:pPr>
        <w:jc w:val="both"/>
        <w:rPr>
          <w:sz w:val="28"/>
          <w:szCs w:val="28"/>
          <w:lang w:val="uk-UA"/>
        </w:rPr>
      </w:pPr>
      <w:r>
        <w:rPr>
          <w:sz w:val="28"/>
          <w:szCs w:val="28"/>
          <w:lang w:val="uk-UA"/>
        </w:rPr>
        <w:t xml:space="preserve">3.8. Оцінка результатів загальноклінічних і біохімічних </w:t>
      </w:r>
    </w:p>
    <w:p w:rsidR="00450630" w:rsidRDefault="00450630" w:rsidP="00450630">
      <w:pPr>
        <w:ind w:firstLine="540"/>
        <w:jc w:val="both"/>
        <w:rPr>
          <w:sz w:val="28"/>
          <w:szCs w:val="28"/>
        </w:rPr>
      </w:pPr>
      <w:r>
        <w:rPr>
          <w:sz w:val="28"/>
          <w:szCs w:val="28"/>
          <w:lang w:val="uk-UA"/>
        </w:rPr>
        <w:t>досліджень у дітей з різними темпами прогресування ВІЛ-інфекції……</w:t>
      </w:r>
      <w:r>
        <w:rPr>
          <w:sz w:val="28"/>
          <w:szCs w:val="28"/>
        </w:rPr>
        <w:t xml:space="preserve"> 144</w:t>
      </w:r>
    </w:p>
    <w:p w:rsidR="00450630" w:rsidRPr="00450630" w:rsidRDefault="00450630" w:rsidP="00450630">
      <w:pPr>
        <w:ind w:left="540"/>
        <w:jc w:val="both"/>
        <w:rPr>
          <w:sz w:val="28"/>
          <w:szCs w:val="28"/>
        </w:rPr>
      </w:pPr>
      <w:r>
        <w:rPr>
          <w:sz w:val="28"/>
          <w:szCs w:val="28"/>
          <w:lang w:val="uk-UA"/>
        </w:rPr>
        <w:t>РОЗДІЛ 4. РЕЗУЛЬТАТИ  ДОСЛІДЖЕННЯ СТАНУ ІМУННОЇ СИСТЕМИ ТА ВІРУСНОГО НАВАНТАЖЕННЯ У ДІТЕЙ,  ІНФІКОВАН</w:t>
      </w:r>
      <w:r>
        <w:rPr>
          <w:sz w:val="28"/>
          <w:szCs w:val="28"/>
        </w:rPr>
        <w:t>ИХ</w:t>
      </w:r>
      <w:r>
        <w:rPr>
          <w:sz w:val="28"/>
          <w:szCs w:val="28"/>
          <w:lang w:val="uk-UA"/>
        </w:rPr>
        <w:t xml:space="preserve">  ВІЛ ПЕРИНАТАЛЬНО…………………………………………………………</w:t>
      </w:r>
      <w:r>
        <w:rPr>
          <w:sz w:val="28"/>
          <w:szCs w:val="28"/>
        </w:rPr>
        <w:t xml:space="preserve">   </w:t>
      </w:r>
      <w:r w:rsidRPr="00450630">
        <w:rPr>
          <w:sz w:val="28"/>
          <w:szCs w:val="28"/>
        </w:rPr>
        <w:t>151</w:t>
      </w:r>
    </w:p>
    <w:p w:rsidR="00450630" w:rsidRDefault="00450630" w:rsidP="00450630">
      <w:pPr>
        <w:jc w:val="both"/>
        <w:rPr>
          <w:sz w:val="28"/>
          <w:szCs w:val="28"/>
          <w:lang w:val="uk-UA"/>
        </w:rPr>
      </w:pPr>
      <w:r>
        <w:rPr>
          <w:sz w:val="28"/>
          <w:szCs w:val="28"/>
          <w:lang w:val="uk-UA"/>
        </w:rPr>
        <w:t xml:space="preserve">4.1. Оцінка стану клітинної ланки імунітету у дітей з ВІЛ-інфекцією з </w:t>
      </w:r>
    </w:p>
    <w:p w:rsidR="00450630" w:rsidRPr="00450630" w:rsidRDefault="00450630" w:rsidP="00450630">
      <w:pPr>
        <w:ind w:firstLine="540"/>
        <w:jc w:val="both"/>
        <w:rPr>
          <w:sz w:val="28"/>
          <w:szCs w:val="28"/>
        </w:rPr>
      </w:pPr>
      <w:r>
        <w:rPr>
          <w:sz w:val="28"/>
          <w:szCs w:val="28"/>
          <w:lang w:val="uk-UA"/>
        </w:rPr>
        <w:t>різними варіантами її перебігу……………………………………………</w:t>
      </w:r>
      <w:r w:rsidRPr="00450630">
        <w:rPr>
          <w:sz w:val="28"/>
          <w:szCs w:val="28"/>
        </w:rPr>
        <w:t xml:space="preserve">   151</w:t>
      </w:r>
    </w:p>
    <w:p w:rsidR="00450630" w:rsidRDefault="00450630" w:rsidP="00450630">
      <w:pPr>
        <w:jc w:val="both"/>
        <w:rPr>
          <w:sz w:val="28"/>
          <w:szCs w:val="28"/>
          <w:lang w:val="uk-UA" w:eastAsia="uk-UA"/>
        </w:rPr>
      </w:pPr>
      <w:r>
        <w:rPr>
          <w:sz w:val="28"/>
          <w:szCs w:val="28"/>
          <w:lang w:val="uk-UA" w:eastAsia="uk-UA"/>
        </w:rPr>
        <w:t xml:space="preserve">4.2. Визначення ризику розвитку СНІДу у наступні 12 міс у хворих на </w:t>
      </w:r>
    </w:p>
    <w:p w:rsidR="00450630" w:rsidRPr="00450630" w:rsidRDefault="00450630" w:rsidP="00450630">
      <w:pPr>
        <w:ind w:firstLine="540"/>
        <w:jc w:val="both"/>
        <w:rPr>
          <w:sz w:val="28"/>
          <w:szCs w:val="28"/>
          <w:lang w:eastAsia="uk-UA"/>
        </w:rPr>
      </w:pPr>
      <w:r>
        <w:rPr>
          <w:sz w:val="28"/>
          <w:szCs w:val="28"/>
          <w:lang w:val="uk-UA" w:eastAsia="uk-UA"/>
        </w:rPr>
        <w:t>ВІЛ-інфекцію з різними темпами прогресування захворювання………</w:t>
      </w:r>
      <w:r>
        <w:rPr>
          <w:sz w:val="28"/>
          <w:szCs w:val="28"/>
          <w:lang w:eastAsia="uk-UA"/>
        </w:rPr>
        <w:t xml:space="preserve">    </w:t>
      </w:r>
      <w:r w:rsidRPr="00450630">
        <w:rPr>
          <w:sz w:val="28"/>
          <w:szCs w:val="28"/>
          <w:lang w:eastAsia="uk-UA"/>
        </w:rPr>
        <w:t>160</w:t>
      </w:r>
    </w:p>
    <w:p w:rsidR="00450630" w:rsidRDefault="00450630" w:rsidP="00450630">
      <w:pPr>
        <w:jc w:val="both"/>
        <w:rPr>
          <w:sz w:val="28"/>
          <w:szCs w:val="28"/>
          <w:lang w:val="uk-UA"/>
        </w:rPr>
      </w:pPr>
      <w:r>
        <w:rPr>
          <w:sz w:val="28"/>
          <w:szCs w:val="28"/>
          <w:lang w:val="uk-UA"/>
        </w:rPr>
        <w:t>4.3. Дослідження стану гуморальної ланки імунітету у дітей з ВІЛ-інфекцією</w:t>
      </w:r>
    </w:p>
    <w:p w:rsidR="00450630" w:rsidRPr="00450630" w:rsidRDefault="00450630" w:rsidP="00450630">
      <w:pPr>
        <w:ind w:firstLine="540"/>
        <w:jc w:val="both"/>
        <w:rPr>
          <w:sz w:val="28"/>
          <w:szCs w:val="28"/>
        </w:rPr>
      </w:pPr>
      <w:r>
        <w:rPr>
          <w:sz w:val="28"/>
          <w:szCs w:val="28"/>
          <w:lang w:val="uk-UA"/>
        </w:rPr>
        <w:t xml:space="preserve"> з різними варіантами її перебігу……………………………..</w:t>
      </w:r>
      <w:r>
        <w:rPr>
          <w:sz w:val="28"/>
          <w:szCs w:val="28"/>
        </w:rPr>
        <w:t xml:space="preserve">                      </w:t>
      </w:r>
      <w:r w:rsidRPr="00450630">
        <w:rPr>
          <w:sz w:val="28"/>
          <w:szCs w:val="28"/>
        </w:rPr>
        <w:t>162</w:t>
      </w:r>
    </w:p>
    <w:p w:rsidR="00450630" w:rsidRDefault="00450630" w:rsidP="00450630">
      <w:pPr>
        <w:jc w:val="both"/>
        <w:rPr>
          <w:sz w:val="28"/>
          <w:szCs w:val="28"/>
          <w:lang w:val="uk-UA"/>
        </w:rPr>
      </w:pPr>
      <w:r>
        <w:rPr>
          <w:sz w:val="28"/>
          <w:szCs w:val="28"/>
          <w:lang w:val="uk-UA"/>
        </w:rPr>
        <w:t xml:space="preserve">4.4. Оцінка вірусного навантаження при природному перебігу </w:t>
      </w:r>
    </w:p>
    <w:p w:rsidR="00450630" w:rsidRDefault="00450630" w:rsidP="00450630">
      <w:pPr>
        <w:ind w:firstLine="540"/>
        <w:jc w:val="both"/>
        <w:rPr>
          <w:sz w:val="28"/>
          <w:szCs w:val="28"/>
          <w:lang w:val="uk-UA"/>
        </w:rPr>
      </w:pPr>
      <w:r>
        <w:rPr>
          <w:sz w:val="28"/>
          <w:szCs w:val="28"/>
          <w:lang w:val="uk-UA"/>
        </w:rPr>
        <w:t xml:space="preserve"> у дітей з ВІЛ-інфекцією з різними темпами прогресування </w:t>
      </w:r>
    </w:p>
    <w:p w:rsidR="00450630" w:rsidRPr="00450630" w:rsidRDefault="00450630" w:rsidP="00450630">
      <w:pPr>
        <w:ind w:firstLine="540"/>
        <w:jc w:val="both"/>
        <w:rPr>
          <w:sz w:val="28"/>
          <w:szCs w:val="28"/>
        </w:rPr>
      </w:pPr>
      <w:r>
        <w:rPr>
          <w:sz w:val="28"/>
          <w:szCs w:val="28"/>
          <w:lang w:val="uk-UA"/>
        </w:rPr>
        <w:t>захворювання………………………………………………………………</w:t>
      </w:r>
      <w:r w:rsidRPr="00450630">
        <w:rPr>
          <w:sz w:val="28"/>
          <w:szCs w:val="28"/>
        </w:rPr>
        <w:t>167</w:t>
      </w:r>
    </w:p>
    <w:p w:rsidR="00450630" w:rsidRPr="00450630" w:rsidRDefault="00450630" w:rsidP="00450630">
      <w:pPr>
        <w:ind w:left="540"/>
        <w:rPr>
          <w:sz w:val="28"/>
          <w:szCs w:val="28"/>
        </w:rPr>
      </w:pPr>
      <w:r>
        <w:rPr>
          <w:sz w:val="28"/>
          <w:szCs w:val="28"/>
          <w:lang w:val="uk-UA"/>
        </w:rPr>
        <w:t>РОЗДІЛ 5. АНАЛІЗ ФАКТОРІВ, ЯКІ ВПЛИВАЮТЬ НА ПРОГРЕСУВАННЯ ВІЛ-ІНФЕКЦІЇ У ДІТЕЙ, ІНФІКОВАНИХ ПЕРИНАТАЛЬНО…………………………………………………………</w:t>
      </w:r>
      <w:r>
        <w:rPr>
          <w:sz w:val="28"/>
          <w:szCs w:val="28"/>
        </w:rPr>
        <w:t xml:space="preserve"> </w:t>
      </w:r>
      <w:r w:rsidRPr="00450630">
        <w:rPr>
          <w:sz w:val="28"/>
          <w:szCs w:val="28"/>
        </w:rPr>
        <w:t>171</w:t>
      </w:r>
    </w:p>
    <w:p w:rsidR="00450630" w:rsidRDefault="00450630" w:rsidP="00450630">
      <w:pPr>
        <w:jc w:val="both"/>
        <w:rPr>
          <w:sz w:val="28"/>
          <w:szCs w:val="28"/>
          <w:lang w:val="uk-UA"/>
        </w:rPr>
      </w:pPr>
      <w:r>
        <w:rPr>
          <w:sz w:val="28"/>
          <w:szCs w:val="28"/>
        </w:rPr>
        <w:t>5</w:t>
      </w:r>
      <w:r>
        <w:rPr>
          <w:sz w:val="28"/>
          <w:szCs w:val="28"/>
          <w:lang w:val="uk-UA"/>
        </w:rPr>
        <w:t>.1.  Вивчення факторів, які впливають на швидке прогресування</w:t>
      </w:r>
    </w:p>
    <w:p w:rsidR="00450630" w:rsidRDefault="00450630" w:rsidP="00450630">
      <w:pPr>
        <w:ind w:firstLine="540"/>
        <w:jc w:val="both"/>
        <w:rPr>
          <w:sz w:val="28"/>
          <w:szCs w:val="28"/>
        </w:rPr>
      </w:pPr>
      <w:r>
        <w:rPr>
          <w:sz w:val="28"/>
          <w:szCs w:val="28"/>
          <w:lang w:val="uk-UA"/>
        </w:rPr>
        <w:t xml:space="preserve"> ВІЛ-інфекції у дітей, інфікованих перинатально…………………………</w:t>
      </w:r>
      <w:r>
        <w:rPr>
          <w:sz w:val="28"/>
          <w:szCs w:val="28"/>
        </w:rPr>
        <w:t>171</w:t>
      </w:r>
    </w:p>
    <w:p w:rsidR="00450630" w:rsidRDefault="00450630" w:rsidP="00450630">
      <w:pPr>
        <w:rPr>
          <w:sz w:val="28"/>
          <w:szCs w:val="28"/>
          <w:lang w:val="uk-UA"/>
        </w:rPr>
      </w:pPr>
      <w:r>
        <w:rPr>
          <w:sz w:val="28"/>
          <w:szCs w:val="28"/>
        </w:rPr>
        <w:t xml:space="preserve">5.2.  </w:t>
      </w:r>
      <w:r>
        <w:rPr>
          <w:sz w:val="28"/>
          <w:szCs w:val="28"/>
          <w:lang w:val="uk-UA"/>
        </w:rPr>
        <w:t xml:space="preserve">Результати аналізу факторів, що мають вплив на ранній розвиток </w:t>
      </w:r>
    </w:p>
    <w:p w:rsidR="00450630" w:rsidRDefault="00450630" w:rsidP="00450630">
      <w:pPr>
        <w:ind w:firstLine="540"/>
        <w:rPr>
          <w:sz w:val="28"/>
          <w:szCs w:val="28"/>
          <w:lang w:val="uk-UA"/>
        </w:rPr>
      </w:pPr>
      <w:r>
        <w:rPr>
          <w:sz w:val="28"/>
          <w:szCs w:val="28"/>
          <w:lang w:val="uk-UA"/>
        </w:rPr>
        <w:t xml:space="preserve">синдрому виснаження у дітей,  інфікованих перінатальним </w:t>
      </w:r>
    </w:p>
    <w:p w:rsidR="00450630" w:rsidRPr="00450630" w:rsidRDefault="00450630" w:rsidP="00450630">
      <w:pPr>
        <w:ind w:firstLine="540"/>
        <w:rPr>
          <w:sz w:val="28"/>
          <w:szCs w:val="28"/>
        </w:rPr>
      </w:pPr>
      <w:r>
        <w:rPr>
          <w:sz w:val="28"/>
          <w:szCs w:val="28"/>
          <w:lang w:val="uk-UA"/>
        </w:rPr>
        <w:t>шляхом………………………………………………………………………</w:t>
      </w:r>
      <w:r w:rsidRPr="00450630">
        <w:rPr>
          <w:sz w:val="28"/>
          <w:szCs w:val="28"/>
        </w:rPr>
        <w:t xml:space="preserve">  181</w:t>
      </w:r>
    </w:p>
    <w:p w:rsidR="00450630" w:rsidRDefault="00450630" w:rsidP="00450630">
      <w:pPr>
        <w:jc w:val="both"/>
        <w:rPr>
          <w:sz w:val="28"/>
          <w:szCs w:val="28"/>
          <w:lang w:val="uk-UA"/>
        </w:rPr>
      </w:pPr>
      <w:r>
        <w:rPr>
          <w:sz w:val="28"/>
          <w:szCs w:val="28"/>
        </w:rPr>
        <w:t>5</w:t>
      </w:r>
      <w:r>
        <w:rPr>
          <w:sz w:val="28"/>
          <w:szCs w:val="28"/>
          <w:lang w:val="uk-UA"/>
        </w:rPr>
        <w:t>.</w:t>
      </w:r>
      <w:r>
        <w:rPr>
          <w:sz w:val="28"/>
          <w:szCs w:val="28"/>
        </w:rPr>
        <w:t>3</w:t>
      </w:r>
      <w:r>
        <w:rPr>
          <w:sz w:val="28"/>
          <w:szCs w:val="28"/>
          <w:lang w:val="uk-UA"/>
        </w:rPr>
        <w:t xml:space="preserve">. Визначення факторів, що впливають на розвиток ВІЛ-енцефалопатії </w:t>
      </w:r>
    </w:p>
    <w:p w:rsidR="00450630" w:rsidRPr="00450630" w:rsidRDefault="00450630" w:rsidP="00450630">
      <w:pPr>
        <w:ind w:firstLine="540"/>
        <w:jc w:val="both"/>
        <w:rPr>
          <w:sz w:val="28"/>
          <w:szCs w:val="28"/>
        </w:rPr>
      </w:pPr>
      <w:r>
        <w:rPr>
          <w:sz w:val="28"/>
          <w:szCs w:val="28"/>
          <w:lang w:val="uk-UA"/>
        </w:rPr>
        <w:t>у дітей, інфікованих перинатально…………………………………………</w:t>
      </w:r>
      <w:r w:rsidRPr="00450630">
        <w:rPr>
          <w:sz w:val="28"/>
          <w:szCs w:val="28"/>
        </w:rPr>
        <w:t>187</w:t>
      </w:r>
    </w:p>
    <w:p w:rsidR="00450630" w:rsidRDefault="00450630" w:rsidP="00450630">
      <w:pPr>
        <w:autoSpaceDE w:val="0"/>
        <w:autoSpaceDN w:val="0"/>
        <w:ind w:firstLine="539"/>
        <w:rPr>
          <w:color w:val="000000"/>
          <w:sz w:val="28"/>
          <w:szCs w:val="28"/>
        </w:rPr>
      </w:pPr>
      <w:r>
        <w:rPr>
          <w:sz w:val="28"/>
          <w:szCs w:val="28"/>
          <w:lang w:val="uk-UA"/>
        </w:rPr>
        <w:t xml:space="preserve">РОЗДІЛ 6. </w:t>
      </w:r>
      <w:r>
        <w:rPr>
          <w:color w:val="000000"/>
          <w:sz w:val="28"/>
          <w:szCs w:val="28"/>
          <w:lang w:val="uk-UA"/>
        </w:rPr>
        <w:t xml:space="preserve">МЕДИКО-СОЦІАЛЬНІ ПРОБЛЕМИ, ЯКІ ВИНИКАЮТЬ  ПРИ СПОСТЕРЕЖЕННІ І ЛІКУВАННІ  ДІТЕЙ, ПЕРИНАТАЛЬНО </w:t>
      </w:r>
      <w:r>
        <w:rPr>
          <w:color w:val="000000"/>
          <w:sz w:val="28"/>
          <w:szCs w:val="28"/>
          <w:lang w:val="uk-UA"/>
        </w:rPr>
        <w:lastRenderedPageBreak/>
        <w:t>ІНФІКОВАНИХ ВІЛ……………</w:t>
      </w:r>
      <w:r>
        <w:rPr>
          <w:color w:val="000000"/>
          <w:sz w:val="28"/>
          <w:szCs w:val="28"/>
        </w:rPr>
        <w:t>…………………………………………………………………..  196</w:t>
      </w:r>
    </w:p>
    <w:p w:rsidR="00450630" w:rsidRDefault="00450630" w:rsidP="00450630">
      <w:pPr>
        <w:ind w:left="540" w:hanging="540"/>
        <w:jc w:val="both"/>
        <w:rPr>
          <w:sz w:val="28"/>
          <w:szCs w:val="28"/>
          <w:lang w:eastAsia="uk-UA"/>
        </w:rPr>
      </w:pPr>
      <w:r>
        <w:rPr>
          <w:sz w:val="28"/>
          <w:szCs w:val="28"/>
          <w:lang w:val="uk-UA" w:eastAsia="uk-UA"/>
        </w:rPr>
        <w:t>6.1. Виявлення основних медико-соціальних проблем, які виникають при спостереженні дітей  з ВІЛ-інфекцією………</w:t>
      </w:r>
      <w:r>
        <w:rPr>
          <w:sz w:val="28"/>
          <w:szCs w:val="28"/>
          <w:lang w:eastAsia="uk-UA"/>
        </w:rPr>
        <w:t>……………………………..196</w:t>
      </w:r>
    </w:p>
    <w:p w:rsidR="00450630" w:rsidRDefault="00450630" w:rsidP="00450630">
      <w:pPr>
        <w:jc w:val="both"/>
        <w:rPr>
          <w:sz w:val="28"/>
          <w:szCs w:val="28"/>
          <w:lang w:val="uk-UA" w:eastAsia="uk-UA"/>
        </w:rPr>
      </w:pPr>
      <w:r>
        <w:rPr>
          <w:sz w:val="28"/>
          <w:szCs w:val="28"/>
          <w:lang w:val="uk-UA" w:eastAsia="uk-UA"/>
        </w:rPr>
        <w:t>6.2. Визначення основних медико-соціальних проблем, які виникають при</w:t>
      </w:r>
    </w:p>
    <w:p w:rsidR="00450630" w:rsidRDefault="00450630" w:rsidP="00450630">
      <w:pPr>
        <w:jc w:val="both"/>
        <w:rPr>
          <w:sz w:val="28"/>
          <w:szCs w:val="28"/>
          <w:lang w:eastAsia="uk-UA"/>
        </w:rPr>
      </w:pPr>
      <w:r>
        <w:rPr>
          <w:sz w:val="28"/>
          <w:szCs w:val="28"/>
          <w:lang w:val="uk-UA" w:eastAsia="uk-UA"/>
        </w:rPr>
        <w:t xml:space="preserve">       проведенні ВААРТ дітям з ВІЛ-інфекцією…………………………………</w:t>
      </w:r>
      <w:r>
        <w:rPr>
          <w:sz w:val="28"/>
          <w:szCs w:val="28"/>
          <w:lang w:eastAsia="uk-UA"/>
        </w:rPr>
        <w:t>208</w:t>
      </w:r>
    </w:p>
    <w:p w:rsidR="00450630" w:rsidRDefault="00450630" w:rsidP="00450630">
      <w:pPr>
        <w:tabs>
          <w:tab w:val="left" w:pos="7267"/>
        </w:tabs>
        <w:jc w:val="both"/>
        <w:rPr>
          <w:sz w:val="28"/>
          <w:szCs w:val="28"/>
          <w:lang w:val="uk-UA"/>
        </w:rPr>
      </w:pPr>
      <w:r>
        <w:rPr>
          <w:sz w:val="28"/>
          <w:szCs w:val="28"/>
          <w:lang w:val="uk-UA" w:eastAsia="uk-UA"/>
        </w:rPr>
        <w:t xml:space="preserve">       РОЗДІЛ 7. </w:t>
      </w:r>
      <w:r>
        <w:rPr>
          <w:sz w:val="28"/>
          <w:szCs w:val="28"/>
          <w:lang w:val="uk-UA"/>
        </w:rPr>
        <w:t xml:space="preserve">ОБҐРУНТУВАННЯ ДИФЕРЕНЦІЙОВАНОГО ПІДХОДУ </w:t>
      </w:r>
    </w:p>
    <w:p w:rsidR="00450630" w:rsidRPr="00450630" w:rsidRDefault="00450630" w:rsidP="00450630">
      <w:pPr>
        <w:tabs>
          <w:tab w:val="left" w:pos="540"/>
          <w:tab w:val="left" w:pos="7267"/>
        </w:tabs>
        <w:ind w:left="540" w:hanging="360"/>
        <w:jc w:val="both"/>
        <w:rPr>
          <w:sz w:val="28"/>
          <w:szCs w:val="28"/>
        </w:rPr>
      </w:pPr>
      <w:r>
        <w:rPr>
          <w:sz w:val="28"/>
          <w:szCs w:val="28"/>
          <w:lang w:val="uk-UA"/>
        </w:rPr>
        <w:t xml:space="preserve">     ДО МЕДИЧНОГО ВЕДЕННЯ ДІТЕЙ З ВІЛ-ІНФЕКЦІЄЮ, ІНФІКОВАНИХ  ПЕРИНАТАЛЬНИМ ШЛЯХОМ………………………</w:t>
      </w:r>
      <w:r>
        <w:rPr>
          <w:sz w:val="28"/>
          <w:szCs w:val="28"/>
        </w:rPr>
        <w:t xml:space="preserve"> </w:t>
      </w:r>
      <w:r w:rsidRPr="00450630">
        <w:rPr>
          <w:sz w:val="28"/>
          <w:szCs w:val="28"/>
        </w:rPr>
        <w:t>218</w:t>
      </w:r>
    </w:p>
    <w:p w:rsidR="00450630" w:rsidRDefault="00450630" w:rsidP="00450630">
      <w:pPr>
        <w:tabs>
          <w:tab w:val="left" w:pos="7267"/>
        </w:tabs>
        <w:jc w:val="both"/>
        <w:rPr>
          <w:sz w:val="28"/>
          <w:szCs w:val="28"/>
          <w:lang w:val="uk-UA"/>
        </w:rPr>
      </w:pPr>
      <w:r>
        <w:rPr>
          <w:sz w:val="28"/>
          <w:szCs w:val="28"/>
          <w:lang w:val="uk-UA"/>
        </w:rPr>
        <w:t>7.1. Оцінка ефективності проведення первинної профілактики</w:t>
      </w:r>
    </w:p>
    <w:p w:rsidR="00450630" w:rsidRDefault="00450630" w:rsidP="00450630">
      <w:pPr>
        <w:tabs>
          <w:tab w:val="left" w:pos="7267"/>
        </w:tabs>
        <w:jc w:val="both"/>
        <w:rPr>
          <w:sz w:val="28"/>
          <w:szCs w:val="28"/>
          <w:lang w:val="uk-UA"/>
        </w:rPr>
      </w:pPr>
      <w:r>
        <w:rPr>
          <w:sz w:val="28"/>
          <w:szCs w:val="28"/>
          <w:lang w:val="uk-UA"/>
        </w:rPr>
        <w:t xml:space="preserve">       пневмоцистної пневмонії ВІЛ-інфікованим дітям раннього віку з</w:t>
      </w:r>
    </w:p>
    <w:p w:rsidR="00450630" w:rsidRPr="00450630" w:rsidRDefault="00450630" w:rsidP="00450630">
      <w:pPr>
        <w:tabs>
          <w:tab w:val="left" w:pos="7267"/>
        </w:tabs>
        <w:jc w:val="both"/>
        <w:rPr>
          <w:sz w:val="28"/>
          <w:szCs w:val="28"/>
        </w:rPr>
      </w:pPr>
      <w:r>
        <w:rPr>
          <w:sz w:val="28"/>
          <w:szCs w:val="28"/>
          <w:lang w:val="uk-UA"/>
        </w:rPr>
        <w:t xml:space="preserve">       різними темпами прогресування захворювання…………………………</w:t>
      </w:r>
      <w:r w:rsidRPr="00450630">
        <w:rPr>
          <w:sz w:val="28"/>
          <w:szCs w:val="28"/>
        </w:rPr>
        <w:t xml:space="preserve">    218</w:t>
      </w:r>
    </w:p>
    <w:p w:rsidR="00450630" w:rsidRDefault="00450630" w:rsidP="00450630">
      <w:pPr>
        <w:tabs>
          <w:tab w:val="left" w:pos="7267"/>
        </w:tabs>
        <w:jc w:val="both"/>
        <w:rPr>
          <w:sz w:val="28"/>
          <w:szCs w:val="28"/>
          <w:lang w:val="uk-UA"/>
        </w:rPr>
      </w:pPr>
      <w:r>
        <w:rPr>
          <w:sz w:val="28"/>
          <w:szCs w:val="28"/>
          <w:lang w:val="uk-UA"/>
        </w:rPr>
        <w:t xml:space="preserve">7.2. Результати проведення ВААРТ дітям  з ВІЛ-інфекцією з різними </w:t>
      </w:r>
    </w:p>
    <w:p w:rsidR="00450630" w:rsidRPr="00450630" w:rsidRDefault="00450630" w:rsidP="00450630">
      <w:pPr>
        <w:tabs>
          <w:tab w:val="left" w:pos="7267"/>
        </w:tabs>
        <w:jc w:val="both"/>
        <w:rPr>
          <w:sz w:val="28"/>
          <w:szCs w:val="28"/>
        </w:rPr>
      </w:pPr>
      <w:r>
        <w:rPr>
          <w:sz w:val="28"/>
          <w:szCs w:val="28"/>
          <w:lang w:val="uk-UA"/>
        </w:rPr>
        <w:t xml:space="preserve">       темпами прогресування захворювання……………………………………</w:t>
      </w:r>
      <w:r w:rsidRPr="00450630">
        <w:rPr>
          <w:sz w:val="28"/>
          <w:szCs w:val="28"/>
        </w:rPr>
        <w:t xml:space="preserve">  226</w:t>
      </w:r>
    </w:p>
    <w:p w:rsidR="00450630" w:rsidRDefault="00450630" w:rsidP="00450630">
      <w:pPr>
        <w:rPr>
          <w:sz w:val="28"/>
          <w:szCs w:val="28"/>
          <w:lang w:val="uk-UA"/>
        </w:rPr>
      </w:pPr>
      <w:r>
        <w:rPr>
          <w:sz w:val="28"/>
          <w:szCs w:val="28"/>
          <w:lang w:val="uk-UA"/>
        </w:rPr>
        <w:t xml:space="preserve">7.3. Диференційований підхід до вигодовування ВІЛ-інфікованих дітей на   </w:t>
      </w:r>
    </w:p>
    <w:p w:rsidR="00450630" w:rsidRPr="00450630" w:rsidRDefault="00450630" w:rsidP="00450630">
      <w:pPr>
        <w:rPr>
          <w:sz w:val="28"/>
          <w:szCs w:val="28"/>
        </w:rPr>
      </w:pPr>
      <w:r>
        <w:rPr>
          <w:sz w:val="28"/>
          <w:szCs w:val="28"/>
          <w:lang w:val="uk-UA"/>
        </w:rPr>
        <w:t xml:space="preserve">       першому році життя…………………………………………………………</w:t>
      </w:r>
      <w:r w:rsidRPr="00450630">
        <w:rPr>
          <w:sz w:val="28"/>
          <w:szCs w:val="28"/>
        </w:rPr>
        <w:t xml:space="preserve"> 234</w:t>
      </w:r>
    </w:p>
    <w:p w:rsidR="00450630" w:rsidRDefault="00450630" w:rsidP="00450630">
      <w:pPr>
        <w:tabs>
          <w:tab w:val="left" w:pos="7267"/>
        </w:tabs>
        <w:jc w:val="both"/>
        <w:rPr>
          <w:sz w:val="28"/>
          <w:szCs w:val="28"/>
          <w:lang w:val="uk-UA"/>
        </w:rPr>
      </w:pPr>
      <w:r>
        <w:rPr>
          <w:sz w:val="28"/>
          <w:szCs w:val="28"/>
          <w:lang w:val="uk-UA"/>
        </w:rPr>
        <w:t xml:space="preserve">7.4. Диференційований підхід до медичного ведення дітей, інфікованих </w:t>
      </w:r>
    </w:p>
    <w:p w:rsidR="00450630" w:rsidRPr="00450630" w:rsidRDefault="00450630" w:rsidP="00450630">
      <w:pPr>
        <w:tabs>
          <w:tab w:val="left" w:pos="7267"/>
        </w:tabs>
        <w:jc w:val="both"/>
        <w:rPr>
          <w:sz w:val="28"/>
          <w:szCs w:val="28"/>
        </w:rPr>
      </w:pPr>
      <w:r>
        <w:rPr>
          <w:sz w:val="28"/>
          <w:szCs w:val="28"/>
          <w:lang w:val="uk-UA"/>
        </w:rPr>
        <w:t xml:space="preserve">       ВІЛ перинатально……………………………………………………………</w:t>
      </w:r>
      <w:r w:rsidRPr="00450630">
        <w:rPr>
          <w:sz w:val="28"/>
          <w:szCs w:val="28"/>
        </w:rPr>
        <w:t xml:space="preserve"> 240</w:t>
      </w:r>
    </w:p>
    <w:p w:rsidR="00450630" w:rsidRDefault="00450630" w:rsidP="00450630">
      <w:pPr>
        <w:tabs>
          <w:tab w:val="left" w:pos="7267"/>
        </w:tabs>
        <w:jc w:val="both"/>
        <w:rPr>
          <w:sz w:val="28"/>
          <w:szCs w:val="28"/>
          <w:lang w:val="uk-UA"/>
        </w:rPr>
      </w:pPr>
      <w:r>
        <w:rPr>
          <w:sz w:val="28"/>
          <w:szCs w:val="28"/>
          <w:lang w:val="uk-UA"/>
        </w:rPr>
        <w:t xml:space="preserve">РОЗДІЛ 8. АНАЛІЗ ТА УЗАГАЛЬНЕННЯ РЕЗУЛЬТАТІВ </w:t>
      </w:r>
    </w:p>
    <w:p w:rsidR="00450630" w:rsidRDefault="00450630" w:rsidP="00450630">
      <w:pPr>
        <w:tabs>
          <w:tab w:val="left" w:pos="7267"/>
        </w:tabs>
        <w:jc w:val="both"/>
        <w:rPr>
          <w:sz w:val="28"/>
          <w:szCs w:val="28"/>
        </w:rPr>
      </w:pPr>
      <w:r>
        <w:rPr>
          <w:sz w:val="28"/>
          <w:szCs w:val="28"/>
          <w:lang w:val="uk-UA"/>
        </w:rPr>
        <w:t>ДОСЛІДЖЕННЯ…………………………………………………………………</w:t>
      </w:r>
      <w:r>
        <w:rPr>
          <w:sz w:val="28"/>
          <w:szCs w:val="28"/>
        </w:rPr>
        <w:t xml:space="preserve">  245</w:t>
      </w:r>
    </w:p>
    <w:p w:rsidR="00450630" w:rsidRDefault="00450630" w:rsidP="00450630">
      <w:pPr>
        <w:tabs>
          <w:tab w:val="left" w:pos="7267"/>
        </w:tabs>
        <w:jc w:val="both"/>
        <w:rPr>
          <w:sz w:val="28"/>
          <w:szCs w:val="28"/>
        </w:rPr>
      </w:pPr>
      <w:r>
        <w:rPr>
          <w:sz w:val="28"/>
          <w:szCs w:val="28"/>
          <w:lang w:val="uk-UA"/>
        </w:rPr>
        <w:t>ВИСНОВКИ……………………………………………………………………</w:t>
      </w:r>
      <w:r>
        <w:rPr>
          <w:sz w:val="28"/>
          <w:szCs w:val="28"/>
        </w:rPr>
        <w:t xml:space="preserve">     285</w:t>
      </w:r>
    </w:p>
    <w:p w:rsidR="00450630" w:rsidRDefault="00450630" w:rsidP="00450630">
      <w:pPr>
        <w:tabs>
          <w:tab w:val="left" w:pos="7267"/>
        </w:tabs>
        <w:jc w:val="both"/>
        <w:rPr>
          <w:sz w:val="28"/>
          <w:szCs w:val="28"/>
        </w:rPr>
      </w:pPr>
      <w:r>
        <w:rPr>
          <w:sz w:val="28"/>
          <w:szCs w:val="28"/>
          <w:lang w:val="uk-UA"/>
        </w:rPr>
        <w:t>ПРАКТИЧНІ РЕКОМЕНДАЦІЇ…………………………………………………</w:t>
      </w:r>
      <w:r>
        <w:rPr>
          <w:sz w:val="28"/>
          <w:szCs w:val="28"/>
        </w:rPr>
        <w:t xml:space="preserve"> 289</w:t>
      </w:r>
    </w:p>
    <w:p w:rsidR="00450630" w:rsidRPr="00450630" w:rsidRDefault="00450630" w:rsidP="00450630">
      <w:pPr>
        <w:tabs>
          <w:tab w:val="left" w:pos="7267"/>
        </w:tabs>
        <w:jc w:val="both"/>
        <w:rPr>
          <w:sz w:val="28"/>
          <w:szCs w:val="28"/>
        </w:rPr>
      </w:pPr>
      <w:r>
        <w:rPr>
          <w:sz w:val="28"/>
          <w:szCs w:val="28"/>
          <w:lang w:val="uk-UA"/>
        </w:rPr>
        <w:t>СПИСОК ВИКОРИСТАНИХ ДЖЕРЕЛ………………………………………</w:t>
      </w:r>
      <w:r>
        <w:rPr>
          <w:sz w:val="28"/>
          <w:szCs w:val="28"/>
        </w:rPr>
        <w:t xml:space="preserve">    </w:t>
      </w:r>
      <w:r w:rsidRPr="00450630">
        <w:rPr>
          <w:sz w:val="28"/>
          <w:szCs w:val="28"/>
        </w:rPr>
        <w:t>291</w:t>
      </w:r>
    </w:p>
    <w:p w:rsidR="00450630" w:rsidRPr="00450630" w:rsidRDefault="00450630" w:rsidP="00450630">
      <w:pPr>
        <w:tabs>
          <w:tab w:val="left" w:pos="7267"/>
        </w:tabs>
        <w:jc w:val="both"/>
        <w:rPr>
          <w:sz w:val="28"/>
          <w:szCs w:val="28"/>
        </w:rPr>
      </w:pPr>
      <w:r>
        <w:rPr>
          <w:sz w:val="28"/>
          <w:szCs w:val="28"/>
          <w:lang w:val="uk-UA"/>
        </w:rPr>
        <w:t>ДОДАТОК А……………………………………………………………………</w:t>
      </w:r>
      <w:r w:rsidRPr="00450630">
        <w:rPr>
          <w:sz w:val="28"/>
          <w:szCs w:val="28"/>
        </w:rPr>
        <w:t xml:space="preserve">    340</w:t>
      </w:r>
    </w:p>
    <w:p w:rsidR="00450630" w:rsidRDefault="00450630" w:rsidP="00450630">
      <w:pPr>
        <w:tabs>
          <w:tab w:val="left" w:pos="7267"/>
        </w:tabs>
        <w:spacing w:line="360" w:lineRule="auto"/>
        <w:jc w:val="both"/>
        <w:rPr>
          <w:sz w:val="28"/>
          <w:szCs w:val="28"/>
          <w:lang w:val="uk-UA"/>
        </w:rPr>
      </w:pPr>
    </w:p>
    <w:p w:rsidR="00450630" w:rsidRDefault="00450630" w:rsidP="00450630">
      <w:pPr>
        <w:tabs>
          <w:tab w:val="left" w:pos="7267"/>
        </w:tabs>
        <w:spacing w:line="360" w:lineRule="auto"/>
        <w:jc w:val="both"/>
        <w:rPr>
          <w:sz w:val="28"/>
          <w:szCs w:val="28"/>
          <w:lang w:val="uk-UA"/>
        </w:rPr>
      </w:pPr>
    </w:p>
    <w:p w:rsidR="00450630" w:rsidRDefault="00450630" w:rsidP="00450630">
      <w:pPr>
        <w:tabs>
          <w:tab w:val="left" w:pos="7267"/>
        </w:tabs>
        <w:spacing w:line="360" w:lineRule="auto"/>
        <w:jc w:val="center"/>
        <w:rPr>
          <w:sz w:val="28"/>
          <w:szCs w:val="28"/>
          <w:lang w:val="uk-UA"/>
        </w:rPr>
      </w:pPr>
    </w:p>
    <w:p w:rsidR="00450630" w:rsidRDefault="00450630" w:rsidP="00450630">
      <w:pPr>
        <w:tabs>
          <w:tab w:val="left" w:pos="7267"/>
        </w:tabs>
        <w:spacing w:line="360" w:lineRule="auto"/>
        <w:jc w:val="center"/>
        <w:rPr>
          <w:sz w:val="28"/>
          <w:szCs w:val="28"/>
          <w:lang w:val="uk-UA"/>
        </w:rPr>
      </w:pPr>
      <w:r>
        <w:rPr>
          <w:sz w:val="28"/>
          <w:szCs w:val="28"/>
          <w:lang w:val="uk-UA"/>
        </w:rPr>
        <w:t xml:space="preserve">ПЕРЕЛІК УМОВНИХ ПОЗНАЧЕНЬ, СИМВОЛІВ, ОДИНИЦЬ, </w:t>
      </w:r>
    </w:p>
    <w:p w:rsidR="00450630" w:rsidRDefault="00450630" w:rsidP="00450630">
      <w:pPr>
        <w:tabs>
          <w:tab w:val="left" w:pos="7267"/>
        </w:tabs>
        <w:spacing w:line="360" w:lineRule="auto"/>
        <w:jc w:val="center"/>
        <w:rPr>
          <w:sz w:val="28"/>
          <w:szCs w:val="28"/>
          <w:lang w:val="uk-UA"/>
        </w:rPr>
      </w:pPr>
      <w:r>
        <w:rPr>
          <w:sz w:val="28"/>
          <w:szCs w:val="28"/>
          <w:lang w:val="uk-UA"/>
        </w:rPr>
        <w:t>СКОРОЧЕНЬ І ТЕРМІНІВ</w:t>
      </w:r>
    </w:p>
    <w:p w:rsidR="00450630" w:rsidRDefault="00450630" w:rsidP="00450630">
      <w:pPr>
        <w:tabs>
          <w:tab w:val="left" w:pos="7267"/>
        </w:tabs>
        <w:spacing w:line="360" w:lineRule="auto"/>
        <w:jc w:val="both"/>
        <w:rPr>
          <w:sz w:val="28"/>
          <w:szCs w:val="28"/>
          <w:lang w:val="uk-UA"/>
        </w:rPr>
      </w:pPr>
    </w:p>
    <w:p w:rsidR="00450630" w:rsidRDefault="00450630" w:rsidP="00450630">
      <w:pPr>
        <w:tabs>
          <w:tab w:val="left" w:pos="7267"/>
        </w:tabs>
        <w:spacing w:line="360" w:lineRule="auto"/>
        <w:jc w:val="both"/>
        <w:rPr>
          <w:sz w:val="28"/>
          <w:szCs w:val="28"/>
          <w:lang w:val="uk-UA"/>
        </w:rPr>
      </w:pPr>
    </w:p>
    <w:p w:rsidR="00450630" w:rsidRDefault="00450630" w:rsidP="00450630">
      <w:pPr>
        <w:tabs>
          <w:tab w:val="left" w:pos="7267"/>
        </w:tabs>
        <w:spacing w:line="360" w:lineRule="auto"/>
        <w:jc w:val="both"/>
        <w:rPr>
          <w:sz w:val="28"/>
          <w:szCs w:val="28"/>
          <w:lang w:val="uk-UA"/>
        </w:rPr>
      </w:pPr>
      <w:r>
        <w:rPr>
          <w:sz w:val="28"/>
          <w:szCs w:val="28"/>
          <w:lang w:val="uk-UA"/>
        </w:rPr>
        <w:t>АЗР – абсолютне зниження ризику</w:t>
      </w:r>
    </w:p>
    <w:p w:rsidR="00450630" w:rsidRDefault="00450630" w:rsidP="00450630">
      <w:pPr>
        <w:tabs>
          <w:tab w:val="left" w:pos="7267"/>
        </w:tabs>
        <w:spacing w:line="360" w:lineRule="auto"/>
        <w:jc w:val="both"/>
        <w:rPr>
          <w:sz w:val="28"/>
          <w:szCs w:val="28"/>
          <w:lang w:val="uk-UA"/>
        </w:rPr>
      </w:pPr>
      <w:r>
        <w:rPr>
          <w:sz w:val="28"/>
          <w:szCs w:val="28"/>
          <w:lang w:val="uk-UA"/>
        </w:rPr>
        <w:t>АРТ – антиретровірусна  терапія</w:t>
      </w:r>
    </w:p>
    <w:p w:rsidR="00450630" w:rsidRDefault="00450630" w:rsidP="00450630">
      <w:pPr>
        <w:tabs>
          <w:tab w:val="left" w:pos="7267"/>
        </w:tabs>
        <w:spacing w:line="360" w:lineRule="auto"/>
        <w:jc w:val="both"/>
        <w:rPr>
          <w:sz w:val="28"/>
          <w:szCs w:val="28"/>
          <w:lang w:val="uk-UA"/>
        </w:rPr>
      </w:pPr>
      <w:r>
        <w:rPr>
          <w:sz w:val="28"/>
          <w:szCs w:val="28"/>
          <w:lang w:val="uk-UA"/>
        </w:rPr>
        <w:t>АРВ-препарати – антиретровірусні препарати</w:t>
      </w:r>
    </w:p>
    <w:p w:rsidR="00450630" w:rsidRDefault="00450630" w:rsidP="00450630">
      <w:pPr>
        <w:tabs>
          <w:tab w:val="left" w:pos="7267"/>
        </w:tabs>
        <w:spacing w:line="360" w:lineRule="auto"/>
        <w:jc w:val="both"/>
        <w:rPr>
          <w:sz w:val="28"/>
          <w:szCs w:val="28"/>
          <w:lang w:val="uk-UA"/>
        </w:rPr>
      </w:pPr>
      <w:r>
        <w:rPr>
          <w:sz w:val="28"/>
          <w:szCs w:val="28"/>
          <w:lang w:val="uk-UA"/>
        </w:rPr>
        <w:t xml:space="preserve">АлТ – аланін-амінотрансфераза </w:t>
      </w:r>
    </w:p>
    <w:p w:rsidR="00450630" w:rsidRDefault="00450630" w:rsidP="00450630">
      <w:pPr>
        <w:tabs>
          <w:tab w:val="left" w:pos="7267"/>
        </w:tabs>
        <w:spacing w:line="360" w:lineRule="auto"/>
        <w:jc w:val="both"/>
        <w:rPr>
          <w:sz w:val="28"/>
          <w:szCs w:val="28"/>
          <w:lang w:val="uk-UA"/>
        </w:rPr>
      </w:pPr>
      <w:r>
        <w:rPr>
          <w:sz w:val="28"/>
          <w:szCs w:val="28"/>
          <w:lang w:val="uk-UA"/>
        </w:rPr>
        <w:t xml:space="preserve">АсТ – аспартат-амінотрансфераза </w:t>
      </w:r>
    </w:p>
    <w:p w:rsidR="00450630" w:rsidRDefault="00450630" w:rsidP="00450630">
      <w:pPr>
        <w:tabs>
          <w:tab w:val="left" w:pos="7267"/>
        </w:tabs>
        <w:spacing w:line="360" w:lineRule="auto"/>
        <w:jc w:val="both"/>
        <w:rPr>
          <w:sz w:val="28"/>
          <w:szCs w:val="28"/>
          <w:lang w:val="uk-UA"/>
        </w:rPr>
      </w:pPr>
      <w:r>
        <w:rPr>
          <w:sz w:val="28"/>
          <w:szCs w:val="28"/>
          <w:lang w:val="uk-UA"/>
        </w:rPr>
        <w:t>ВААРТ – високоактивна антиретровірусна терапія</w:t>
      </w:r>
    </w:p>
    <w:p w:rsidR="00450630" w:rsidRDefault="00450630" w:rsidP="00450630">
      <w:pPr>
        <w:tabs>
          <w:tab w:val="left" w:pos="7267"/>
        </w:tabs>
        <w:spacing w:line="360" w:lineRule="auto"/>
        <w:jc w:val="both"/>
        <w:rPr>
          <w:sz w:val="28"/>
          <w:szCs w:val="28"/>
          <w:lang w:val="uk-UA"/>
        </w:rPr>
      </w:pPr>
      <w:r>
        <w:rPr>
          <w:sz w:val="28"/>
          <w:szCs w:val="28"/>
          <w:lang w:val="uk-UA"/>
        </w:rPr>
        <w:t>ВІЛ – вірус імунодефіциту людини</w:t>
      </w:r>
    </w:p>
    <w:p w:rsidR="00450630" w:rsidRDefault="00450630" w:rsidP="00450630">
      <w:pPr>
        <w:tabs>
          <w:tab w:val="left" w:pos="7267"/>
        </w:tabs>
        <w:spacing w:line="360" w:lineRule="auto"/>
        <w:jc w:val="both"/>
        <w:rPr>
          <w:sz w:val="28"/>
          <w:szCs w:val="28"/>
          <w:lang w:val="uk-UA"/>
        </w:rPr>
      </w:pPr>
      <w:r>
        <w:rPr>
          <w:sz w:val="28"/>
          <w:szCs w:val="28"/>
          <w:lang w:val="uk-UA"/>
        </w:rPr>
        <w:t xml:space="preserve">ВІЛ-інфекція – захворювання, що розвивається внаслідок інфікування ВІЛ </w:t>
      </w:r>
    </w:p>
    <w:p w:rsidR="00450630" w:rsidRDefault="00450630" w:rsidP="00450630">
      <w:pPr>
        <w:tabs>
          <w:tab w:val="left" w:pos="7267"/>
        </w:tabs>
        <w:spacing w:line="360" w:lineRule="auto"/>
        <w:jc w:val="both"/>
        <w:rPr>
          <w:sz w:val="28"/>
          <w:szCs w:val="28"/>
          <w:lang w:val="uk-UA"/>
        </w:rPr>
      </w:pPr>
      <w:r>
        <w:rPr>
          <w:sz w:val="28"/>
          <w:szCs w:val="28"/>
          <w:lang w:val="uk-UA"/>
        </w:rPr>
        <w:t>ВІЛ-статус – наявність чи відсутність інфікування ВІЛ за результатами лабораторного обстеження</w:t>
      </w:r>
    </w:p>
    <w:p w:rsidR="00450630" w:rsidRDefault="00450630" w:rsidP="00450630">
      <w:pPr>
        <w:tabs>
          <w:tab w:val="left" w:pos="7267"/>
        </w:tabs>
        <w:spacing w:line="360" w:lineRule="auto"/>
        <w:jc w:val="both"/>
        <w:rPr>
          <w:sz w:val="28"/>
          <w:szCs w:val="28"/>
          <w:lang w:val="uk-UA"/>
        </w:rPr>
      </w:pPr>
      <w:r>
        <w:rPr>
          <w:sz w:val="28"/>
          <w:szCs w:val="28"/>
          <w:lang w:val="uk-UA"/>
        </w:rPr>
        <w:t xml:space="preserve">ВООЗ – Всесвітня організація охорони здоров’я </w:t>
      </w:r>
    </w:p>
    <w:p w:rsidR="00450630" w:rsidRDefault="00450630" w:rsidP="00450630">
      <w:pPr>
        <w:tabs>
          <w:tab w:val="left" w:pos="7267"/>
        </w:tabs>
        <w:spacing w:line="360" w:lineRule="auto"/>
        <w:jc w:val="both"/>
        <w:rPr>
          <w:sz w:val="28"/>
          <w:szCs w:val="28"/>
          <w:lang w:val="uk-UA"/>
        </w:rPr>
      </w:pPr>
      <w:r>
        <w:rPr>
          <w:sz w:val="28"/>
          <w:szCs w:val="28"/>
          <w:lang w:val="uk-UA"/>
        </w:rPr>
        <w:t>ВР – відносний ризик</w:t>
      </w:r>
    </w:p>
    <w:p w:rsidR="00450630" w:rsidRDefault="00450630" w:rsidP="00450630">
      <w:pPr>
        <w:tabs>
          <w:tab w:val="left" w:pos="7267"/>
        </w:tabs>
        <w:spacing w:line="360" w:lineRule="auto"/>
        <w:jc w:val="both"/>
        <w:rPr>
          <w:sz w:val="28"/>
          <w:szCs w:val="28"/>
          <w:lang w:val="uk-UA"/>
        </w:rPr>
      </w:pPr>
      <w:r>
        <w:rPr>
          <w:sz w:val="28"/>
          <w:szCs w:val="28"/>
          <w:lang w:val="uk-UA"/>
        </w:rPr>
        <w:t>ВШ – відношення шансів</w:t>
      </w:r>
    </w:p>
    <w:p w:rsidR="00450630" w:rsidRDefault="00450630" w:rsidP="00450630">
      <w:pPr>
        <w:tabs>
          <w:tab w:val="left" w:pos="7267"/>
        </w:tabs>
        <w:spacing w:line="360" w:lineRule="auto"/>
        <w:jc w:val="both"/>
        <w:rPr>
          <w:sz w:val="28"/>
          <w:szCs w:val="28"/>
          <w:lang w:val="uk-UA"/>
        </w:rPr>
      </w:pPr>
      <w:r>
        <w:rPr>
          <w:sz w:val="28"/>
          <w:szCs w:val="28"/>
          <w:lang w:val="uk-UA"/>
        </w:rPr>
        <w:t>ГРВІ – гострі респіраторні вірусні інфекції</w:t>
      </w:r>
    </w:p>
    <w:p w:rsidR="00450630" w:rsidRDefault="00450630" w:rsidP="00450630">
      <w:pPr>
        <w:tabs>
          <w:tab w:val="left" w:pos="7267"/>
        </w:tabs>
        <w:spacing w:line="360" w:lineRule="auto"/>
        <w:jc w:val="both"/>
        <w:rPr>
          <w:sz w:val="28"/>
          <w:szCs w:val="28"/>
          <w:lang w:val="uk-UA"/>
        </w:rPr>
      </w:pPr>
      <w:r>
        <w:rPr>
          <w:sz w:val="28"/>
          <w:szCs w:val="28"/>
          <w:lang w:val="uk-UA"/>
        </w:rPr>
        <w:t>ДІ – довірчий інтервал</w:t>
      </w:r>
    </w:p>
    <w:p w:rsidR="00450630" w:rsidRDefault="00450630" w:rsidP="00450630">
      <w:pPr>
        <w:tabs>
          <w:tab w:val="left" w:pos="7267"/>
        </w:tabs>
        <w:spacing w:line="360" w:lineRule="auto"/>
        <w:jc w:val="both"/>
        <w:rPr>
          <w:sz w:val="28"/>
          <w:szCs w:val="28"/>
          <w:lang w:val="uk-UA"/>
        </w:rPr>
      </w:pPr>
      <w:r>
        <w:rPr>
          <w:sz w:val="28"/>
          <w:szCs w:val="28"/>
          <w:lang w:val="uk-UA"/>
        </w:rPr>
        <w:t>ДНК – дезоксирибонуклеїнова кислота</w:t>
      </w:r>
    </w:p>
    <w:p w:rsidR="00450630" w:rsidRDefault="00450630" w:rsidP="00450630">
      <w:pPr>
        <w:tabs>
          <w:tab w:val="left" w:pos="7267"/>
        </w:tabs>
        <w:spacing w:line="360" w:lineRule="auto"/>
        <w:jc w:val="both"/>
        <w:rPr>
          <w:sz w:val="28"/>
          <w:szCs w:val="28"/>
          <w:lang w:val="uk-UA"/>
        </w:rPr>
      </w:pPr>
      <w:r>
        <w:rPr>
          <w:sz w:val="28"/>
          <w:szCs w:val="28"/>
          <w:lang w:val="uk-UA"/>
        </w:rPr>
        <w:t xml:space="preserve">ДС – діагностична специфічність </w:t>
      </w:r>
    </w:p>
    <w:p w:rsidR="00450630" w:rsidRDefault="00450630" w:rsidP="00450630">
      <w:pPr>
        <w:tabs>
          <w:tab w:val="left" w:pos="7267"/>
        </w:tabs>
        <w:spacing w:line="360" w:lineRule="auto"/>
        <w:jc w:val="both"/>
        <w:rPr>
          <w:sz w:val="28"/>
          <w:szCs w:val="28"/>
          <w:lang w:val="uk-UA"/>
        </w:rPr>
      </w:pPr>
      <w:r>
        <w:rPr>
          <w:sz w:val="28"/>
          <w:szCs w:val="28"/>
          <w:lang w:val="uk-UA"/>
        </w:rPr>
        <w:t>ДЧ – діагностична чутливість</w:t>
      </w:r>
    </w:p>
    <w:p w:rsidR="00450630" w:rsidRDefault="00450630" w:rsidP="00450630">
      <w:pPr>
        <w:tabs>
          <w:tab w:val="left" w:pos="7267"/>
        </w:tabs>
        <w:spacing w:line="360" w:lineRule="auto"/>
        <w:jc w:val="both"/>
        <w:rPr>
          <w:sz w:val="28"/>
          <w:szCs w:val="28"/>
          <w:lang w:val="uk-UA"/>
        </w:rPr>
      </w:pPr>
      <w:r>
        <w:rPr>
          <w:sz w:val="28"/>
          <w:szCs w:val="28"/>
          <w:lang w:val="uk-UA"/>
        </w:rPr>
        <w:t>ЗВР – зниження відносного ризику</w:t>
      </w:r>
    </w:p>
    <w:p w:rsidR="00450630" w:rsidRDefault="00450630" w:rsidP="00450630">
      <w:pPr>
        <w:tabs>
          <w:tab w:val="left" w:pos="7267"/>
        </w:tabs>
        <w:spacing w:line="360" w:lineRule="auto"/>
        <w:jc w:val="both"/>
        <w:rPr>
          <w:sz w:val="28"/>
          <w:szCs w:val="28"/>
          <w:lang w:val="uk-UA"/>
        </w:rPr>
      </w:pPr>
      <w:r>
        <w:rPr>
          <w:sz w:val="28"/>
          <w:szCs w:val="28"/>
          <w:lang w:val="uk-UA"/>
        </w:rPr>
        <w:t>ІП – інгібітори протеази</w:t>
      </w:r>
    </w:p>
    <w:p w:rsidR="00450630" w:rsidRDefault="00450630" w:rsidP="00450630">
      <w:pPr>
        <w:tabs>
          <w:tab w:val="left" w:pos="7267"/>
        </w:tabs>
        <w:spacing w:line="360" w:lineRule="auto"/>
        <w:jc w:val="both"/>
        <w:rPr>
          <w:sz w:val="28"/>
          <w:szCs w:val="28"/>
          <w:lang w:val="uk-UA"/>
        </w:rPr>
      </w:pPr>
      <w:r>
        <w:rPr>
          <w:sz w:val="28"/>
          <w:szCs w:val="28"/>
          <w:lang w:val="uk-UA"/>
        </w:rPr>
        <w:t>ЗВУР – затримка внутрішньоутробного розвитку</w:t>
      </w:r>
    </w:p>
    <w:p w:rsidR="00450630" w:rsidRDefault="00450630" w:rsidP="00450630">
      <w:pPr>
        <w:tabs>
          <w:tab w:val="left" w:pos="7267"/>
        </w:tabs>
        <w:spacing w:line="360" w:lineRule="auto"/>
        <w:jc w:val="both"/>
        <w:rPr>
          <w:sz w:val="28"/>
          <w:szCs w:val="28"/>
          <w:lang w:val="uk-UA"/>
        </w:rPr>
      </w:pPr>
      <w:r>
        <w:rPr>
          <w:sz w:val="28"/>
          <w:szCs w:val="28"/>
          <w:lang w:val="uk-UA"/>
        </w:rPr>
        <w:t>ЗПСШ – захворювання, що передаються статевим шляхом</w:t>
      </w:r>
    </w:p>
    <w:p w:rsidR="00450630" w:rsidRDefault="00450630" w:rsidP="00450630">
      <w:pPr>
        <w:tabs>
          <w:tab w:val="left" w:pos="7267"/>
        </w:tabs>
        <w:spacing w:line="360" w:lineRule="auto"/>
        <w:jc w:val="both"/>
        <w:rPr>
          <w:sz w:val="28"/>
          <w:szCs w:val="28"/>
          <w:lang w:val="uk-UA"/>
        </w:rPr>
      </w:pPr>
      <w:r>
        <w:rPr>
          <w:sz w:val="28"/>
          <w:szCs w:val="28"/>
          <w:lang w:val="uk-UA"/>
        </w:rPr>
        <w:t>ІБ – імунний блот</w:t>
      </w:r>
    </w:p>
    <w:p w:rsidR="00450630" w:rsidRDefault="00450630" w:rsidP="00450630">
      <w:pPr>
        <w:tabs>
          <w:tab w:val="left" w:pos="7267"/>
        </w:tabs>
        <w:spacing w:line="360" w:lineRule="auto"/>
        <w:jc w:val="both"/>
        <w:rPr>
          <w:sz w:val="28"/>
          <w:szCs w:val="28"/>
          <w:lang w:val="uk-UA"/>
        </w:rPr>
      </w:pPr>
      <w:r>
        <w:rPr>
          <w:sz w:val="28"/>
          <w:szCs w:val="28"/>
          <w:lang w:val="uk-UA"/>
        </w:rPr>
        <w:t>ІФА – імуноферментний аналіз</w:t>
      </w:r>
    </w:p>
    <w:p w:rsidR="00450630" w:rsidRDefault="00450630" w:rsidP="00450630">
      <w:pPr>
        <w:tabs>
          <w:tab w:val="left" w:pos="7267"/>
        </w:tabs>
        <w:spacing w:line="360" w:lineRule="auto"/>
        <w:jc w:val="both"/>
        <w:rPr>
          <w:sz w:val="28"/>
          <w:szCs w:val="28"/>
          <w:lang w:val="uk-UA"/>
        </w:rPr>
      </w:pPr>
      <w:r>
        <w:rPr>
          <w:sz w:val="28"/>
          <w:szCs w:val="28"/>
          <w:lang w:val="uk-UA"/>
        </w:rPr>
        <w:t>ИФР-1 – інсуліноподібний фактор росту-1</w:t>
      </w:r>
    </w:p>
    <w:p w:rsidR="00450630" w:rsidRDefault="00450630" w:rsidP="00450630">
      <w:pPr>
        <w:tabs>
          <w:tab w:val="left" w:pos="7267"/>
        </w:tabs>
        <w:spacing w:line="360" w:lineRule="auto"/>
        <w:jc w:val="both"/>
        <w:rPr>
          <w:sz w:val="28"/>
          <w:szCs w:val="28"/>
          <w:lang w:val="uk-UA"/>
        </w:rPr>
      </w:pPr>
      <w:r>
        <w:rPr>
          <w:sz w:val="28"/>
          <w:szCs w:val="28"/>
          <w:lang w:val="uk-UA"/>
        </w:rPr>
        <w:t>КГ – контрольна група</w:t>
      </w:r>
    </w:p>
    <w:p w:rsidR="00450630" w:rsidRDefault="00450630" w:rsidP="00450630">
      <w:pPr>
        <w:tabs>
          <w:tab w:val="left" w:pos="7267"/>
        </w:tabs>
        <w:spacing w:line="360" w:lineRule="auto"/>
        <w:jc w:val="both"/>
        <w:rPr>
          <w:sz w:val="28"/>
          <w:szCs w:val="28"/>
          <w:lang w:val="uk-UA"/>
        </w:rPr>
      </w:pPr>
      <w:r>
        <w:rPr>
          <w:sz w:val="28"/>
          <w:szCs w:val="28"/>
          <w:lang w:val="uk-UA"/>
        </w:rPr>
        <w:t>КХЛП – кількість  хворих, які отримували лікування на один позитивний вихід</w:t>
      </w:r>
    </w:p>
    <w:p w:rsidR="00450630" w:rsidRDefault="00450630" w:rsidP="00450630">
      <w:pPr>
        <w:tabs>
          <w:tab w:val="left" w:pos="7267"/>
        </w:tabs>
        <w:spacing w:line="360" w:lineRule="auto"/>
        <w:jc w:val="both"/>
        <w:rPr>
          <w:sz w:val="28"/>
          <w:szCs w:val="28"/>
          <w:lang w:val="uk-UA"/>
        </w:rPr>
      </w:pPr>
      <w:r>
        <w:rPr>
          <w:sz w:val="28"/>
          <w:szCs w:val="28"/>
          <w:lang w:val="uk-UA"/>
        </w:rPr>
        <w:t>ЛДГ – лактатдегідрогеназа</w:t>
      </w:r>
    </w:p>
    <w:p w:rsidR="00450630" w:rsidRDefault="00450630" w:rsidP="00450630">
      <w:pPr>
        <w:tabs>
          <w:tab w:val="left" w:pos="7267"/>
        </w:tabs>
        <w:spacing w:line="360" w:lineRule="auto"/>
        <w:jc w:val="both"/>
        <w:rPr>
          <w:sz w:val="28"/>
          <w:szCs w:val="28"/>
          <w:lang w:val="uk-UA"/>
        </w:rPr>
      </w:pPr>
      <w:r>
        <w:rPr>
          <w:sz w:val="28"/>
          <w:szCs w:val="28"/>
          <w:lang w:val="uk-UA"/>
        </w:rPr>
        <w:t>ЛЖВ – люди, які живуть із ВІЛ</w:t>
      </w:r>
    </w:p>
    <w:p w:rsidR="00450630" w:rsidRDefault="00450630" w:rsidP="00450630">
      <w:pPr>
        <w:tabs>
          <w:tab w:val="left" w:pos="7267"/>
        </w:tabs>
        <w:spacing w:line="360" w:lineRule="auto"/>
        <w:jc w:val="both"/>
        <w:rPr>
          <w:sz w:val="28"/>
          <w:szCs w:val="28"/>
          <w:lang w:val="uk-UA"/>
        </w:rPr>
      </w:pPr>
      <w:r>
        <w:rPr>
          <w:sz w:val="28"/>
          <w:szCs w:val="28"/>
          <w:lang w:val="uk-UA"/>
        </w:rPr>
        <w:lastRenderedPageBreak/>
        <w:t>ЛІП/ПЛГ – лімфоїдна інтерстиціальна пневмонія/пульмональна лімфоїдна гіперплазія</w:t>
      </w:r>
    </w:p>
    <w:p w:rsidR="00450630" w:rsidRDefault="00450630" w:rsidP="00450630">
      <w:pPr>
        <w:tabs>
          <w:tab w:val="left" w:pos="7267"/>
        </w:tabs>
        <w:spacing w:line="360" w:lineRule="auto"/>
        <w:jc w:val="both"/>
        <w:rPr>
          <w:sz w:val="28"/>
          <w:szCs w:val="28"/>
          <w:lang w:val="uk-UA"/>
        </w:rPr>
      </w:pPr>
      <w:r>
        <w:rPr>
          <w:sz w:val="28"/>
          <w:szCs w:val="28"/>
          <w:lang w:val="uk-UA"/>
        </w:rPr>
        <w:t>ЛПЗ – лікувально-профілактичні заклади</w:t>
      </w:r>
    </w:p>
    <w:p w:rsidR="00450630" w:rsidRDefault="00450630" w:rsidP="00450630">
      <w:pPr>
        <w:tabs>
          <w:tab w:val="left" w:pos="7267"/>
        </w:tabs>
        <w:spacing w:line="360" w:lineRule="auto"/>
        <w:jc w:val="both"/>
        <w:rPr>
          <w:sz w:val="28"/>
          <w:szCs w:val="28"/>
          <w:lang w:val="uk-UA"/>
        </w:rPr>
      </w:pPr>
      <w:r>
        <w:rPr>
          <w:sz w:val="28"/>
          <w:szCs w:val="28"/>
          <w:lang w:val="uk-UA"/>
        </w:rPr>
        <w:t>МДА – малоновий діальдегід</w:t>
      </w:r>
    </w:p>
    <w:p w:rsidR="00450630" w:rsidRDefault="00450630" w:rsidP="00450630">
      <w:pPr>
        <w:tabs>
          <w:tab w:val="left" w:pos="7267"/>
        </w:tabs>
        <w:spacing w:line="360" w:lineRule="auto"/>
        <w:jc w:val="both"/>
        <w:rPr>
          <w:sz w:val="28"/>
          <w:szCs w:val="28"/>
          <w:lang w:val="uk-UA"/>
        </w:rPr>
      </w:pPr>
      <w:r>
        <w:rPr>
          <w:sz w:val="28"/>
          <w:szCs w:val="28"/>
          <w:lang w:val="uk-UA"/>
        </w:rPr>
        <w:t>НДО – недержавні організації</w:t>
      </w:r>
    </w:p>
    <w:p w:rsidR="00450630" w:rsidRDefault="00450630" w:rsidP="00450630">
      <w:pPr>
        <w:tabs>
          <w:tab w:val="left" w:pos="7267"/>
        </w:tabs>
        <w:spacing w:line="360" w:lineRule="auto"/>
        <w:jc w:val="both"/>
        <w:rPr>
          <w:sz w:val="28"/>
          <w:szCs w:val="28"/>
          <w:lang w:val="uk-UA"/>
        </w:rPr>
      </w:pPr>
      <w:r>
        <w:rPr>
          <w:sz w:val="28"/>
          <w:szCs w:val="28"/>
          <w:lang w:val="uk-UA"/>
        </w:rPr>
        <w:t>НІЗТ – нуклеозидні інгібітори зворотної транскриптази</w:t>
      </w:r>
    </w:p>
    <w:p w:rsidR="00450630" w:rsidRDefault="00450630" w:rsidP="00450630">
      <w:pPr>
        <w:tabs>
          <w:tab w:val="left" w:pos="7267"/>
        </w:tabs>
        <w:spacing w:line="360" w:lineRule="auto"/>
        <w:jc w:val="both"/>
        <w:rPr>
          <w:sz w:val="28"/>
          <w:szCs w:val="28"/>
          <w:lang w:val="uk-UA"/>
        </w:rPr>
      </w:pPr>
      <w:r>
        <w:rPr>
          <w:sz w:val="28"/>
          <w:szCs w:val="28"/>
          <w:lang w:val="uk-UA"/>
        </w:rPr>
        <w:t>ННІЗТ – ненуклеозідні інгібітори зворотної транскриптази</w:t>
      </w:r>
    </w:p>
    <w:p w:rsidR="00450630" w:rsidRDefault="00450630" w:rsidP="00450630">
      <w:pPr>
        <w:tabs>
          <w:tab w:val="left" w:pos="7267"/>
        </w:tabs>
        <w:spacing w:line="360" w:lineRule="auto"/>
        <w:jc w:val="both"/>
        <w:rPr>
          <w:sz w:val="28"/>
          <w:szCs w:val="28"/>
          <w:lang w:val="uk-UA"/>
        </w:rPr>
      </w:pPr>
      <w:r>
        <w:rPr>
          <w:sz w:val="28"/>
          <w:szCs w:val="28"/>
          <w:lang w:val="uk-UA"/>
        </w:rPr>
        <w:t>ОГ – основна група</w:t>
      </w:r>
    </w:p>
    <w:p w:rsidR="00450630" w:rsidRDefault="00450630" w:rsidP="00450630">
      <w:pPr>
        <w:autoSpaceDE w:val="0"/>
        <w:autoSpaceDN w:val="0"/>
        <w:spacing w:line="360" w:lineRule="auto"/>
        <w:ind w:left="540" w:hanging="540"/>
        <w:jc w:val="both"/>
        <w:rPr>
          <w:color w:val="000000"/>
          <w:sz w:val="28"/>
          <w:szCs w:val="28"/>
          <w:lang w:val="uk-UA"/>
        </w:rPr>
      </w:pPr>
      <w:r>
        <w:rPr>
          <w:color w:val="000000"/>
          <w:sz w:val="28"/>
          <w:szCs w:val="28"/>
          <w:lang w:val="uk-UA"/>
        </w:rPr>
        <w:t>ООН – Організація Об'єднаних Націй</w:t>
      </w:r>
    </w:p>
    <w:p w:rsidR="00450630" w:rsidRDefault="00450630" w:rsidP="00450630">
      <w:pPr>
        <w:tabs>
          <w:tab w:val="left" w:pos="7267"/>
        </w:tabs>
        <w:spacing w:line="360" w:lineRule="auto"/>
        <w:jc w:val="both"/>
        <w:rPr>
          <w:sz w:val="28"/>
          <w:szCs w:val="28"/>
          <w:lang w:val="uk-UA"/>
        </w:rPr>
      </w:pPr>
      <w:r>
        <w:rPr>
          <w:sz w:val="28"/>
          <w:szCs w:val="28"/>
          <w:lang w:val="uk-UA"/>
        </w:rPr>
        <w:t>ОЩ – оптична щільність</w:t>
      </w:r>
    </w:p>
    <w:p w:rsidR="00450630" w:rsidRDefault="00450630" w:rsidP="00450630">
      <w:pPr>
        <w:tabs>
          <w:tab w:val="left" w:pos="7267"/>
        </w:tabs>
        <w:spacing w:line="360" w:lineRule="auto"/>
        <w:jc w:val="both"/>
        <w:rPr>
          <w:sz w:val="28"/>
          <w:szCs w:val="28"/>
          <w:lang w:val="uk-UA"/>
        </w:rPr>
      </w:pPr>
      <w:r>
        <w:rPr>
          <w:sz w:val="28"/>
          <w:szCs w:val="28"/>
          <w:lang w:val="uk-UA"/>
        </w:rPr>
        <w:t>ПЛР – полімеразна ланцюгова реакція</w:t>
      </w:r>
    </w:p>
    <w:p w:rsidR="00450630" w:rsidRDefault="00450630" w:rsidP="00450630">
      <w:pPr>
        <w:tabs>
          <w:tab w:val="left" w:pos="7267"/>
        </w:tabs>
        <w:spacing w:line="360" w:lineRule="auto"/>
        <w:jc w:val="both"/>
        <w:rPr>
          <w:sz w:val="28"/>
          <w:szCs w:val="28"/>
          <w:lang w:val="uk-UA"/>
        </w:rPr>
      </w:pPr>
      <w:r>
        <w:rPr>
          <w:sz w:val="28"/>
          <w:szCs w:val="28"/>
          <w:lang w:val="uk-UA"/>
        </w:rPr>
        <w:t>ПОЛ/АОЗ – система  перекисного окиснення ліпідів /антиоксидантного захисту</w:t>
      </w:r>
    </w:p>
    <w:p w:rsidR="00450630" w:rsidRDefault="00450630" w:rsidP="00450630">
      <w:pPr>
        <w:tabs>
          <w:tab w:val="left" w:pos="7267"/>
        </w:tabs>
        <w:spacing w:line="360" w:lineRule="auto"/>
        <w:jc w:val="both"/>
        <w:rPr>
          <w:sz w:val="28"/>
          <w:szCs w:val="28"/>
          <w:lang w:val="uk-UA"/>
        </w:rPr>
      </w:pPr>
      <w:r>
        <w:rPr>
          <w:sz w:val="28"/>
          <w:szCs w:val="28"/>
          <w:lang w:val="uk-UA"/>
        </w:rPr>
        <w:t>ПЦПР – прогностична цінність позитивного результату</w:t>
      </w:r>
    </w:p>
    <w:p w:rsidR="00450630" w:rsidRDefault="00450630" w:rsidP="00450630">
      <w:pPr>
        <w:tabs>
          <w:tab w:val="left" w:pos="7267"/>
        </w:tabs>
        <w:spacing w:line="360" w:lineRule="auto"/>
        <w:jc w:val="both"/>
        <w:rPr>
          <w:sz w:val="28"/>
          <w:szCs w:val="28"/>
          <w:lang w:val="uk-UA"/>
        </w:rPr>
      </w:pPr>
      <w:r>
        <w:rPr>
          <w:sz w:val="28"/>
          <w:szCs w:val="28"/>
          <w:lang w:val="uk-UA"/>
        </w:rPr>
        <w:t>ПЦНР – прогностична цінність негативного результату</w:t>
      </w:r>
    </w:p>
    <w:p w:rsidR="00450630" w:rsidRDefault="00450630" w:rsidP="00450630">
      <w:pPr>
        <w:tabs>
          <w:tab w:val="left" w:pos="7267"/>
        </w:tabs>
        <w:spacing w:line="360" w:lineRule="auto"/>
        <w:jc w:val="both"/>
        <w:rPr>
          <w:sz w:val="28"/>
          <w:szCs w:val="28"/>
          <w:lang w:val="uk-UA"/>
        </w:rPr>
      </w:pPr>
      <w:r>
        <w:rPr>
          <w:sz w:val="28"/>
          <w:szCs w:val="28"/>
          <w:lang w:val="uk-UA"/>
        </w:rPr>
        <w:t>РНК – рибонуклеїнова кислота</w:t>
      </w:r>
    </w:p>
    <w:p w:rsidR="00450630" w:rsidRDefault="00450630" w:rsidP="00450630">
      <w:pPr>
        <w:tabs>
          <w:tab w:val="left" w:pos="7267"/>
        </w:tabs>
        <w:spacing w:line="360" w:lineRule="auto"/>
        <w:jc w:val="both"/>
        <w:rPr>
          <w:sz w:val="28"/>
          <w:szCs w:val="28"/>
          <w:lang w:val="uk-UA"/>
        </w:rPr>
      </w:pPr>
      <w:r>
        <w:rPr>
          <w:sz w:val="28"/>
          <w:szCs w:val="28"/>
          <w:lang w:val="uk-UA"/>
        </w:rPr>
        <w:t>СІН – споживачі ін’єкційних наркотиків</w:t>
      </w:r>
    </w:p>
    <w:p w:rsidR="00450630" w:rsidRDefault="00450630" w:rsidP="00450630">
      <w:pPr>
        <w:tabs>
          <w:tab w:val="left" w:pos="7267"/>
        </w:tabs>
        <w:spacing w:line="360" w:lineRule="auto"/>
        <w:jc w:val="both"/>
        <w:rPr>
          <w:sz w:val="28"/>
          <w:szCs w:val="28"/>
          <w:lang w:val="uk-UA"/>
        </w:rPr>
      </w:pPr>
      <w:r>
        <w:rPr>
          <w:sz w:val="28"/>
          <w:szCs w:val="28"/>
          <w:lang w:val="uk-UA"/>
        </w:rPr>
        <w:t>СНІД – синдром набутого імунодефіциту</w:t>
      </w:r>
    </w:p>
    <w:p w:rsidR="00450630" w:rsidRDefault="00450630" w:rsidP="00450630">
      <w:pPr>
        <w:tabs>
          <w:tab w:val="left" w:pos="7267"/>
        </w:tabs>
        <w:spacing w:line="360" w:lineRule="auto"/>
        <w:jc w:val="both"/>
        <w:rPr>
          <w:rFonts w:ascii="TimesNewRomanPSMT" w:hAnsi="TimesNewRomanPSMT" w:cs="TimesNewRomanPSMT"/>
          <w:sz w:val="28"/>
          <w:szCs w:val="28"/>
          <w:lang w:val="uk-UA"/>
        </w:rPr>
      </w:pPr>
      <w:r>
        <w:rPr>
          <w:rFonts w:ascii="TimesNewRomanPSMT" w:hAnsi="TimesNewRomanPSMT" w:cs="TimesNewRomanPSMT"/>
          <w:sz w:val="28"/>
          <w:szCs w:val="28"/>
          <w:lang w:val="uk-UA"/>
        </w:rPr>
        <w:t>СППР – співвідношення  правдоподібності при позитивному результаті</w:t>
      </w:r>
    </w:p>
    <w:p w:rsidR="00450630" w:rsidRDefault="00450630" w:rsidP="00450630">
      <w:pPr>
        <w:tabs>
          <w:tab w:val="left" w:pos="7267"/>
        </w:tabs>
        <w:spacing w:line="360" w:lineRule="auto"/>
        <w:jc w:val="both"/>
        <w:rPr>
          <w:rFonts w:ascii="TimesNewRomanPSMT" w:hAnsi="TimesNewRomanPSMT" w:cs="TimesNewRomanPSMT"/>
          <w:sz w:val="28"/>
          <w:szCs w:val="28"/>
          <w:lang w:val="uk-UA"/>
        </w:rPr>
      </w:pPr>
      <w:r>
        <w:rPr>
          <w:rFonts w:ascii="TimesNewRomanPSMT" w:hAnsi="TimesNewRomanPSMT" w:cs="TimesNewRomanPSMT"/>
          <w:sz w:val="28"/>
          <w:szCs w:val="28"/>
          <w:lang w:val="uk-UA"/>
        </w:rPr>
        <w:t>СПНР – співвідношення  правдоподібності при негативному результаті</w:t>
      </w:r>
    </w:p>
    <w:p w:rsidR="00450630" w:rsidRDefault="00450630" w:rsidP="00450630">
      <w:pPr>
        <w:tabs>
          <w:tab w:val="left" w:pos="7267"/>
        </w:tabs>
        <w:spacing w:line="360" w:lineRule="auto"/>
        <w:jc w:val="both"/>
        <w:rPr>
          <w:rFonts w:ascii="TimesNewRomanPSMT" w:hAnsi="TimesNewRomanPSMT" w:cs="TimesNewRomanPSMT"/>
          <w:sz w:val="28"/>
          <w:szCs w:val="28"/>
          <w:lang w:val="uk-UA"/>
        </w:rPr>
      </w:pPr>
      <w:r>
        <w:rPr>
          <w:sz w:val="28"/>
          <w:szCs w:val="28"/>
          <w:lang w:val="uk-UA"/>
        </w:rPr>
        <w:t>СТГ – соматотропний гормон</w:t>
      </w:r>
    </w:p>
    <w:p w:rsidR="00450630" w:rsidRDefault="00450630" w:rsidP="00450630">
      <w:pPr>
        <w:tabs>
          <w:tab w:val="left" w:pos="7267"/>
        </w:tabs>
        <w:spacing w:line="360" w:lineRule="auto"/>
        <w:jc w:val="both"/>
        <w:rPr>
          <w:sz w:val="28"/>
          <w:szCs w:val="28"/>
          <w:lang w:val="uk-UA"/>
        </w:rPr>
      </w:pPr>
      <w:r>
        <w:rPr>
          <w:rFonts w:ascii="TimesNewRomanPSMT" w:hAnsi="TimesNewRomanPSMT" w:cs="TimesNewRomanPSMT"/>
          <w:sz w:val="28"/>
          <w:szCs w:val="28"/>
          <w:lang w:val="uk-UA"/>
        </w:rPr>
        <w:t xml:space="preserve">ТБ – туберкульоз </w:t>
      </w:r>
    </w:p>
    <w:p w:rsidR="00450630" w:rsidRDefault="00450630" w:rsidP="00450630">
      <w:pPr>
        <w:tabs>
          <w:tab w:val="left" w:pos="7267"/>
        </w:tabs>
        <w:spacing w:line="360" w:lineRule="auto"/>
        <w:jc w:val="both"/>
        <w:rPr>
          <w:sz w:val="28"/>
          <w:szCs w:val="28"/>
          <w:lang w:val="uk-UA"/>
        </w:rPr>
      </w:pPr>
      <w:r>
        <w:rPr>
          <w:sz w:val="28"/>
          <w:szCs w:val="28"/>
          <w:lang w:val="uk-UA"/>
        </w:rPr>
        <w:t>ТМС – транспортна мікробіологічна система</w:t>
      </w:r>
    </w:p>
    <w:p w:rsidR="00450630" w:rsidRDefault="00450630" w:rsidP="00450630">
      <w:pPr>
        <w:tabs>
          <w:tab w:val="left" w:pos="7267"/>
        </w:tabs>
        <w:spacing w:line="360" w:lineRule="auto"/>
        <w:jc w:val="both"/>
        <w:rPr>
          <w:sz w:val="28"/>
          <w:szCs w:val="28"/>
          <w:lang w:val="uk-UA"/>
        </w:rPr>
      </w:pPr>
      <w:r>
        <w:rPr>
          <w:sz w:val="28"/>
          <w:szCs w:val="28"/>
          <w:lang w:val="uk-UA"/>
        </w:rPr>
        <w:t>ХФПН – хронічна фетоплацентарна недостатність</w:t>
      </w:r>
    </w:p>
    <w:p w:rsidR="00450630" w:rsidRDefault="00450630" w:rsidP="00450630">
      <w:pPr>
        <w:tabs>
          <w:tab w:val="left" w:pos="7267"/>
        </w:tabs>
        <w:spacing w:line="360" w:lineRule="auto"/>
        <w:jc w:val="both"/>
        <w:rPr>
          <w:sz w:val="28"/>
          <w:szCs w:val="28"/>
          <w:lang w:val="uk-UA"/>
        </w:rPr>
      </w:pPr>
      <w:r>
        <w:rPr>
          <w:sz w:val="28"/>
          <w:szCs w:val="28"/>
          <w:lang w:val="uk-UA"/>
        </w:rPr>
        <w:t>ЦНС – центральна нервова система</w:t>
      </w:r>
    </w:p>
    <w:p w:rsidR="00450630" w:rsidRDefault="00450630" w:rsidP="00450630">
      <w:pPr>
        <w:tabs>
          <w:tab w:val="left" w:pos="7267"/>
        </w:tabs>
        <w:spacing w:line="360" w:lineRule="auto"/>
        <w:jc w:val="both"/>
        <w:rPr>
          <w:sz w:val="28"/>
          <w:szCs w:val="28"/>
          <w:lang w:val="uk-UA"/>
        </w:rPr>
      </w:pPr>
      <w:r>
        <w:rPr>
          <w:sz w:val="28"/>
          <w:szCs w:val="28"/>
          <w:lang w:val="uk-UA"/>
        </w:rPr>
        <w:t>ФСБ – фосфатно-сольовий буфер</w:t>
      </w:r>
    </w:p>
    <w:p w:rsidR="00450630" w:rsidRDefault="00450630" w:rsidP="00450630">
      <w:pPr>
        <w:tabs>
          <w:tab w:val="left" w:pos="7267"/>
        </w:tabs>
        <w:spacing w:line="360" w:lineRule="auto"/>
        <w:jc w:val="both"/>
        <w:rPr>
          <w:sz w:val="28"/>
          <w:szCs w:val="28"/>
          <w:lang w:val="uk-UA"/>
        </w:rPr>
      </w:pPr>
      <w:r>
        <w:rPr>
          <w:sz w:val="28"/>
          <w:szCs w:val="28"/>
          <w:lang w:val="uk-UA"/>
        </w:rPr>
        <w:t>ЦФБ – цитратно-фосфатний буфер</w:t>
      </w:r>
    </w:p>
    <w:p w:rsidR="00450630" w:rsidRDefault="00450630" w:rsidP="00450630">
      <w:pPr>
        <w:tabs>
          <w:tab w:val="left" w:pos="7267"/>
        </w:tabs>
        <w:spacing w:line="360" w:lineRule="auto"/>
        <w:jc w:val="both"/>
        <w:rPr>
          <w:sz w:val="28"/>
          <w:szCs w:val="28"/>
          <w:lang w:val="uk-UA"/>
        </w:rPr>
      </w:pPr>
      <w:r>
        <w:rPr>
          <w:sz w:val="28"/>
          <w:szCs w:val="28"/>
          <w:lang w:val="uk-UA"/>
        </w:rPr>
        <w:t>ШВЛ – штучна вентиляція легень</w:t>
      </w:r>
    </w:p>
    <w:p w:rsidR="00450630" w:rsidRDefault="00450630" w:rsidP="00450630">
      <w:pPr>
        <w:tabs>
          <w:tab w:val="left" w:pos="7267"/>
        </w:tabs>
        <w:spacing w:line="360" w:lineRule="auto"/>
        <w:jc w:val="both"/>
        <w:rPr>
          <w:sz w:val="28"/>
          <w:szCs w:val="28"/>
          <w:lang w:val="uk-UA"/>
        </w:rPr>
      </w:pPr>
      <w:r>
        <w:rPr>
          <w:sz w:val="28"/>
          <w:szCs w:val="28"/>
          <w:lang w:val="uk-UA"/>
        </w:rPr>
        <w:t>ШОЕ – швидкість осідання еритроцитів</w:t>
      </w:r>
    </w:p>
    <w:p w:rsidR="00450630" w:rsidRDefault="00450630" w:rsidP="00450630">
      <w:pPr>
        <w:spacing w:line="360" w:lineRule="auto"/>
        <w:ind w:left="539" w:hanging="539"/>
        <w:rPr>
          <w:color w:val="000000"/>
          <w:sz w:val="28"/>
          <w:szCs w:val="28"/>
          <w:lang w:val="uk-UA"/>
        </w:rPr>
      </w:pPr>
      <w:r>
        <w:rPr>
          <w:color w:val="000000"/>
          <w:sz w:val="28"/>
          <w:szCs w:val="28"/>
          <w:lang w:val="uk-UA"/>
        </w:rPr>
        <w:t>ЮНІСЕФ – Дитячий фонд Організації Об'єднаних Націй</w:t>
      </w:r>
    </w:p>
    <w:p w:rsidR="00450630" w:rsidRDefault="00450630" w:rsidP="00450630">
      <w:pPr>
        <w:autoSpaceDE w:val="0"/>
        <w:autoSpaceDN w:val="0"/>
        <w:spacing w:line="360" w:lineRule="auto"/>
        <w:ind w:left="539" w:hanging="539"/>
        <w:rPr>
          <w:color w:val="000000"/>
          <w:sz w:val="28"/>
          <w:szCs w:val="28"/>
          <w:lang w:val="uk-UA"/>
        </w:rPr>
      </w:pPr>
      <w:r>
        <w:rPr>
          <w:color w:val="000000"/>
          <w:sz w:val="28"/>
          <w:szCs w:val="28"/>
          <w:lang w:val="uk-UA"/>
        </w:rPr>
        <w:t>ЮНЕЙДС – Об'єднана програма ООН з ВІЛ/Сніду</w:t>
      </w:r>
    </w:p>
    <w:p w:rsidR="00450630" w:rsidRDefault="00450630" w:rsidP="00450630">
      <w:pPr>
        <w:autoSpaceDE w:val="0"/>
        <w:autoSpaceDN w:val="0"/>
        <w:spacing w:line="360" w:lineRule="auto"/>
        <w:ind w:left="539" w:hanging="539"/>
        <w:rPr>
          <w:color w:val="000000"/>
          <w:sz w:val="28"/>
          <w:szCs w:val="28"/>
          <w:lang w:val="uk-UA"/>
        </w:rPr>
      </w:pPr>
      <w:r>
        <w:rPr>
          <w:sz w:val="28"/>
        </w:rPr>
        <w:lastRenderedPageBreak/>
        <w:t>ABC</w:t>
      </w:r>
      <w:r>
        <w:rPr>
          <w:sz w:val="28"/>
          <w:lang w:val="uk-UA"/>
        </w:rPr>
        <w:t xml:space="preserve"> - абакавір</w:t>
      </w:r>
    </w:p>
    <w:p w:rsidR="00450630" w:rsidRDefault="00450630" w:rsidP="00450630">
      <w:pPr>
        <w:tabs>
          <w:tab w:val="left" w:pos="7267"/>
        </w:tabs>
        <w:spacing w:line="360" w:lineRule="auto"/>
        <w:jc w:val="both"/>
        <w:rPr>
          <w:sz w:val="28"/>
          <w:szCs w:val="28"/>
          <w:lang w:val="uk-UA"/>
        </w:rPr>
      </w:pPr>
      <w:r>
        <w:rPr>
          <w:sz w:val="28"/>
          <w:szCs w:val="28"/>
        </w:rPr>
        <w:t>CDC</w:t>
      </w:r>
      <w:r>
        <w:rPr>
          <w:sz w:val="28"/>
          <w:szCs w:val="28"/>
          <w:lang w:val="uk-UA"/>
        </w:rPr>
        <w:t xml:space="preserve"> – Центр із контролю і профілактики захворювань (США)</w:t>
      </w:r>
    </w:p>
    <w:p w:rsidR="00450630" w:rsidRDefault="00450630" w:rsidP="00450630">
      <w:pPr>
        <w:tabs>
          <w:tab w:val="left" w:pos="7267"/>
        </w:tabs>
        <w:spacing w:line="360" w:lineRule="auto"/>
        <w:jc w:val="both"/>
        <w:rPr>
          <w:sz w:val="28"/>
          <w:szCs w:val="28"/>
          <w:lang w:val="uk-UA"/>
        </w:rPr>
      </w:pPr>
      <w:r>
        <w:rPr>
          <w:sz w:val="28"/>
          <w:szCs w:val="28"/>
        </w:rPr>
        <w:t>CD</w:t>
      </w:r>
      <w:r>
        <w:rPr>
          <w:sz w:val="28"/>
          <w:szCs w:val="28"/>
          <w:lang w:val="uk-UA"/>
        </w:rPr>
        <w:t xml:space="preserve"> – рецептор клітин – кластер диференціювання (</w:t>
      </w:r>
      <w:r>
        <w:rPr>
          <w:sz w:val="28"/>
          <w:szCs w:val="28"/>
        </w:rPr>
        <w:t>CD</w:t>
      </w:r>
      <w:r>
        <w:rPr>
          <w:sz w:val="28"/>
          <w:szCs w:val="28"/>
          <w:lang w:val="uk-UA"/>
        </w:rPr>
        <w:t>3</w:t>
      </w:r>
      <w:r>
        <w:rPr>
          <w:sz w:val="28"/>
          <w:szCs w:val="28"/>
          <w:vertAlign w:val="superscript"/>
          <w:lang w:val="uk-UA"/>
        </w:rPr>
        <w:t>+</w:t>
      </w:r>
      <w:r>
        <w:rPr>
          <w:sz w:val="28"/>
          <w:szCs w:val="28"/>
          <w:lang w:val="uk-UA"/>
        </w:rPr>
        <w:t>,</w:t>
      </w:r>
      <w:r>
        <w:rPr>
          <w:sz w:val="28"/>
          <w:szCs w:val="28"/>
        </w:rPr>
        <w:t xml:space="preserve"> CD</w:t>
      </w:r>
      <w:r>
        <w:rPr>
          <w:sz w:val="28"/>
          <w:szCs w:val="28"/>
          <w:lang w:val="uk-UA"/>
        </w:rPr>
        <w:t>4</w:t>
      </w:r>
      <w:r>
        <w:rPr>
          <w:sz w:val="28"/>
          <w:szCs w:val="28"/>
          <w:vertAlign w:val="superscript"/>
          <w:lang w:val="uk-UA"/>
        </w:rPr>
        <w:t>+</w:t>
      </w:r>
      <w:r>
        <w:rPr>
          <w:sz w:val="28"/>
          <w:szCs w:val="28"/>
        </w:rPr>
        <w:t xml:space="preserve"> CD</w:t>
      </w:r>
      <w:r>
        <w:rPr>
          <w:sz w:val="28"/>
          <w:szCs w:val="28"/>
          <w:lang w:val="uk-UA"/>
        </w:rPr>
        <w:t>8</w:t>
      </w:r>
      <w:r>
        <w:rPr>
          <w:sz w:val="28"/>
          <w:szCs w:val="28"/>
          <w:vertAlign w:val="superscript"/>
          <w:lang w:val="uk-UA"/>
        </w:rPr>
        <w:t>+</w:t>
      </w:r>
      <w:r>
        <w:rPr>
          <w:sz w:val="28"/>
          <w:szCs w:val="28"/>
          <w:lang w:val="uk-UA"/>
        </w:rPr>
        <w:t>)</w:t>
      </w:r>
    </w:p>
    <w:p w:rsidR="00450630" w:rsidRDefault="00450630" w:rsidP="00450630">
      <w:pPr>
        <w:tabs>
          <w:tab w:val="left" w:pos="7267"/>
        </w:tabs>
        <w:spacing w:line="360" w:lineRule="auto"/>
        <w:jc w:val="both"/>
        <w:rPr>
          <w:sz w:val="28"/>
          <w:szCs w:val="28"/>
          <w:lang w:val="uk-UA"/>
        </w:rPr>
      </w:pPr>
      <w:r>
        <w:rPr>
          <w:sz w:val="28"/>
          <w:szCs w:val="28"/>
          <w:lang w:val="uk-UA"/>
        </w:rPr>
        <w:t xml:space="preserve">ddI – диданозин </w:t>
      </w:r>
    </w:p>
    <w:p w:rsidR="00450630" w:rsidRDefault="00450630" w:rsidP="00450630">
      <w:pPr>
        <w:tabs>
          <w:tab w:val="left" w:pos="7267"/>
        </w:tabs>
        <w:spacing w:line="360" w:lineRule="auto"/>
        <w:jc w:val="both"/>
        <w:rPr>
          <w:sz w:val="28"/>
          <w:szCs w:val="28"/>
          <w:lang w:val="uk-UA"/>
        </w:rPr>
      </w:pPr>
      <w:r>
        <w:rPr>
          <w:sz w:val="28"/>
          <w:szCs w:val="28"/>
          <w:lang w:val="uk-UA"/>
        </w:rPr>
        <w:t xml:space="preserve">d4T – ставудин </w:t>
      </w:r>
    </w:p>
    <w:p w:rsidR="00450630" w:rsidRDefault="00450630" w:rsidP="00450630">
      <w:pPr>
        <w:tabs>
          <w:tab w:val="left" w:pos="7267"/>
        </w:tabs>
        <w:spacing w:line="360" w:lineRule="auto"/>
        <w:jc w:val="both"/>
        <w:rPr>
          <w:sz w:val="28"/>
          <w:szCs w:val="28"/>
          <w:lang w:val="uk-UA"/>
        </w:rPr>
      </w:pPr>
      <w:r>
        <w:rPr>
          <w:color w:val="000000"/>
          <w:sz w:val="28"/>
          <w:szCs w:val="28"/>
          <w:lang w:val="uk-UA" w:eastAsia="uk-UA"/>
        </w:rPr>
        <w:t xml:space="preserve">EFV </w:t>
      </w:r>
      <w:r>
        <w:rPr>
          <w:color w:val="000000"/>
          <w:sz w:val="28"/>
          <w:szCs w:val="28"/>
          <w:lang w:val="uk-UA"/>
        </w:rPr>
        <w:t>– іфавіренц</w:t>
      </w:r>
    </w:p>
    <w:p w:rsidR="00450630" w:rsidRDefault="00450630" w:rsidP="00450630">
      <w:pPr>
        <w:tabs>
          <w:tab w:val="left" w:pos="7267"/>
        </w:tabs>
        <w:spacing w:line="360" w:lineRule="auto"/>
        <w:jc w:val="both"/>
        <w:rPr>
          <w:sz w:val="28"/>
          <w:szCs w:val="28"/>
          <w:lang w:val="uk-UA"/>
        </w:rPr>
      </w:pPr>
      <w:r>
        <w:rPr>
          <w:sz w:val="28"/>
          <w:szCs w:val="28"/>
        </w:rPr>
        <w:t>ELISA</w:t>
      </w:r>
      <w:r>
        <w:rPr>
          <w:sz w:val="28"/>
          <w:szCs w:val="28"/>
          <w:lang w:val="uk-UA"/>
        </w:rPr>
        <w:t xml:space="preserve"> – імуносорбентний аналіз на виявлення антитіл до ВІЛ</w:t>
      </w:r>
    </w:p>
    <w:p w:rsidR="00450630" w:rsidRDefault="00450630" w:rsidP="00450630">
      <w:pPr>
        <w:tabs>
          <w:tab w:val="left" w:pos="7267"/>
        </w:tabs>
        <w:spacing w:line="360" w:lineRule="auto"/>
        <w:jc w:val="both"/>
        <w:rPr>
          <w:sz w:val="28"/>
          <w:lang w:val="uk-UA"/>
        </w:rPr>
      </w:pPr>
      <w:r>
        <w:rPr>
          <w:sz w:val="28"/>
          <w:lang w:val="uk-UA"/>
        </w:rPr>
        <w:t>gag, pol, env – гени ВІЛ</w:t>
      </w:r>
    </w:p>
    <w:p w:rsidR="00450630" w:rsidRDefault="00450630" w:rsidP="00450630">
      <w:pPr>
        <w:tabs>
          <w:tab w:val="left" w:pos="7267"/>
        </w:tabs>
        <w:spacing w:line="360" w:lineRule="auto"/>
        <w:jc w:val="both"/>
        <w:rPr>
          <w:sz w:val="28"/>
          <w:lang w:val="uk-UA"/>
        </w:rPr>
      </w:pPr>
      <w:r>
        <w:rPr>
          <w:sz w:val="28"/>
          <w:szCs w:val="28"/>
          <w:lang w:val="uk-UA" w:eastAsia="uk-UA"/>
        </w:rPr>
        <w:t>HВV – Hepatitis   В virus  (вірус гепатиту В)</w:t>
      </w:r>
    </w:p>
    <w:p w:rsidR="00450630" w:rsidRPr="00450630" w:rsidRDefault="00450630" w:rsidP="00450630">
      <w:pPr>
        <w:tabs>
          <w:tab w:val="left" w:pos="7267"/>
        </w:tabs>
        <w:spacing w:line="360" w:lineRule="auto"/>
        <w:jc w:val="both"/>
        <w:rPr>
          <w:sz w:val="28"/>
          <w:szCs w:val="28"/>
          <w:lang w:val="uk-UA" w:eastAsia="uk-UA"/>
        </w:rPr>
      </w:pPr>
      <w:r>
        <w:rPr>
          <w:sz w:val="28"/>
          <w:szCs w:val="28"/>
          <w:lang w:val="uk-UA" w:eastAsia="uk-UA"/>
        </w:rPr>
        <w:t>HCV – Hepatitis  C virus  (вірус гепатиту С)</w:t>
      </w:r>
    </w:p>
    <w:p w:rsidR="00450630" w:rsidRDefault="00450630" w:rsidP="00450630">
      <w:pPr>
        <w:tabs>
          <w:tab w:val="left" w:pos="7267"/>
        </w:tabs>
        <w:spacing w:line="360" w:lineRule="auto"/>
        <w:jc w:val="both"/>
        <w:rPr>
          <w:sz w:val="28"/>
          <w:szCs w:val="28"/>
          <w:lang w:val="uk-UA"/>
        </w:rPr>
      </w:pPr>
      <w:r>
        <w:rPr>
          <w:rFonts w:ascii="TimesNewRomanPSMT" w:hAnsi="TimesNewRomanPSMT" w:cs="TimesNewRomanPSMT"/>
          <w:sz w:val="28"/>
          <w:szCs w:val="28"/>
          <w:lang w:val="uk-UA"/>
        </w:rPr>
        <w:t>HLA</w:t>
      </w:r>
      <w:r w:rsidRPr="00450630">
        <w:rPr>
          <w:rFonts w:ascii="TimesNewRomanPSMT" w:hAnsi="TimesNewRomanPSMT" w:cs="TimesNewRomanPSMT"/>
          <w:sz w:val="28"/>
          <w:szCs w:val="28"/>
          <w:lang w:val="uk-UA"/>
        </w:rPr>
        <w:t xml:space="preserve"> – система </w:t>
      </w:r>
      <w:r>
        <w:rPr>
          <w:rFonts w:ascii="TimesNewRomanPSMT" w:hAnsi="TimesNewRomanPSMT" w:cs="TimesNewRomanPSMT"/>
          <w:sz w:val="28"/>
          <w:szCs w:val="28"/>
          <w:lang w:val="uk-UA"/>
        </w:rPr>
        <w:t>антигенів гістосумісності</w:t>
      </w:r>
    </w:p>
    <w:p w:rsidR="00450630" w:rsidRDefault="00450630" w:rsidP="00450630">
      <w:pPr>
        <w:tabs>
          <w:tab w:val="left" w:pos="7267"/>
        </w:tabs>
        <w:spacing w:line="360" w:lineRule="auto"/>
        <w:jc w:val="both"/>
        <w:rPr>
          <w:sz w:val="28"/>
          <w:szCs w:val="28"/>
          <w:lang w:val="uk-UA"/>
        </w:rPr>
      </w:pPr>
      <w:r>
        <w:rPr>
          <w:sz w:val="28"/>
          <w:szCs w:val="28"/>
        </w:rPr>
        <w:t>Ig</w:t>
      </w:r>
      <w:r>
        <w:rPr>
          <w:sz w:val="28"/>
          <w:szCs w:val="28"/>
          <w:lang w:val="uk-UA"/>
        </w:rPr>
        <w:t xml:space="preserve"> – імуноглобуліни класів А, М, G</w:t>
      </w:r>
    </w:p>
    <w:p w:rsidR="00450630" w:rsidRDefault="00450630" w:rsidP="00450630">
      <w:pPr>
        <w:tabs>
          <w:tab w:val="left" w:pos="7267"/>
        </w:tabs>
        <w:spacing w:line="360" w:lineRule="auto"/>
        <w:jc w:val="both"/>
        <w:rPr>
          <w:sz w:val="28"/>
          <w:szCs w:val="28"/>
          <w:lang w:val="uk-UA"/>
        </w:rPr>
      </w:pPr>
      <w:r>
        <w:rPr>
          <w:sz w:val="28"/>
          <w:szCs w:val="28"/>
        </w:rPr>
        <w:t>LPV</w:t>
      </w:r>
      <w:r>
        <w:rPr>
          <w:sz w:val="28"/>
          <w:szCs w:val="28"/>
          <w:lang w:val="uk-UA"/>
        </w:rPr>
        <w:t>/</w:t>
      </w:r>
      <w:r>
        <w:rPr>
          <w:sz w:val="28"/>
          <w:szCs w:val="28"/>
        </w:rPr>
        <w:t>rtv</w:t>
      </w:r>
      <w:r>
        <w:rPr>
          <w:sz w:val="28"/>
          <w:szCs w:val="28"/>
          <w:lang w:val="uk-UA"/>
        </w:rPr>
        <w:t xml:space="preserve"> – лопінавір з бустерною доставкою рітонавіру </w:t>
      </w:r>
    </w:p>
    <w:p w:rsidR="00450630" w:rsidRDefault="00450630" w:rsidP="00450630">
      <w:pPr>
        <w:tabs>
          <w:tab w:val="left" w:pos="7267"/>
        </w:tabs>
        <w:spacing w:line="360" w:lineRule="auto"/>
        <w:jc w:val="both"/>
        <w:rPr>
          <w:sz w:val="28"/>
          <w:szCs w:val="28"/>
          <w:lang w:val="uk-UA"/>
        </w:rPr>
      </w:pPr>
      <w:r>
        <w:rPr>
          <w:sz w:val="28"/>
          <w:szCs w:val="28"/>
          <w:lang w:val="uk-UA"/>
        </w:rPr>
        <w:t xml:space="preserve">NFV – нельфінавір </w:t>
      </w:r>
    </w:p>
    <w:p w:rsidR="00450630" w:rsidRDefault="00450630" w:rsidP="00450630">
      <w:pPr>
        <w:tabs>
          <w:tab w:val="left" w:pos="7267"/>
        </w:tabs>
        <w:spacing w:line="360" w:lineRule="auto"/>
        <w:jc w:val="both"/>
        <w:rPr>
          <w:sz w:val="28"/>
          <w:szCs w:val="28"/>
          <w:lang w:val="uk-UA"/>
        </w:rPr>
      </w:pPr>
      <w:r>
        <w:rPr>
          <w:sz w:val="28"/>
          <w:szCs w:val="28"/>
          <w:lang w:val="en-GB"/>
        </w:rPr>
        <w:t>NVP</w:t>
      </w:r>
      <w:r>
        <w:rPr>
          <w:sz w:val="28"/>
          <w:szCs w:val="28"/>
          <w:lang w:val="uk-UA"/>
        </w:rPr>
        <w:t xml:space="preserve"> – невірапін </w:t>
      </w:r>
    </w:p>
    <w:p w:rsidR="00450630" w:rsidRDefault="00450630" w:rsidP="00450630">
      <w:pPr>
        <w:tabs>
          <w:tab w:val="left" w:pos="7267"/>
        </w:tabs>
        <w:spacing w:line="360" w:lineRule="auto"/>
        <w:jc w:val="both"/>
        <w:rPr>
          <w:sz w:val="28"/>
          <w:lang w:val="uk-UA"/>
        </w:rPr>
      </w:pPr>
      <w:r>
        <w:rPr>
          <w:sz w:val="28"/>
          <w:lang w:val="uk-UA"/>
        </w:rPr>
        <w:t>p24, р55, gp41, gp120, gp160 – антигени ВІЛ</w:t>
      </w:r>
    </w:p>
    <w:p w:rsidR="00450630" w:rsidRDefault="00450630" w:rsidP="00450630">
      <w:pPr>
        <w:tabs>
          <w:tab w:val="left" w:pos="7267"/>
        </w:tabs>
        <w:spacing w:line="360" w:lineRule="auto"/>
        <w:jc w:val="both"/>
        <w:rPr>
          <w:sz w:val="28"/>
          <w:lang w:val="uk-UA"/>
        </w:rPr>
      </w:pPr>
      <w:r>
        <w:rPr>
          <w:sz w:val="28"/>
          <w:szCs w:val="28"/>
        </w:rPr>
        <w:t>PENTA</w:t>
      </w:r>
      <w:r>
        <w:rPr>
          <w:sz w:val="28"/>
          <w:szCs w:val="28"/>
          <w:lang w:val="uk-UA"/>
        </w:rPr>
        <w:t xml:space="preserve"> – Європейська мережа з розробки методів лікування ВІЛ-інфекції</w:t>
      </w:r>
    </w:p>
    <w:p w:rsidR="00450630" w:rsidRDefault="00450630" w:rsidP="00450630">
      <w:pPr>
        <w:tabs>
          <w:tab w:val="left" w:pos="7267"/>
        </w:tabs>
        <w:spacing w:line="360" w:lineRule="auto"/>
        <w:jc w:val="both"/>
        <w:rPr>
          <w:sz w:val="28"/>
          <w:lang w:val="uk-UA"/>
        </w:rPr>
      </w:pPr>
      <w:r>
        <w:rPr>
          <w:sz w:val="28"/>
          <w:lang w:val="uk-UA"/>
        </w:rPr>
        <w:t xml:space="preserve">3ТС – ламівудин </w:t>
      </w:r>
    </w:p>
    <w:p w:rsidR="00450630" w:rsidRDefault="00450630" w:rsidP="00450630">
      <w:pPr>
        <w:tabs>
          <w:tab w:val="left" w:pos="7267"/>
        </w:tabs>
        <w:spacing w:line="360" w:lineRule="auto"/>
        <w:jc w:val="both"/>
        <w:rPr>
          <w:sz w:val="28"/>
          <w:szCs w:val="28"/>
          <w:lang w:val="uk-UA"/>
        </w:rPr>
      </w:pPr>
      <w:r>
        <w:rPr>
          <w:sz w:val="28"/>
          <w:szCs w:val="28"/>
          <w:lang w:val="uk-UA"/>
        </w:rPr>
        <w:t>TMP/SMX – триметоприм/сульфаметаксазол</w:t>
      </w:r>
    </w:p>
    <w:p w:rsidR="00450630" w:rsidRDefault="00450630" w:rsidP="00450630">
      <w:pPr>
        <w:tabs>
          <w:tab w:val="left" w:pos="7267"/>
        </w:tabs>
        <w:spacing w:line="360" w:lineRule="auto"/>
        <w:jc w:val="both"/>
        <w:rPr>
          <w:sz w:val="28"/>
          <w:szCs w:val="28"/>
          <w:lang w:val="uk-UA"/>
        </w:rPr>
      </w:pPr>
      <w:r>
        <w:rPr>
          <w:sz w:val="28"/>
          <w:lang w:val="uk-UA"/>
        </w:rPr>
        <w:t>TNF - тенофовір</w:t>
      </w:r>
    </w:p>
    <w:p w:rsidR="00450630" w:rsidRDefault="00450630" w:rsidP="00450630">
      <w:pPr>
        <w:tabs>
          <w:tab w:val="left" w:pos="7267"/>
        </w:tabs>
        <w:spacing w:line="360" w:lineRule="auto"/>
        <w:jc w:val="both"/>
        <w:rPr>
          <w:sz w:val="28"/>
          <w:szCs w:val="28"/>
          <w:lang w:val="uk-UA"/>
        </w:rPr>
      </w:pPr>
      <w:r>
        <w:rPr>
          <w:sz w:val="28"/>
          <w:szCs w:val="28"/>
        </w:rPr>
        <w:t>TORCH</w:t>
      </w:r>
      <w:r>
        <w:rPr>
          <w:sz w:val="28"/>
          <w:szCs w:val="28"/>
          <w:lang w:val="uk-UA"/>
        </w:rPr>
        <w:t xml:space="preserve"> – група інфекційних захворювань, що можуть передаватися від матері до дитини під час вагітності (токсоплазмоз, краснуха, герпес, хламідіоз тощо)</w:t>
      </w:r>
    </w:p>
    <w:p w:rsidR="00450630" w:rsidRDefault="00450630" w:rsidP="00450630">
      <w:pPr>
        <w:tabs>
          <w:tab w:val="left" w:pos="7267"/>
        </w:tabs>
        <w:spacing w:line="360" w:lineRule="auto"/>
        <w:jc w:val="both"/>
        <w:rPr>
          <w:sz w:val="28"/>
          <w:szCs w:val="28"/>
          <w:lang w:val="uk-UA"/>
        </w:rPr>
      </w:pPr>
      <w:r>
        <w:rPr>
          <w:rFonts w:ascii="TimesNewRomanPSMT" w:hAnsi="TimesNewRomanPSMT" w:cs="TimesNewRomanPSMT"/>
          <w:sz w:val="28"/>
          <w:szCs w:val="28"/>
        </w:rPr>
        <w:t>WITS</w:t>
      </w:r>
      <w:r>
        <w:rPr>
          <w:rFonts w:ascii="TimesNewRomanPSMT" w:hAnsi="TimesNewRomanPSMT" w:cs="TimesNewRomanPSMT"/>
          <w:sz w:val="28"/>
          <w:szCs w:val="28"/>
          <w:lang w:val="uk-UA"/>
        </w:rPr>
        <w:t xml:space="preserve"> – дослідження передачі ВІЛ від матерів до дітей (США)</w:t>
      </w:r>
    </w:p>
    <w:p w:rsidR="00450630" w:rsidRDefault="00450630" w:rsidP="00450630">
      <w:pPr>
        <w:tabs>
          <w:tab w:val="left" w:pos="7267"/>
        </w:tabs>
        <w:spacing w:line="360" w:lineRule="auto"/>
        <w:jc w:val="both"/>
        <w:rPr>
          <w:sz w:val="28"/>
          <w:szCs w:val="28"/>
          <w:lang w:val="uk-UA"/>
        </w:rPr>
      </w:pPr>
      <w:r>
        <w:rPr>
          <w:sz w:val="28"/>
          <w:szCs w:val="28"/>
          <w:lang w:val="uk-UA"/>
        </w:rPr>
        <w:t>ZDV, AZ</w:t>
      </w:r>
      <w:r>
        <w:rPr>
          <w:sz w:val="28"/>
          <w:szCs w:val="28"/>
          <w:lang w:val="en-GB"/>
        </w:rPr>
        <w:t>T</w:t>
      </w:r>
      <w:r>
        <w:rPr>
          <w:sz w:val="28"/>
          <w:szCs w:val="28"/>
          <w:lang w:val="uk-UA"/>
        </w:rPr>
        <w:t xml:space="preserve"> – зидовудин </w:t>
      </w:r>
    </w:p>
    <w:p w:rsidR="00450630" w:rsidRDefault="00450630" w:rsidP="00450630">
      <w:pPr>
        <w:tabs>
          <w:tab w:val="left" w:pos="7267"/>
        </w:tabs>
        <w:spacing w:line="360" w:lineRule="auto"/>
        <w:jc w:val="both"/>
        <w:rPr>
          <w:sz w:val="28"/>
          <w:szCs w:val="28"/>
          <w:lang w:val="uk-UA"/>
        </w:rPr>
      </w:pPr>
      <w:r>
        <w:rPr>
          <w:sz w:val="28"/>
          <w:szCs w:val="28"/>
          <w:lang w:val="uk-UA"/>
        </w:rPr>
        <w:t xml:space="preserve"> </w:t>
      </w:r>
    </w:p>
    <w:p w:rsidR="00450630" w:rsidRDefault="00450630" w:rsidP="00450630">
      <w:pPr>
        <w:tabs>
          <w:tab w:val="left" w:pos="7267"/>
        </w:tabs>
        <w:spacing w:line="360" w:lineRule="auto"/>
        <w:jc w:val="both"/>
        <w:rPr>
          <w:sz w:val="28"/>
          <w:szCs w:val="28"/>
          <w:lang w:val="uk-UA"/>
        </w:rPr>
      </w:pPr>
    </w:p>
    <w:p w:rsidR="00450630" w:rsidRDefault="00450630" w:rsidP="00450630">
      <w:pPr>
        <w:spacing w:line="360" w:lineRule="auto"/>
        <w:ind w:left="540"/>
        <w:jc w:val="both"/>
        <w:rPr>
          <w:sz w:val="28"/>
          <w:szCs w:val="28"/>
          <w:lang w:val="uk-UA" w:eastAsia="uk-UA"/>
        </w:rPr>
      </w:pPr>
    </w:p>
    <w:p w:rsidR="00450630" w:rsidRDefault="00450630" w:rsidP="00450630">
      <w:pPr>
        <w:autoSpaceDE w:val="0"/>
        <w:autoSpaceDN w:val="0"/>
        <w:spacing w:line="360" w:lineRule="auto"/>
        <w:jc w:val="both"/>
        <w:rPr>
          <w:color w:val="000000"/>
          <w:sz w:val="28"/>
          <w:szCs w:val="28"/>
          <w:lang w:val="uk-UA"/>
        </w:rPr>
      </w:pPr>
    </w:p>
    <w:p w:rsidR="00450630" w:rsidRDefault="00450630" w:rsidP="00450630">
      <w:pPr>
        <w:spacing w:line="360" w:lineRule="auto"/>
        <w:ind w:firstLine="540"/>
        <w:jc w:val="both"/>
        <w:rPr>
          <w:sz w:val="28"/>
          <w:szCs w:val="28"/>
          <w:lang w:val="uk-UA"/>
        </w:rPr>
      </w:pPr>
    </w:p>
    <w:p w:rsidR="00450630" w:rsidRDefault="00450630" w:rsidP="00450630">
      <w:pPr>
        <w:spacing w:line="360" w:lineRule="auto"/>
        <w:ind w:firstLine="540"/>
        <w:jc w:val="both"/>
        <w:rPr>
          <w:sz w:val="28"/>
          <w:szCs w:val="28"/>
          <w:lang w:val="uk-UA"/>
        </w:rPr>
      </w:pPr>
    </w:p>
    <w:p w:rsidR="00450630" w:rsidRDefault="00450630" w:rsidP="00450630">
      <w:pPr>
        <w:spacing w:line="360" w:lineRule="auto"/>
        <w:ind w:firstLine="720"/>
        <w:rPr>
          <w:sz w:val="28"/>
          <w:szCs w:val="28"/>
          <w:lang w:val="uk-UA"/>
        </w:rPr>
      </w:pPr>
    </w:p>
    <w:p w:rsidR="00450630" w:rsidRDefault="00450630" w:rsidP="00450630">
      <w:pPr>
        <w:spacing w:line="360" w:lineRule="auto"/>
        <w:ind w:firstLine="540"/>
        <w:jc w:val="both"/>
        <w:rPr>
          <w:sz w:val="28"/>
          <w:szCs w:val="28"/>
          <w:lang w:val="uk-UA"/>
        </w:rPr>
      </w:pPr>
    </w:p>
    <w:p w:rsidR="00450630" w:rsidRDefault="00450630" w:rsidP="00450630">
      <w:pPr>
        <w:pStyle w:val="jf"/>
        <w:spacing w:before="0" w:beforeAutospacing="0" w:after="0" w:afterAutospacing="0" w:line="360" w:lineRule="auto"/>
        <w:jc w:val="both"/>
        <w:rPr>
          <w:sz w:val="28"/>
          <w:szCs w:val="28"/>
          <w:lang w:val="uk-UA"/>
        </w:rPr>
      </w:pPr>
    </w:p>
    <w:p w:rsidR="00450630" w:rsidRDefault="00450630" w:rsidP="00450630">
      <w:pPr>
        <w:pStyle w:val="417"/>
        <w:spacing w:before="0" w:beforeAutospacing="0" w:after="0" w:afterAutospacing="0" w:line="360" w:lineRule="auto"/>
        <w:jc w:val="both"/>
        <w:rPr>
          <w:color w:val="auto"/>
          <w:sz w:val="28"/>
          <w:szCs w:val="28"/>
          <w:lang w:val="uk-UA"/>
        </w:rPr>
      </w:pPr>
    </w:p>
    <w:p w:rsidR="00450630" w:rsidRDefault="00450630" w:rsidP="00450630">
      <w:pPr>
        <w:spacing w:line="360" w:lineRule="auto"/>
        <w:jc w:val="both"/>
        <w:rPr>
          <w:color w:val="000000"/>
          <w:sz w:val="28"/>
          <w:szCs w:val="28"/>
          <w:lang w:val="uk-UA"/>
        </w:rPr>
      </w:pPr>
    </w:p>
    <w:p w:rsidR="00450630" w:rsidRDefault="00450630" w:rsidP="00450630">
      <w:pPr>
        <w:spacing w:line="360" w:lineRule="auto"/>
        <w:ind w:firstLine="720"/>
        <w:jc w:val="both"/>
        <w:rPr>
          <w:color w:val="000000"/>
          <w:sz w:val="28"/>
          <w:szCs w:val="28"/>
          <w:lang w:val="uk-UA"/>
        </w:rPr>
      </w:pPr>
    </w:p>
    <w:p w:rsidR="00450630" w:rsidRDefault="00450630" w:rsidP="00450630">
      <w:pPr>
        <w:tabs>
          <w:tab w:val="left" w:pos="7267"/>
        </w:tabs>
        <w:spacing w:line="360" w:lineRule="auto"/>
        <w:ind w:firstLine="7269"/>
        <w:jc w:val="both"/>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tabs>
          <w:tab w:val="left" w:pos="7267"/>
        </w:tabs>
        <w:spacing w:line="360" w:lineRule="auto"/>
        <w:jc w:val="center"/>
        <w:rPr>
          <w:color w:val="000000"/>
          <w:sz w:val="28"/>
          <w:szCs w:val="28"/>
          <w:lang w:val="uk-UA"/>
        </w:rPr>
      </w:pPr>
    </w:p>
    <w:p w:rsidR="00450630" w:rsidRDefault="00450630" w:rsidP="00450630">
      <w:pPr>
        <w:jc w:val="right"/>
        <w:rPr>
          <w:b/>
          <w:sz w:val="32"/>
          <w:szCs w:val="32"/>
          <w:lang w:val="uk-UA"/>
        </w:rPr>
      </w:pPr>
    </w:p>
    <w:p w:rsidR="00450630" w:rsidRDefault="00450630" w:rsidP="00450630">
      <w:pPr>
        <w:jc w:val="center"/>
        <w:rPr>
          <w:b/>
          <w:sz w:val="28"/>
          <w:szCs w:val="28"/>
          <w:lang w:val="uk-UA"/>
        </w:rPr>
      </w:pPr>
    </w:p>
    <w:p w:rsidR="00450630" w:rsidRDefault="00450630" w:rsidP="00450630">
      <w:pPr>
        <w:spacing w:line="360" w:lineRule="auto"/>
        <w:ind w:firstLine="720"/>
        <w:jc w:val="center"/>
        <w:rPr>
          <w:sz w:val="28"/>
          <w:szCs w:val="28"/>
          <w:lang w:val="uk-UA"/>
        </w:rPr>
      </w:pPr>
      <w:r>
        <w:rPr>
          <w:sz w:val="28"/>
          <w:szCs w:val="28"/>
          <w:lang w:val="uk-UA"/>
        </w:rPr>
        <w:t>ВСТУП</w:t>
      </w:r>
    </w:p>
    <w:p w:rsidR="00450630" w:rsidRDefault="00450630" w:rsidP="00450630">
      <w:pPr>
        <w:spacing w:line="360" w:lineRule="auto"/>
        <w:ind w:firstLine="720"/>
        <w:jc w:val="center"/>
        <w:rPr>
          <w:sz w:val="28"/>
          <w:szCs w:val="28"/>
          <w:lang w:val="uk-UA"/>
        </w:rPr>
      </w:pPr>
    </w:p>
    <w:p w:rsidR="00450630" w:rsidRPr="004E787A" w:rsidRDefault="00450630" w:rsidP="00450630">
      <w:pPr>
        <w:spacing w:line="360" w:lineRule="auto"/>
        <w:ind w:firstLine="720"/>
        <w:jc w:val="both"/>
        <w:rPr>
          <w:sz w:val="28"/>
          <w:szCs w:val="28"/>
          <w:lang w:val="uk-UA"/>
        </w:rPr>
      </w:pPr>
      <w:r>
        <w:rPr>
          <w:b/>
          <w:sz w:val="28"/>
          <w:szCs w:val="28"/>
          <w:lang w:val="uk-UA"/>
        </w:rPr>
        <w:t xml:space="preserve">Актуальність теми. </w:t>
      </w:r>
      <w:r w:rsidRPr="004E787A">
        <w:rPr>
          <w:sz w:val="28"/>
          <w:szCs w:val="28"/>
          <w:lang w:val="uk-UA"/>
        </w:rPr>
        <w:t xml:space="preserve">Захист </w:t>
      </w:r>
      <w:r>
        <w:rPr>
          <w:sz w:val="28"/>
          <w:szCs w:val="28"/>
          <w:lang w:val="uk-UA"/>
        </w:rPr>
        <w:t>материнства і дитинства є однією з найактуальніших проблем сьогодення. Загострення соціальних та економічних проблем, ескалація техногенних ризиків, стрімке поширення епідемії ВІЛ</w:t>
      </w:r>
      <w:r w:rsidRPr="003E0EDB">
        <w:rPr>
          <w:sz w:val="28"/>
          <w:szCs w:val="28"/>
          <w:lang w:val="uk-UA"/>
        </w:rPr>
        <w:t>-</w:t>
      </w:r>
      <w:r>
        <w:rPr>
          <w:sz w:val="28"/>
          <w:szCs w:val="28"/>
          <w:lang w:val="uk-UA"/>
        </w:rPr>
        <w:t>інфекції на рубежі ХХ і ХХІ ст. значн</w:t>
      </w:r>
      <w:r w:rsidRPr="003B6D40">
        <w:rPr>
          <w:sz w:val="28"/>
          <w:szCs w:val="28"/>
          <w:lang w:val="uk-UA"/>
        </w:rPr>
        <w:t>о</w:t>
      </w:r>
      <w:r>
        <w:rPr>
          <w:sz w:val="28"/>
          <w:szCs w:val="28"/>
          <w:lang w:val="uk-UA"/>
        </w:rPr>
        <w:t xml:space="preserve"> впливають на стан репродуктивного здоров’я жінок, захворюваність і смертність дітей, потребують від держави та суспільства пильного ставлення. Згідно зі стратегією </w:t>
      </w:r>
      <w:r>
        <w:rPr>
          <w:color w:val="000000"/>
          <w:sz w:val="28"/>
          <w:szCs w:val="28"/>
          <w:lang w:val="uk-UA"/>
        </w:rPr>
        <w:t>Всесвітньої організації охорони з</w:t>
      </w:r>
      <w:r w:rsidRPr="00945D05">
        <w:rPr>
          <w:color w:val="000000"/>
          <w:sz w:val="28"/>
          <w:szCs w:val="28"/>
          <w:lang w:val="uk-UA"/>
        </w:rPr>
        <w:t xml:space="preserve">доров'я </w:t>
      </w:r>
      <w:r>
        <w:rPr>
          <w:color w:val="000000"/>
          <w:sz w:val="28"/>
          <w:szCs w:val="28"/>
          <w:lang w:val="uk-UA"/>
        </w:rPr>
        <w:t>(</w:t>
      </w:r>
      <w:r>
        <w:rPr>
          <w:sz w:val="28"/>
          <w:szCs w:val="28"/>
          <w:lang w:val="uk-UA"/>
        </w:rPr>
        <w:t>ВООЗ) «Здоров’я-21: Основи політики досягнення здоров’я в Європейському регіоні ВООЗ», поліпшення якості медичної допомоги жінкам і дітям має бути пріоритетним напрямком реформування медичної галузі [1]. Епідемія ВІЛ-інфекції в Україні є важливим чинником захворюваності та смертності дітей, створює низку серйозних біоетичних проблем  та  породжує значну небезпеку для суспільства у цілому.</w:t>
      </w:r>
    </w:p>
    <w:p w:rsidR="00450630" w:rsidRDefault="00450630" w:rsidP="00450630">
      <w:pPr>
        <w:autoSpaceDE w:val="0"/>
        <w:autoSpaceDN w:val="0"/>
        <w:adjustRightInd w:val="0"/>
        <w:spacing w:line="360" w:lineRule="auto"/>
        <w:ind w:firstLine="720"/>
        <w:jc w:val="both"/>
        <w:rPr>
          <w:color w:val="000000"/>
          <w:sz w:val="28"/>
          <w:szCs w:val="28"/>
          <w:lang w:val="uk-UA"/>
        </w:rPr>
      </w:pPr>
      <w:r>
        <w:rPr>
          <w:sz w:val="28"/>
          <w:szCs w:val="28"/>
          <w:lang w:val="uk-UA"/>
        </w:rPr>
        <w:t>За даними ВООЗ і ЮНЕЙДС, загальна розрахункова кількість людей, які живуть з ВІЛ, у 2007 р. сягала сягала 3</w:t>
      </w:r>
      <w:r w:rsidRPr="00654E3D">
        <w:rPr>
          <w:sz w:val="28"/>
          <w:szCs w:val="28"/>
          <w:lang w:val="uk-UA"/>
        </w:rPr>
        <w:t>3</w:t>
      </w:r>
      <w:r>
        <w:rPr>
          <w:sz w:val="28"/>
          <w:szCs w:val="28"/>
          <w:lang w:val="uk-UA"/>
        </w:rPr>
        <w:t>,</w:t>
      </w:r>
      <w:r w:rsidRPr="00654E3D">
        <w:rPr>
          <w:sz w:val="28"/>
          <w:szCs w:val="28"/>
          <w:lang w:val="uk-UA"/>
        </w:rPr>
        <w:t>2</w:t>
      </w:r>
      <w:r>
        <w:rPr>
          <w:sz w:val="28"/>
          <w:szCs w:val="28"/>
          <w:lang w:val="uk-UA"/>
        </w:rPr>
        <w:t xml:space="preserve"> (3</w:t>
      </w:r>
      <w:r w:rsidRPr="00654E3D">
        <w:rPr>
          <w:sz w:val="28"/>
          <w:szCs w:val="28"/>
          <w:lang w:val="uk-UA"/>
        </w:rPr>
        <w:t>0</w:t>
      </w:r>
      <w:r>
        <w:rPr>
          <w:sz w:val="28"/>
          <w:szCs w:val="28"/>
          <w:lang w:val="uk-UA"/>
        </w:rPr>
        <w:t>,</w:t>
      </w:r>
      <w:r w:rsidRPr="00654E3D">
        <w:rPr>
          <w:sz w:val="28"/>
          <w:szCs w:val="28"/>
          <w:lang w:val="uk-UA"/>
        </w:rPr>
        <w:t>6</w:t>
      </w:r>
      <w:r>
        <w:rPr>
          <w:sz w:val="28"/>
          <w:szCs w:val="28"/>
          <w:lang w:val="uk-UA"/>
        </w:rPr>
        <w:t>–</w:t>
      </w:r>
      <w:r w:rsidRPr="00654E3D">
        <w:rPr>
          <w:sz w:val="28"/>
          <w:szCs w:val="28"/>
          <w:lang w:val="uk-UA"/>
        </w:rPr>
        <w:t>36</w:t>
      </w:r>
      <w:r>
        <w:rPr>
          <w:sz w:val="28"/>
          <w:szCs w:val="28"/>
          <w:lang w:val="uk-UA"/>
        </w:rPr>
        <w:t>,1) млн, із яких жінок приблизно 1</w:t>
      </w:r>
      <w:r w:rsidRPr="00654E3D">
        <w:rPr>
          <w:sz w:val="28"/>
          <w:szCs w:val="28"/>
          <w:lang w:val="uk-UA"/>
        </w:rPr>
        <w:t>5</w:t>
      </w:r>
      <w:r>
        <w:rPr>
          <w:sz w:val="28"/>
          <w:szCs w:val="28"/>
          <w:lang w:val="uk-UA"/>
        </w:rPr>
        <w:t>,</w:t>
      </w:r>
      <w:r w:rsidRPr="00654E3D">
        <w:rPr>
          <w:sz w:val="28"/>
          <w:szCs w:val="28"/>
          <w:lang w:val="uk-UA"/>
        </w:rPr>
        <w:t>4</w:t>
      </w:r>
      <w:r>
        <w:rPr>
          <w:sz w:val="28"/>
          <w:szCs w:val="28"/>
          <w:lang w:val="uk-UA"/>
        </w:rPr>
        <w:t xml:space="preserve"> (1</w:t>
      </w:r>
      <w:r w:rsidRPr="00654E3D">
        <w:rPr>
          <w:sz w:val="28"/>
          <w:szCs w:val="28"/>
          <w:lang w:val="uk-UA"/>
        </w:rPr>
        <w:t>3</w:t>
      </w:r>
      <w:r>
        <w:rPr>
          <w:sz w:val="28"/>
          <w:szCs w:val="28"/>
          <w:lang w:val="uk-UA"/>
        </w:rPr>
        <w:t>,</w:t>
      </w:r>
      <w:r w:rsidRPr="00654E3D">
        <w:rPr>
          <w:sz w:val="28"/>
          <w:szCs w:val="28"/>
          <w:lang w:val="uk-UA"/>
        </w:rPr>
        <w:t>9</w:t>
      </w:r>
      <w:r>
        <w:rPr>
          <w:sz w:val="28"/>
          <w:szCs w:val="28"/>
          <w:lang w:val="uk-UA"/>
        </w:rPr>
        <w:t>–</w:t>
      </w:r>
      <w:r w:rsidRPr="00654E3D">
        <w:rPr>
          <w:sz w:val="28"/>
          <w:szCs w:val="28"/>
          <w:lang w:val="uk-UA"/>
        </w:rPr>
        <w:t>16</w:t>
      </w:r>
      <w:r>
        <w:rPr>
          <w:sz w:val="28"/>
          <w:szCs w:val="28"/>
          <w:lang w:val="uk-UA"/>
        </w:rPr>
        <w:t>,</w:t>
      </w:r>
      <w:r w:rsidRPr="00654E3D">
        <w:rPr>
          <w:sz w:val="28"/>
          <w:szCs w:val="28"/>
          <w:lang w:val="uk-UA"/>
        </w:rPr>
        <w:t>6</w:t>
      </w:r>
      <w:r>
        <w:rPr>
          <w:sz w:val="28"/>
          <w:szCs w:val="28"/>
          <w:lang w:val="uk-UA"/>
        </w:rPr>
        <w:t>) млн, дітей молодше 15 років – 2,</w:t>
      </w:r>
      <w:r w:rsidRPr="00654E3D">
        <w:rPr>
          <w:sz w:val="28"/>
          <w:szCs w:val="28"/>
          <w:lang w:val="uk-UA"/>
        </w:rPr>
        <w:t>5</w:t>
      </w:r>
      <w:r>
        <w:rPr>
          <w:sz w:val="28"/>
          <w:szCs w:val="28"/>
          <w:lang w:val="uk-UA"/>
        </w:rPr>
        <w:t xml:space="preserve"> (</w:t>
      </w:r>
      <w:r w:rsidRPr="00654E3D">
        <w:rPr>
          <w:sz w:val="28"/>
          <w:szCs w:val="28"/>
          <w:lang w:val="uk-UA"/>
        </w:rPr>
        <w:t>2,2</w:t>
      </w:r>
      <w:r>
        <w:rPr>
          <w:sz w:val="28"/>
          <w:szCs w:val="28"/>
          <w:lang w:val="uk-UA"/>
        </w:rPr>
        <w:t>–</w:t>
      </w:r>
      <w:r w:rsidRPr="00654E3D">
        <w:rPr>
          <w:sz w:val="28"/>
          <w:szCs w:val="28"/>
          <w:lang w:val="uk-UA"/>
        </w:rPr>
        <w:t>2,6</w:t>
      </w:r>
      <w:r>
        <w:rPr>
          <w:sz w:val="28"/>
          <w:szCs w:val="28"/>
          <w:lang w:val="uk-UA"/>
        </w:rPr>
        <w:t xml:space="preserve">) млн. Дуже загрозливими є темпи розвитку епідемії, про що свідчить кількість нових випадків ВІЛ-інфекції у 2007 р. – 2,1 (1,8–4,1) млн, із яких 420  (350 –540) тис –  діти. ВІЛ-інфекція все ще залишається в багатьох країнах однією з головних </w:t>
      </w:r>
      <w:r>
        <w:rPr>
          <w:sz w:val="28"/>
          <w:szCs w:val="28"/>
          <w:lang w:val="uk-UA"/>
        </w:rPr>
        <w:lastRenderedPageBreak/>
        <w:t>причин смерті дорослих молодого віку і дітей. Так, від СНІДу у 2007 р. померли 2,1 (1,9–2,4) млн людей, із яких 330  (310 – 380) тис. – діти молодше 15 років [2, 3]. Країни Східної Європи і Центральної Азії демонструють швидкі темпи розповсюдження епідемії ВІЛ-інфекції. За оцінками фахівців, у 2007 р. кількість нових випадків ВІЛ-інфекції у даному регіоні становила 270 (170–820) тис., загальна кількість ВІЛ-інфікованих у регіоні зросла більш ніж у 20 разів і досягла 1,7 (1,2–2,6) млн хворих [4].</w:t>
      </w:r>
      <w:r w:rsidRPr="00A560EB">
        <w:rPr>
          <w:sz w:val="28"/>
          <w:szCs w:val="28"/>
          <w:lang w:val="uk-UA"/>
        </w:rPr>
        <w:t xml:space="preserve"> </w:t>
      </w:r>
      <w:r>
        <w:rPr>
          <w:sz w:val="28"/>
          <w:szCs w:val="28"/>
          <w:lang w:val="uk-UA"/>
        </w:rPr>
        <w:t xml:space="preserve">За даними Європейського центру епідеміологічного моніторингу за ВІЛ-інфекцією/СНІДом, за індикаторними показниками масштабності епідемії Україна передує в Європейському регіоні [5]. </w:t>
      </w:r>
      <w:r w:rsidRPr="00AE6D6A">
        <w:rPr>
          <w:sz w:val="28"/>
          <w:szCs w:val="28"/>
          <w:lang w:val="uk-UA"/>
        </w:rPr>
        <w:t>З</w:t>
      </w:r>
      <w:r>
        <w:rPr>
          <w:sz w:val="28"/>
          <w:szCs w:val="28"/>
          <w:lang w:val="uk-UA"/>
        </w:rPr>
        <w:t xml:space="preserve">а даними Українського центру з профілактики і боротьби зі СНІДом, на початок 2007 р. загальна кількість ВІЛ-інфікованих становила </w:t>
      </w:r>
      <w:r w:rsidRPr="0052348E">
        <w:rPr>
          <w:sz w:val="28"/>
          <w:szCs w:val="28"/>
        </w:rPr>
        <w:t>103 271</w:t>
      </w:r>
      <w:r>
        <w:rPr>
          <w:sz w:val="28"/>
          <w:szCs w:val="28"/>
        </w:rPr>
        <w:t xml:space="preserve">, за роки епідемії від СНІДу </w:t>
      </w:r>
      <w:r>
        <w:rPr>
          <w:sz w:val="28"/>
          <w:szCs w:val="28"/>
          <w:lang w:val="uk-UA"/>
        </w:rPr>
        <w:t>в Україні померли більше 12 тис. хворих</w:t>
      </w:r>
      <w:r>
        <w:rPr>
          <w:sz w:val="28"/>
          <w:szCs w:val="28"/>
        </w:rPr>
        <w:t xml:space="preserve"> </w:t>
      </w:r>
      <w:r>
        <w:rPr>
          <w:sz w:val="28"/>
          <w:szCs w:val="28"/>
          <w:lang w:val="uk-UA"/>
        </w:rPr>
        <w:t xml:space="preserve">[6]. </w:t>
      </w:r>
      <w:r>
        <w:rPr>
          <w:color w:val="000000"/>
          <w:sz w:val="28"/>
          <w:szCs w:val="28"/>
          <w:lang w:val="uk-UA"/>
        </w:rPr>
        <w:t xml:space="preserve">Однією із тенденцій розвитку епідемії ВІЛ-інфекції в Україні є її перехід з груп ризикованої поведінки у загальну популяцію. Частота передачі захворювання гетеросексуальним шляхом збільшилася з 14 % у період з 1999 до 2003 р. до більш ніж 35 % нових випадків у 2007 р., загальна кількість жінок серед ВІЛ-інфікованих перевищила 41 %, більшість з яких перебувають в активному репродуктивному віці. Поширеність  ВІЛ серед вагітних жінок в Україні є однією з найвищих в Європі і становить 0,31 % </w:t>
      </w:r>
      <w:r>
        <w:rPr>
          <w:sz w:val="28"/>
          <w:szCs w:val="28"/>
          <w:lang w:val="uk-UA"/>
        </w:rPr>
        <w:t>[5]</w:t>
      </w:r>
      <w:r>
        <w:rPr>
          <w:color w:val="000000"/>
          <w:sz w:val="28"/>
          <w:szCs w:val="28"/>
          <w:lang w:val="uk-UA"/>
        </w:rPr>
        <w:t xml:space="preserve">. </w:t>
      </w:r>
    </w:p>
    <w:p w:rsidR="00450630" w:rsidRDefault="00450630" w:rsidP="00450630">
      <w:pPr>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Перинатальна трансмісія ВІЛ - основний шлях інфікування дітей в Україні. З 1987 р. від ВІЛ-інфікованих жінок народилися більш ніж 17 тис. дітей. Запровадження профілактики передачі ВІЛ від матері до дитини дозволив знизити її рівень до 8–10 %. Але щорічне зростання кількості дітей з підтвердженим діагнозом ВІЛ-інфекції пов’язане, в першу чергу, із поширенням епідемії у популяції та збільшенням кількості ВІЛ-інфікованих вагітних.  </w:t>
      </w:r>
    </w:p>
    <w:p w:rsidR="00450630" w:rsidRDefault="00450630" w:rsidP="00450630">
      <w:pPr>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Природний перебіг ВІЛ-інфекції у дітей, інфікованих перинатальним шляхом, суттєво відрізняється від перебігу захворювання у дорослих більш швидкими темпами прогресування, відсутністю латентної стадії. Однак дослідження природного перебігу ВІЛ-інфекції у дітей, інфікованих перинатальним шляхом, обмежені існуючою у США і країнах Західної Європи практикою призначення антиретровірусної терапії (АРТ) дітям безпосередньо </w:t>
      </w:r>
      <w:r>
        <w:rPr>
          <w:color w:val="000000"/>
          <w:sz w:val="28"/>
          <w:szCs w:val="28"/>
          <w:lang w:val="uk-UA"/>
        </w:rPr>
        <w:lastRenderedPageBreak/>
        <w:t xml:space="preserve">після встановлення діагнозу [7]. До останнього часу не визначено прогностичного значення факторів ризику швидкого прогресування захворювання. Можливість раннього встановлення інфекційного статусу дитини за допомогою полімеразної ланцюгової реакції (ПЛР) дозволяє на основі прогнозування перебігу захворювання оптимізувати медичне спостереження дітей з ВІЛ-інфекцією. Недостатньо вивченими є зміни клітинної та гуморальної ланок імунітету, вірусного навантаження у дітей, інфікованих шляхом трансмісії ВІЛ від матері до дитини, при різних клінічних варіантах перебігу захворювання.  </w:t>
      </w:r>
    </w:p>
    <w:p w:rsidR="00450630" w:rsidRPr="00945D05" w:rsidRDefault="00450630" w:rsidP="00450630">
      <w:pPr>
        <w:pStyle w:val="affffffff"/>
        <w:spacing w:after="0" w:line="360" w:lineRule="auto"/>
        <w:ind w:firstLine="720"/>
        <w:jc w:val="both"/>
        <w:rPr>
          <w:color w:val="000000"/>
          <w:szCs w:val="28"/>
          <w:lang w:val="uk-UA"/>
        </w:rPr>
      </w:pPr>
      <w:r w:rsidRPr="00945D05">
        <w:rPr>
          <w:color w:val="000000"/>
          <w:szCs w:val="28"/>
          <w:lang w:val="uk-UA"/>
        </w:rPr>
        <w:t xml:space="preserve">Високоактивна антиретровірусна терапія (ВААРТ) є єдиним можливим способом продовження життя і поліпшення його якості </w:t>
      </w:r>
      <w:r>
        <w:rPr>
          <w:color w:val="000000"/>
          <w:szCs w:val="28"/>
          <w:lang w:val="uk-UA"/>
        </w:rPr>
        <w:t>для хворих на ВІЛ-інфекцію</w:t>
      </w:r>
      <w:r w:rsidRPr="00945D05">
        <w:rPr>
          <w:color w:val="000000"/>
          <w:szCs w:val="28"/>
          <w:lang w:val="uk-UA"/>
        </w:rPr>
        <w:t xml:space="preserve">. У вересні 2003 р. </w:t>
      </w:r>
      <w:r>
        <w:rPr>
          <w:color w:val="000000"/>
          <w:szCs w:val="28"/>
          <w:lang w:val="uk-UA"/>
        </w:rPr>
        <w:t>ВООЗ</w:t>
      </w:r>
      <w:r w:rsidRPr="00945D05">
        <w:rPr>
          <w:color w:val="000000"/>
          <w:szCs w:val="28"/>
          <w:lang w:val="uk-UA"/>
        </w:rPr>
        <w:t xml:space="preserve">  та інші структури Організації Об'єднаних Націй (ООН) заявили, що</w:t>
      </w:r>
      <w:r>
        <w:rPr>
          <w:color w:val="000000"/>
          <w:szCs w:val="28"/>
          <w:lang w:val="uk-UA"/>
        </w:rPr>
        <w:t xml:space="preserve"> відсутність антиретровірусних (АРВ)</w:t>
      </w:r>
      <w:r w:rsidRPr="00945D05">
        <w:rPr>
          <w:color w:val="000000"/>
          <w:szCs w:val="28"/>
          <w:lang w:val="uk-UA"/>
        </w:rPr>
        <w:t xml:space="preserve"> препаратів є надзвичайною ситуацією для охорони здоров'я в усьому світі. У зв'язку з цим ВООЗ та інші міжнародні організації розпочали здійснення ініціативи «Лікувати 3 мільйони чоловік до 2005 року» («3 до 5»)</w:t>
      </w:r>
      <w:r>
        <w:rPr>
          <w:color w:val="000000"/>
          <w:szCs w:val="28"/>
          <w:lang w:val="uk-UA"/>
        </w:rPr>
        <w:t xml:space="preserve"> [8]</w:t>
      </w:r>
      <w:r w:rsidRPr="00945D05">
        <w:rPr>
          <w:color w:val="000000"/>
          <w:szCs w:val="28"/>
          <w:lang w:val="uk-UA"/>
        </w:rPr>
        <w:t xml:space="preserve">. </w:t>
      </w:r>
      <w:r>
        <w:rPr>
          <w:color w:val="000000"/>
          <w:szCs w:val="28"/>
          <w:lang w:val="uk-UA"/>
        </w:rPr>
        <w:t>З 2004 р. лікування ВІЛ-інфекції у дітей в Україні здійснюється з використанням ВААРТ згідно з чинним  клінічним протоколом [9</w:t>
      </w:r>
      <w:r w:rsidRPr="00B07D24">
        <w:rPr>
          <w:color w:val="000000"/>
          <w:szCs w:val="28"/>
          <w:lang w:val="uk-UA"/>
        </w:rPr>
        <w:t>]</w:t>
      </w:r>
      <w:r>
        <w:rPr>
          <w:color w:val="000000"/>
          <w:szCs w:val="28"/>
          <w:lang w:val="uk-UA"/>
        </w:rPr>
        <w:t>. Проте існуючі рекомендації щодо лікування ВІЛ-інфекції у дітей не передбачають диференційованого підходу до призначення ВААРТ дітям з урахуванням варіанта клінічного перебігу захворювання у дитини, що може стати причиною  неефективності лікування та/або розвитку тяжких побічних ефектів.</w:t>
      </w:r>
    </w:p>
    <w:p w:rsidR="00450630" w:rsidRPr="00012A08" w:rsidRDefault="00450630" w:rsidP="00450630">
      <w:pPr>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Епідемія ВІЛ-інфекції викликає низку біоетичних проблем як суспільного, так і особистого рівня, пов’язаних із напруженням у суспільстві при наданні медичної допомоги та догляді за дітьми, дотриманням прав ВІЛ-інфікованих дітей, жорстоким поводженням із дітьми. Визначення та вивчення цих біеотичних проблем є основою для пошуку шляхів удосконалення системи медичного спостереження дітей з ВІЛ-інфекцією та формування прихильності до профілактики опортуністичних інфекцій і ВААРТ [10]. </w:t>
      </w:r>
    </w:p>
    <w:p w:rsidR="00450630" w:rsidRPr="003D3142" w:rsidRDefault="00450630" w:rsidP="00450630">
      <w:pPr>
        <w:autoSpaceDE w:val="0"/>
        <w:autoSpaceDN w:val="0"/>
        <w:adjustRightInd w:val="0"/>
        <w:spacing w:after="100" w:line="360" w:lineRule="auto"/>
        <w:ind w:firstLine="720"/>
        <w:jc w:val="both"/>
        <w:rPr>
          <w:color w:val="000000"/>
          <w:sz w:val="28"/>
          <w:szCs w:val="28"/>
          <w:lang w:val="uk-UA"/>
        </w:rPr>
      </w:pPr>
      <w:r>
        <w:rPr>
          <w:color w:val="000000"/>
          <w:sz w:val="28"/>
          <w:szCs w:val="28"/>
          <w:lang w:val="uk-UA"/>
        </w:rPr>
        <w:t xml:space="preserve">Викладене вище зумовило актуальність проведення дослідження природного перебігу ВІЛ-інфекції у дітей, інфікованих перинатально, вивчення </w:t>
      </w:r>
      <w:r>
        <w:rPr>
          <w:color w:val="000000"/>
          <w:sz w:val="28"/>
          <w:szCs w:val="28"/>
          <w:lang w:val="uk-UA"/>
        </w:rPr>
        <w:lastRenderedPageBreak/>
        <w:t>факторів, що на нього впливають. Визначення клінічних й імунологічних критеріїв оцінки темпів прогресування ВІЛ-інфекції у дітей, біеотичних показань для організації соціального супроводу стало основою для розробки диференційованого підходу до проведення ВААРТ і медичного спостереження хворих.</w:t>
      </w:r>
    </w:p>
    <w:p w:rsidR="00450630" w:rsidRPr="00C43E77" w:rsidRDefault="00450630" w:rsidP="00450630">
      <w:pPr>
        <w:spacing w:line="360" w:lineRule="auto"/>
        <w:ind w:firstLine="540"/>
        <w:jc w:val="both"/>
        <w:rPr>
          <w:color w:val="000000"/>
          <w:sz w:val="28"/>
          <w:szCs w:val="28"/>
          <w:lang w:val="uk-UA"/>
        </w:rPr>
      </w:pPr>
      <w:r>
        <w:rPr>
          <w:b/>
          <w:color w:val="000000"/>
          <w:sz w:val="28"/>
          <w:szCs w:val="28"/>
          <w:lang w:val="uk-UA"/>
        </w:rPr>
        <w:t xml:space="preserve">Зв’язок роботи з науковими планами, програмами, темами. </w:t>
      </w:r>
      <w:r w:rsidRPr="00C43E77">
        <w:rPr>
          <w:color w:val="000000"/>
          <w:sz w:val="28"/>
          <w:szCs w:val="28"/>
          <w:lang w:val="uk-UA"/>
        </w:rPr>
        <w:t xml:space="preserve">Обраний напрямок дослідження відповідає основним напрямкам державних програм: </w:t>
      </w:r>
      <w:r>
        <w:rPr>
          <w:color w:val="000000"/>
          <w:sz w:val="28"/>
          <w:szCs w:val="28"/>
          <w:lang w:val="uk-UA"/>
        </w:rPr>
        <w:t>«Національній п</w:t>
      </w:r>
      <w:r w:rsidRPr="00C43E77">
        <w:rPr>
          <w:color w:val="000000"/>
          <w:sz w:val="28"/>
          <w:szCs w:val="28"/>
          <w:lang w:val="uk-UA"/>
        </w:rPr>
        <w:t>рограмі забезпечення профілактики ВІЛ-інфекції, допомоги та лікування ВІЛ-інфікованих і хворих на СНІД на 2004–2008 роки» (Постанова Кабінету М</w:t>
      </w:r>
      <w:r>
        <w:rPr>
          <w:color w:val="000000"/>
          <w:sz w:val="28"/>
          <w:szCs w:val="28"/>
          <w:lang w:val="uk-UA"/>
        </w:rPr>
        <w:t>іністрів від 4 березня 2004 р.</w:t>
      </w:r>
      <w:r w:rsidRPr="00C43E77">
        <w:rPr>
          <w:color w:val="000000"/>
          <w:sz w:val="28"/>
          <w:szCs w:val="28"/>
          <w:lang w:val="uk-UA"/>
        </w:rPr>
        <w:t xml:space="preserve"> №</w:t>
      </w:r>
      <w:r>
        <w:rPr>
          <w:color w:val="000000"/>
          <w:sz w:val="28"/>
          <w:szCs w:val="28"/>
          <w:lang w:val="uk-UA"/>
        </w:rPr>
        <w:t xml:space="preserve"> </w:t>
      </w:r>
      <w:r w:rsidRPr="00C43E77">
        <w:rPr>
          <w:color w:val="000000"/>
          <w:sz w:val="28"/>
          <w:szCs w:val="28"/>
          <w:lang w:val="uk-UA"/>
        </w:rPr>
        <w:t xml:space="preserve">264); </w:t>
      </w:r>
      <w:hyperlink r:id="rId10" w:tgtFrame="_top" w:history="1">
        <w:r w:rsidRPr="00C43E77">
          <w:rPr>
            <w:rStyle w:val="af4"/>
            <w:sz w:val="28"/>
            <w:szCs w:val="28"/>
            <w:lang w:val="uk-UA"/>
          </w:rPr>
          <w:t>Міжгалузевій програмі «Профілактика передачі ВІЛ-інфекції від матері до дитини та забезпечення медико-соціальною допомогою ВІЛ-інфікованих і хворих на СНІД дітей» на 2006–2008 роки</w:t>
        </w:r>
      </w:hyperlink>
      <w:r>
        <w:rPr>
          <w:color w:val="000000"/>
          <w:sz w:val="28"/>
          <w:szCs w:val="28"/>
          <w:lang w:val="uk-UA"/>
        </w:rPr>
        <w:t xml:space="preserve"> (н</w:t>
      </w:r>
      <w:r w:rsidRPr="00C43E77">
        <w:rPr>
          <w:color w:val="000000"/>
          <w:sz w:val="28"/>
          <w:szCs w:val="28"/>
          <w:lang w:val="uk-UA"/>
        </w:rPr>
        <w:t>аказ від 30.11.2006 р. № 786/796/4074/299/231</w:t>
      </w:r>
      <w:r>
        <w:rPr>
          <w:color w:val="000000"/>
          <w:sz w:val="28"/>
          <w:szCs w:val="28"/>
          <w:lang w:val="uk-UA"/>
        </w:rPr>
        <w:t>, Міністерство охорони здоров'я; Міністерство освіти і науки;</w:t>
      </w:r>
      <w:r w:rsidRPr="00C43E77">
        <w:rPr>
          <w:color w:val="000000"/>
          <w:sz w:val="28"/>
          <w:szCs w:val="28"/>
          <w:lang w:val="uk-UA"/>
        </w:rPr>
        <w:t xml:space="preserve"> Міністерство у </w:t>
      </w:r>
      <w:r>
        <w:rPr>
          <w:color w:val="000000"/>
          <w:sz w:val="28"/>
          <w:szCs w:val="28"/>
          <w:lang w:val="uk-UA"/>
        </w:rPr>
        <w:t>справах сім'ї; молоді та спорту;</w:t>
      </w:r>
      <w:r w:rsidRPr="00C43E77">
        <w:rPr>
          <w:color w:val="000000"/>
          <w:sz w:val="28"/>
          <w:szCs w:val="28"/>
          <w:lang w:val="uk-UA"/>
        </w:rPr>
        <w:t xml:space="preserve"> Державний комі</w:t>
      </w:r>
      <w:r>
        <w:rPr>
          <w:color w:val="000000"/>
          <w:sz w:val="28"/>
          <w:szCs w:val="28"/>
          <w:lang w:val="uk-UA"/>
        </w:rPr>
        <w:t>тет телебачення і радіомовлення;</w:t>
      </w:r>
      <w:r w:rsidRPr="00C43E77">
        <w:rPr>
          <w:color w:val="000000"/>
          <w:sz w:val="28"/>
          <w:szCs w:val="28"/>
          <w:lang w:val="uk-UA"/>
        </w:rPr>
        <w:t xml:space="preserve"> Державний департамент з питань виконання покарань); галузевій програмі «Профілактика передачі В</w:t>
      </w:r>
      <w:r>
        <w:rPr>
          <w:color w:val="000000"/>
          <w:sz w:val="28"/>
          <w:szCs w:val="28"/>
          <w:lang w:val="uk-UA"/>
        </w:rPr>
        <w:t>ІЛ від матері до дитини на 2001–</w:t>
      </w:r>
      <w:r w:rsidRPr="00C43E77">
        <w:rPr>
          <w:color w:val="000000"/>
          <w:sz w:val="28"/>
          <w:szCs w:val="28"/>
          <w:lang w:val="uk-UA"/>
        </w:rPr>
        <w:t>2003 роки» (Наказ МОЗ України від 0</w:t>
      </w:r>
      <w:r>
        <w:rPr>
          <w:color w:val="000000"/>
          <w:sz w:val="28"/>
          <w:szCs w:val="28"/>
          <w:lang w:val="uk-UA"/>
        </w:rPr>
        <w:t>7.12.2001 р. № 488); замовним й</w:t>
      </w:r>
      <w:r w:rsidRPr="00C43E77">
        <w:rPr>
          <w:color w:val="000000"/>
          <w:sz w:val="28"/>
          <w:szCs w:val="28"/>
          <w:lang w:val="uk-UA"/>
        </w:rPr>
        <w:t xml:space="preserve"> ініціативним темам ОДМУ «Удосконалення системи профілактики, діагностики, лікування  ВІЛ-інфекції та СНІДу у дітей в Україні» (№ держреєстрації 0106</w:t>
      </w:r>
      <w:r w:rsidRPr="00C43E77">
        <w:rPr>
          <w:color w:val="000000"/>
          <w:sz w:val="28"/>
          <w:szCs w:val="28"/>
        </w:rPr>
        <w:t>U</w:t>
      </w:r>
      <w:r w:rsidRPr="00C43E77">
        <w:rPr>
          <w:color w:val="000000"/>
          <w:sz w:val="28"/>
          <w:szCs w:val="28"/>
          <w:lang w:val="uk-UA"/>
        </w:rPr>
        <w:t>010830) і «Ведення дітей, народжених ВІЛ-інфікованими</w:t>
      </w:r>
      <w:r>
        <w:rPr>
          <w:color w:val="000000"/>
          <w:sz w:val="28"/>
          <w:szCs w:val="28"/>
          <w:lang w:val="uk-UA"/>
        </w:rPr>
        <w:t xml:space="preserve"> жінками, і з ВІЛ-інфекцією» (№ </w:t>
      </w:r>
      <w:r w:rsidRPr="00C43E77">
        <w:rPr>
          <w:color w:val="000000"/>
          <w:sz w:val="28"/>
          <w:szCs w:val="28"/>
          <w:lang w:val="uk-UA"/>
        </w:rPr>
        <w:t>держреєстрації 0103</w:t>
      </w:r>
      <w:r w:rsidRPr="00C43E77">
        <w:rPr>
          <w:color w:val="000000"/>
          <w:sz w:val="28"/>
          <w:szCs w:val="28"/>
        </w:rPr>
        <w:t>U</w:t>
      </w:r>
      <w:r w:rsidRPr="00C43E77">
        <w:rPr>
          <w:color w:val="000000"/>
          <w:sz w:val="28"/>
          <w:szCs w:val="28"/>
          <w:lang w:val="uk-UA"/>
        </w:rPr>
        <w:t>005841).</w:t>
      </w:r>
    </w:p>
    <w:p w:rsidR="00450630" w:rsidRDefault="00450630" w:rsidP="00450630">
      <w:pPr>
        <w:spacing w:line="360" w:lineRule="auto"/>
        <w:ind w:firstLine="550"/>
        <w:jc w:val="both"/>
        <w:rPr>
          <w:sz w:val="28"/>
          <w:szCs w:val="28"/>
          <w:lang w:val="uk-UA"/>
        </w:rPr>
      </w:pPr>
      <w:r>
        <w:rPr>
          <w:b/>
          <w:sz w:val="28"/>
          <w:szCs w:val="28"/>
          <w:lang w:val="uk-UA"/>
        </w:rPr>
        <w:t xml:space="preserve">Мета дослідження. </w:t>
      </w:r>
      <w:r>
        <w:rPr>
          <w:sz w:val="28"/>
          <w:szCs w:val="28"/>
          <w:lang w:val="uk-UA"/>
        </w:rPr>
        <w:t xml:space="preserve">Оптимізація підходів до медичного спостереження та лікування  дітей, інфікованих ВІЛ шляхом трансмісії  від матері до дитини, з різними темпами прогресування захворювання на підставі вивчення факторів, що впливають на природний перебіг ВІЛ-інфекції, прогнозування темпів прогресування, змін перебігу при проведенні ВААРТ та первинної профілактики опортуністичних захворювань.  </w:t>
      </w:r>
    </w:p>
    <w:p w:rsidR="00450630" w:rsidRDefault="00450630" w:rsidP="00450630">
      <w:pPr>
        <w:tabs>
          <w:tab w:val="left" w:pos="360"/>
        </w:tabs>
        <w:spacing w:line="360" w:lineRule="auto"/>
        <w:jc w:val="both"/>
        <w:rPr>
          <w:b/>
          <w:sz w:val="28"/>
          <w:szCs w:val="28"/>
          <w:lang w:val="uk-UA"/>
        </w:rPr>
      </w:pPr>
      <w:r>
        <w:rPr>
          <w:b/>
          <w:sz w:val="28"/>
          <w:szCs w:val="28"/>
          <w:lang w:val="uk-UA"/>
        </w:rPr>
        <w:t xml:space="preserve">          Задачі дослідження:</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sidRPr="00C47C06">
        <w:rPr>
          <w:sz w:val="28"/>
          <w:szCs w:val="28"/>
          <w:lang w:val="uk-UA"/>
        </w:rPr>
        <w:lastRenderedPageBreak/>
        <w:t xml:space="preserve"> </w:t>
      </w:r>
      <w:r>
        <w:rPr>
          <w:sz w:val="28"/>
          <w:szCs w:val="28"/>
          <w:lang w:val="uk-UA"/>
        </w:rPr>
        <w:t>Вивчити природний перебіг і клінічні прояви ВІЛ-інфекції, його зміни при проведенні ВААРТ у дітей, інфікованих шляхом трансмісії ВІЛ від матері до дитини</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Оцінити діагностичну чутливість і специфічність клінічних проявів ВІЛ-інфекції та змін загальноклінічних лабораторних показників у дітей з різними варіантами клінічного перебігу захворювання.</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 xml:space="preserve">Дослідити особливості фізичного та нервово-психічного розвитку дітей, інфікованих ВІЛ перинатально, залежно від  темпу прогресування захворювання. </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Визначити особливості перебігу ВІЛ-інфекції і причини смерті дітей з доведеним антенатальним інфікуванням.</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Дослідити стан клітинної та гуморальної ланок імунітету у дітей з урахуванням швидкості прогресування ВІЛ-інфекції.</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Оцінити динаміку показників вірусного навантаження у дітей малюкового віку, інфікованих ВІЛ перинатально, з різними темпами прогресування захворювання.</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 xml:space="preserve">Визначити прогностичні фактори ризику швидкого прогресування ВІЛ-інфекції у дітей, інфікованих перинатально. </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 xml:space="preserve">Вивчити фактори,  пов’язані з раннім розвитком  синдрому виснаження і ВІЛ-енцефалопатії у хворих з швидким прогресуванням ВІЛ-інфекції. </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Вивчити роль біо</w:t>
      </w:r>
      <w:r w:rsidRPr="006071DB">
        <w:rPr>
          <w:sz w:val="28"/>
          <w:szCs w:val="28"/>
          <w:lang w:val="uk-UA"/>
        </w:rPr>
        <w:t>е</w:t>
      </w:r>
      <w:r>
        <w:rPr>
          <w:sz w:val="28"/>
          <w:szCs w:val="28"/>
          <w:lang w:val="uk-UA"/>
        </w:rPr>
        <w:t>тичних проблем, що виникають під час медичного спостереження дітей з ВІЛ-інфекцією, як факторів пов’язаних з швидкістю прогресування захворювання та імовірністю неефективності лікування.</w:t>
      </w:r>
    </w:p>
    <w:p w:rsidR="00450630" w:rsidRDefault="00450630" w:rsidP="00144A46">
      <w:pPr>
        <w:numPr>
          <w:ilvl w:val="0"/>
          <w:numId w:val="51"/>
        </w:numPr>
        <w:tabs>
          <w:tab w:val="clear" w:pos="1785"/>
          <w:tab w:val="left" w:pos="360"/>
        </w:tabs>
        <w:suppressAutoHyphens w:val="0"/>
        <w:spacing w:line="360" w:lineRule="auto"/>
        <w:ind w:left="0" w:firstLine="550"/>
        <w:jc w:val="both"/>
        <w:rPr>
          <w:sz w:val="28"/>
          <w:szCs w:val="28"/>
          <w:lang w:val="uk-UA"/>
        </w:rPr>
      </w:pPr>
      <w:r>
        <w:rPr>
          <w:sz w:val="28"/>
          <w:szCs w:val="28"/>
          <w:lang w:val="uk-UA"/>
        </w:rPr>
        <w:t xml:space="preserve">Обґрунтувати комплексний підхід до прогнозування темпів прогресування ВІЛ-інфекції у дітей, інфікованих перинатально, диференційований підхід до профілактики опортуністичних інфекцій, призначення ВААРТ, проведення медичного спостереження з урахуванням швидкості прогресування захворювання. </w:t>
      </w:r>
    </w:p>
    <w:p w:rsidR="00450630" w:rsidRDefault="00450630" w:rsidP="00450630">
      <w:pPr>
        <w:tabs>
          <w:tab w:val="left" w:pos="360"/>
        </w:tabs>
        <w:spacing w:line="360" w:lineRule="auto"/>
        <w:ind w:firstLine="720"/>
        <w:jc w:val="both"/>
        <w:rPr>
          <w:sz w:val="28"/>
          <w:szCs w:val="28"/>
          <w:lang w:val="uk-UA"/>
        </w:rPr>
      </w:pPr>
      <w:r>
        <w:rPr>
          <w:b/>
          <w:sz w:val="28"/>
          <w:szCs w:val="28"/>
          <w:lang w:val="uk-UA"/>
        </w:rPr>
        <w:lastRenderedPageBreak/>
        <w:t xml:space="preserve">Наукова новизна одержаних результатів. </w:t>
      </w:r>
      <w:r>
        <w:rPr>
          <w:sz w:val="28"/>
          <w:szCs w:val="28"/>
          <w:lang w:val="uk-UA"/>
        </w:rPr>
        <w:t xml:space="preserve">Вперше на основі проведеного когортного дослідження вивчена і статистично проаналізована значущість клінічних проявів захворювання та результатів лабораторних досліджень для оцінки природного перебігу ВІЛ-інфекції. Досліджені стан клітинної та гуморальної ланок імунітету, а також динаміка вірусного навантаження у дітей, інфікованих перинатальним шляхом, залежно від темпу прогресування захворювання. Фактори, пов’язані зі швидкістю прогресування ВІЛ-інфекції у дітей, раннім розвитком синдрому виснаження і ВІЛ-енцефалопатії були визначені та проаналізовані. Встановлено, що на швидкість прогресування ВІЛ-інфекції у дітей впливають біологічні, соціальні та материнські фактори. Найбільш статистично значущим є соціальний фактор, який впливає на ризик швидкого прогресування ВІЛ-інфекції як анте-, так і постнатально.  </w:t>
      </w:r>
    </w:p>
    <w:p w:rsidR="00450630" w:rsidRDefault="00450630" w:rsidP="00450630">
      <w:pPr>
        <w:tabs>
          <w:tab w:val="left" w:pos="360"/>
        </w:tabs>
        <w:spacing w:line="360" w:lineRule="auto"/>
        <w:ind w:firstLine="720"/>
        <w:jc w:val="both"/>
        <w:rPr>
          <w:sz w:val="28"/>
          <w:szCs w:val="28"/>
          <w:lang w:val="uk-UA"/>
        </w:rPr>
      </w:pPr>
      <w:r>
        <w:rPr>
          <w:sz w:val="28"/>
          <w:szCs w:val="28"/>
          <w:lang w:val="uk-UA"/>
        </w:rPr>
        <w:t xml:space="preserve">Вперше соціальний фактор було вивчено у контексті біоетичних проблем, які виникають при проведенні ВААРТ і медичного спостереження дітей з ВІЛ-інфекцією, інфікованих перинатальним шляхом. Визначена важливість проведення соціального супроводу родин для оптимізації ведення дітей, формування прихильності до ВААРТ. </w:t>
      </w:r>
    </w:p>
    <w:p w:rsidR="00450630" w:rsidRDefault="00450630" w:rsidP="00450630">
      <w:pPr>
        <w:tabs>
          <w:tab w:val="left" w:pos="360"/>
        </w:tabs>
        <w:spacing w:line="360" w:lineRule="auto"/>
        <w:ind w:firstLine="720"/>
        <w:jc w:val="both"/>
        <w:rPr>
          <w:sz w:val="28"/>
          <w:szCs w:val="28"/>
          <w:lang w:val="uk-UA"/>
        </w:rPr>
      </w:pPr>
      <w:r>
        <w:rPr>
          <w:sz w:val="28"/>
          <w:szCs w:val="28"/>
          <w:lang w:val="uk-UA"/>
        </w:rPr>
        <w:t>Вперше проаналізована клінічна ефективність профілактичного призначення триметоприм/сульфаметаксазолу (TMP/SMX) для запобігання не тільки пневмоцистної пневмонії, але й бактеріальних ускладнень гострих респіраторних захворювань, оцінена його безпечність у хворих з різними клінічними варіантами перебігу ВІЛ-інфекції; залежно від темпу прогресування ВІЛ-інфекції оцінена ефективність і безпечність схем ВААРТ. Отримані дані використані для розробки і обґрунтування диференційованого підходу до призначення ВААРТ й медичного спостереження дітей з урахуванням темпу прогресування захворювання та соціальних потреб.</w:t>
      </w:r>
    </w:p>
    <w:p w:rsidR="00450630" w:rsidRDefault="00450630" w:rsidP="00450630">
      <w:pPr>
        <w:tabs>
          <w:tab w:val="left" w:pos="360"/>
        </w:tabs>
        <w:spacing w:line="360" w:lineRule="auto"/>
        <w:ind w:firstLine="720"/>
        <w:jc w:val="both"/>
        <w:rPr>
          <w:sz w:val="28"/>
          <w:szCs w:val="28"/>
          <w:lang w:val="uk-UA"/>
        </w:rPr>
      </w:pPr>
      <w:r>
        <w:rPr>
          <w:sz w:val="28"/>
          <w:szCs w:val="28"/>
          <w:lang w:val="uk-UA"/>
        </w:rPr>
        <w:t>Особливості клінічних і лабораторних проявів ВІЛ-інфекції у дітей раннього віку, їх статистична значущість були використані у розробленому способі виявлення ВІЛ-інфекції у дитини раннього віку (Деклараційний патент України № 19257 А61В/5/145, 2006).</w:t>
      </w:r>
    </w:p>
    <w:p w:rsidR="00450630" w:rsidRDefault="00450630" w:rsidP="00450630">
      <w:pPr>
        <w:tabs>
          <w:tab w:val="left" w:pos="360"/>
        </w:tabs>
        <w:spacing w:line="360" w:lineRule="auto"/>
        <w:ind w:firstLine="720"/>
        <w:jc w:val="both"/>
        <w:rPr>
          <w:sz w:val="28"/>
          <w:szCs w:val="28"/>
          <w:lang w:val="uk-UA"/>
        </w:rPr>
      </w:pPr>
      <w:r>
        <w:rPr>
          <w:sz w:val="28"/>
          <w:szCs w:val="28"/>
          <w:lang w:val="uk-UA"/>
        </w:rPr>
        <w:lastRenderedPageBreak/>
        <w:t>На підставі вивчення темпів прогресування захворювання, визначення і оцінки факторів ризику вперше впроваджено спосіб діагностики швидкого прогресування захворювання у дитини першого року життя (Деклараційний патент України № 19258 А61В/10/00, 2006).</w:t>
      </w:r>
    </w:p>
    <w:p w:rsidR="00450630" w:rsidRPr="00651F75" w:rsidRDefault="00450630" w:rsidP="00450630">
      <w:pPr>
        <w:tabs>
          <w:tab w:val="left" w:pos="360"/>
        </w:tabs>
        <w:spacing w:line="360" w:lineRule="auto"/>
        <w:ind w:firstLine="720"/>
        <w:jc w:val="both"/>
        <w:rPr>
          <w:sz w:val="28"/>
          <w:szCs w:val="28"/>
          <w:lang w:val="uk-UA"/>
        </w:rPr>
      </w:pPr>
      <w:r>
        <w:rPr>
          <w:b/>
          <w:sz w:val="28"/>
          <w:szCs w:val="28"/>
          <w:lang w:val="uk-UA"/>
        </w:rPr>
        <w:t xml:space="preserve">Практичне значення одержаних результатів. </w:t>
      </w:r>
      <w:r>
        <w:rPr>
          <w:sz w:val="28"/>
          <w:szCs w:val="28"/>
          <w:lang w:val="uk-UA"/>
        </w:rPr>
        <w:t>Ґрунтуючись на даних, отриманих протягом клінічного спостереження дітей, хворих на ВІЛ-інфекцію, які знаходяться на диспансерному обліку в Одеському та Миколаївському обласних центрах з профілактики і боротьби зі СНІДом, розроблено карту обліку і ведення дитини з ВІЛ-інфекцією (додаток А). Встановлена прогностична значущість соціального, біологічного та материнського факторів для швидкого прогресування ВІЛ-інфекції у дітей, інфікованих перинатально. На основі вивчення природного перебігу ВІЛ-інфекції у дітей та ефективності й безпечності профілактичного призначення TMP/SMX і схем ВААРТ, рекомендованих для використання в країнах з обмеженими ресурсами, запропоновано диференційований підхід до вибору схеми ВААРТ. Розроблені рекомендації щодо харчування ВІЛ-інфікованих дітей. Використані підходи до медичного спостереження, профілактики опортуністичних інфекцій, харчування, призначення ВААРТ і соціального супроводу родин служать основою для розробки комплексної системи ведення дітей, інфікованих ВІЛ перинатальним шляхом.</w:t>
      </w:r>
    </w:p>
    <w:p w:rsidR="00450630" w:rsidRDefault="00450630" w:rsidP="00450630">
      <w:pPr>
        <w:spacing w:line="360" w:lineRule="auto"/>
        <w:ind w:firstLine="539"/>
        <w:jc w:val="both"/>
        <w:rPr>
          <w:sz w:val="28"/>
          <w:szCs w:val="28"/>
          <w:lang w:val="uk-UA"/>
        </w:rPr>
      </w:pPr>
      <w:r w:rsidRPr="00C11F6A">
        <w:rPr>
          <w:b/>
          <w:sz w:val="28"/>
          <w:szCs w:val="28"/>
          <w:lang w:val="uk-UA"/>
        </w:rPr>
        <w:t>Впровадження результатів дослідження</w:t>
      </w:r>
      <w:r w:rsidRPr="00C11F6A">
        <w:rPr>
          <w:sz w:val="28"/>
          <w:szCs w:val="28"/>
          <w:lang w:val="uk-UA"/>
        </w:rPr>
        <w:t xml:space="preserve">. </w:t>
      </w:r>
      <w:r>
        <w:rPr>
          <w:sz w:val="28"/>
          <w:szCs w:val="28"/>
          <w:lang w:val="uk-UA"/>
        </w:rPr>
        <w:t xml:space="preserve">Результати дослідження </w:t>
      </w:r>
      <w:r w:rsidRPr="00C11F6A">
        <w:rPr>
          <w:sz w:val="28"/>
          <w:szCs w:val="28"/>
          <w:lang w:val="uk-UA"/>
        </w:rPr>
        <w:t>використовувалися при розробці</w:t>
      </w:r>
      <w:r>
        <w:rPr>
          <w:sz w:val="28"/>
          <w:szCs w:val="28"/>
          <w:lang w:val="uk-UA"/>
        </w:rPr>
        <w:t>:</w:t>
      </w:r>
    </w:p>
    <w:p w:rsidR="00450630" w:rsidRDefault="00450630" w:rsidP="00450630">
      <w:pPr>
        <w:spacing w:line="360" w:lineRule="auto"/>
        <w:ind w:firstLine="539"/>
        <w:jc w:val="both"/>
        <w:rPr>
          <w:sz w:val="28"/>
          <w:szCs w:val="28"/>
          <w:lang w:val="uk-UA"/>
        </w:rPr>
      </w:pPr>
      <w:r w:rsidRPr="003B6D40">
        <w:rPr>
          <w:sz w:val="28"/>
          <w:szCs w:val="28"/>
        </w:rPr>
        <w:t>–</w:t>
      </w:r>
      <w:r>
        <w:rPr>
          <w:sz w:val="28"/>
          <w:szCs w:val="28"/>
          <w:lang w:val="uk-UA"/>
        </w:rPr>
        <w:t xml:space="preserve"> </w:t>
      </w:r>
      <w:hyperlink r:id="rId11" w:tgtFrame="_top" w:history="1">
        <w:r w:rsidRPr="00C11F6A">
          <w:rPr>
            <w:rStyle w:val="af4"/>
            <w:color w:val="auto"/>
            <w:sz w:val="28"/>
            <w:szCs w:val="28"/>
            <w:lang w:val="uk-UA"/>
          </w:rPr>
          <w:t>міжгалузевої програми «Профілактика передачі ВІЛ-інфекції від матері до дитини та забезпечення медико-соціальною допомогою ВІЛ-інфікованих і хворих на СНІД дітей на 2006–2008 роки</w:t>
        </w:r>
      </w:hyperlink>
      <w:r w:rsidRPr="00C11F6A">
        <w:rPr>
          <w:sz w:val="28"/>
          <w:szCs w:val="28"/>
          <w:lang w:val="uk-UA"/>
        </w:rPr>
        <w:t xml:space="preserve"> (Наказ від 30.11.2006 р. № 786/796/4074/299/231, М</w:t>
      </w:r>
      <w:r>
        <w:rPr>
          <w:sz w:val="28"/>
          <w:szCs w:val="28"/>
          <w:lang w:val="uk-UA"/>
        </w:rPr>
        <w:t>ОЗ України</w:t>
      </w:r>
      <w:r w:rsidRPr="00C11F6A">
        <w:rPr>
          <w:sz w:val="28"/>
          <w:szCs w:val="28"/>
          <w:lang w:val="uk-UA"/>
        </w:rPr>
        <w:t>, М</w:t>
      </w:r>
      <w:r>
        <w:rPr>
          <w:sz w:val="28"/>
          <w:szCs w:val="28"/>
          <w:lang w:val="uk-UA"/>
        </w:rPr>
        <w:t>ОН України</w:t>
      </w:r>
      <w:r w:rsidRPr="00C11F6A">
        <w:rPr>
          <w:sz w:val="28"/>
          <w:szCs w:val="28"/>
          <w:lang w:val="uk-UA"/>
        </w:rPr>
        <w:t>, Мін</w:t>
      </w:r>
      <w:r>
        <w:rPr>
          <w:sz w:val="28"/>
          <w:szCs w:val="28"/>
          <w:lang w:val="uk-UA"/>
        </w:rPr>
        <w:t>істерство</w:t>
      </w:r>
      <w:r w:rsidRPr="00C11F6A">
        <w:rPr>
          <w:sz w:val="28"/>
          <w:szCs w:val="28"/>
          <w:lang w:val="uk-UA"/>
        </w:rPr>
        <w:t xml:space="preserve"> у справах сім'ї, молоді та спорту</w:t>
      </w:r>
      <w:r w:rsidRPr="00E307AB">
        <w:rPr>
          <w:sz w:val="28"/>
          <w:szCs w:val="28"/>
          <w:lang w:val="uk-UA"/>
        </w:rPr>
        <w:t xml:space="preserve"> </w:t>
      </w:r>
      <w:r>
        <w:rPr>
          <w:sz w:val="28"/>
          <w:szCs w:val="28"/>
          <w:lang w:val="uk-UA"/>
        </w:rPr>
        <w:t>України</w:t>
      </w:r>
      <w:r w:rsidRPr="00C11F6A">
        <w:rPr>
          <w:sz w:val="28"/>
          <w:szCs w:val="28"/>
          <w:lang w:val="uk-UA"/>
        </w:rPr>
        <w:t>, Державний комітет</w:t>
      </w:r>
      <w:r w:rsidRPr="00CB2E25">
        <w:rPr>
          <w:sz w:val="28"/>
          <w:szCs w:val="28"/>
          <w:lang w:val="uk-UA"/>
        </w:rPr>
        <w:t xml:space="preserve"> </w:t>
      </w:r>
      <w:r>
        <w:rPr>
          <w:sz w:val="28"/>
          <w:szCs w:val="28"/>
          <w:lang w:val="uk-UA"/>
        </w:rPr>
        <w:t>інформаційної політики,</w:t>
      </w:r>
      <w:r w:rsidRPr="00EA76E8">
        <w:rPr>
          <w:sz w:val="28"/>
          <w:szCs w:val="28"/>
          <w:lang w:val="uk-UA"/>
        </w:rPr>
        <w:t xml:space="preserve"> телебачення і радіомовлення</w:t>
      </w:r>
      <w:r>
        <w:rPr>
          <w:sz w:val="28"/>
          <w:szCs w:val="28"/>
          <w:lang w:val="uk-UA"/>
        </w:rPr>
        <w:t xml:space="preserve"> України</w:t>
      </w:r>
      <w:r w:rsidRPr="00EA76E8">
        <w:rPr>
          <w:sz w:val="28"/>
          <w:szCs w:val="28"/>
          <w:lang w:val="uk-UA"/>
        </w:rPr>
        <w:t>, Державний департамент з питань виконання покарань)</w:t>
      </w:r>
      <w:r>
        <w:rPr>
          <w:sz w:val="28"/>
          <w:szCs w:val="28"/>
          <w:lang w:val="uk-UA"/>
        </w:rPr>
        <w:t xml:space="preserve">; </w:t>
      </w:r>
    </w:p>
    <w:p w:rsidR="00450630" w:rsidRDefault="00450630" w:rsidP="00450630">
      <w:pPr>
        <w:spacing w:line="360" w:lineRule="auto"/>
        <w:ind w:firstLine="539"/>
        <w:jc w:val="both"/>
        <w:rPr>
          <w:bCs/>
          <w:iCs/>
          <w:szCs w:val="28"/>
          <w:lang w:val="uk-UA"/>
        </w:rPr>
      </w:pPr>
      <w:r w:rsidRPr="00CB2E25">
        <w:rPr>
          <w:sz w:val="28"/>
          <w:szCs w:val="28"/>
          <w:lang w:val="uk-UA"/>
        </w:rPr>
        <w:lastRenderedPageBreak/>
        <w:t>–</w:t>
      </w:r>
      <w:r>
        <w:rPr>
          <w:sz w:val="28"/>
          <w:szCs w:val="28"/>
          <w:lang w:val="uk-UA"/>
        </w:rPr>
        <w:t xml:space="preserve"> </w:t>
      </w:r>
      <w:r w:rsidRPr="00D255B7">
        <w:rPr>
          <w:sz w:val="28"/>
          <w:szCs w:val="28"/>
          <w:lang w:val="uk-UA"/>
        </w:rPr>
        <w:t>галузев</w:t>
      </w:r>
      <w:r>
        <w:rPr>
          <w:sz w:val="28"/>
          <w:szCs w:val="28"/>
          <w:lang w:val="uk-UA"/>
        </w:rPr>
        <w:t xml:space="preserve">ого </w:t>
      </w:r>
      <w:r w:rsidRPr="00D255B7">
        <w:rPr>
          <w:sz w:val="28"/>
          <w:szCs w:val="28"/>
          <w:lang w:val="uk-UA"/>
        </w:rPr>
        <w:t>наказ</w:t>
      </w:r>
      <w:r>
        <w:rPr>
          <w:sz w:val="28"/>
          <w:szCs w:val="28"/>
          <w:lang w:val="uk-UA"/>
        </w:rPr>
        <w:t>у «Про впровадження моніторингу вертикальної трансмісії ВІЛ від матері до дитини»</w:t>
      </w:r>
      <w:r w:rsidRPr="00BD217D">
        <w:rPr>
          <w:bCs/>
          <w:sz w:val="28"/>
          <w:szCs w:val="28"/>
          <w:lang w:val="uk-UA"/>
        </w:rPr>
        <w:t xml:space="preserve"> </w:t>
      </w:r>
      <w:r>
        <w:rPr>
          <w:bCs/>
          <w:sz w:val="28"/>
          <w:szCs w:val="28"/>
          <w:lang w:val="uk-UA"/>
        </w:rPr>
        <w:t>(</w:t>
      </w:r>
      <w:r w:rsidRPr="00BD217D">
        <w:rPr>
          <w:bCs/>
          <w:sz w:val="28"/>
          <w:szCs w:val="28"/>
          <w:lang w:val="uk-UA"/>
        </w:rPr>
        <w:t>Наказ МОЗ України від 29.1</w:t>
      </w:r>
      <w:r>
        <w:rPr>
          <w:bCs/>
          <w:sz w:val="28"/>
          <w:szCs w:val="28"/>
          <w:lang w:val="uk-UA"/>
        </w:rPr>
        <w:t>2</w:t>
      </w:r>
      <w:r w:rsidRPr="00BD217D">
        <w:rPr>
          <w:bCs/>
          <w:sz w:val="28"/>
          <w:szCs w:val="28"/>
          <w:lang w:val="uk-UA"/>
        </w:rPr>
        <w:t>.200</w:t>
      </w:r>
      <w:r>
        <w:rPr>
          <w:bCs/>
          <w:sz w:val="28"/>
          <w:szCs w:val="28"/>
          <w:lang w:val="uk-UA"/>
        </w:rPr>
        <w:t>3 р.</w:t>
      </w:r>
      <w:r w:rsidRPr="00BD217D">
        <w:rPr>
          <w:bCs/>
          <w:sz w:val="28"/>
          <w:szCs w:val="28"/>
          <w:lang w:val="uk-UA"/>
        </w:rPr>
        <w:t xml:space="preserve"> № </w:t>
      </w:r>
      <w:r>
        <w:rPr>
          <w:bCs/>
          <w:sz w:val="28"/>
          <w:szCs w:val="28"/>
          <w:lang w:val="uk-UA"/>
        </w:rPr>
        <w:t>619);</w:t>
      </w:r>
      <w:r w:rsidRPr="00C82546">
        <w:rPr>
          <w:bCs/>
          <w:iCs/>
          <w:szCs w:val="28"/>
          <w:lang w:val="uk-UA"/>
        </w:rPr>
        <w:t xml:space="preserve"> </w:t>
      </w:r>
    </w:p>
    <w:p w:rsidR="00450630" w:rsidRDefault="00450630" w:rsidP="00450630">
      <w:pPr>
        <w:spacing w:line="360" w:lineRule="auto"/>
        <w:ind w:firstLine="539"/>
        <w:jc w:val="both"/>
        <w:rPr>
          <w:bCs/>
          <w:sz w:val="28"/>
          <w:szCs w:val="28"/>
          <w:lang w:val="uk-UA"/>
        </w:rPr>
      </w:pPr>
      <w:r w:rsidRPr="00CB2E25">
        <w:rPr>
          <w:sz w:val="28"/>
          <w:szCs w:val="28"/>
          <w:lang w:val="uk-UA"/>
        </w:rPr>
        <w:t>–</w:t>
      </w:r>
      <w:r>
        <w:rPr>
          <w:sz w:val="28"/>
          <w:szCs w:val="28"/>
          <w:lang w:val="uk-UA"/>
        </w:rPr>
        <w:t xml:space="preserve"> міжгалузевого</w:t>
      </w:r>
      <w:r w:rsidRPr="00D255B7">
        <w:rPr>
          <w:sz w:val="28"/>
          <w:szCs w:val="28"/>
          <w:lang w:val="uk-UA"/>
        </w:rPr>
        <w:t xml:space="preserve"> наказ</w:t>
      </w:r>
      <w:r>
        <w:rPr>
          <w:sz w:val="28"/>
          <w:szCs w:val="28"/>
          <w:lang w:val="uk-UA"/>
        </w:rPr>
        <w:t>у</w:t>
      </w:r>
      <w:r w:rsidRPr="00770514">
        <w:rPr>
          <w:bCs/>
          <w:sz w:val="28"/>
          <w:szCs w:val="28"/>
          <w:lang w:val="uk-UA"/>
        </w:rPr>
        <w:t xml:space="preserve"> «Про заходи щодо о</w:t>
      </w:r>
      <w:r w:rsidRPr="00770514">
        <w:rPr>
          <w:bCs/>
          <w:iCs/>
          <w:sz w:val="28"/>
          <w:szCs w:val="28"/>
          <w:lang w:val="uk-UA"/>
        </w:rPr>
        <w:t>рганізації профілактики передачі ВІЛ від матері до дитини, меди</w:t>
      </w:r>
      <w:r w:rsidRPr="00770514">
        <w:rPr>
          <w:bCs/>
          <w:iCs/>
          <w:sz w:val="28"/>
          <w:szCs w:val="28"/>
          <w:lang w:val="uk-UA"/>
        </w:rPr>
        <w:t>ч</w:t>
      </w:r>
      <w:r w:rsidRPr="00770514">
        <w:rPr>
          <w:bCs/>
          <w:iCs/>
          <w:sz w:val="28"/>
          <w:szCs w:val="28"/>
          <w:lang w:val="uk-UA"/>
        </w:rPr>
        <w:t>ну допомогу і соціальний супровід ВІЛ-інфікованих дітей та їх сімей</w:t>
      </w:r>
      <w:r w:rsidRPr="00770514">
        <w:rPr>
          <w:bCs/>
          <w:sz w:val="28"/>
          <w:szCs w:val="28"/>
          <w:lang w:val="uk-UA"/>
        </w:rPr>
        <w:t xml:space="preserve">» (Наказ від 23.11.2007 р. № 740/1030/4154/312/614а, </w:t>
      </w:r>
      <w:r w:rsidRPr="00770514">
        <w:rPr>
          <w:sz w:val="28"/>
          <w:szCs w:val="28"/>
          <w:lang w:val="uk-UA"/>
        </w:rPr>
        <w:t>М</w:t>
      </w:r>
      <w:r>
        <w:rPr>
          <w:sz w:val="28"/>
          <w:szCs w:val="28"/>
          <w:lang w:val="uk-UA"/>
        </w:rPr>
        <w:t>ОЗ України</w:t>
      </w:r>
      <w:r w:rsidRPr="00770514">
        <w:rPr>
          <w:sz w:val="28"/>
          <w:szCs w:val="28"/>
          <w:lang w:val="uk-UA"/>
        </w:rPr>
        <w:t>, М</w:t>
      </w:r>
      <w:r>
        <w:rPr>
          <w:sz w:val="28"/>
          <w:szCs w:val="28"/>
          <w:lang w:val="uk-UA"/>
        </w:rPr>
        <w:t>ОН України,</w:t>
      </w:r>
      <w:r w:rsidRPr="00770514">
        <w:rPr>
          <w:sz w:val="28"/>
          <w:szCs w:val="28"/>
          <w:lang w:val="uk-UA"/>
        </w:rPr>
        <w:t xml:space="preserve"> Міністерство у справах сім'ї, молоді та спорту</w:t>
      </w:r>
      <w:r>
        <w:rPr>
          <w:sz w:val="28"/>
          <w:szCs w:val="28"/>
          <w:lang w:val="uk-UA"/>
        </w:rPr>
        <w:t xml:space="preserve"> України</w:t>
      </w:r>
      <w:r w:rsidRPr="00770514">
        <w:rPr>
          <w:sz w:val="28"/>
          <w:szCs w:val="28"/>
          <w:lang w:val="uk-UA"/>
        </w:rPr>
        <w:t>, Держ</w:t>
      </w:r>
      <w:r>
        <w:rPr>
          <w:sz w:val="28"/>
          <w:szCs w:val="28"/>
          <w:lang w:val="uk-UA"/>
        </w:rPr>
        <w:t>авний</w:t>
      </w:r>
      <w:r w:rsidRPr="00770514">
        <w:rPr>
          <w:sz w:val="28"/>
          <w:szCs w:val="28"/>
          <w:lang w:val="uk-UA"/>
        </w:rPr>
        <w:t xml:space="preserve"> департамент з питань виконання покарань</w:t>
      </w:r>
      <w:r>
        <w:rPr>
          <w:bCs/>
          <w:sz w:val="28"/>
          <w:szCs w:val="28"/>
          <w:lang w:val="uk-UA"/>
        </w:rPr>
        <w:t xml:space="preserve">). </w:t>
      </w:r>
    </w:p>
    <w:p w:rsidR="00450630" w:rsidRDefault="00450630" w:rsidP="00450630">
      <w:pPr>
        <w:spacing w:line="360" w:lineRule="auto"/>
        <w:ind w:firstLine="539"/>
        <w:jc w:val="both"/>
        <w:rPr>
          <w:sz w:val="28"/>
          <w:szCs w:val="28"/>
          <w:lang w:val="uk-UA"/>
        </w:rPr>
      </w:pPr>
      <w:r>
        <w:rPr>
          <w:sz w:val="28"/>
          <w:szCs w:val="28"/>
          <w:lang w:val="uk-UA"/>
        </w:rPr>
        <w:t xml:space="preserve">Результати дослідження використовувалися при розробці методичних рекомендацій та клінічних протоколів, затверджених наказами МОЗ України: </w:t>
      </w:r>
    </w:p>
    <w:p w:rsidR="00450630" w:rsidRDefault="00450630" w:rsidP="00450630">
      <w:pPr>
        <w:spacing w:line="360" w:lineRule="auto"/>
        <w:ind w:firstLine="539"/>
        <w:jc w:val="both"/>
        <w:rPr>
          <w:bCs/>
          <w:sz w:val="28"/>
          <w:szCs w:val="28"/>
          <w:lang w:val="uk-UA"/>
        </w:rPr>
      </w:pPr>
      <w:r w:rsidRPr="00CB2E25">
        <w:rPr>
          <w:sz w:val="28"/>
          <w:szCs w:val="28"/>
          <w:lang w:val="uk-UA"/>
        </w:rPr>
        <w:t>–</w:t>
      </w:r>
      <w:r>
        <w:rPr>
          <w:bCs/>
          <w:sz w:val="28"/>
          <w:szCs w:val="28"/>
          <w:lang w:val="uk-UA"/>
        </w:rPr>
        <w:t xml:space="preserve"> </w:t>
      </w:r>
      <w:r w:rsidRPr="00BD217D">
        <w:rPr>
          <w:bCs/>
          <w:sz w:val="28"/>
          <w:szCs w:val="28"/>
          <w:lang w:val="uk-UA"/>
        </w:rPr>
        <w:t>«Організація медичної допомоги та догляду за ВІЛ-інфікованими у дошкільних і загальноосвітніх навчальних закладах»</w:t>
      </w:r>
      <w:r>
        <w:rPr>
          <w:bCs/>
          <w:sz w:val="28"/>
          <w:szCs w:val="28"/>
          <w:lang w:val="uk-UA"/>
        </w:rPr>
        <w:t xml:space="preserve"> (</w:t>
      </w:r>
      <w:r w:rsidRPr="00BD217D">
        <w:rPr>
          <w:bCs/>
          <w:sz w:val="28"/>
          <w:szCs w:val="28"/>
          <w:lang w:val="uk-UA"/>
        </w:rPr>
        <w:t>Наказ МОЗ України від 29.11.2002</w:t>
      </w:r>
      <w:r>
        <w:rPr>
          <w:bCs/>
          <w:sz w:val="28"/>
          <w:szCs w:val="28"/>
          <w:lang w:val="uk-UA"/>
        </w:rPr>
        <w:t xml:space="preserve"> р.</w:t>
      </w:r>
      <w:r w:rsidRPr="00BD217D">
        <w:rPr>
          <w:bCs/>
          <w:sz w:val="28"/>
          <w:szCs w:val="28"/>
          <w:lang w:val="uk-UA"/>
        </w:rPr>
        <w:t xml:space="preserve"> № 448</w:t>
      </w:r>
      <w:r>
        <w:rPr>
          <w:bCs/>
          <w:sz w:val="28"/>
          <w:szCs w:val="28"/>
          <w:lang w:val="uk-UA"/>
        </w:rPr>
        <w:t xml:space="preserve">); </w:t>
      </w:r>
    </w:p>
    <w:p w:rsidR="00450630" w:rsidRDefault="00450630" w:rsidP="00450630">
      <w:pPr>
        <w:spacing w:line="360" w:lineRule="auto"/>
        <w:ind w:firstLine="539"/>
        <w:jc w:val="both"/>
        <w:rPr>
          <w:bCs/>
          <w:sz w:val="28"/>
          <w:szCs w:val="28"/>
          <w:lang w:val="uk-UA"/>
        </w:rPr>
      </w:pPr>
      <w:r w:rsidRPr="003B6D40">
        <w:rPr>
          <w:sz w:val="28"/>
          <w:szCs w:val="28"/>
        </w:rPr>
        <w:t>–</w:t>
      </w:r>
      <w:r>
        <w:rPr>
          <w:bCs/>
          <w:sz w:val="28"/>
          <w:szCs w:val="28"/>
          <w:lang w:val="uk-UA"/>
        </w:rPr>
        <w:t xml:space="preserve"> </w:t>
      </w:r>
      <w:r w:rsidRPr="00BD217D">
        <w:rPr>
          <w:bCs/>
          <w:sz w:val="28"/>
          <w:szCs w:val="28"/>
          <w:lang w:val="uk-UA"/>
        </w:rPr>
        <w:t>«Клінічний протокол АРВ</w:t>
      </w:r>
      <w:r>
        <w:rPr>
          <w:bCs/>
          <w:sz w:val="28"/>
          <w:szCs w:val="28"/>
          <w:lang w:val="uk-UA"/>
        </w:rPr>
        <w:t>-</w:t>
      </w:r>
      <w:r w:rsidRPr="00BD217D">
        <w:rPr>
          <w:bCs/>
          <w:sz w:val="28"/>
          <w:szCs w:val="28"/>
          <w:lang w:val="uk-UA"/>
        </w:rPr>
        <w:t>терапії ВІЛ-інфекції у дітей»</w:t>
      </w:r>
      <w:r>
        <w:rPr>
          <w:bCs/>
          <w:sz w:val="28"/>
          <w:szCs w:val="28"/>
          <w:lang w:val="uk-UA"/>
        </w:rPr>
        <w:t xml:space="preserve"> (</w:t>
      </w:r>
      <w:r w:rsidRPr="00BD217D">
        <w:rPr>
          <w:bCs/>
          <w:sz w:val="28"/>
          <w:szCs w:val="28"/>
          <w:lang w:val="uk-UA"/>
        </w:rPr>
        <w:t>Наказ МОЗ України від 12.12.2003</w:t>
      </w:r>
      <w:r>
        <w:rPr>
          <w:bCs/>
          <w:sz w:val="28"/>
          <w:szCs w:val="28"/>
          <w:lang w:val="uk-UA"/>
        </w:rPr>
        <w:t xml:space="preserve"> р.</w:t>
      </w:r>
      <w:r w:rsidRPr="00BD217D">
        <w:rPr>
          <w:bCs/>
          <w:sz w:val="28"/>
          <w:szCs w:val="28"/>
          <w:lang w:val="uk-UA"/>
        </w:rPr>
        <w:t xml:space="preserve"> №</w:t>
      </w:r>
      <w:r>
        <w:rPr>
          <w:bCs/>
          <w:sz w:val="28"/>
          <w:szCs w:val="28"/>
          <w:lang w:val="uk-UA"/>
        </w:rPr>
        <w:t xml:space="preserve"> </w:t>
      </w:r>
      <w:r w:rsidRPr="00BD217D">
        <w:rPr>
          <w:bCs/>
          <w:sz w:val="28"/>
          <w:szCs w:val="28"/>
          <w:lang w:val="uk-UA"/>
        </w:rPr>
        <w:t>580</w:t>
      </w:r>
      <w:r>
        <w:rPr>
          <w:bCs/>
          <w:sz w:val="28"/>
          <w:szCs w:val="28"/>
          <w:lang w:val="uk-UA"/>
        </w:rPr>
        <w:t xml:space="preserve">); </w:t>
      </w:r>
    </w:p>
    <w:p w:rsidR="00450630" w:rsidRDefault="00450630" w:rsidP="00450630">
      <w:pPr>
        <w:spacing w:line="360" w:lineRule="auto"/>
        <w:ind w:firstLine="539"/>
        <w:jc w:val="both"/>
        <w:rPr>
          <w:bCs/>
          <w:sz w:val="28"/>
          <w:szCs w:val="28"/>
          <w:lang w:val="uk-UA"/>
        </w:rPr>
      </w:pPr>
      <w:r w:rsidRPr="003B6D40">
        <w:rPr>
          <w:sz w:val="28"/>
          <w:szCs w:val="28"/>
        </w:rPr>
        <w:t>–</w:t>
      </w:r>
      <w:r>
        <w:rPr>
          <w:bCs/>
          <w:sz w:val="28"/>
          <w:szCs w:val="28"/>
          <w:lang w:val="uk-UA"/>
        </w:rPr>
        <w:t xml:space="preserve"> «Система</w:t>
      </w:r>
      <w:r w:rsidRPr="00BD217D">
        <w:rPr>
          <w:bCs/>
          <w:sz w:val="28"/>
          <w:szCs w:val="28"/>
          <w:lang w:val="uk-UA"/>
        </w:rPr>
        <w:t xml:space="preserve"> діагностики ВІЛ-інфекції у немовлят</w:t>
      </w:r>
      <w:r>
        <w:rPr>
          <w:bCs/>
          <w:sz w:val="28"/>
          <w:szCs w:val="28"/>
          <w:lang w:val="uk-UA"/>
        </w:rPr>
        <w:t>» (</w:t>
      </w:r>
      <w:r w:rsidRPr="00BD217D">
        <w:rPr>
          <w:bCs/>
          <w:sz w:val="28"/>
          <w:szCs w:val="28"/>
          <w:lang w:val="uk-UA"/>
        </w:rPr>
        <w:t xml:space="preserve">Наказ МОЗ України від </w:t>
      </w:r>
      <w:r w:rsidRPr="004A45DD">
        <w:rPr>
          <w:bCs/>
          <w:sz w:val="28"/>
          <w:szCs w:val="28"/>
          <w:lang w:val="uk-UA"/>
        </w:rPr>
        <w:t>21</w:t>
      </w:r>
      <w:r w:rsidRPr="00BD217D">
        <w:rPr>
          <w:bCs/>
          <w:sz w:val="28"/>
          <w:szCs w:val="28"/>
          <w:lang w:val="uk-UA"/>
        </w:rPr>
        <w:t>.</w:t>
      </w:r>
      <w:r w:rsidRPr="004A45DD">
        <w:rPr>
          <w:bCs/>
          <w:sz w:val="28"/>
          <w:szCs w:val="28"/>
          <w:lang w:val="uk-UA"/>
        </w:rPr>
        <w:t>06</w:t>
      </w:r>
      <w:r w:rsidRPr="00BD217D">
        <w:rPr>
          <w:bCs/>
          <w:sz w:val="28"/>
          <w:szCs w:val="28"/>
          <w:lang w:val="uk-UA"/>
        </w:rPr>
        <w:t>.200</w:t>
      </w:r>
      <w:r w:rsidRPr="004A45DD">
        <w:rPr>
          <w:bCs/>
          <w:sz w:val="28"/>
          <w:szCs w:val="28"/>
          <w:lang w:val="uk-UA"/>
        </w:rPr>
        <w:t>5</w:t>
      </w:r>
      <w:r>
        <w:rPr>
          <w:bCs/>
          <w:sz w:val="28"/>
          <w:szCs w:val="28"/>
          <w:lang w:val="uk-UA"/>
        </w:rPr>
        <w:t xml:space="preserve"> р.</w:t>
      </w:r>
      <w:r w:rsidRPr="00BD217D">
        <w:rPr>
          <w:bCs/>
          <w:sz w:val="28"/>
          <w:szCs w:val="28"/>
          <w:lang w:val="uk-UA"/>
        </w:rPr>
        <w:t xml:space="preserve"> </w:t>
      </w:r>
      <w:r w:rsidRPr="004A45DD">
        <w:rPr>
          <w:bCs/>
          <w:sz w:val="28"/>
          <w:szCs w:val="28"/>
          <w:lang w:val="uk-UA"/>
        </w:rPr>
        <w:t>№</w:t>
      </w:r>
      <w:r>
        <w:rPr>
          <w:bCs/>
          <w:sz w:val="28"/>
          <w:szCs w:val="28"/>
          <w:lang w:val="uk-UA"/>
        </w:rPr>
        <w:t xml:space="preserve"> </w:t>
      </w:r>
      <w:r w:rsidRPr="004A45DD">
        <w:rPr>
          <w:bCs/>
          <w:sz w:val="28"/>
          <w:szCs w:val="28"/>
          <w:lang w:val="uk-UA"/>
        </w:rPr>
        <w:t>301</w:t>
      </w:r>
      <w:r w:rsidRPr="007B55D3">
        <w:rPr>
          <w:bCs/>
          <w:sz w:val="28"/>
          <w:szCs w:val="28"/>
          <w:lang w:val="uk-UA"/>
        </w:rPr>
        <w:t>);</w:t>
      </w:r>
      <w:r>
        <w:rPr>
          <w:bCs/>
          <w:sz w:val="28"/>
          <w:szCs w:val="28"/>
          <w:lang w:val="uk-UA"/>
        </w:rPr>
        <w:t xml:space="preserve"> </w:t>
      </w:r>
    </w:p>
    <w:p w:rsidR="00450630" w:rsidRDefault="00450630" w:rsidP="00450630">
      <w:pPr>
        <w:spacing w:line="360" w:lineRule="auto"/>
        <w:ind w:firstLine="539"/>
        <w:jc w:val="both"/>
        <w:rPr>
          <w:bCs/>
          <w:sz w:val="28"/>
          <w:szCs w:val="28"/>
          <w:lang w:val="uk-UA"/>
        </w:rPr>
      </w:pPr>
      <w:r w:rsidRPr="003B6D40">
        <w:rPr>
          <w:sz w:val="28"/>
          <w:szCs w:val="28"/>
        </w:rPr>
        <w:t>–</w:t>
      </w:r>
      <w:r>
        <w:rPr>
          <w:bCs/>
          <w:sz w:val="28"/>
          <w:szCs w:val="28"/>
          <w:lang w:val="uk-UA"/>
        </w:rPr>
        <w:t xml:space="preserve"> </w:t>
      </w:r>
      <w:r w:rsidRPr="007B55D3">
        <w:rPr>
          <w:bCs/>
          <w:sz w:val="28"/>
          <w:szCs w:val="28"/>
          <w:lang w:val="uk-UA"/>
        </w:rPr>
        <w:t xml:space="preserve">«Клінічний протокол з </w:t>
      </w:r>
      <w:r>
        <w:rPr>
          <w:bCs/>
          <w:sz w:val="28"/>
          <w:szCs w:val="28"/>
          <w:lang w:val="uk-UA"/>
        </w:rPr>
        <w:t xml:space="preserve">АРВ-лікування та здійснення медичного спостереження за дітьми, хворими на </w:t>
      </w:r>
      <w:r w:rsidRPr="00BD217D">
        <w:rPr>
          <w:bCs/>
          <w:sz w:val="28"/>
          <w:szCs w:val="28"/>
          <w:lang w:val="uk-UA"/>
        </w:rPr>
        <w:t xml:space="preserve"> ВІЛ-інфекці</w:t>
      </w:r>
      <w:r>
        <w:rPr>
          <w:bCs/>
          <w:sz w:val="28"/>
          <w:szCs w:val="28"/>
          <w:lang w:val="uk-UA"/>
        </w:rPr>
        <w:t>ю</w:t>
      </w:r>
      <w:r w:rsidRPr="00BD217D">
        <w:rPr>
          <w:bCs/>
          <w:sz w:val="28"/>
          <w:szCs w:val="28"/>
          <w:lang w:val="uk-UA"/>
        </w:rPr>
        <w:t>»</w:t>
      </w:r>
      <w:r>
        <w:rPr>
          <w:bCs/>
          <w:sz w:val="28"/>
          <w:szCs w:val="28"/>
          <w:lang w:val="uk-UA"/>
        </w:rPr>
        <w:t xml:space="preserve"> (Наказ МОЗ України від 13.04.2007 р. № 182). </w:t>
      </w:r>
    </w:p>
    <w:p w:rsidR="00450630" w:rsidRDefault="00450630" w:rsidP="00450630">
      <w:pPr>
        <w:spacing w:line="360" w:lineRule="auto"/>
        <w:ind w:firstLine="539"/>
        <w:jc w:val="both"/>
        <w:rPr>
          <w:sz w:val="28"/>
          <w:szCs w:val="28"/>
          <w:lang w:val="uk-UA"/>
        </w:rPr>
      </w:pPr>
      <w:r>
        <w:rPr>
          <w:sz w:val="28"/>
          <w:szCs w:val="28"/>
          <w:lang w:val="uk-UA"/>
        </w:rPr>
        <w:t xml:space="preserve">Результати дослідження використовувалися при розробці навчальних модулів, створених на замовлення МОЗ України та впроваджених у лікувально-профілактичних закладах України: </w:t>
      </w:r>
    </w:p>
    <w:p w:rsidR="00450630" w:rsidRDefault="00450630" w:rsidP="00450630">
      <w:pPr>
        <w:spacing w:line="360" w:lineRule="auto"/>
        <w:ind w:firstLine="539"/>
        <w:jc w:val="both"/>
        <w:rPr>
          <w:sz w:val="28"/>
          <w:szCs w:val="28"/>
          <w:lang w:val="uk-UA"/>
        </w:rPr>
      </w:pPr>
      <w:r w:rsidRPr="00CB2E25">
        <w:rPr>
          <w:sz w:val="28"/>
          <w:szCs w:val="28"/>
          <w:lang w:val="uk-UA"/>
        </w:rPr>
        <w:t>–</w:t>
      </w:r>
      <w:r>
        <w:rPr>
          <w:sz w:val="28"/>
          <w:szCs w:val="28"/>
          <w:lang w:val="uk-UA"/>
        </w:rPr>
        <w:t xml:space="preserve"> </w:t>
      </w:r>
      <w:r w:rsidRPr="00B67696">
        <w:rPr>
          <w:sz w:val="28"/>
          <w:szCs w:val="28"/>
          <w:lang w:val="uk-UA"/>
        </w:rPr>
        <w:t>Попередження трансмісії ВІЛ від матері до дитини : навч</w:t>
      </w:r>
      <w:r>
        <w:rPr>
          <w:sz w:val="28"/>
          <w:szCs w:val="28"/>
          <w:lang w:val="uk-UA"/>
        </w:rPr>
        <w:t>.</w:t>
      </w:r>
      <w:r w:rsidRPr="00B67696">
        <w:rPr>
          <w:sz w:val="28"/>
          <w:szCs w:val="28"/>
          <w:lang w:val="uk-UA"/>
        </w:rPr>
        <w:t xml:space="preserve"> посібник для акушерів-гінекологів, неонатологів, педіатрів, інфекці</w:t>
      </w:r>
      <w:r w:rsidRPr="00B67696">
        <w:rPr>
          <w:sz w:val="28"/>
          <w:szCs w:val="28"/>
          <w:lang w:val="uk-UA"/>
        </w:rPr>
        <w:t>о</w:t>
      </w:r>
      <w:r w:rsidRPr="00B67696">
        <w:rPr>
          <w:sz w:val="28"/>
          <w:szCs w:val="28"/>
          <w:lang w:val="uk-UA"/>
        </w:rPr>
        <w:t>ністів, сімейних лікарів, організаторів охорони здоров’я, лікарів-інтернів і ст</w:t>
      </w:r>
      <w:r w:rsidRPr="00B67696">
        <w:rPr>
          <w:sz w:val="28"/>
          <w:szCs w:val="28"/>
          <w:lang w:val="uk-UA"/>
        </w:rPr>
        <w:t>у</w:t>
      </w:r>
      <w:r>
        <w:rPr>
          <w:sz w:val="28"/>
          <w:szCs w:val="28"/>
          <w:lang w:val="uk-UA"/>
        </w:rPr>
        <w:t xml:space="preserve">дентів </w:t>
      </w:r>
      <w:r w:rsidRPr="00B67696">
        <w:rPr>
          <w:sz w:val="28"/>
          <w:szCs w:val="28"/>
          <w:lang w:val="uk-UA"/>
        </w:rPr>
        <w:t>/ Запорожан</w:t>
      </w:r>
      <w:r w:rsidRPr="00ED296A">
        <w:rPr>
          <w:sz w:val="28"/>
          <w:szCs w:val="28"/>
          <w:lang w:val="uk-UA"/>
        </w:rPr>
        <w:t xml:space="preserve"> </w:t>
      </w:r>
      <w:r>
        <w:rPr>
          <w:sz w:val="28"/>
          <w:szCs w:val="28"/>
          <w:lang w:val="uk-UA"/>
        </w:rPr>
        <w:t>В. М</w:t>
      </w:r>
      <w:r w:rsidRPr="00B67696">
        <w:rPr>
          <w:sz w:val="28"/>
          <w:szCs w:val="28"/>
          <w:lang w:val="uk-UA"/>
        </w:rPr>
        <w:t>.,</w:t>
      </w:r>
      <w:r>
        <w:rPr>
          <w:sz w:val="28"/>
          <w:szCs w:val="28"/>
          <w:lang w:val="uk-UA"/>
        </w:rPr>
        <w:t xml:space="preserve"> Аряє</w:t>
      </w:r>
      <w:r w:rsidRPr="00B67696">
        <w:rPr>
          <w:sz w:val="28"/>
          <w:szCs w:val="28"/>
          <w:lang w:val="uk-UA"/>
        </w:rPr>
        <w:t>в</w:t>
      </w:r>
      <w:r>
        <w:rPr>
          <w:sz w:val="28"/>
          <w:szCs w:val="28"/>
          <w:lang w:val="uk-UA"/>
        </w:rPr>
        <w:t xml:space="preserve"> М. Л.</w:t>
      </w:r>
      <w:r w:rsidRPr="00B67696">
        <w:rPr>
          <w:sz w:val="28"/>
          <w:szCs w:val="28"/>
          <w:lang w:val="uk-UA"/>
        </w:rPr>
        <w:t>, Котова</w:t>
      </w:r>
      <w:r w:rsidRPr="00ED296A">
        <w:rPr>
          <w:sz w:val="28"/>
          <w:szCs w:val="28"/>
          <w:lang w:val="uk-UA"/>
        </w:rPr>
        <w:t xml:space="preserve"> </w:t>
      </w:r>
      <w:r w:rsidRPr="00B67696">
        <w:rPr>
          <w:sz w:val="28"/>
          <w:szCs w:val="28"/>
          <w:lang w:val="uk-UA"/>
        </w:rPr>
        <w:t>Н.</w:t>
      </w:r>
      <w:r>
        <w:rPr>
          <w:sz w:val="28"/>
          <w:szCs w:val="28"/>
          <w:lang w:val="uk-UA"/>
        </w:rPr>
        <w:t xml:space="preserve"> </w:t>
      </w:r>
      <w:r w:rsidRPr="00B67696">
        <w:rPr>
          <w:sz w:val="28"/>
          <w:szCs w:val="28"/>
          <w:lang w:val="uk-UA"/>
        </w:rPr>
        <w:t>В. та ін. –</w:t>
      </w:r>
      <w:r>
        <w:rPr>
          <w:sz w:val="28"/>
          <w:szCs w:val="28"/>
          <w:lang w:val="uk-UA"/>
        </w:rPr>
        <w:t xml:space="preserve"> </w:t>
      </w:r>
      <w:r w:rsidRPr="00B67696">
        <w:rPr>
          <w:sz w:val="28"/>
          <w:szCs w:val="28"/>
          <w:lang w:val="uk-UA"/>
        </w:rPr>
        <w:t>К</w:t>
      </w:r>
      <w:r>
        <w:rPr>
          <w:sz w:val="28"/>
          <w:szCs w:val="28"/>
          <w:lang w:val="uk-UA"/>
        </w:rPr>
        <w:t xml:space="preserve">. </w:t>
      </w:r>
      <w:r w:rsidRPr="00B67696">
        <w:rPr>
          <w:sz w:val="28"/>
          <w:szCs w:val="28"/>
          <w:lang w:val="uk-UA"/>
        </w:rPr>
        <w:t>: Акві-К, 2003.</w:t>
      </w:r>
      <w:r>
        <w:rPr>
          <w:sz w:val="28"/>
          <w:szCs w:val="28"/>
          <w:lang w:val="uk-UA"/>
        </w:rPr>
        <w:t xml:space="preserve"> </w:t>
      </w:r>
      <w:r w:rsidRPr="00B67696">
        <w:rPr>
          <w:sz w:val="28"/>
          <w:szCs w:val="28"/>
          <w:lang w:val="uk-UA"/>
        </w:rPr>
        <w:t xml:space="preserve">– </w:t>
      </w:r>
      <w:r>
        <w:rPr>
          <w:sz w:val="28"/>
          <w:szCs w:val="28"/>
          <w:lang w:val="uk-UA"/>
        </w:rPr>
        <w:t>1</w:t>
      </w:r>
      <w:r w:rsidRPr="00B67696">
        <w:rPr>
          <w:sz w:val="28"/>
          <w:szCs w:val="28"/>
          <w:lang w:val="uk-UA"/>
        </w:rPr>
        <w:t>84 с.;</w:t>
      </w:r>
    </w:p>
    <w:p w:rsidR="00450630" w:rsidRDefault="00450630" w:rsidP="00450630">
      <w:pPr>
        <w:spacing w:line="360" w:lineRule="auto"/>
        <w:ind w:firstLine="539"/>
        <w:jc w:val="both"/>
        <w:rPr>
          <w:sz w:val="28"/>
          <w:szCs w:val="28"/>
          <w:lang w:val="uk-UA"/>
        </w:rPr>
      </w:pPr>
      <w:r w:rsidRPr="00CB2E25">
        <w:rPr>
          <w:sz w:val="28"/>
          <w:szCs w:val="28"/>
          <w:lang w:val="uk-UA"/>
        </w:rPr>
        <w:t>–</w:t>
      </w:r>
      <w:r>
        <w:rPr>
          <w:sz w:val="28"/>
          <w:szCs w:val="28"/>
          <w:lang w:val="uk-UA"/>
        </w:rPr>
        <w:t xml:space="preserve"> </w:t>
      </w:r>
      <w:r w:rsidRPr="00C12CAD">
        <w:rPr>
          <w:sz w:val="28"/>
          <w:szCs w:val="28"/>
          <w:lang w:val="uk-UA"/>
        </w:rPr>
        <w:t>Догляд і підтримка дітей з ВІЛ-інфекцією</w:t>
      </w:r>
      <w:r w:rsidRPr="0090120C">
        <w:rPr>
          <w:sz w:val="28"/>
          <w:szCs w:val="28"/>
          <w:lang w:val="uk-UA"/>
        </w:rPr>
        <w:t xml:space="preserve"> </w:t>
      </w:r>
      <w:r>
        <w:rPr>
          <w:sz w:val="28"/>
          <w:szCs w:val="28"/>
          <w:lang w:val="uk-UA"/>
        </w:rPr>
        <w:t>:</w:t>
      </w:r>
      <w:r w:rsidRPr="00C12CAD">
        <w:rPr>
          <w:sz w:val="28"/>
          <w:szCs w:val="28"/>
          <w:lang w:val="uk-UA"/>
        </w:rPr>
        <w:t xml:space="preserve"> </w:t>
      </w:r>
      <w:r>
        <w:rPr>
          <w:sz w:val="28"/>
          <w:szCs w:val="28"/>
          <w:lang w:val="uk-UA"/>
        </w:rPr>
        <w:t>н</w:t>
      </w:r>
      <w:r w:rsidRPr="00C12CAD">
        <w:rPr>
          <w:sz w:val="28"/>
          <w:szCs w:val="28"/>
          <w:lang w:val="uk-UA"/>
        </w:rPr>
        <w:t>авч</w:t>
      </w:r>
      <w:r>
        <w:rPr>
          <w:sz w:val="28"/>
          <w:szCs w:val="28"/>
          <w:lang w:val="uk-UA"/>
        </w:rPr>
        <w:t>.</w:t>
      </w:r>
      <w:r w:rsidRPr="00C12CAD">
        <w:rPr>
          <w:sz w:val="28"/>
          <w:szCs w:val="28"/>
          <w:lang w:val="uk-UA"/>
        </w:rPr>
        <w:t xml:space="preserve"> посібник для персоналу дитячих установ, батьків, опікунів, соціальних працівн</w:t>
      </w:r>
      <w:r w:rsidRPr="00C12CAD">
        <w:rPr>
          <w:sz w:val="28"/>
          <w:szCs w:val="28"/>
          <w:lang w:val="uk-UA"/>
        </w:rPr>
        <w:t>и</w:t>
      </w:r>
      <w:r w:rsidRPr="00C12CAD">
        <w:rPr>
          <w:sz w:val="28"/>
          <w:szCs w:val="28"/>
          <w:lang w:val="uk-UA"/>
        </w:rPr>
        <w:t xml:space="preserve">ків та інших осіб, що </w:t>
      </w:r>
      <w:r w:rsidRPr="00C12CAD">
        <w:rPr>
          <w:sz w:val="28"/>
          <w:szCs w:val="28"/>
          <w:lang w:val="uk-UA"/>
        </w:rPr>
        <w:lastRenderedPageBreak/>
        <w:t>догл</w:t>
      </w:r>
      <w:r w:rsidRPr="00C12CAD">
        <w:rPr>
          <w:sz w:val="28"/>
          <w:szCs w:val="28"/>
          <w:lang w:val="uk-UA"/>
        </w:rPr>
        <w:t>я</w:t>
      </w:r>
      <w:r w:rsidRPr="00C12CAD">
        <w:rPr>
          <w:sz w:val="28"/>
          <w:szCs w:val="28"/>
          <w:lang w:val="uk-UA"/>
        </w:rPr>
        <w:t>дають за дітьми з ВІЛ-інфекцією</w:t>
      </w:r>
      <w:r>
        <w:rPr>
          <w:sz w:val="28"/>
          <w:szCs w:val="28"/>
          <w:lang w:val="uk-UA"/>
        </w:rPr>
        <w:t xml:space="preserve"> /</w:t>
      </w:r>
      <w:r w:rsidRPr="00C12CAD">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в</w:t>
      </w:r>
      <w:r w:rsidRPr="003154B9">
        <w:rPr>
          <w:sz w:val="28"/>
          <w:szCs w:val="28"/>
          <w:lang w:val="uk-UA"/>
        </w:rPr>
        <w:t xml:space="preserve"> </w:t>
      </w:r>
      <w:r>
        <w:rPr>
          <w:sz w:val="28"/>
          <w:szCs w:val="28"/>
          <w:lang w:val="uk-UA"/>
        </w:rPr>
        <w:t>М</w:t>
      </w:r>
      <w:r w:rsidRPr="0015602B">
        <w:rPr>
          <w:sz w:val="28"/>
          <w:szCs w:val="28"/>
          <w:lang w:val="uk-UA"/>
        </w:rPr>
        <w:t>.</w:t>
      </w:r>
      <w:r>
        <w:rPr>
          <w:sz w:val="28"/>
          <w:szCs w:val="28"/>
          <w:lang w:val="uk-UA"/>
        </w:rPr>
        <w:t xml:space="preserve"> </w:t>
      </w:r>
      <w:r w:rsidRPr="0015602B">
        <w:rPr>
          <w:sz w:val="28"/>
          <w:szCs w:val="28"/>
          <w:lang w:val="uk-UA"/>
        </w:rPr>
        <w:t xml:space="preserve">Л., </w:t>
      </w:r>
      <w:r>
        <w:rPr>
          <w:sz w:val="28"/>
          <w:szCs w:val="28"/>
          <w:lang w:val="uk-UA"/>
        </w:rPr>
        <w:t>Котова</w:t>
      </w:r>
      <w:r w:rsidRPr="003154B9">
        <w:rPr>
          <w:sz w:val="28"/>
          <w:szCs w:val="28"/>
          <w:lang w:val="uk-UA"/>
        </w:rPr>
        <w:t xml:space="preserve"> </w:t>
      </w:r>
      <w:r>
        <w:rPr>
          <w:sz w:val="28"/>
          <w:szCs w:val="28"/>
          <w:lang w:val="uk-UA"/>
        </w:rPr>
        <w:t xml:space="preserve">Н. В., </w:t>
      </w:r>
      <w:r w:rsidRPr="0015602B">
        <w:rPr>
          <w:sz w:val="28"/>
          <w:szCs w:val="28"/>
          <w:lang w:val="uk-UA"/>
        </w:rPr>
        <w:t>Старец</w:t>
      </w:r>
      <w:r>
        <w:rPr>
          <w:sz w:val="28"/>
          <w:szCs w:val="28"/>
          <w:lang w:val="uk-UA"/>
        </w:rPr>
        <w:t>ь</w:t>
      </w:r>
      <w:r w:rsidRPr="003154B9">
        <w:rPr>
          <w:sz w:val="28"/>
          <w:szCs w:val="28"/>
          <w:lang w:val="uk-UA"/>
        </w:rPr>
        <w:t xml:space="preserve"> </w:t>
      </w:r>
      <w:r>
        <w:rPr>
          <w:sz w:val="28"/>
          <w:szCs w:val="28"/>
          <w:lang w:val="uk-UA"/>
        </w:rPr>
        <w:t>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та ін. </w:t>
      </w:r>
      <w:r w:rsidRPr="00C12CAD">
        <w:rPr>
          <w:sz w:val="28"/>
          <w:szCs w:val="28"/>
          <w:lang w:val="uk-UA"/>
        </w:rPr>
        <w:t>– К.</w:t>
      </w:r>
      <w:r>
        <w:rPr>
          <w:sz w:val="28"/>
          <w:szCs w:val="28"/>
          <w:lang w:val="uk-UA"/>
        </w:rPr>
        <w:t xml:space="preserve"> </w:t>
      </w:r>
      <w:r w:rsidRPr="00C12CAD">
        <w:rPr>
          <w:sz w:val="28"/>
          <w:szCs w:val="28"/>
          <w:lang w:val="uk-UA"/>
        </w:rPr>
        <w:t>:</w:t>
      </w:r>
      <w:r>
        <w:rPr>
          <w:sz w:val="28"/>
          <w:szCs w:val="28"/>
          <w:lang w:val="uk-UA"/>
        </w:rPr>
        <w:t xml:space="preserve"> </w:t>
      </w:r>
      <w:r w:rsidRPr="00C12CAD">
        <w:rPr>
          <w:sz w:val="28"/>
          <w:szCs w:val="28"/>
          <w:lang w:val="uk-UA"/>
        </w:rPr>
        <w:t>Кобза, 2003. – 168 с</w:t>
      </w:r>
      <w:r>
        <w:rPr>
          <w:sz w:val="28"/>
          <w:szCs w:val="28"/>
          <w:lang w:val="uk-UA"/>
        </w:rPr>
        <w:t xml:space="preserve">.; </w:t>
      </w:r>
    </w:p>
    <w:p w:rsidR="00450630" w:rsidRDefault="00450630" w:rsidP="00450630">
      <w:pPr>
        <w:spacing w:line="360" w:lineRule="auto"/>
        <w:ind w:firstLine="539"/>
        <w:jc w:val="both"/>
        <w:rPr>
          <w:sz w:val="28"/>
          <w:szCs w:val="28"/>
          <w:lang w:val="uk-UA"/>
        </w:rPr>
      </w:pPr>
      <w:r w:rsidRPr="00CB2E25">
        <w:rPr>
          <w:sz w:val="28"/>
          <w:szCs w:val="28"/>
          <w:lang w:val="uk-UA"/>
        </w:rPr>
        <w:t>–</w:t>
      </w:r>
      <w:r>
        <w:rPr>
          <w:sz w:val="28"/>
          <w:szCs w:val="28"/>
          <w:lang w:val="uk-UA"/>
        </w:rPr>
        <w:t xml:space="preserve"> Аряє</w:t>
      </w:r>
      <w:r w:rsidRPr="00B67696">
        <w:rPr>
          <w:sz w:val="28"/>
          <w:szCs w:val="28"/>
          <w:lang w:val="uk-UA"/>
        </w:rPr>
        <w:t>в</w:t>
      </w:r>
      <w:r>
        <w:rPr>
          <w:sz w:val="28"/>
          <w:szCs w:val="28"/>
          <w:lang w:val="uk-UA"/>
        </w:rPr>
        <w:t xml:space="preserve"> М. Л. </w:t>
      </w:r>
      <w:r w:rsidRPr="00635315">
        <w:rPr>
          <w:sz w:val="28"/>
          <w:szCs w:val="28"/>
          <w:lang w:val="uk-UA"/>
        </w:rPr>
        <w:t>Формування</w:t>
      </w:r>
      <w:r w:rsidRPr="00C12CAD">
        <w:rPr>
          <w:sz w:val="28"/>
          <w:szCs w:val="28"/>
          <w:lang w:val="uk-UA"/>
        </w:rPr>
        <w:t xml:space="preserve"> прихильності до</w:t>
      </w:r>
      <w:r w:rsidRPr="00635315">
        <w:rPr>
          <w:sz w:val="28"/>
          <w:szCs w:val="28"/>
          <w:lang w:val="uk-UA"/>
        </w:rPr>
        <w:t xml:space="preserve"> антиретров</w:t>
      </w:r>
      <w:r w:rsidRPr="00C12CAD">
        <w:rPr>
          <w:sz w:val="28"/>
          <w:szCs w:val="28"/>
          <w:lang w:val="uk-UA"/>
        </w:rPr>
        <w:t>і</w:t>
      </w:r>
      <w:r w:rsidRPr="00635315">
        <w:rPr>
          <w:sz w:val="28"/>
          <w:szCs w:val="28"/>
          <w:lang w:val="uk-UA"/>
        </w:rPr>
        <w:t>русно</w:t>
      </w:r>
      <w:r w:rsidRPr="00C12CAD">
        <w:rPr>
          <w:sz w:val="28"/>
          <w:szCs w:val="28"/>
          <w:lang w:val="uk-UA"/>
        </w:rPr>
        <w:t>ї</w:t>
      </w:r>
      <w:r w:rsidRPr="00635315">
        <w:rPr>
          <w:sz w:val="28"/>
          <w:szCs w:val="28"/>
          <w:lang w:val="uk-UA"/>
        </w:rPr>
        <w:t xml:space="preserve"> терап</w:t>
      </w:r>
      <w:r w:rsidRPr="00C12CAD">
        <w:rPr>
          <w:sz w:val="28"/>
          <w:szCs w:val="28"/>
          <w:lang w:val="uk-UA"/>
        </w:rPr>
        <w:t>ії ВІЛ-інфекції</w:t>
      </w:r>
      <w:r w:rsidRPr="00635315">
        <w:rPr>
          <w:sz w:val="28"/>
          <w:szCs w:val="28"/>
          <w:lang w:val="uk-UA"/>
        </w:rPr>
        <w:t xml:space="preserve"> у д</w:t>
      </w:r>
      <w:r w:rsidRPr="00C12CAD">
        <w:rPr>
          <w:sz w:val="28"/>
          <w:szCs w:val="28"/>
          <w:lang w:val="uk-UA"/>
        </w:rPr>
        <w:t>і</w:t>
      </w:r>
      <w:r w:rsidRPr="00635315">
        <w:rPr>
          <w:sz w:val="28"/>
          <w:szCs w:val="28"/>
          <w:lang w:val="uk-UA"/>
        </w:rPr>
        <w:t>тей</w:t>
      </w:r>
      <w:r w:rsidRPr="0090120C">
        <w:rPr>
          <w:sz w:val="28"/>
          <w:szCs w:val="28"/>
          <w:lang w:val="uk-UA"/>
        </w:rPr>
        <w:t xml:space="preserve"> </w:t>
      </w:r>
      <w:r w:rsidRPr="00635315">
        <w:rPr>
          <w:sz w:val="28"/>
          <w:szCs w:val="28"/>
          <w:lang w:val="uk-UA"/>
        </w:rPr>
        <w:t xml:space="preserve">: </w:t>
      </w:r>
      <w:r w:rsidRPr="00C12CAD">
        <w:rPr>
          <w:sz w:val="28"/>
          <w:szCs w:val="28"/>
          <w:lang w:val="uk-UA"/>
        </w:rPr>
        <w:t>навч</w:t>
      </w:r>
      <w:r>
        <w:rPr>
          <w:sz w:val="28"/>
          <w:szCs w:val="28"/>
          <w:lang w:val="uk-UA"/>
        </w:rPr>
        <w:t>.</w:t>
      </w:r>
      <w:r w:rsidRPr="00C12CAD">
        <w:rPr>
          <w:sz w:val="28"/>
          <w:szCs w:val="28"/>
          <w:lang w:val="uk-UA"/>
        </w:rPr>
        <w:t xml:space="preserve"> посібник для викладачів </w:t>
      </w:r>
      <w:r>
        <w:rPr>
          <w:sz w:val="28"/>
          <w:szCs w:val="28"/>
          <w:lang w:val="uk-UA"/>
        </w:rPr>
        <w:t>/ 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ь.</w:t>
      </w:r>
      <w:r w:rsidRPr="00C12CAD">
        <w:rPr>
          <w:sz w:val="28"/>
          <w:szCs w:val="28"/>
          <w:lang w:val="uk-UA"/>
        </w:rPr>
        <w:t xml:space="preserve"> – </w:t>
      </w:r>
      <w:r w:rsidRPr="00635315">
        <w:rPr>
          <w:sz w:val="28"/>
          <w:szCs w:val="28"/>
          <w:lang w:val="uk-UA"/>
        </w:rPr>
        <w:t>К.</w:t>
      </w:r>
      <w:r>
        <w:rPr>
          <w:sz w:val="28"/>
          <w:szCs w:val="28"/>
          <w:lang w:val="uk-UA"/>
        </w:rPr>
        <w:t xml:space="preserve"> </w:t>
      </w:r>
      <w:r w:rsidRPr="00635315">
        <w:rPr>
          <w:sz w:val="28"/>
          <w:szCs w:val="28"/>
          <w:lang w:val="uk-UA"/>
        </w:rPr>
        <w:t>: Март, 2006. – 232 с.</w:t>
      </w:r>
      <w:r>
        <w:rPr>
          <w:sz w:val="28"/>
          <w:szCs w:val="28"/>
          <w:lang w:val="uk-UA"/>
        </w:rPr>
        <w:t xml:space="preserve">; </w:t>
      </w:r>
    </w:p>
    <w:p w:rsidR="00450630" w:rsidRDefault="00450630" w:rsidP="00450630">
      <w:pPr>
        <w:spacing w:line="360" w:lineRule="auto"/>
        <w:ind w:firstLine="539"/>
        <w:jc w:val="both"/>
        <w:rPr>
          <w:color w:val="000000"/>
          <w:sz w:val="28"/>
          <w:szCs w:val="28"/>
          <w:lang w:val="uk-UA"/>
        </w:rPr>
      </w:pPr>
      <w:r w:rsidRPr="003154B9">
        <w:rPr>
          <w:sz w:val="28"/>
          <w:szCs w:val="28"/>
          <w:lang w:val="uk-UA"/>
        </w:rPr>
        <w:t>–</w:t>
      </w:r>
      <w:r>
        <w:rPr>
          <w:sz w:val="28"/>
          <w:szCs w:val="28"/>
          <w:lang w:val="uk-UA"/>
        </w:rPr>
        <w:t xml:space="preserve"> Аряє</w:t>
      </w:r>
      <w:r w:rsidRPr="00B67696">
        <w:rPr>
          <w:sz w:val="28"/>
          <w:szCs w:val="28"/>
          <w:lang w:val="uk-UA"/>
        </w:rPr>
        <w:t>в</w:t>
      </w:r>
      <w:r>
        <w:rPr>
          <w:sz w:val="28"/>
          <w:szCs w:val="28"/>
          <w:lang w:val="uk-UA"/>
        </w:rPr>
        <w:t xml:space="preserve"> М. Л. </w:t>
      </w:r>
      <w:r w:rsidRPr="00635315">
        <w:rPr>
          <w:sz w:val="28"/>
          <w:szCs w:val="28"/>
          <w:lang w:val="uk-UA"/>
        </w:rPr>
        <w:t>Формування</w:t>
      </w:r>
      <w:r w:rsidRPr="00C12CAD">
        <w:rPr>
          <w:sz w:val="28"/>
          <w:szCs w:val="28"/>
          <w:lang w:val="uk-UA"/>
        </w:rPr>
        <w:t xml:space="preserve"> прихильності до</w:t>
      </w:r>
      <w:r w:rsidRPr="00635315">
        <w:rPr>
          <w:sz w:val="28"/>
          <w:szCs w:val="28"/>
          <w:lang w:val="uk-UA"/>
        </w:rPr>
        <w:t xml:space="preserve"> антиретров</w:t>
      </w:r>
      <w:r w:rsidRPr="00C12CAD">
        <w:rPr>
          <w:sz w:val="28"/>
          <w:szCs w:val="28"/>
          <w:lang w:val="uk-UA"/>
        </w:rPr>
        <w:t>і</w:t>
      </w:r>
      <w:r w:rsidRPr="00635315">
        <w:rPr>
          <w:sz w:val="28"/>
          <w:szCs w:val="28"/>
          <w:lang w:val="uk-UA"/>
        </w:rPr>
        <w:t>русно</w:t>
      </w:r>
      <w:r w:rsidRPr="00C12CAD">
        <w:rPr>
          <w:sz w:val="28"/>
          <w:szCs w:val="28"/>
          <w:lang w:val="uk-UA"/>
        </w:rPr>
        <w:t>ї</w:t>
      </w:r>
      <w:r w:rsidRPr="00635315">
        <w:rPr>
          <w:sz w:val="28"/>
          <w:szCs w:val="28"/>
          <w:lang w:val="uk-UA"/>
        </w:rPr>
        <w:t xml:space="preserve"> терап</w:t>
      </w:r>
      <w:r w:rsidRPr="00C12CAD">
        <w:rPr>
          <w:sz w:val="28"/>
          <w:szCs w:val="28"/>
          <w:lang w:val="uk-UA"/>
        </w:rPr>
        <w:t>ії ВІЛ-інфекції</w:t>
      </w:r>
      <w:r w:rsidRPr="00635315">
        <w:rPr>
          <w:sz w:val="28"/>
          <w:szCs w:val="28"/>
          <w:lang w:val="uk-UA"/>
        </w:rPr>
        <w:t xml:space="preserve"> у д</w:t>
      </w:r>
      <w:r w:rsidRPr="00C12CAD">
        <w:rPr>
          <w:sz w:val="28"/>
          <w:szCs w:val="28"/>
          <w:lang w:val="uk-UA"/>
        </w:rPr>
        <w:t>і</w:t>
      </w:r>
      <w:r w:rsidRPr="00635315">
        <w:rPr>
          <w:sz w:val="28"/>
          <w:szCs w:val="28"/>
          <w:lang w:val="uk-UA"/>
        </w:rPr>
        <w:t>тей</w:t>
      </w:r>
      <w:r w:rsidRPr="0090120C">
        <w:rPr>
          <w:sz w:val="28"/>
          <w:szCs w:val="28"/>
          <w:lang w:val="uk-UA"/>
        </w:rPr>
        <w:t xml:space="preserve"> </w:t>
      </w:r>
      <w:r w:rsidRPr="00635315">
        <w:rPr>
          <w:sz w:val="28"/>
          <w:szCs w:val="28"/>
          <w:lang w:val="uk-UA"/>
        </w:rPr>
        <w:t xml:space="preserve">: </w:t>
      </w:r>
      <w:r w:rsidRPr="00C12CAD">
        <w:rPr>
          <w:sz w:val="28"/>
          <w:szCs w:val="28"/>
          <w:lang w:val="uk-UA"/>
        </w:rPr>
        <w:t>навч</w:t>
      </w:r>
      <w:r>
        <w:rPr>
          <w:sz w:val="28"/>
          <w:szCs w:val="28"/>
          <w:lang w:val="uk-UA"/>
        </w:rPr>
        <w:t>.</w:t>
      </w:r>
      <w:r w:rsidRPr="00C12CAD">
        <w:rPr>
          <w:sz w:val="28"/>
          <w:szCs w:val="28"/>
          <w:lang w:val="uk-UA"/>
        </w:rPr>
        <w:t xml:space="preserve"> посібник для слухачів</w:t>
      </w:r>
      <w:r>
        <w:rPr>
          <w:sz w:val="28"/>
          <w:szCs w:val="28"/>
          <w:lang w:val="uk-UA"/>
        </w:rPr>
        <w:t xml:space="preserve"> / 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ь.</w:t>
      </w:r>
      <w:r w:rsidRPr="00C12CAD">
        <w:rPr>
          <w:sz w:val="28"/>
          <w:szCs w:val="28"/>
          <w:lang w:val="uk-UA"/>
        </w:rPr>
        <w:t xml:space="preserve"> – </w:t>
      </w:r>
      <w:r w:rsidRPr="00635315">
        <w:rPr>
          <w:sz w:val="28"/>
          <w:szCs w:val="28"/>
          <w:lang w:val="uk-UA"/>
        </w:rPr>
        <w:t>К.</w:t>
      </w:r>
      <w:r>
        <w:rPr>
          <w:sz w:val="28"/>
          <w:szCs w:val="28"/>
          <w:lang w:val="uk-UA"/>
        </w:rPr>
        <w:t xml:space="preserve"> </w:t>
      </w:r>
      <w:r w:rsidRPr="00635315">
        <w:rPr>
          <w:sz w:val="28"/>
          <w:szCs w:val="28"/>
          <w:lang w:val="uk-UA"/>
        </w:rPr>
        <w:t xml:space="preserve">: Март, 2006. – </w:t>
      </w:r>
      <w:r w:rsidRPr="00C12CAD">
        <w:rPr>
          <w:sz w:val="28"/>
          <w:szCs w:val="28"/>
          <w:lang w:val="uk-UA"/>
        </w:rPr>
        <w:t>144</w:t>
      </w:r>
      <w:r w:rsidRPr="00635315">
        <w:rPr>
          <w:sz w:val="28"/>
          <w:szCs w:val="28"/>
          <w:lang w:val="uk-UA"/>
        </w:rPr>
        <w:t xml:space="preserve"> с.</w:t>
      </w:r>
    </w:p>
    <w:p w:rsidR="00450630" w:rsidRDefault="00450630" w:rsidP="00450630">
      <w:pPr>
        <w:spacing w:line="360" w:lineRule="auto"/>
        <w:ind w:firstLine="720"/>
        <w:jc w:val="both"/>
        <w:rPr>
          <w:color w:val="000000"/>
          <w:sz w:val="28"/>
          <w:szCs w:val="28"/>
          <w:lang w:val="uk-UA"/>
        </w:rPr>
      </w:pPr>
      <w:r w:rsidRPr="005B4416">
        <w:rPr>
          <w:b/>
          <w:bCs/>
          <w:color w:val="000000"/>
          <w:sz w:val="28"/>
          <w:szCs w:val="28"/>
          <w:lang w:val="uk-UA"/>
        </w:rPr>
        <w:t>Апробація результатів</w:t>
      </w:r>
      <w:r w:rsidRPr="005B4416">
        <w:rPr>
          <w:bCs/>
          <w:color w:val="000000"/>
          <w:sz w:val="28"/>
          <w:szCs w:val="28"/>
          <w:lang w:val="uk-UA"/>
        </w:rPr>
        <w:t>. Основні положення пр</w:t>
      </w:r>
      <w:r>
        <w:rPr>
          <w:bCs/>
          <w:color w:val="000000"/>
          <w:sz w:val="28"/>
          <w:szCs w:val="28"/>
          <w:lang w:val="uk-UA"/>
        </w:rPr>
        <w:t>оведених досліджень заслухані й</w:t>
      </w:r>
      <w:r w:rsidRPr="005B4416">
        <w:rPr>
          <w:bCs/>
          <w:color w:val="000000"/>
          <w:sz w:val="28"/>
          <w:szCs w:val="28"/>
          <w:lang w:val="uk-UA"/>
        </w:rPr>
        <w:t xml:space="preserve"> обговорені на науково-практичних конференціях: «</w:t>
      </w:r>
      <w:r w:rsidRPr="005B4416">
        <w:rPr>
          <w:color w:val="000000"/>
          <w:sz w:val="28"/>
          <w:szCs w:val="28"/>
          <w:lang w:val="uk-UA"/>
        </w:rPr>
        <w:t>Перинатальні інфекції – сучасний погляд» (Київ, 1999)</w:t>
      </w:r>
      <w:r w:rsidRPr="005B4416">
        <w:rPr>
          <w:bCs/>
          <w:color w:val="000000"/>
          <w:sz w:val="28"/>
          <w:szCs w:val="28"/>
          <w:lang w:val="uk-UA"/>
        </w:rPr>
        <w:t>,</w:t>
      </w:r>
      <w:r w:rsidRPr="005B4416">
        <w:rPr>
          <w:color w:val="000000"/>
          <w:sz w:val="28"/>
          <w:szCs w:val="28"/>
          <w:lang w:val="uk-UA"/>
        </w:rPr>
        <w:t xml:space="preserve"> «Нейроінфекції, інші розповсюджені інфекційні хвороби» (Харків, 2001), «Актуальні питання інфе</w:t>
      </w:r>
      <w:r w:rsidRPr="005B4416">
        <w:rPr>
          <w:color w:val="000000"/>
          <w:sz w:val="28"/>
          <w:szCs w:val="28"/>
          <w:lang w:val="uk-UA"/>
        </w:rPr>
        <w:t>к</w:t>
      </w:r>
      <w:r w:rsidRPr="005B4416">
        <w:rPr>
          <w:color w:val="000000"/>
          <w:sz w:val="28"/>
          <w:szCs w:val="28"/>
          <w:lang w:val="uk-UA"/>
        </w:rPr>
        <w:t>ційних захворювань у дітей» (Одеса, 2001), «ВІЛ-інфекція та СНІД в Україні» (Київ, 2001), «Питання імунол</w:t>
      </w:r>
      <w:r w:rsidRPr="005B4416">
        <w:rPr>
          <w:color w:val="000000"/>
          <w:sz w:val="28"/>
          <w:szCs w:val="28"/>
          <w:lang w:val="uk-UA"/>
        </w:rPr>
        <w:t>о</w:t>
      </w:r>
      <w:r w:rsidRPr="005B4416">
        <w:rPr>
          <w:color w:val="000000"/>
          <w:sz w:val="28"/>
          <w:szCs w:val="28"/>
          <w:lang w:val="uk-UA"/>
        </w:rPr>
        <w:t>гії в педіатрії</w:t>
      </w:r>
      <w:r>
        <w:rPr>
          <w:color w:val="000000"/>
          <w:sz w:val="28"/>
          <w:szCs w:val="28"/>
          <w:lang w:val="uk-UA"/>
        </w:rPr>
        <w:t>» (Київ, 2002)</w:t>
      </w:r>
      <w:r w:rsidRPr="005B4416">
        <w:rPr>
          <w:snapToGrid w:val="0"/>
          <w:color w:val="000000"/>
          <w:sz w:val="28"/>
          <w:szCs w:val="28"/>
          <w:lang w:val="uk-UA"/>
        </w:rPr>
        <w:t>;</w:t>
      </w:r>
      <w:r w:rsidRPr="005B4416">
        <w:rPr>
          <w:color w:val="000000"/>
          <w:sz w:val="28"/>
          <w:szCs w:val="28"/>
          <w:lang w:val="uk-UA"/>
        </w:rPr>
        <w:t xml:space="preserve"> на ІІ </w:t>
      </w:r>
      <w:r w:rsidRPr="005B4416">
        <w:rPr>
          <w:bCs/>
          <w:color w:val="000000"/>
          <w:sz w:val="28"/>
          <w:szCs w:val="28"/>
          <w:lang w:val="uk-UA"/>
        </w:rPr>
        <w:t>з’їзді пе</w:t>
      </w:r>
      <w:r>
        <w:rPr>
          <w:bCs/>
          <w:color w:val="000000"/>
          <w:sz w:val="28"/>
          <w:szCs w:val="28"/>
          <w:lang w:val="uk-UA"/>
        </w:rPr>
        <w:t xml:space="preserve">діатрів України (Київ, 2004), </w:t>
      </w:r>
      <w:r w:rsidRPr="005B4416">
        <w:rPr>
          <w:color w:val="000000"/>
          <w:sz w:val="28"/>
          <w:szCs w:val="28"/>
          <w:lang w:val="uk-UA"/>
        </w:rPr>
        <w:t xml:space="preserve"> І </w:t>
      </w:r>
      <w:r w:rsidRPr="005B4416">
        <w:rPr>
          <w:bCs/>
          <w:color w:val="000000"/>
          <w:sz w:val="28"/>
          <w:szCs w:val="28"/>
          <w:lang w:val="uk-UA"/>
        </w:rPr>
        <w:t xml:space="preserve">з’їзді неонатологів (Одеса, 2007), на міжнародних конференціях: </w:t>
      </w:r>
      <w:r w:rsidRPr="005B4416">
        <w:rPr>
          <w:color w:val="000000"/>
          <w:sz w:val="28"/>
          <w:szCs w:val="28"/>
          <w:lang w:val="uk-UA"/>
        </w:rPr>
        <w:t>Іспанія (Барселона, 2002), Малайзія (Куала Лумпур, 2004), Росія (Москва, 2006), Греція (Афіни, 2007).</w:t>
      </w:r>
    </w:p>
    <w:p w:rsidR="00450630" w:rsidRPr="002A06A4" w:rsidRDefault="00450630" w:rsidP="00450630">
      <w:pPr>
        <w:spacing w:line="360" w:lineRule="auto"/>
        <w:ind w:firstLine="720"/>
        <w:jc w:val="both"/>
        <w:rPr>
          <w:color w:val="000000"/>
          <w:sz w:val="28"/>
          <w:szCs w:val="28"/>
          <w:lang w:val="uk-UA"/>
        </w:rPr>
      </w:pPr>
      <w:r>
        <w:rPr>
          <w:b/>
          <w:color w:val="000000"/>
          <w:sz w:val="28"/>
          <w:szCs w:val="28"/>
          <w:lang w:val="uk-UA"/>
        </w:rPr>
        <w:t xml:space="preserve">Публікації. </w:t>
      </w:r>
      <w:r>
        <w:rPr>
          <w:color w:val="000000"/>
          <w:sz w:val="28"/>
          <w:szCs w:val="28"/>
          <w:lang w:val="uk-UA"/>
        </w:rPr>
        <w:t xml:space="preserve">Результати дисертації опубліковані в 51 наукових працях, у тому числі в 1 монографії (у співавторстві), 21 статтях в наукових фахових журналах, 7 навчальних посібниках. За матеріалами проведених автором досліджень одержані 2 Деклараційних патенти України. </w:t>
      </w:r>
    </w:p>
    <w:p w:rsidR="00450630" w:rsidRPr="002A06A4" w:rsidRDefault="00450630" w:rsidP="00450630">
      <w:pPr>
        <w:spacing w:line="360" w:lineRule="auto"/>
        <w:ind w:firstLine="540"/>
        <w:jc w:val="both"/>
        <w:rPr>
          <w:b/>
          <w:color w:val="000000"/>
          <w:sz w:val="28"/>
          <w:szCs w:val="28"/>
          <w:lang w:val="uk-UA"/>
        </w:rPr>
      </w:pPr>
    </w:p>
    <w:p w:rsidR="00450630" w:rsidRPr="005B4416" w:rsidRDefault="00450630" w:rsidP="00450630">
      <w:pPr>
        <w:rPr>
          <w:color w:val="000000"/>
          <w:lang w:val="uk-UA"/>
        </w:rPr>
      </w:pPr>
    </w:p>
    <w:p w:rsidR="00450630" w:rsidRPr="00873E4A" w:rsidRDefault="00450630" w:rsidP="00450630">
      <w:pPr>
        <w:tabs>
          <w:tab w:val="left" w:pos="360"/>
        </w:tabs>
        <w:spacing w:line="360" w:lineRule="auto"/>
        <w:ind w:firstLine="720"/>
        <w:jc w:val="both"/>
        <w:rPr>
          <w:sz w:val="28"/>
          <w:szCs w:val="28"/>
          <w:lang w:val="uk-UA"/>
        </w:rPr>
      </w:pPr>
    </w:p>
    <w:p w:rsidR="00450630" w:rsidRDefault="00450630" w:rsidP="00450630">
      <w:pPr>
        <w:tabs>
          <w:tab w:val="left" w:pos="360"/>
        </w:tabs>
        <w:spacing w:line="360" w:lineRule="auto"/>
        <w:jc w:val="both"/>
        <w:rPr>
          <w:sz w:val="28"/>
          <w:szCs w:val="28"/>
          <w:lang w:val="uk-UA"/>
        </w:rPr>
      </w:pPr>
    </w:p>
    <w:p w:rsidR="00450630" w:rsidRPr="00755453" w:rsidRDefault="00450630" w:rsidP="00450630">
      <w:pPr>
        <w:tabs>
          <w:tab w:val="left" w:pos="360"/>
        </w:tabs>
        <w:spacing w:line="360" w:lineRule="auto"/>
        <w:jc w:val="both"/>
        <w:rPr>
          <w:sz w:val="28"/>
          <w:szCs w:val="28"/>
          <w:lang w:val="uk-UA"/>
        </w:rPr>
      </w:pPr>
    </w:p>
    <w:p w:rsidR="00450630" w:rsidRPr="00BA1DE4" w:rsidRDefault="00450630" w:rsidP="00450630">
      <w:pPr>
        <w:tabs>
          <w:tab w:val="left" w:pos="7267"/>
        </w:tabs>
        <w:ind w:firstLine="539"/>
        <w:jc w:val="center"/>
        <w:rPr>
          <w:b/>
          <w:sz w:val="28"/>
          <w:szCs w:val="28"/>
          <w:lang w:val="uk-UA"/>
        </w:rPr>
      </w:pPr>
      <w:r w:rsidRPr="00E90D0E">
        <w:rPr>
          <w:b/>
          <w:sz w:val="28"/>
          <w:szCs w:val="28"/>
          <w:lang w:val="uk-UA"/>
        </w:rPr>
        <w:t>ВИСНОВКИ</w:t>
      </w:r>
    </w:p>
    <w:p w:rsidR="00450630" w:rsidRPr="00BA1DE4" w:rsidRDefault="00450630" w:rsidP="00450630">
      <w:pPr>
        <w:tabs>
          <w:tab w:val="left" w:pos="7267"/>
        </w:tabs>
        <w:ind w:firstLine="539"/>
        <w:jc w:val="center"/>
        <w:rPr>
          <w:b/>
          <w:sz w:val="28"/>
          <w:szCs w:val="28"/>
          <w:lang w:val="uk-UA"/>
        </w:rPr>
      </w:pPr>
    </w:p>
    <w:p w:rsidR="00450630" w:rsidRDefault="00450630" w:rsidP="00450630">
      <w:pPr>
        <w:tabs>
          <w:tab w:val="left" w:pos="7267"/>
        </w:tabs>
        <w:spacing w:line="360" w:lineRule="auto"/>
        <w:ind w:firstLine="539"/>
        <w:jc w:val="both"/>
        <w:rPr>
          <w:sz w:val="28"/>
          <w:szCs w:val="28"/>
          <w:lang w:val="uk-UA"/>
        </w:rPr>
      </w:pPr>
      <w:r>
        <w:rPr>
          <w:sz w:val="28"/>
          <w:szCs w:val="28"/>
          <w:lang w:val="uk-UA"/>
        </w:rPr>
        <w:t xml:space="preserve">У дисертації представлено нове розв’язання наукової проблеми  – оптимізація медичного спостереження і лікування дітей з ВІЛ-інфекцією, інфікованих перинатальним шляхом, з розробкою диференційованого підходу до прогнозування перебігу захворювання, профілактики опортуністичних </w:t>
      </w:r>
      <w:r>
        <w:rPr>
          <w:sz w:val="28"/>
          <w:szCs w:val="28"/>
          <w:lang w:val="uk-UA"/>
        </w:rPr>
        <w:lastRenderedPageBreak/>
        <w:t>інфекцій, призначення лікувального харчування і антиретровірусної терапії на основі вивчення природного перебігу та факторів прогресування захворювання.</w:t>
      </w:r>
    </w:p>
    <w:p w:rsidR="00450630" w:rsidRDefault="00450630" w:rsidP="00144A46">
      <w:pPr>
        <w:numPr>
          <w:ilvl w:val="0"/>
          <w:numId w:val="52"/>
        </w:numPr>
        <w:tabs>
          <w:tab w:val="clear" w:pos="360"/>
          <w:tab w:val="num" w:pos="900"/>
        </w:tabs>
        <w:suppressAutoHyphens w:val="0"/>
        <w:spacing w:line="360" w:lineRule="auto"/>
        <w:ind w:left="0" w:firstLine="539"/>
        <w:jc w:val="both"/>
        <w:rPr>
          <w:sz w:val="28"/>
          <w:szCs w:val="28"/>
          <w:lang w:val="uk-UA"/>
        </w:rPr>
      </w:pPr>
      <w:r>
        <w:rPr>
          <w:sz w:val="28"/>
          <w:szCs w:val="28"/>
          <w:lang w:val="uk-UA"/>
        </w:rPr>
        <w:t xml:space="preserve">Швидке прогресування ВІЛ-інфекції у розвинуті стадії (ІІІ та </w:t>
      </w:r>
      <w:r>
        <w:rPr>
          <w:sz w:val="28"/>
          <w:szCs w:val="28"/>
          <w:lang w:val="en-GB"/>
        </w:rPr>
        <w:t>I</w:t>
      </w:r>
      <w:r>
        <w:rPr>
          <w:sz w:val="28"/>
          <w:szCs w:val="28"/>
          <w:lang w:val="uk-UA"/>
        </w:rPr>
        <w:t xml:space="preserve">V, ВООЗ, 2006 р.) на першому році життя спостерігається у 30,43 % (95 % ДІ 23,76–36,24 %) дітей, інфікованих шляхом перинатальної трансмісії, найчастішими проявами чого є тяжка затримка фізичного і нервово-психічного розвитку. У 71,50 % (95 % ДІ 65,88–78,12 %) ВІЛ-інфікованих дітей захворювання прогресує у розвинуті стадії відносно повільно (від 1 до 3 років) і повільно (від 3 до 5 років); у 7,97 % (95 % ДІ 4,30–11,70 %) хворих перебіг захворювання визначений як тривало прогресуючий у зв’язку з наявністю мінімальних клінічних проявів ВІЛ-інфекції та відсутністю імуносупресії у віці 5 років. Повільне прогресування супроводжується розвитком специфічних для ВІЛ-інфекції опортуністичних захворювань, пухлин і станів.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 Для прогнозування швидкого перебігу захворювання на першому році життя високу діагностичну чутливість мають кандидоз у віці від 0 до 3 міс (ДЧ 0,94; ДС 0,34), затримка нервово-психічного розвитку (ДЧ 0,87; ДС 0,49) у перші 6 міс життя та спленомегалія (ДЧ 0,86; ДС 0,72). Високоспецифічними для прогнозування є захворювання на синусит або етмоїдит (ДЧ 0,06; ДС 0,98), інфекційні захворювання сечових шляхів (ДЧ 0,05; ДС 0,98), захворювання, спричинені групою герпесвірусів у перші 3 міс життя (ДЧ 0,11; ДС 0,98), збільшення привушних слинних залоз (ДЧ 0,02; ДС 0,99), інфекційні ураження шкіри (ДЧ 0,29; ДС 0,94), лейко-, лімфо- та гранулоцитопенія (ДЧ 0,04 – 0,13; ДС 0,97–1).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Доведене антенатальне інфікування асоціюється зі швидким прогресуванням ВІЛ-інфекції (ВШ 9,14; 95 % ДІ 2,49–33,53), розвитком на першому році життя  генералізованих бактеріальних інфекцій (ВШ 14,69;  95 % ДІ 3,45–62,51),  підвищеною смертністю  (ВШ 9,19;  95 % ДІ 2,86–29,52).</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Встановлені патогенетичні імунологічні особливості у дітей, інфікованих ВІЛ перинатальним шляхом, залежно від характеру перебігу демонструють, що імуносупресія на першому році життя спостерігається вірогідно частіше у хворих зі швидким прогресуванням захворювання </w:t>
      </w:r>
      <w:r>
        <w:rPr>
          <w:color w:val="000000"/>
          <w:sz w:val="28"/>
          <w:szCs w:val="28"/>
          <w:lang w:val="uk-UA" w:eastAsia="uk-UA"/>
        </w:rPr>
        <w:t xml:space="preserve">(ВШ 4,44; </w:t>
      </w:r>
      <w:r>
        <w:rPr>
          <w:color w:val="000000"/>
          <w:sz w:val="28"/>
          <w:szCs w:val="28"/>
          <w:lang w:val="uk-UA" w:eastAsia="uk-UA"/>
        </w:rPr>
        <w:lastRenderedPageBreak/>
        <w:t xml:space="preserve">95 % ДІ 1,34–14,77) та супроводжується значними порушеннями гуморальної ланки імунітету – гіпоімуноглобулінемією, </w:t>
      </w:r>
      <w:r>
        <w:rPr>
          <w:rFonts w:ascii="TimesNewRomanPSMT" w:hAnsi="TimesNewRomanPSMT" w:cs="TimesNewRomanPSMT"/>
          <w:color w:val="000000"/>
          <w:sz w:val="28"/>
          <w:szCs w:val="28"/>
          <w:lang w:val="uk-UA"/>
        </w:rPr>
        <w:t xml:space="preserve">підвищенням рівнів імуноглобулінів G, M, A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Перебіг ВІЛ-інфекції при перинатальному інфікуванні характеризується високим рівнем вірусного навантаження, який у середньому на першому році життя становив  </w:t>
      </w:r>
      <w:r>
        <w:rPr>
          <w:color w:val="000000"/>
          <w:sz w:val="28"/>
          <w:szCs w:val="28"/>
          <w:lang w:val="uk-UA"/>
        </w:rPr>
        <w:t>487 294 копій у 1 мл плазми крові (95 % ДІ 6241–980 830).</w:t>
      </w:r>
      <w:r>
        <w:rPr>
          <w:sz w:val="28"/>
          <w:szCs w:val="28"/>
          <w:lang w:val="uk-UA"/>
        </w:rPr>
        <w:t xml:space="preserve"> Швидке прогресування ВІЛ-інфекції супроводжується активною реплікацією вірусу, високими </w:t>
      </w:r>
      <w:r>
        <w:rPr>
          <w:rFonts w:ascii="TimesNewRomanPSMT" w:hAnsi="TimesNewRomanPSMT" w:cs="TimesNewRomanPSMT"/>
          <w:sz w:val="28"/>
          <w:szCs w:val="28"/>
          <w:lang w:val="uk-UA"/>
        </w:rPr>
        <w:t>(понад 100 000 копій у 1 мл плазми крові) значеннями вірусного навантаження, які спостерігаються вірогідно частіше у хворих зі швидким прогресуванням ВІЛ-інфекції (ВШ 5,87; 95 % ДІ 1,08–32,00).</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Три групи факторів – біологічні, соціальні та материнські впливають на швидкість прогресування ВІЛ-інфекції у дітей. До групи біологічних факторів входять ЗВУР  (ВШ 8,17; 95 % ДІ </w:t>
      </w:r>
      <w:r>
        <w:rPr>
          <w:sz w:val="28"/>
          <w:szCs w:val="28"/>
          <w:lang w:val="uk-UA" w:eastAsia="uk-UA"/>
        </w:rPr>
        <w:t xml:space="preserve">4,19–15,89) і недоношеність (ВШ 2,08; 95 % ДІ 1,03–4,64). Група соціальних факторів включає  низький соціально-економічний рівень родини (ВШ 4,85; 95 % ДІ 2,57– 9,13), паління (ВШ 6,26; 95 % ДІ 3,21– 12,19) та вживання ін’єкційних наркотиків під час вагітності (ВШ 4,18; 95 % ДІ 2,21–7,91). Розвинуті стадії ВІЛ-інфекції (ВШ 5,79; 95 % ДІ 2,50–13,37) і ЗПСШ (ВШ 3,41; 95 % ДІ 1,73–6,75) під час вагітності у матері об’єднані у групу материнських факторів. </w:t>
      </w:r>
      <w:r>
        <w:rPr>
          <w:sz w:val="28"/>
          <w:szCs w:val="28"/>
          <w:lang w:val="uk-UA"/>
        </w:rPr>
        <w:t>Найбільш статистично значущою є група соціальних  факторів, які впливають на ризик швидкого прогресування ВІЛ-інфекції як анте-, так і постнатально</w:t>
      </w:r>
      <w:r>
        <w:rPr>
          <w:sz w:val="28"/>
          <w:szCs w:val="28"/>
        </w:rPr>
        <w:t xml:space="preserve"> (факторне навантаження 0,81)</w:t>
      </w:r>
      <w:r>
        <w:rPr>
          <w:sz w:val="28"/>
          <w:szCs w:val="28"/>
          <w:lang w:val="uk-UA"/>
        </w:rPr>
        <w:t xml:space="preserve">.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Соціальні фактори впливають на ранній розвиток синдрому виснаження і ВІЛ-енцефалопатії і мають найвищі значення модулів факторного навантаження (&gt;0,85) у багатофакторному аналізі. Серед соціальних факторів пренатальна експозиція вживання ін’єкційних наркотичних речовин є найбільш значущим фактором  раннього розвитку ВІЛ-енцефалопатії (факторне навантаження 0,85).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Медичне спостереження дітей з ВІЛ-інфекцією і проведення їм лікування ускладнюються біоетичними проблемами, пов’язаними з особливостями епідемії ВІЛ-інфекції, низьким соціально-економічним рівнем сімей, порушенням прав дітей і випадками жорстокого поводження з ними. </w:t>
      </w:r>
      <w:r>
        <w:rPr>
          <w:sz w:val="28"/>
          <w:szCs w:val="28"/>
          <w:lang w:val="uk-UA" w:eastAsia="uk-UA"/>
        </w:rPr>
        <w:lastRenderedPageBreak/>
        <w:t xml:space="preserve">Низький соціально-економічний рівень сімей дітей з ВІЛ-інфекцією, який спостерігався у 43,53 % випадків, має доведений вплив на швидке прогресування захворювання, ранній розвиток синдрому виснаження та ВІЛ-енцефалопатії. Особливо тяжкі порушення прав дитини спостерігалися у сім’ях активних споживачів ін’єкційних наркотиків, у яких були задокументовані випадки поганого харчування дітей (25,12 %; 95 % ДІ 19,10–30,89 %), дефекти догляду за дитиною (22,71 %; 95 % ДІ 17,27–28,73 %); 68,42 % (95 % ДІ 58,72–77,28 %) родин дітей з ВІЛ-інфекцією  мали потребу у соціальному супроводі.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Профілактичне призначення ВІЛ-інфікованим дітям першого року життя TMP/</w:t>
      </w:r>
      <w:r>
        <w:rPr>
          <w:sz w:val="28"/>
          <w:szCs w:val="28"/>
        </w:rPr>
        <w:t>SMX</w:t>
      </w:r>
      <w:r>
        <w:rPr>
          <w:sz w:val="28"/>
          <w:szCs w:val="28"/>
          <w:lang w:val="uk-UA"/>
        </w:rPr>
        <w:t xml:space="preserve">, незалежно від клінічного перебігу захворювання і ступеня імуносупресії, запобігає захворюванню на пневмоцистну пневмонію, на 46 % знижує захворюваність на рецидивний отит (АЗР – 0,26; 95 % ДІ 0,12–0,40; КХЛП – 4,  95 % ДІ 3–8), на 35 % </w:t>
      </w:r>
      <w:r>
        <w:rPr>
          <w:sz w:val="28"/>
          <w:szCs w:val="28"/>
          <w:lang w:val="uk-UA" w:eastAsia="uk-UA"/>
        </w:rPr>
        <w:t>–</w:t>
      </w:r>
      <w:r>
        <w:rPr>
          <w:sz w:val="28"/>
          <w:szCs w:val="28"/>
          <w:lang w:val="uk-UA"/>
        </w:rPr>
        <w:t xml:space="preserve"> на гострий гастроентероколіт (АЗР – 0,30; 95 % ДІ 0,18–0,42; КХЛП – 3,  95 % ДІ 2–5), на 23 % </w:t>
      </w:r>
      <w:r>
        <w:rPr>
          <w:sz w:val="28"/>
          <w:szCs w:val="28"/>
          <w:lang w:val="uk-UA" w:eastAsia="uk-UA"/>
        </w:rPr>
        <w:t>–</w:t>
      </w:r>
      <w:r>
        <w:rPr>
          <w:sz w:val="28"/>
          <w:szCs w:val="28"/>
          <w:lang w:val="uk-UA"/>
        </w:rPr>
        <w:t xml:space="preserve"> на гостру пневмонію (АЗР – 0,22;  95 % ДІ 0,13–0,31; КХЛП – 5, 95 % ДІ 3–8). Первинна профілактика пневмоцистної пневмонії є високоефективною як у хворих зі швидким прогресуванням ВІЛ-інфекції, так і  з повільним і відносно повільним темпом прогресування захворювання, демонструє достатню безпечність. </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  Призначення антиретровірусного лікування демонструє достатню ефективність протягом 23 міс у хворих із різними темпами прогресування захворювання. Імовірність неефективності лікування у 3,4 разу вища (95 % ДІ 1,5–24,3) за призначення ВААРТ із використанням препаратів із групи ненуклеозидних інгібіторів зворотної транскриптази, ніж із препаратами з групи інгібіторів протеази.</w:t>
      </w:r>
    </w:p>
    <w:p w:rsidR="00450630" w:rsidRDefault="00450630" w:rsidP="00144A46">
      <w:pPr>
        <w:numPr>
          <w:ilvl w:val="0"/>
          <w:numId w:val="52"/>
        </w:numPr>
        <w:tabs>
          <w:tab w:val="clear" w:pos="360"/>
          <w:tab w:val="num" w:pos="900"/>
          <w:tab w:val="left" w:pos="7267"/>
        </w:tabs>
        <w:suppressAutoHyphens w:val="0"/>
        <w:spacing w:line="360" w:lineRule="auto"/>
        <w:ind w:left="0" w:firstLine="539"/>
        <w:jc w:val="both"/>
        <w:rPr>
          <w:sz w:val="28"/>
          <w:szCs w:val="28"/>
          <w:lang w:val="uk-UA"/>
        </w:rPr>
      </w:pPr>
      <w:r>
        <w:rPr>
          <w:sz w:val="28"/>
          <w:szCs w:val="28"/>
          <w:lang w:val="uk-UA"/>
        </w:rPr>
        <w:t xml:space="preserve"> Розроблений диференційований комплексний підхід до медичного спостереження дітей, хворих на ВІЛ-інфекцію, інфікованих перинатальним шляхом, який включає раннє визначення і прогнозування темпів прогресування захворювання на першому році життя, проведення профілактики опортуністичних захворювань, лікувального харчування і антиретровірусної терапії, організацію соціального супроводу, дозволяє своєчасно призначити лікування, запобігає розвитку синдрому виснаження і ВІЛ-енцефалопатії, </w:t>
      </w:r>
      <w:r>
        <w:rPr>
          <w:sz w:val="28"/>
          <w:szCs w:val="28"/>
          <w:lang w:val="uk-UA"/>
        </w:rPr>
        <w:lastRenderedPageBreak/>
        <w:t xml:space="preserve">покращує показники фізичного розвитку (ВШ 2,34 95 % ДІ 1,23 – 3,45) і якість життя та знижує смертність дітей від ВІЛ-інфекції. </w:t>
      </w:r>
    </w:p>
    <w:p w:rsidR="00450630" w:rsidRDefault="00450630" w:rsidP="00450630">
      <w:pPr>
        <w:tabs>
          <w:tab w:val="left" w:pos="7267"/>
        </w:tabs>
        <w:spacing w:line="360" w:lineRule="auto"/>
        <w:jc w:val="both"/>
        <w:rPr>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Default="00450630" w:rsidP="00450630">
      <w:pPr>
        <w:tabs>
          <w:tab w:val="left" w:pos="7267"/>
        </w:tabs>
        <w:spacing w:line="360" w:lineRule="auto"/>
        <w:ind w:firstLine="539"/>
        <w:jc w:val="center"/>
        <w:rPr>
          <w:b/>
          <w:sz w:val="28"/>
          <w:szCs w:val="28"/>
          <w:lang w:val="uk-UA"/>
        </w:rPr>
      </w:pPr>
    </w:p>
    <w:p w:rsidR="00450630" w:rsidRPr="001A3790" w:rsidRDefault="00450630" w:rsidP="00450630">
      <w:pPr>
        <w:tabs>
          <w:tab w:val="left" w:pos="540"/>
        </w:tabs>
        <w:spacing w:line="360" w:lineRule="auto"/>
        <w:jc w:val="center"/>
        <w:rPr>
          <w:sz w:val="28"/>
          <w:szCs w:val="28"/>
          <w:lang w:val="uk-UA"/>
        </w:rPr>
      </w:pPr>
      <w:r w:rsidRPr="001A3790">
        <w:rPr>
          <w:sz w:val="28"/>
          <w:szCs w:val="28"/>
          <w:lang w:val="uk-UA"/>
        </w:rPr>
        <w:t>СПИСОК ВИКОРИСТАНИХ ДЖЕРЕЛ</w:t>
      </w:r>
    </w:p>
    <w:p w:rsidR="00450630" w:rsidRPr="001A3790" w:rsidRDefault="00450630" w:rsidP="00450630">
      <w:pPr>
        <w:tabs>
          <w:tab w:val="left" w:pos="540"/>
        </w:tabs>
        <w:spacing w:line="360" w:lineRule="auto"/>
        <w:jc w:val="both"/>
        <w:rPr>
          <w:sz w:val="28"/>
          <w:szCs w:val="28"/>
          <w:lang w:val="uk-UA"/>
        </w:rPr>
      </w:pP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rPr>
      </w:pPr>
      <w:r w:rsidRPr="001A3790">
        <w:rPr>
          <w:sz w:val="28"/>
          <w:szCs w:val="28"/>
          <w:lang w:val="uk-UA"/>
        </w:rPr>
        <w:t>Здоровье 21</w:t>
      </w:r>
      <w:r w:rsidRPr="001A3790">
        <w:rPr>
          <w:sz w:val="28"/>
          <w:szCs w:val="28"/>
        </w:rPr>
        <w:t>. Основы политики достижения здоровья для всех в Европейском регионе // Европейская серия достижения здоровья для всех. ВОЗ. Европейское бюро. – 1999. – №6. – 324 с.</w:t>
      </w:r>
    </w:p>
    <w:p w:rsidR="00450630" w:rsidRPr="00450630" w:rsidRDefault="00450630" w:rsidP="00144A46">
      <w:pPr>
        <w:numPr>
          <w:ilvl w:val="0"/>
          <w:numId w:val="53"/>
        </w:numPr>
        <w:tabs>
          <w:tab w:val="left" w:pos="540"/>
        </w:tabs>
        <w:suppressAutoHyphens w:val="0"/>
        <w:spacing w:line="360" w:lineRule="auto"/>
        <w:ind w:left="0" w:firstLine="0"/>
        <w:jc w:val="both"/>
        <w:rPr>
          <w:sz w:val="28"/>
          <w:szCs w:val="28"/>
          <w:lang w:val="en-US"/>
        </w:rPr>
      </w:pPr>
      <w:r w:rsidRPr="00450630">
        <w:rPr>
          <w:color w:val="000000"/>
          <w:sz w:val="28"/>
          <w:szCs w:val="28"/>
          <w:lang w:val="en-US"/>
        </w:rPr>
        <w:t>EuroHIV</w:t>
      </w:r>
      <w:r w:rsidRPr="001A3790">
        <w:rPr>
          <w:color w:val="000000"/>
          <w:sz w:val="28"/>
          <w:szCs w:val="28"/>
          <w:lang w:val="uk-UA"/>
        </w:rPr>
        <w:t xml:space="preserve"> (2006). </w:t>
      </w:r>
      <w:r w:rsidRPr="00450630">
        <w:rPr>
          <w:iCs/>
          <w:color w:val="000000"/>
          <w:sz w:val="28"/>
          <w:szCs w:val="28"/>
          <w:lang w:val="en-US"/>
        </w:rPr>
        <w:t>HIV</w:t>
      </w:r>
      <w:r w:rsidRPr="001A3790">
        <w:rPr>
          <w:iCs/>
          <w:color w:val="000000"/>
          <w:sz w:val="28"/>
          <w:szCs w:val="28"/>
          <w:lang w:val="uk-UA"/>
        </w:rPr>
        <w:t>/</w:t>
      </w:r>
      <w:r w:rsidRPr="00450630">
        <w:rPr>
          <w:iCs/>
          <w:color w:val="000000"/>
          <w:sz w:val="28"/>
          <w:szCs w:val="28"/>
          <w:lang w:val="en-US"/>
        </w:rPr>
        <w:t>AIDS</w:t>
      </w:r>
      <w:r w:rsidRPr="001A3790">
        <w:rPr>
          <w:iCs/>
          <w:color w:val="000000"/>
          <w:sz w:val="28"/>
          <w:szCs w:val="28"/>
          <w:lang w:val="uk-UA"/>
        </w:rPr>
        <w:t xml:space="preserve"> </w:t>
      </w:r>
      <w:r w:rsidRPr="00450630">
        <w:rPr>
          <w:iCs/>
          <w:color w:val="000000"/>
          <w:sz w:val="28"/>
          <w:szCs w:val="28"/>
          <w:lang w:val="en-US"/>
        </w:rPr>
        <w:t>surveillance</w:t>
      </w:r>
      <w:r w:rsidRPr="001A3790">
        <w:rPr>
          <w:iCs/>
          <w:color w:val="000000"/>
          <w:sz w:val="28"/>
          <w:szCs w:val="28"/>
          <w:lang w:val="uk-UA"/>
        </w:rPr>
        <w:t xml:space="preserve"> </w:t>
      </w:r>
      <w:r w:rsidRPr="00450630">
        <w:rPr>
          <w:iCs/>
          <w:color w:val="000000"/>
          <w:sz w:val="28"/>
          <w:szCs w:val="28"/>
          <w:lang w:val="en-US"/>
        </w:rPr>
        <w:t>in</w:t>
      </w:r>
      <w:r w:rsidRPr="001A3790">
        <w:rPr>
          <w:iCs/>
          <w:color w:val="000000"/>
          <w:sz w:val="28"/>
          <w:szCs w:val="28"/>
          <w:lang w:val="uk-UA"/>
        </w:rPr>
        <w:t xml:space="preserve"> </w:t>
      </w:r>
      <w:r w:rsidRPr="00450630">
        <w:rPr>
          <w:iCs/>
          <w:color w:val="000000"/>
          <w:sz w:val="28"/>
          <w:szCs w:val="28"/>
          <w:lang w:val="en-US"/>
        </w:rPr>
        <w:t>Europe</w:t>
      </w:r>
      <w:r w:rsidRPr="001A3790">
        <w:rPr>
          <w:iCs/>
          <w:color w:val="000000"/>
          <w:sz w:val="28"/>
          <w:szCs w:val="28"/>
          <w:lang w:val="uk-UA"/>
        </w:rPr>
        <w:t xml:space="preserve">: </w:t>
      </w:r>
      <w:r w:rsidRPr="00450630">
        <w:rPr>
          <w:iCs/>
          <w:color w:val="000000"/>
          <w:sz w:val="28"/>
          <w:szCs w:val="28"/>
          <w:lang w:val="en-US"/>
        </w:rPr>
        <w:t>mid</w:t>
      </w:r>
      <w:r w:rsidRPr="001A3790">
        <w:rPr>
          <w:iCs/>
          <w:color w:val="000000"/>
          <w:sz w:val="28"/>
          <w:szCs w:val="28"/>
          <w:lang w:val="uk-UA"/>
        </w:rPr>
        <w:t>-</w:t>
      </w:r>
      <w:r w:rsidRPr="00450630">
        <w:rPr>
          <w:iCs/>
          <w:color w:val="000000"/>
          <w:sz w:val="28"/>
          <w:szCs w:val="28"/>
          <w:lang w:val="en-US"/>
        </w:rPr>
        <w:t>year</w:t>
      </w:r>
      <w:r w:rsidRPr="001A3790">
        <w:rPr>
          <w:iCs/>
          <w:color w:val="000000"/>
          <w:sz w:val="28"/>
          <w:szCs w:val="28"/>
          <w:lang w:val="uk-UA"/>
        </w:rPr>
        <w:t xml:space="preserve"> </w:t>
      </w:r>
      <w:r w:rsidRPr="00450630">
        <w:rPr>
          <w:iCs/>
          <w:color w:val="000000"/>
          <w:sz w:val="28"/>
          <w:szCs w:val="28"/>
          <w:lang w:val="en-US"/>
        </w:rPr>
        <w:t>report</w:t>
      </w:r>
      <w:r w:rsidRPr="001A3790">
        <w:rPr>
          <w:color w:val="000000"/>
          <w:sz w:val="28"/>
          <w:szCs w:val="28"/>
          <w:lang w:val="uk-UA"/>
        </w:rPr>
        <w:t xml:space="preserve">// </w:t>
      </w:r>
      <w:r w:rsidRPr="00450630">
        <w:rPr>
          <w:color w:val="000000"/>
          <w:sz w:val="28"/>
          <w:szCs w:val="28"/>
          <w:lang w:val="en-US"/>
        </w:rPr>
        <w:t>Institut</w:t>
      </w:r>
      <w:r w:rsidRPr="001A3790">
        <w:rPr>
          <w:color w:val="000000"/>
          <w:sz w:val="28"/>
          <w:szCs w:val="28"/>
          <w:lang w:val="uk-UA"/>
        </w:rPr>
        <w:t xml:space="preserve"> </w:t>
      </w:r>
      <w:r w:rsidRPr="00450630">
        <w:rPr>
          <w:color w:val="000000"/>
          <w:sz w:val="28"/>
          <w:szCs w:val="28"/>
          <w:lang w:val="en-US"/>
        </w:rPr>
        <w:t>de</w:t>
      </w:r>
      <w:r w:rsidRPr="001A3790">
        <w:rPr>
          <w:color w:val="000000"/>
          <w:sz w:val="28"/>
          <w:szCs w:val="28"/>
          <w:lang w:val="uk-UA"/>
        </w:rPr>
        <w:t xml:space="preserve"> </w:t>
      </w:r>
      <w:r w:rsidRPr="00450630">
        <w:rPr>
          <w:color w:val="000000"/>
          <w:sz w:val="28"/>
          <w:szCs w:val="28"/>
          <w:lang w:val="en-US"/>
        </w:rPr>
        <w:t>Veille</w:t>
      </w:r>
      <w:r w:rsidRPr="001A3790">
        <w:rPr>
          <w:color w:val="000000"/>
          <w:sz w:val="28"/>
          <w:szCs w:val="28"/>
          <w:lang w:val="uk-UA"/>
        </w:rPr>
        <w:t xml:space="preserve"> </w:t>
      </w:r>
      <w:r w:rsidRPr="00450630">
        <w:rPr>
          <w:color w:val="000000"/>
          <w:sz w:val="28"/>
          <w:szCs w:val="28"/>
          <w:lang w:val="en-US"/>
        </w:rPr>
        <w:t>Sanitaire</w:t>
      </w:r>
      <w:r w:rsidRPr="001A3790">
        <w:rPr>
          <w:color w:val="000000"/>
          <w:sz w:val="28"/>
          <w:szCs w:val="28"/>
          <w:lang w:val="uk-UA"/>
        </w:rPr>
        <w:t xml:space="preserve">, </w:t>
      </w:r>
      <w:r w:rsidRPr="00450630">
        <w:rPr>
          <w:color w:val="000000"/>
          <w:sz w:val="28"/>
          <w:szCs w:val="28"/>
          <w:lang w:val="en-US"/>
        </w:rPr>
        <w:t>Saint</w:t>
      </w:r>
      <w:r w:rsidRPr="001A3790">
        <w:rPr>
          <w:color w:val="000000"/>
          <w:sz w:val="28"/>
          <w:szCs w:val="28"/>
          <w:lang w:val="uk-UA"/>
        </w:rPr>
        <w:t>-</w:t>
      </w:r>
      <w:r w:rsidRPr="00450630">
        <w:rPr>
          <w:color w:val="000000"/>
          <w:sz w:val="28"/>
          <w:szCs w:val="28"/>
          <w:lang w:val="en-US"/>
        </w:rPr>
        <w:t>Maurice</w:t>
      </w:r>
      <w:r w:rsidRPr="001A3790">
        <w:rPr>
          <w:color w:val="000000"/>
          <w:sz w:val="28"/>
          <w:szCs w:val="28"/>
          <w:lang w:val="uk-UA"/>
        </w:rPr>
        <w:t>. – №72. – 2006. – 324р.</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rPr>
      </w:pPr>
      <w:r w:rsidRPr="001A3790">
        <w:rPr>
          <w:sz w:val="28"/>
          <w:szCs w:val="28"/>
          <w:lang w:val="uk-UA"/>
        </w:rPr>
        <w:t>Раз</w:t>
      </w:r>
      <w:r w:rsidRPr="001A3790">
        <w:rPr>
          <w:sz w:val="28"/>
          <w:szCs w:val="28"/>
        </w:rPr>
        <w:t>витие эпидемии СПИДа. Пер. с англ. // ЮНЭЙДС. – 2006. – 94 с.</w:t>
      </w:r>
    </w:p>
    <w:p w:rsidR="00450630" w:rsidRPr="00450630" w:rsidRDefault="00450630" w:rsidP="00144A46">
      <w:pPr>
        <w:numPr>
          <w:ilvl w:val="0"/>
          <w:numId w:val="53"/>
        </w:numPr>
        <w:tabs>
          <w:tab w:val="left" w:pos="540"/>
        </w:tabs>
        <w:suppressAutoHyphens w:val="0"/>
        <w:spacing w:line="360" w:lineRule="auto"/>
        <w:ind w:left="0" w:firstLine="0"/>
        <w:jc w:val="both"/>
        <w:rPr>
          <w:sz w:val="28"/>
          <w:szCs w:val="28"/>
          <w:lang w:val="en-US"/>
        </w:rPr>
      </w:pPr>
      <w:r w:rsidRPr="00450630">
        <w:rPr>
          <w:color w:val="000000"/>
          <w:sz w:val="28"/>
          <w:szCs w:val="28"/>
          <w:lang w:val="en-US"/>
        </w:rPr>
        <w:t xml:space="preserve">EuroHIV (2006a). </w:t>
      </w:r>
      <w:r w:rsidRPr="00450630">
        <w:rPr>
          <w:iCs/>
          <w:color w:val="000000"/>
          <w:sz w:val="28"/>
          <w:szCs w:val="28"/>
          <w:lang w:val="en-US"/>
        </w:rPr>
        <w:t xml:space="preserve">HIV/AIDS surveillance in Europe: end-year report 2005 </w:t>
      </w:r>
      <w:r w:rsidRPr="00450630">
        <w:rPr>
          <w:color w:val="000000"/>
          <w:sz w:val="28"/>
          <w:szCs w:val="28"/>
          <w:lang w:val="en-US"/>
        </w:rPr>
        <w:t>// Saint-Maurice, Institut de Veille Sanitaire.</w:t>
      </w:r>
      <w:r w:rsidRPr="001A3790">
        <w:rPr>
          <w:color w:val="000000"/>
          <w:sz w:val="28"/>
          <w:szCs w:val="28"/>
          <w:lang w:val="uk-UA"/>
        </w:rPr>
        <w:t xml:space="preserve"> </w:t>
      </w:r>
      <w:r w:rsidRPr="00450630">
        <w:rPr>
          <w:sz w:val="28"/>
          <w:szCs w:val="28"/>
          <w:lang w:val="en-US"/>
        </w:rPr>
        <w:t>–</w:t>
      </w:r>
      <w:r w:rsidRPr="001A3790">
        <w:rPr>
          <w:sz w:val="28"/>
          <w:szCs w:val="28"/>
          <w:lang w:val="uk-UA"/>
        </w:rPr>
        <w:t xml:space="preserve"> </w:t>
      </w:r>
      <w:r w:rsidRPr="00450630">
        <w:rPr>
          <w:sz w:val="28"/>
          <w:szCs w:val="28"/>
          <w:lang w:val="en-US"/>
        </w:rPr>
        <w:t>2</w:t>
      </w:r>
      <w:r w:rsidRPr="001A3790">
        <w:rPr>
          <w:sz w:val="28"/>
          <w:szCs w:val="28"/>
          <w:lang w:val="uk-UA"/>
        </w:rPr>
        <w:t xml:space="preserve">006. </w:t>
      </w:r>
      <w:r w:rsidRPr="00450630">
        <w:rPr>
          <w:sz w:val="28"/>
          <w:szCs w:val="28"/>
          <w:lang w:val="en-US"/>
        </w:rPr>
        <w:t>–</w:t>
      </w:r>
      <w:r w:rsidRPr="001A3790">
        <w:rPr>
          <w:color w:val="000000"/>
          <w:sz w:val="28"/>
          <w:szCs w:val="28"/>
          <w:lang w:val="uk-UA"/>
        </w:rPr>
        <w:t>№73.</w:t>
      </w:r>
      <w:r w:rsidRPr="00450630">
        <w:rPr>
          <w:sz w:val="28"/>
          <w:szCs w:val="28"/>
          <w:lang w:val="en-US"/>
        </w:rPr>
        <w:t xml:space="preserve"> –</w:t>
      </w:r>
      <w:r w:rsidRPr="001A3790">
        <w:rPr>
          <w:color w:val="000000"/>
          <w:sz w:val="28"/>
          <w:szCs w:val="28"/>
          <w:lang w:val="uk-UA"/>
        </w:rPr>
        <w:t xml:space="preserve"> 345 р.</w:t>
      </w:r>
      <w:r w:rsidRPr="00450630">
        <w:rPr>
          <w:color w:val="000000"/>
          <w:sz w:val="28"/>
          <w:szCs w:val="28"/>
          <w:lang w:val="en-US"/>
        </w:rPr>
        <w:t xml:space="preserve"> </w:t>
      </w:r>
    </w:p>
    <w:p w:rsidR="00450630" w:rsidRPr="00450630" w:rsidRDefault="00450630" w:rsidP="00144A46">
      <w:pPr>
        <w:numPr>
          <w:ilvl w:val="0"/>
          <w:numId w:val="53"/>
        </w:numPr>
        <w:tabs>
          <w:tab w:val="left" w:pos="540"/>
        </w:tabs>
        <w:suppressAutoHyphens w:val="0"/>
        <w:spacing w:line="360" w:lineRule="auto"/>
        <w:ind w:left="0" w:firstLine="0"/>
        <w:jc w:val="both"/>
        <w:rPr>
          <w:sz w:val="28"/>
          <w:szCs w:val="28"/>
          <w:lang w:val="en-US"/>
        </w:rPr>
      </w:pPr>
      <w:r w:rsidRPr="00450630">
        <w:rPr>
          <w:sz w:val="28"/>
          <w:szCs w:val="28"/>
          <w:lang w:val="en-US"/>
        </w:rPr>
        <w:t>DeBell D., Carter R. Impact of transition on public health in Ukraine: case study of the HIV/AIDS epidemic// BMJ. – 2005. – N 7510. – P.216 – 219.</w:t>
      </w:r>
    </w:p>
    <w:p w:rsidR="00450630" w:rsidRPr="00450630" w:rsidRDefault="00450630" w:rsidP="00144A46">
      <w:pPr>
        <w:numPr>
          <w:ilvl w:val="0"/>
          <w:numId w:val="53"/>
        </w:numPr>
        <w:tabs>
          <w:tab w:val="left" w:pos="540"/>
        </w:tabs>
        <w:suppressAutoHyphens w:val="0"/>
        <w:spacing w:line="360" w:lineRule="auto"/>
        <w:ind w:left="0" w:firstLine="0"/>
        <w:jc w:val="both"/>
        <w:rPr>
          <w:sz w:val="28"/>
          <w:szCs w:val="28"/>
          <w:lang w:val="en-US"/>
        </w:rPr>
      </w:pPr>
      <w:r w:rsidRPr="00450630">
        <w:rPr>
          <w:sz w:val="28"/>
          <w:szCs w:val="28"/>
          <w:lang w:val="en-US"/>
        </w:rPr>
        <w:t>Ministry of Health of Ukraine et al. (200</w:t>
      </w:r>
      <w:r w:rsidRPr="001A3790">
        <w:rPr>
          <w:sz w:val="28"/>
          <w:szCs w:val="28"/>
          <w:lang w:val="uk-UA"/>
        </w:rPr>
        <w:t>7</w:t>
      </w:r>
      <w:r w:rsidRPr="00450630">
        <w:rPr>
          <w:sz w:val="28"/>
          <w:szCs w:val="28"/>
          <w:lang w:val="en-US"/>
        </w:rPr>
        <w:t>b). Report on the national consensus estimates on HIV and AIDS in Ukraine as of end of 200</w:t>
      </w:r>
      <w:r w:rsidRPr="001A3790">
        <w:rPr>
          <w:sz w:val="28"/>
          <w:szCs w:val="28"/>
          <w:lang w:val="uk-UA"/>
        </w:rPr>
        <w:t>6//</w:t>
      </w:r>
      <w:r w:rsidRPr="00450630">
        <w:rPr>
          <w:sz w:val="28"/>
          <w:szCs w:val="28"/>
          <w:lang w:val="en-US"/>
        </w:rPr>
        <w:t xml:space="preserve"> Kyiv, Ministry of Health of Ukraine, Ukrainian AIDS Centre, WHO, International HIV/AIDS Alliance in Ukraine, UNAIDS</w:t>
      </w:r>
      <w:r w:rsidRPr="001A3790">
        <w:rPr>
          <w:sz w:val="28"/>
          <w:szCs w:val="28"/>
          <w:lang w:val="uk-UA"/>
        </w:rPr>
        <w:t>. – 2007. – 89 р.</w:t>
      </w:r>
    </w:p>
    <w:p w:rsidR="00450630" w:rsidRPr="001A3790" w:rsidRDefault="00450630" w:rsidP="00144A46">
      <w:pPr>
        <w:pStyle w:val="20"/>
        <w:numPr>
          <w:ilvl w:val="0"/>
          <w:numId w:val="53"/>
        </w:numPr>
        <w:tabs>
          <w:tab w:val="num" w:pos="0"/>
          <w:tab w:val="left" w:pos="90"/>
          <w:tab w:val="left" w:pos="540"/>
        </w:tabs>
        <w:suppressAutoHyphens w:val="0"/>
        <w:spacing w:before="0" w:after="0" w:line="360" w:lineRule="auto"/>
        <w:ind w:left="0" w:firstLine="0"/>
        <w:jc w:val="both"/>
        <w:rPr>
          <w:i w:val="0"/>
          <w:lang w:val="en-US"/>
        </w:rPr>
      </w:pPr>
      <w:r w:rsidRPr="001A3790">
        <w:rPr>
          <w:i w:val="0"/>
          <w:lang w:val="en-US"/>
        </w:rPr>
        <w:lastRenderedPageBreak/>
        <w:t>Bartlett J.G., Gallant J.E. Medical Management of HIV Infection.</w:t>
      </w:r>
      <w:r w:rsidRPr="001A3790">
        <w:rPr>
          <w:i w:val="0"/>
          <w:lang w:val="uk-UA"/>
        </w:rPr>
        <w:t xml:space="preserve"> – </w:t>
      </w:r>
      <w:r w:rsidRPr="001A3790">
        <w:rPr>
          <w:i w:val="0"/>
          <w:lang w:val="en-US"/>
        </w:rPr>
        <w:t>Baltimore</w:t>
      </w:r>
      <w:r w:rsidRPr="001A3790">
        <w:rPr>
          <w:i w:val="0"/>
          <w:lang w:val="uk-UA"/>
        </w:rPr>
        <w:t xml:space="preserve">. </w:t>
      </w:r>
      <w:r w:rsidRPr="001A3790">
        <w:rPr>
          <w:i w:val="0"/>
          <w:lang w:val="en-US"/>
        </w:rPr>
        <w:t>–</w:t>
      </w:r>
      <w:r w:rsidRPr="001A3790">
        <w:rPr>
          <w:i w:val="0"/>
          <w:lang w:val="uk-UA"/>
        </w:rPr>
        <w:t xml:space="preserve"> </w:t>
      </w:r>
      <w:r w:rsidRPr="001A3790">
        <w:rPr>
          <w:i w:val="0"/>
          <w:lang w:val="en-US"/>
        </w:rPr>
        <w:t>2003. –  350 p.</w:t>
      </w:r>
    </w:p>
    <w:p w:rsidR="00450630" w:rsidRPr="001A3790" w:rsidRDefault="00450630" w:rsidP="00144A46">
      <w:pPr>
        <w:numPr>
          <w:ilvl w:val="0"/>
          <w:numId w:val="53"/>
        </w:numPr>
        <w:tabs>
          <w:tab w:val="left" w:pos="540"/>
        </w:tabs>
        <w:suppressAutoHyphens w:val="0"/>
        <w:spacing w:line="360" w:lineRule="auto"/>
        <w:ind w:left="0" w:firstLine="0"/>
        <w:jc w:val="both"/>
        <w:rPr>
          <w:color w:val="000000"/>
          <w:sz w:val="28"/>
          <w:szCs w:val="28"/>
          <w:lang w:val="uk-UA"/>
        </w:rPr>
      </w:pPr>
      <w:r w:rsidRPr="001A3790">
        <w:rPr>
          <w:color w:val="000000"/>
          <w:sz w:val="28"/>
          <w:szCs w:val="28"/>
          <w:lang w:val="uk-UA"/>
        </w:rPr>
        <w:t>Consultation for the development of protocols for HIV care for Ukraine and other Commonwealth Independent States countries, – WHO HQ, March, 2004. – http://who.int</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lang w:val="uk-UA"/>
        </w:rPr>
        <w:t xml:space="preserve"> Клінічний протокол антире</w:t>
      </w:r>
      <w:r w:rsidRPr="001A3790">
        <w:rPr>
          <w:sz w:val="28"/>
          <w:szCs w:val="28"/>
          <w:lang w:val="uk-UA"/>
        </w:rPr>
        <w:t>т</w:t>
      </w:r>
      <w:r w:rsidRPr="001A3790">
        <w:rPr>
          <w:sz w:val="28"/>
          <w:szCs w:val="28"/>
          <w:lang w:val="uk-UA"/>
        </w:rPr>
        <w:t>ровірусної терапії ВІЛ-інфекції у дітей – МБФ”Міжнародний Альянс з ВІЛ/СНІД в Україні”. – 2004. – 64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rPr>
      </w:pPr>
      <w:r w:rsidRPr="001A3790">
        <w:rPr>
          <w:sz w:val="28"/>
          <w:szCs w:val="28"/>
          <w:lang w:val="uk-UA"/>
        </w:rPr>
        <w:t>Запорожан В.Н., Аряев Н.Л. ВИЧ-инфекция и СПИД. – К.: «Здоров’я». – 2003. – 624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lang w:val="uk-UA"/>
        </w:rPr>
        <w:t>Демографічна криза в Україні: Проблеми, витоки, складові напрямки протидії/ НАН України. Інститут економіки; за ред. В.А.Стешенко. – Київ. – 2001. – С.17–21.</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lang w:val="uk-UA"/>
        </w:rPr>
        <w:t>Жилка Н.Я., Іркіна Т.К., Тешенко В.А. Стан репродуктивного здоров’я в Україні/ Медико-демографічний аналіз. – Київ. – 2001. – 70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lang w:val="uk-UA"/>
        </w:rPr>
        <w:t xml:space="preserve">Стешенко В.А. </w:t>
      </w:r>
      <w:r w:rsidRPr="001A3790">
        <w:rPr>
          <w:sz w:val="28"/>
          <w:szCs w:val="28"/>
        </w:rPr>
        <w:t>Эпидемия ВИЧ/СПИДа в Украине: социально-демографический аспект. Программа развития ООН. – К.: Министерство здравоохранения Украины. – 2000. – 52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rPr>
        <w:t>Доклад о глобальной эпидемии СПИДа/  Женева, ЮНЭЙДС. – 2006. – 246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450630">
        <w:rPr>
          <w:sz w:val="28"/>
          <w:szCs w:val="28"/>
          <w:lang w:val="en-US"/>
        </w:rPr>
        <w:t>Ham</w:t>
      </w:r>
      <w:r w:rsidRPr="001A3790">
        <w:rPr>
          <w:sz w:val="28"/>
          <w:szCs w:val="28"/>
          <w:lang w:val="uk-UA"/>
        </w:rPr>
        <w:t>е</w:t>
      </w:r>
      <w:r w:rsidRPr="00450630">
        <w:rPr>
          <w:sz w:val="28"/>
          <w:szCs w:val="28"/>
          <w:lang w:val="en-US"/>
        </w:rPr>
        <w:t>rs F., Downs A. HIV in Central and Eastern Europe// Lancet. – 2003. – N 361. – P.1035–1044.</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450630">
        <w:rPr>
          <w:sz w:val="28"/>
          <w:szCs w:val="28"/>
          <w:lang w:val="en-US"/>
        </w:rPr>
        <w:t>WHO/UNAIDS (2006). Progress in scaling up access to HIV treatment in low- and middle-income countries</w:t>
      </w:r>
      <w:r w:rsidRPr="001A3790">
        <w:rPr>
          <w:sz w:val="28"/>
          <w:szCs w:val="28"/>
          <w:lang w:val="uk-UA"/>
        </w:rPr>
        <w:t xml:space="preserve">. - </w:t>
      </w:r>
      <w:r w:rsidRPr="00450630">
        <w:rPr>
          <w:sz w:val="28"/>
          <w:szCs w:val="28"/>
          <w:lang w:val="en-US"/>
        </w:rPr>
        <w:t xml:space="preserve"> Geneva, WHO/UNAIDS.</w:t>
      </w:r>
      <w:r w:rsidRPr="001A3790">
        <w:rPr>
          <w:sz w:val="28"/>
          <w:szCs w:val="28"/>
          <w:lang w:val="uk-UA"/>
        </w:rPr>
        <w:t xml:space="preserve"> – 2006. –     75 р.</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rPr>
        <w:t>Щербинская А.М., Круглов Ю.В., Андрущак Л.И. Эпиднадзор за ВИЧ/СПИДом в Украине (1987 – 2000 гг.). – К.: Министерство здравоохранения Украины. Украинский центр по профилактике и борьбе со СПИДом, ЮНЭЙДС. – 2000. – 68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rPr>
        <w:t>ВІЛ-інфекція та СНІД в Україні/ Збірник матеріалів з актуальних проблем протидії епідемії. Випуск перший. – К.: Медінфоцентр «Вектор». – 2001. – 200 с.</w:t>
      </w:r>
    </w:p>
    <w:p w:rsidR="00450630" w:rsidRPr="00450630" w:rsidRDefault="00450630" w:rsidP="00144A46">
      <w:pPr>
        <w:numPr>
          <w:ilvl w:val="0"/>
          <w:numId w:val="53"/>
        </w:numPr>
        <w:tabs>
          <w:tab w:val="left" w:pos="540"/>
        </w:tabs>
        <w:suppressAutoHyphens w:val="0"/>
        <w:spacing w:line="360" w:lineRule="auto"/>
        <w:ind w:left="0" w:firstLine="0"/>
        <w:jc w:val="both"/>
        <w:rPr>
          <w:sz w:val="28"/>
          <w:szCs w:val="28"/>
          <w:lang w:val="en-US"/>
        </w:rPr>
      </w:pPr>
      <w:r w:rsidRPr="00450630">
        <w:rPr>
          <w:sz w:val="28"/>
          <w:szCs w:val="28"/>
          <w:lang w:val="en-US"/>
        </w:rPr>
        <w:lastRenderedPageBreak/>
        <w:t>Porter R., Zaba B. the empirical evidence for the impact of HIV on adult mortality in the developing world: data from serological studies// AIDS. – 2004. – P.1054– 1059.</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450630">
        <w:rPr>
          <w:sz w:val="28"/>
          <w:szCs w:val="28"/>
          <w:lang w:val="en-US"/>
        </w:rPr>
        <w:t>Zupzn J. Perinatal mortality in developing countries// N Engl J Med. – 2005. – V. 352. – N 20. – P. 2047–2048.</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rPr>
        <w:t>Резюме Декларации о приверженности делу борьбы с ВИЧ/СПИДом. Специальная сессия генеральной Ассамблеи  Организации Объединенных Наций по ВИЧ/СПИДу 25–27 июня 2001 г. / Нью-Йорк. Пер. с англ. – 36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rPr>
      </w:pPr>
      <w:r w:rsidRPr="001A3790">
        <w:rPr>
          <w:sz w:val="28"/>
          <w:szCs w:val="28"/>
        </w:rPr>
        <w:t>Базовая стратегия профилактики ВИЧ-инфекции у детей грудного возраста в Европе. – UNAIDS, UNFPA, UNICEF,WHO. – 2004. – 51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lang w:val="uk-UA"/>
        </w:rPr>
        <w:t>Жилка Н.Я. Організація системи профілактики передачі ВІЛ-інфекції від матері до дитини (огляд)/ МОЗ України, ЮНІСЕФ. – Київ. – 2003. – 32 с.</w:t>
      </w:r>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lang w:val="uk-UA"/>
        </w:rPr>
      </w:pPr>
      <w:r w:rsidRPr="001A3790">
        <w:rPr>
          <w:sz w:val="28"/>
          <w:szCs w:val="28"/>
          <w:lang w:val="uk-UA"/>
        </w:rPr>
        <w:t>Москаленко В.Д., Гойда Н.Г., Моісєєнко Р.О., Жилка Н.Я. Профілактика передачі ВІЛ-інфекції від матері до дитини// Охорона здоров’я України. – 2003. – №4. – С.13–16.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Freed E., Martin M. HIVs and their replication. – Philadelphia: Lippincott Williams andWilkins – 2001 – P. 1971–2041.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Korber B.,Muldoon, M., Theiler J. </w:t>
      </w:r>
      <w:r w:rsidRPr="00450630">
        <w:rPr>
          <w:iCs/>
          <w:sz w:val="28"/>
          <w:szCs w:val="28"/>
          <w:lang w:val="en-US"/>
        </w:rPr>
        <w:t>et al</w:t>
      </w:r>
      <w:r w:rsidRPr="00450630">
        <w:rPr>
          <w:sz w:val="28"/>
          <w:szCs w:val="28"/>
          <w:lang w:val="en-US"/>
        </w:rPr>
        <w:t xml:space="preserve">. Timing the ancestor of the HIV 1pandemicstrains //  </w:t>
      </w:r>
      <w:r w:rsidRPr="00450630">
        <w:rPr>
          <w:iCs/>
          <w:sz w:val="28"/>
          <w:szCs w:val="28"/>
          <w:lang w:val="en-US"/>
        </w:rPr>
        <w:t xml:space="preserve">Science </w:t>
      </w:r>
      <w:r w:rsidRPr="00450630">
        <w:rPr>
          <w:sz w:val="28"/>
          <w:szCs w:val="28"/>
          <w:lang w:val="en-US"/>
        </w:rPr>
        <w:t xml:space="preserve">– 2000. </w:t>
      </w:r>
      <w:r w:rsidRPr="00450630">
        <w:rPr>
          <w:iCs/>
          <w:sz w:val="28"/>
          <w:szCs w:val="28"/>
          <w:lang w:val="en-US"/>
        </w:rPr>
        <w:t>– Vol.</w:t>
      </w:r>
      <w:r w:rsidRPr="00450630">
        <w:rPr>
          <w:bCs/>
          <w:sz w:val="28"/>
          <w:szCs w:val="28"/>
          <w:lang w:val="en-US"/>
        </w:rPr>
        <w:t>288</w:t>
      </w:r>
      <w:r w:rsidRPr="00450630">
        <w:rPr>
          <w:sz w:val="28"/>
          <w:szCs w:val="28"/>
          <w:lang w:val="en-US"/>
        </w:rPr>
        <w:t xml:space="preserve">. – N </w:t>
      </w:r>
      <w:r w:rsidRPr="00450630">
        <w:rPr>
          <w:bCs/>
          <w:sz w:val="28"/>
          <w:szCs w:val="28"/>
          <w:lang w:val="en-US"/>
        </w:rPr>
        <w:t>5472.</w:t>
      </w:r>
      <w:r w:rsidRPr="00450630">
        <w:rPr>
          <w:sz w:val="28"/>
          <w:szCs w:val="28"/>
          <w:lang w:val="en-US"/>
        </w:rPr>
        <w:t xml:space="preserve">– </w:t>
      </w:r>
      <w:r w:rsidRPr="001A3790">
        <w:rPr>
          <w:sz w:val="28"/>
          <w:szCs w:val="28"/>
        </w:rPr>
        <w:t xml:space="preserve">P. 1789–1796.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Gao, F., Bailes, E., Robertson D. L. </w:t>
      </w:r>
      <w:r w:rsidRPr="00450630">
        <w:rPr>
          <w:iCs/>
          <w:sz w:val="28"/>
          <w:szCs w:val="28"/>
          <w:lang w:val="en-US"/>
        </w:rPr>
        <w:t>et al</w:t>
      </w:r>
      <w:r w:rsidRPr="00450630">
        <w:rPr>
          <w:sz w:val="28"/>
          <w:szCs w:val="28"/>
          <w:lang w:val="en-US"/>
        </w:rPr>
        <w:t xml:space="preserve">. Origin of HIV-1 in the chimpanzee </w:t>
      </w:r>
      <w:r w:rsidRPr="00450630">
        <w:rPr>
          <w:iCs/>
          <w:sz w:val="28"/>
          <w:szCs w:val="28"/>
          <w:lang w:val="en-US"/>
        </w:rPr>
        <w:t>Pan troglodytes troglodytes</w:t>
      </w:r>
      <w:r w:rsidRPr="00450630">
        <w:rPr>
          <w:sz w:val="28"/>
          <w:szCs w:val="28"/>
          <w:lang w:val="en-US"/>
        </w:rPr>
        <w:t xml:space="preserve">// </w:t>
      </w:r>
      <w:r w:rsidRPr="00450630">
        <w:rPr>
          <w:iCs/>
          <w:sz w:val="28"/>
          <w:szCs w:val="28"/>
          <w:lang w:val="en-US"/>
        </w:rPr>
        <w:t>Nature.</w:t>
      </w:r>
      <w:r w:rsidRPr="00450630">
        <w:rPr>
          <w:sz w:val="28"/>
          <w:szCs w:val="28"/>
          <w:lang w:val="en-US"/>
        </w:rPr>
        <w:t xml:space="preserve"> – 1999. </w:t>
      </w:r>
      <w:r w:rsidRPr="00450630">
        <w:rPr>
          <w:iCs/>
          <w:sz w:val="28"/>
          <w:szCs w:val="28"/>
          <w:lang w:val="en-US"/>
        </w:rPr>
        <w:t xml:space="preserve"> </w:t>
      </w:r>
      <w:r w:rsidRPr="001A3790">
        <w:rPr>
          <w:iCs/>
          <w:sz w:val="28"/>
          <w:szCs w:val="28"/>
        </w:rPr>
        <w:t xml:space="preserve">– Vol. </w:t>
      </w:r>
      <w:r w:rsidRPr="001A3790">
        <w:rPr>
          <w:bCs/>
          <w:sz w:val="28"/>
          <w:szCs w:val="28"/>
        </w:rPr>
        <w:t xml:space="preserve">397. – N </w:t>
      </w:r>
      <w:r w:rsidRPr="001A3790">
        <w:rPr>
          <w:sz w:val="28"/>
          <w:szCs w:val="28"/>
        </w:rPr>
        <w:t xml:space="preserve"> </w:t>
      </w:r>
      <w:r w:rsidRPr="001A3790">
        <w:rPr>
          <w:bCs/>
          <w:sz w:val="28"/>
          <w:szCs w:val="28"/>
        </w:rPr>
        <w:t>6718</w:t>
      </w:r>
      <w:r w:rsidRPr="001A3790">
        <w:rPr>
          <w:sz w:val="28"/>
          <w:szCs w:val="28"/>
        </w:rPr>
        <w:t>.– P. 436–441.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Santiago M. L., Rodenburg C. M., Kamenya S.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SIVcpz in wild chimpanzees// </w:t>
      </w:r>
      <w:r w:rsidRPr="00450630">
        <w:rPr>
          <w:iCs/>
          <w:sz w:val="28"/>
          <w:szCs w:val="28"/>
          <w:lang w:val="en-US"/>
        </w:rPr>
        <w:t xml:space="preserve">Science. </w:t>
      </w:r>
      <w:r w:rsidRPr="00450630">
        <w:rPr>
          <w:bCs/>
          <w:sz w:val="28"/>
          <w:szCs w:val="28"/>
          <w:lang w:val="en-US"/>
        </w:rPr>
        <w:t xml:space="preserve">– </w:t>
      </w:r>
      <w:r w:rsidRPr="00450630">
        <w:rPr>
          <w:sz w:val="28"/>
          <w:szCs w:val="28"/>
          <w:lang w:val="en-US"/>
        </w:rPr>
        <w:t xml:space="preserve">2002. </w:t>
      </w:r>
      <w:r w:rsidRPr="00450630">
        <w:rPr>
          <w:iCs/>
          <w:sz w:val="28"/>
          <w:szCs w:val="28"/>
          <w:lang w:val="en-US"/>
        </w:rPr>
        <w:t xml:space="preserve">– Vol. </w:t>
      </w:r>
      <w:r w:rsidRPr="00450630">
        <w:rPr>
          <w:bCs/>
          <w:sz w:val="28"/>
          <w:szCs w:val="28"/>
          <w:lang w:val="en-US"/>
        </w:rPr>
        <w:t>295. – N 5554.</w:t>
      </w:r>
      <w:r w:rsidRPr="00450630">
        <w:rPr>
          <w:sz w:val="28"/>
          <w:szCs w:val="28"/>
          <w:lang w:val="en-US"/>
        </w:rPr>
        <w:t xml:space="preserve">– </w:t>
      </w:r>
      <w:r w:rsidRPr="001A3790">
        <w:rPr>
          <w:sz w:val="28"/>
          <w:szCs w:val="28"/>
        </w:rPr>
        <w:t>P. 465.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Barre-Sinoussi F., Cherman J.C., Rey F. et al. Isolation of T-lymphotropic retrovirus from patient at risk of AIDS// Sceince. – 1983. – Vol.220. – P.868 – 871.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Bartlett J.G., Gallant J.E. Medical Management of HIV infection 2004 edition. – 2004. – MMHIV, Jhons Hopkins Medicine. – 450 p.</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Kanki P. HIV-2 provides natural protection against HIV-1 infection/ DC International conference on AIDS and STD in Africa, Kampala. – 1995. – Abstract MoA026.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Robertson D. L., Anderson J. P., Bradac J. A. </w:t>
      </w:r>
      <w:r w:rsidRPr="00450630">
        <w:rPr>
          <w:iCs/>
          <w:sz w:val="28"/>
          <w:szCs w:val="28"/>
          <w:lang w:val="en-US"/>
        </w:rPr>
        <w:t>et al</w:t>
      </w:r>
      <w:r w:rsidRPr="00450630">
        <w:rPr>
          <w:sz w:val="28"/>
          <w:szCs w:val="28"/>
          <w:lang w:val="en-US"/>
        </w:rPr>
        <w:t xml:space="preserve">. HIV-1 nomenclature proposal//  </w:t>
      </w:r>
      <w:r w:rsidRPr="00450630">
        <w:rPr>
          <w:iCs/>
          <w:sz w:val="28"/>
          <w:szCs w:val="28"/>
          <w:lang w:val="en-US"/>
        </w:rPr>
        <w:t xml:space="preserve">Science. </w:t>
      </w:r>
      <w:r w:rsidRPr="00450630">
        <w:rPr>
          <w:bCs/>
          <w:sz w:val="28"/>
          <w:szCs w:val="28"/>
          <w:lang w:val="en-US"/>
        </w:rPr>
        <w:t xml:space="preserve">– </w:t>
      </w:r>
      <w:r w:rsidRPr="00450630">
        <w:rPr>
          <w:sz w:val="28"/>
          <w:szCs w:val="28"/>
          <w:lang w:val="en-US"/>
        </w:rPr>
        <w:t xml:space="preserve">2000. </w:t>
      </w:r>
      <w:r w:rsidRPr="00450630">
        <w:rPr>
          <w:iCs/>
          <w:sz w:val="28"/>
          <w:szCs w:val="28"/>
          <w:lang w:val="en-US"/>
        </w:rPr>
        <w:t xml:space="preserve">– Vol. </w:t>
      </w:r>
      <w:r w:rsidRPr="00450630">
        <w:rPr>
          <w:bCs/>
          <w:sz w:val="28"/>
          <w:szCs w:val="28"/>
          <w:lang w:val="en-US"/>
        </w:rPr>
        <w:t xml:space="preserve">288. – N </w:t>
      </w:r>
      <w:r w:rsidRPr="00450630">
        <w:rPr>
          <w:sz w:val="28"/>
          <w:szCs w:val="28"/>
          <w:lang w:val="en-US"/>
        </w:rPr>
        <w:t xml:space="preserve"> </w:t>
      </w:r>
      <w:r w:rsidRPr="00450630">
        <w:rPr>
          <w:bCs/>
          <w:sz w:val="28"/>
          <w:szCs w:val="28"/>
          <w:lang w:val="en-US"/>
        </w:rPr>
        <w:t>5463.</w:t>
      </w:r>
      <w:r w:rsidRPr="00450630">
        <w:rPr>
          <w:sz w:val="28"/>
          <w:szCs w:val="28"/>
          <w:lang w:val="en-US"/>
        </w:rPr>
        <w:t xml:space="preserve">– </w:t>
      </w:r>
      <w:r w:rsidRPr="001A3790">
        <w:rPr>
          <w:sz w:val="28"/>
          <w:szCs w:val="28"/>
        </w:rPr>
        <w:t>P. 55–56.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Turner B. G., Summers M. F. Structural biology of HIV// </w:t>
      </w:r>
      <w:r w:rsidRPr="00450630">
        <w:rPr>
          <w:iCs/>
          <w:sz w:val="28"/>
          <w:szCs w:val="28"/>
          <w:lang w:val="en-US"/>
        </w:rPr>
        <w:t xml:space="preserve">J.Mol. Biol. </w:t>
      </w:r>
      <w:r w:rsidRPr="00450630">
        <w:rPr>
          <w:bCs/>
          <w:sz w:val="28"/>
          <w:szCs w:val="28"/>
          <w:lang w:val="en-US"/>
        </w:rPr>
        <w:t xml:space="preserve">– </w:t>
      </w:r>
      <w:r w:rsidRPr="00450630">
        <w:rPr>
          <w:sz w:val="28"/>
          <w:szCs w:val="28"/>
          <w:lang w:val="en-US"/>
        </w:rPr>
        <w:t xml:space="preserve">1999. </w:t>
      </w:r>
      <w:r w:rsidRPr="00450630">
        <w:rPr>
          <w:iCs/>
          <w:sz w:val="28"/>
          <w:szCs w:val="28"/>
          <w:lang w:val="en-US"/>
        </w:rPr>
        <w:t xml:space="preserve">– Vol. </w:t>
      </w:r>
      <w:r w:rsidRPr="00450630">
        <w:rPr>
          <w:bCs/>
          <w:sz w:val="28"/>
          <w:szCs w:val="28"/>
          <w:lang w:val="en-US"/>
        </w:rPr>
        <w:t>285. – N 1.</w:t>
      </w:r>
      <w:r w:rsidRPr="00450630">
        <w:rPr>
          <w:sz w:val="28"/>
          <w:szCs w:val="28"/>
          <w:lang w:val="en-US"/>
        </w:rPr>
        <w:t xml:space="preserve">– </w:t>
      </w:r>
      <w:r w:rsidRPr="001A3790">
        <w:rPr>
          <w:sz w:val="28"/>
          <w:szCs w:val="28"/>
        </w:rPr>
        <w:t>P. 31–32.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Myers G., Korber B., Wain-Hobson S., Jeang K.T. et al. Human retroviruses and AIDS. – Los Alamos National Laboratory. – Los Alamos. – 1994. – 40 p.</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Hu D.J., Dondero T.J., reyfield M.A. et al. </w:t>
      </w:r>
      <w:r w:rsidRPr="00450630">
        <w:rPr>
          <w:sz w:val="28"/>
          <w:szCs w:val="28"/>
          <w:lang w:val="en-US"/>
        </w:rPr>
        <w:t>The emerging genetic diversity of HIV// JAMA. – 1996. – N 1. – P. 210–216.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Greene W.C. The molecular biology of human immunodeficiency virus type 1 infection// New England J. Med. – 1991. – Vol. 324. – P. 308–317.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Gelderblom H.R., Hausmann E.H.S., Winkel T. et al. Fine structure of human immunodeficiency virus (HIV), immunolocalization of structural proteins and virus cell relation// Micron. </w:t>
      </w:r>
      <w:r w:rsidRPr="001A3790">
        <w:rPr>
          <w:sz w:val="28"/>
          <w:szCs w:val="28"/>
        </w:rPr>
        <w:t>Microsc. – 1988. – Vol. 14. – N 1. – P. 41 – 60.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Ozel M., Pauli G. Morphogenesis and morphology of HIV-1 structure-function relations// Arch. </w:t>
      </w:r>
      <w:r w:rsidRPr="001A3790">
        <w:rPr>
          <w:sz w:val="28"/>
          <w:szCs w:val="28"/>
        </w:rPr>
        <w:t>Viral. – 1989. – Vol. 106. – P. 1 – 13.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Bour S., Geleziunas R.,  Wainberg M. A. The human immunodeficiency virus type 1 (HIV-1) CD4 receptor and its central role in promotion of HIV-1 infection//  </w:t>
      </w:r>
      <w:r w:rsidRPr="00450630">
        <w:rPr>
          <w:iCs/>
          <w:sz w:val="28"/>
          <w:szCs w:val="28"/>
          <w:lang w:val="en-US"/>
        </w:rPr>
        <w:t xml:space="preserve">Microbiol. </w:t>
      </w:r>
      <w:r w:rsidRPr="001A3790">
        <w:rPr>
          <w:iCs/>
          <w:sz w:val="28"/>
          <w:szCs w:val="28"/>
        </w:rPr>
        <w:t>Rev.</w:t>
      </w:r>
      <w:r w:rsidRPr="001A3790">
        <w:rPr>
          <w:sz w:val="28"/>
          <w:szCs w:val="28"/>
        </w:rPr>
        <w:t xml:space="preserve"> – 1995. – Vol.</w:t>
      </w:r>
      <w:r w:rsidRPr="001A3790">
        <w:rPr>
          <w:bCs/>
          <w:sz w:val="28"/>
          <w:szCs w:val="28"/>
        </w:rPr>
        <w:t>59</w:t>
      </w:r>
      <w:r w:rsidRPr="001A3790">
        <w:rPr>
          <w:sz w:val="28"/>
          <w:szCs w:val="28"/>
        </w:rPr>
        <w:t>. – N 1.– P. 63–93.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Eckert D.M., Kim P. S. Mechanismsof viralmembranefusion and its inhibition// </w:t>
      </w:r>
      <w:r w:rsidRPr="00450630">
        <w:rPr>
          <w:iCs/>
          <w:sz w:val="28"/>
          <w:szCs w:val="28"/>
          <w:lang w:val="en-US"/>
        </w:rPr>
        <w:t xml:space="preserve">Annu. </w:t>
      </w:r>
      <w:r w:rsidRPr="001A3790">
        <w:rPr>
          <w:iCs/>
          <w:sz w:val="28"/>
          <w:szCs w:val="28"/>
        </w:rPr>
        <w:t xml:space="preserve">Rev. Biochem. – N  </w:t>
      </w:r>
      <w:r w:rsidRPr="001A3790">
        <w:rPr>
          <w:bCs/>
          <w:sz w:val="28"/>
          <w:szCs w:val="28"/>
        </w:rPr>
        <w:t xml:space="preserve">70. – </w:t>
      </w:r>
      <w:r w:rsidRPr="001A3790">
        <w:rPr>
          <w:sz w:val="28"/>
          <w:szCs w:val="28"/>
        </w:rPr>
        <w:t>2001. – P. 777–810.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Golding H., Zaitseva M., de Rosny E. </w:t>
      </w:r>
      <w:r w:rsidRPr="00450630">
        <w:rPr>
          <w:iCs/>
          <w:sz w:val="28"/>
          <w:szCs w:val="28"/>
          <w:lang w:val="en-US"/>
        </w:rPr>
        <w:t>et al</w:t>
      </w:r>
      <w:r w:rsidRPr="00450630">
        <w:rPr>
          <w:sz w:val="28"/>
          <w:szCs w:val="28"/>
          <w:lang w:val="en-US"/>
        </w:rPr>
        <w:t xml:space="preserve">. Dissection of humanimmunodeficiency virus type 1 entry with neutralizing antibodies to gp41 fusion intermediates//  </w:t>
      </w:r>
      <w:r w:rsidRPr="00450630">
        <w:rPr>
          <w:iCs/>
          <w:sz w:val="28"/>
          <w:szCs w:val="28"/>
          <w:lang w:val="en-US"/>
        </w:rPr>
        <w:t xml:space="preserve">J.Virol. </w:t>
      </w:r>
      <w:r w:rsidRPr="00450630">
        <w:rPr>
          <w:bCs/>
          <w:sz w:val="28"/>
          <w:szCs w:val="28"/>
          <w:lang w:val="en-US"/>
        </w:rPr>
        <w:t xml:space="preserve">– </w:t>
      </w:r>
      <w:r w:rsidRPr="00450630">
        <w:rPr>
          <w:sz w:val="28"/>
          <w:szCs w:val="28"/>
          <w:lang w:val="en-US"/>
        </w:rPr>
        <w:t xml:space="preserve">2002. </w:t>
      </w:r>
      <w:r w:rsidRPr="00450630">
        <w:rPr>
          <w:iCs/>
          <w:sz w:val="28"/>
          <w:szCs w:val="28"/>
          <w:lang w:val="en-US"/>
        </w:rPr>
        <w:t xml:space="preserve">– Vol. </w:t>
      </w:r>
      <w:r w:rsidRPr="00450630">
        <w:rPr>
          <w:bCs/>
          <w:sz w:val="28"/>
          <w:szCs w:val="28"/>
          <w:lang w:val="en-US"/>
        </w:rPr>
        <w:t xml:space="preserve">76 </w:t>
      </w:r>
      <w:r w:rsidRPr="00450630">
        <w:rPr>
          <w:sz w:val="28"/>
          <w:szCs w:val="28"/>
          <w:lang w:val="en-US"/>
        </w:rPr>
        <w:t xml:space="preserve">. – N </w:t>
      </w:r>
      <w:r w:rsidRPr="00450630">
        <w:rPr>
          <w:bCs/>
          <w:sz w:val="28"/>
          <w:szCs w:val="28"/>
          <w:lang w:val="en-US"/>
        </w:rPr>
        <w:t>13.</w:t>
      </w:r>
      <w:r w:rsidRPr="00450630">
        <w:rPr>
          <w:sz w:val="28"/>
          <w:szCs w:val="28"/>
          <w:lang w:val="en-US"/>
        </w:rPr>
        <w:t xml:space="preserve">– </w:t>
      </w:r>
      <w:r w:rsidRPr="001A3790">
        <w:rPr>
          <w:sz w:val="28"/>
          <w:szCs w:val="28"/>
        </w:rPr>
        <w:t>P  6780–6790.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Novina C. D., Murray M. F., Dykxhoorn D. M. </w:t>
      </w:r>
      <w:r w:rsidRPr="00450630">
        <w:rPr>
          <w:iCs/>
          <w:sz w:val="28"/>
          <w:szCs w:val="28"/>
          <w:lang w:val="en-US"/>
        </w:rPr>
        <w:t>et al</w:t>
      </w:r>
      <w:r w:rsidRPr="00450630">
        <w:rPr>
          <w:sz w:val="28"/>
          <w:szCs w:val="28"/>
          <w:lang w:val="en-US"/>
        </w:rPr>
        <w:t xml:space="preserve">. siRNAdirected inhibition of HIV-1 infection//  </w:t>
      </w:r>
      <w:r w:rsidRPr="00450630">
        <w:rPr>
          <w:iCs/>
          <w:sz w:val="28"/>
          <w:szCs w:val="28"/>
          <w:lang w:val="en-US"/>
        </w:rPr>
        <w:t xml:space="preserve">Nat. Med. </w:t>
      </w:r>
      <w:r w:rsidRPr="00450630">
        <w:rPr>
          <w:bCs/>
          <w:sz w:val="28"/>
          <w:szCs w:val="28"/>
          <w:lang w:val="en-US"/>
        </w:rPr>
        <w:t xml:space="preserve">– </w:t>
      </w:r>
      <w:r w:rsidRPr="00450630">
        <w:rPr>
          <w:sz w:val="28"/>
          <w:szCs w:val="28"/>
          <w:lang w:val="en-US"/>
        </w:rPr>
        <w:t xml:space="preserve">2002. </w:t>
      </w:r>
      <w:r w:rsidRPr="00450630">
        <w:rPr>
          <w:iCs/>
          <w:sz w:val="28"/>
          <w:szCs w:val="28"/>
          <w:lang w:val="en-US"/>
        </w:rPr>
        <w:t xml:space="preserve">– Vol. </w:t>
      </w:r>
      <w:r w:rsidRPr="00450630">
        <w:rPr>
          <w:bCs/>
          <w:sz w:val="28"/>
          <w:szCs w:val="28"/>
          <w:lang w:val="en-US"/>
        </w:rPr>
        <w:t>8. – N  7.</w:t>
      </w:r>
      <w:r w:rsidRPr="00450630">
        <w:rPr>
          <w:sz w:val="28"/>
          <w:szCs w:val="28"/>
          <w:lang w:val="en-US"/>
        </w:rPr>
        <w:t xml:space="preserve">– </w:t>
      </w:r>
      <w:r w:rsidRPr="001A3790">
        <w:rPr>
          <w:sz w:val="28"/>
          <w:szCs w:val="28"/>
        </w:rPr>
        <w:t>P.681–686.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Mori T.,  Boyd M. R. Cyanovirin-N, a potent human immunodeficiency virus-inactivating protein, blocks both CD4- dependent and CD4-independent binding of soluble gp120 (sgp120) to target cells, inhibits sCD4-induced binding of sgp120 to cell-associated CXCR4, and dissociates bound sgp120 from target cells// </w:t>
      </w:r>
      <w:r w:rsidRPr="00450630">
        <w:rPr>
          <w:iCs/>
          <w:sz w:val="28"/>
          <w:szCs w:val="28"/>
          <w:lang w:val="en-US"/>
        </w:rPr>
        <w:t xml:space="preserve">Antimicrob. </w:t>
      </w:r>
      <w:r w:rsidRPr="001A3790">
        <w:rPr>
          <w:iCs/>
          <w:sz w:val="28"/>
          <w:szCs w:val="28"/>
        </w:rPr>
        <w:t xml:space="preserve">Agents Chemother. </w:t>
      </w:r>
      <w:r w:rsidRPr="001A3790">
        <w:rPr>
          <w:bCs/>
          <w:sz w:val="28"/>
          <w:szCs w:val="28"/>
        </w:rPr>
        <w:t xml:space="preserve">– </w:t>
      </w:r>
      <w:r w:rsidRPr="001A3790">
        <w:rPr>
          <w:sz w:val="28"/>
          <w:szCs w:val="28"/>
        </w:rPr>
        <w:t xml:space="preserve">2001. </w:t>
      </w:r>
      <w:r w:rsidRPr="001A3790">
        <w:rPr>
          <w:iCs/>
          <w:sz w:val="28"/>
          <w:szCs w:val="28"/>
        </w:rPr>
        <w:t>– Vol.</w:t>
      </w:r>
      <w:r w:rsidRPr="001A3790">
        <w:rPr>
          <w:bCs/>
          <w:sz w:val="28"/>
          <w:szCs w:val="28"/>
        </w:rPr>
        <w:t>45. N</w:t>
      </w:r>
      <w:r w:rsidRPr="001A3790">
        <w:rPr>
          <w:sz w:val="28"/>
          <w:szCs w:val="28"/>
        </w:rPr>
        <w:t xml:space="preserve"> </w:t>
      </w:r>
      <w:r w:rsidRPr="001A3790">
        <w:rPr>
          <w:bCs/>
          <w:sz w:val="28"/>
          <w:szCs w:val="28"/>
        </w:rPr>
        <w:t>3.</w:t>
      </w:r>
      <w:r w:rsidRPr="001A3790">
        <w:rPr>
          <w:sz w:val="28"/>
          <w:szCs w:val="28"/>
        </w:rPr>
        <w:t>– P. 664–672.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 Berger E. A., Murphy,P.M., Farber J.M. Chemokinereceptors as HIV-1 coreceptors: roles in viral entry, tropism, and disease// </w:t>
      </w:r>
      <w:r w:rsidRPr="00450630">
        <w:rPr>
          <w:iCs/>
          <w:sz w:val="28"/>
          <w:szCs w:val="28"/>
          <w:lang w:val="en-US"/>
        </w:rPr>
        <w:t xml:space="preserve">Annu. </w:t>
      </w:r>
      <w:r w:rsidRPr="001A3790">
        <w:rPr>
          <w:iCs/>
          <w:sz w:val="28"/>
          <w:szCs w:val="28"/>
        </w:rPr>
        <w:t xml:space="preserve">Rev. Immunol. </w:t>
      </w:r>
      <w:r w:rsidRPr="001A3790">
        <w:rPr>
          <w:bCs/>
          <w:sz w:val="28"/>
          <w:szCs w:val="28"/>
        </w:rPr>
        <w:t xml:space="preserve">–  </w:t>
      </w:r>
      <w:r w:rsidRPr="001A3790">
        <w:rPr>
          <w:sz w:val="28"/>
          <w:szCs w:val="28"/>
        </w:rPr>
        <w:t xml:space="preserve">1999. </w:t>
      </w:r>
      <w:r w:rsidRPr="001A3790">
        <w:rPr>
          <w:bCs/>
          <w:sz w:val="28"/>
          <w:szCs w:val="28"/>
        </w:rPr>
        <w:t xml:space="preserve">– </w:t>
      </w:r>
      <w:r w:rsidRPr="001A3790">
        <w:rPr>
          <w:iCs/>
          <w:sz w:val="28"/>
          <w:szCs w:val="28"/>
        </w:rPr>
        <w:t xml:space="preserve">  N </w:t>
      </w:r>
      <w:r w:rsidRPr="001A3790">
        <w:rPr>
          <w:bCs/>
          <w:sz w:val="28"/>
          <w:szCs w:val="28"/>
        </w:rPr>
        <w:t xml:space="preserve">17– </w:t>
      </w:r>
      <w:r w:rsidRPr="001A3790">
        <w:rPr>
          <w:sz w:val="28"/>
          <w:szCs w:val="28"/>
        </w:rPr>
        <w:t xml:space="preserve"> 657–700.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Strizki J. M., Xu S., Wagner N. E. </w:t>
      </w:r>
      <w:r w:rsidRPr="00450630">
        <w:rPr>
          <w:iCs/>
          <w:sz w:val="28"/>
          <w:szCs w:val="28"/>
          <w:lang w:val="en-US"/>
        </w:rPr>
        <w:t>et al</w:t>
      </w:r>
      <w:r w:rsidRPr="00450630">
        <w:rPr>
          <w:sz w:val="28"/>
          <w:szCs w:val="28"/>
          <w:lang w:val="en-US"/>
        </w:rPr>
        <w:t xml:space="preserve">. SCH-C (SCH 351125), an orally bioavailable, small molecule antagonist of the chemokine receptorCCR5, is a potent inhibitor of HIV-1 infection in vitro and in vivo//  </w:t>
      </w:r>
      <w:r w:rsidRPr="00450630">
        <w:rPr>
          <w:iCs/>
          <w:sz w:val="28"/>
          <w:szCs w:val="28"/>
          <w:lang w:val="en-US"/>
        </w:rPr>
        <w:t xml:space="preserve">Proc. </w:t>
      </w:r>
      <w:r w:rsidRPr="001A3790">
        <w:rPr>
          <w:iCs/>
          <w:sz w:val="28"/>
          <w:szCs w:val="28"/>
        </w:rPr>
        <w:t xml:space="preserve">Natl. Acad. Sci. U. S. A. </w:t>
      </w:r>
      <w:r w:rsidRPr="001A3790">
        <w:rPr>
          <w:bCs/>
          <w:sz w:val="28"/>
          <w:szCs w:val="28"/>
        </w:rPr>
        <w:t xml:space="preserve">– </w:t>
      </w:r>
      <w:r w:rsidRPr="001A3790">
        <w:rPr>
          <w:sz w:val="28"/>
          <w:szCs w:val="28"/>
        </w:rPr>
        <w:t xml:space="preserve">2001. </w:t>
      </w:r>
      <w:r w:rsidRPr="001A3790">
        <w:rPr>
          <w:iCs/>
          <w:sz w:val="28"/>
          <w:szCs w:val="28"/>
        </w:rPr>
        <w:t xml:space="preserve">– Vol </w:t>
      </w:r>
      <w:r w:rsidRPr="001A3790">
        <w:rPr>
          <w:bCs/>
          <w:sz w:val="28"/>
          <w:szCs w:val="28"/>
        </w:rPr>
        <w:t>98. – N 22.</w:t>
      </w:r>
      <w:r w:rsidRPr="001A3790">
        <w:rPr>
          <w:sz w:val="28"/>
          <w:szCs w:val="28"/>
        </w:rPr>
        <w:t>– P.12718–12723.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Kostrikis L. G.,Huang Y.,Moore J. P. </w:t>
      </w:r>
      <w:r w:rsidRPr="00450630">
        <w:rPr>
          <w:iCs/>
          <w:sz w:val="28"/>
          <w:szCs w:val="28"/>
          <w:lang w:val="en-US"/>
        </w:rPr>
        <w:t>et al</w:t>
      </w:r>
      <w:r w:rsidRPr="00450630">
        <w:rPr>
          <w:sz w:val="28"/>
          <w:szCs w:val="28"/>
          <w:lang w:val="en-US"/>
        </w:rPr>
        <w:t xml:space="preserve">. A chemokine receptor CCR2 allele delays HIV-1 disease progression and is associated with a CCR5 promoter mutation//  </w:t>
      </w:r>
      <w:r w:rsidRPr="00450630">
        <w:rPr>
          <w:iCs/>
          <w:sz w:val="28"/>
          <w:szCs w:val="28"/>
          <w:lang w:val="en-US"/>
        </w:rPr>
        <w:t>Nat.Med.</w:t>
      </w:r>
      <w:r w:rsidRPr="00450630">
        <w:rPr>
          <w:sz w:val="28"/>
          <w:szCs w:val="28"/>
          <w:lang w:val="en-US"/>
        </w:rPr>
        <w:t xml:space="preserve"> – 1998. </w:t>
      </w:r>
      <w:r w:rsidRPr="00450630">
        <w:rPr>
          <w:iCs/>
          <w:sz w:val="28"/>
          <w:szCs w:val="28"/>
          <w:lang w:val="en-US"/>
        </w:rPr>
        <w:t xml:space="preserve"> </w:t>
      </w:r>
      <w:r w:rsidRPr="001A3790">
        <w:rPr>
          <w:iCs/>
          <w:sz w:val="28"/>
          <w:szCs w:val="28"/>
        </w:rPr>
        <w:t xml:space="preserve">– Vol  </w:t>
      </w:r>
      <w:r w:rsidRPr="001A3790">
        <w:rPr>
          <w:bCs/>
          <w:sz w:val="28"/>
          <w:szCs w:val="28"/>
        </w:rPr>
        <w:t>4. – N 3</w:t>
      </w:r>
      <w:r w:rsidRPr="001A3790">
        <w:rPr>
          <w:sz w:val="28"/>
          <w:szCs w:val="28"/>
        </w:rPr>
        <w:t>.– P.  350–353.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Gotte M., Wainberg M. A. HIV-1 reverse transcription: a brief overview focused on structure-function relationships among molecules involved in initiation of the reaction// </w:t>
      </w:r>
      <w:r w:rsidRPr="00450630">
        <w:rPr>
          <w:iCs/>
          <w:sz w:val="28"/>
          <w:szCs w:val="28"/>
          <w:lang w:val="en-US"/>
        </w:rPr>
        <w:t>Arch.</w:t>
      </w:r>
      <w:r w:rsidRPr="00450630">
        <w:rPr>
          <w:sz w:val="28"/>
          <w:szCs w:val="28"/>
          <w:lang w:val="en-US"/>
        </w:rPr>
        <w:t xml:space="preserve"> </w:t>
      </w:r>
      <w:r w:rsidRPr="001A3790">
        <w:rPr>
          <w:iCs/>
          <w:sz w:val="28"/>
          <w:szCs w:val="28"/>
        </w:rPr>
        <w:t xml:space="preserve">Biochem. Biophys. </w:t>
      </w:r>
      <w:r w:rsidRPr="001A3790">
        <w:rPr>
          <w:bCs/>
          <w:sz w:val="28"/>
          <w:szCs w:val="28"/>
        </w:rPr>
        <w:t xml:space="preserve">– </w:t>
      </w:r>
      <w:r w:rsidRPr="001A3790">
        <w:rPr>
          <w:sz w:val="28"/>
          <w:szCs w:val="28"/>
        </w:rPr>
        <w:t xml:space="preserve">1999. </w:t>
      </w:r>
      <w:r w:rsidRPr="001A3790">
        <w:rPr>
          <w:iCs/>
          <w:sz w:val="28"/>
          <w:szCs w:val="28"/>
        </w:rPr>
        <w:t xml:space="preserve">– Vol. </w:t>
      </w:r>
      <w:r w:rsidRPr="001A3790">
        <w:rPr>
          <w:bCs/>
          <w:sz w:val="28"/>
          <w:szCs w:val="28"/>
        </w:rPr>
        <w:t>365. – N 2.</w:t>
      </w:r>
      <w:r w:rsidRPr="001A3790">
        <w:rPr>
          <w:sz w:val="28"/>
          <w:szCs w:val="28"/>
        </w:rPr>
        <w:t>– P. 199–210.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McDonald D., Vodicka M. A., Lucero, G.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Visualization of the intracellular behavior of HIV in living cells// </w:t>
      </w:r>
      <w:r w:rsidRPr="00450630">
        <w:rPr>
          <w:iCs/>
          <w:sz w:val="28"/>
          <w:szCs w:val="28"/>
          <w:lang w:val="en-US"/>
        </w:rPr>
        <w:t>J. Cell Biol.</w:t>
      </w:r>
      <w:r w:rsidRPr="00450630">
        <w:rPr>
          <w:sz w:val="28"/>
          <w:szCs w:val="28"/>
          <w:lang w:val="en-US"/>
        </w:rPr>
        <w:t xml:space="preserve"> –</w:t>
      </w:r>
      <w:r w:rsidRPr="00450630">
        <w:rPr>
          <w:bCs/>
          <w:sz w:val="28"/>
          <w:szCs w:val="28"/>
          <w:lang w:val="en-US"/>
        </w:rPr>
        <w:t xml:space="preserve">  </w:t>
      </w:r>
      <w:r w:rsidRPr="00450630">
        <w:rPr>
          <w:sz w:val="28"/>
          <w:szCs w:val="28"/>
          <w:lang w:val="en-US"/>
        </w:rPr>
        <w:t xml:space="preserve">2002.– </w:t>
      </w:r>
      <w:r w:rsidRPr="001A3790">
        <w:rPr>
          <w:sz w:val="28"/>
          <w:szCs w:val="28"/>
        </w:rPr>
        <w:t xml:space="preserve">Vol. </w:t>
      </w:r>
      <w:r w:rsidRPr="001A3790">
        <w:rPr>
          <w:bCs/>
          <w:sz w:val="28"/>
          <w:szCs w:val="28"/>
        </w:rPr>
        <w:t xml:space="preserve">159. – N 3. </w:t>
      </w:r>
      <w:r w:rsidRPr="001A3790">
        <w:rPr>
          <w:sz w:val="28"/>
          <w:szCs w:val="28"/>
        </w:rPr>
        <w:t>– P. 441–452.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Le Rouzic E., Mousnier A.,  Rustum  C. </w:t>
      </w:r>
      <w:r w:rsidRPr="00450630">
        <w:rPr>
          <w:iCs/>
          <w:sz w:val="28"/>
          <w:szCs w:val="28"/>
          <w:lang w:val="en-US"/>
        </w:rPr>
        <w:t>et al</w:t>
      </w:r>
      <w:r w:rsidRPr="00450630">
        <w:rPr>
          <w:sz w:val="28"/>
          <w:szCs w:val="28"/>
          <w:lang w:val="en-US"/>
        </w:rPr>
        <w:t xml:space="preserve">. Docking of HIV-1 Vprto the nuclear envelope is mediatedby the interaction with the nucleoporin hCG1// </w:t>
      </w:r>
      <w:r w:rsidRPr="00450630">
        <w:rPr>
          <w:iCs/>
          <w:sz w:val="28"/>
          <w:szCs w:val="28"/>
          <w:lang w:val="en-US"/>
        </w:rPr>
        <w:t xml:space="preserve">J. Biol. </w:t>
      </w:r>
      <w:r w:rsidRPr="001A3790">
        <w:rPr>
          <w:iCs/>
          <w:sz w:val="28"/>
          <w:szCs w:val="28"/>
        </w:rPr>
        <w:t xml:space="preserve">Chem. </w:t>
      </w:r>
      <w:r w:rsidRPr="001A3790">
        <w:rPr>
          <w:bCs/>
          <w:sz w:val="28"/>
          <w:szCs w:val="28"/>
        </w:rPr>
        <w:t xml:space="preserve">– </w:t>
      </w:r>
      <w:r w:rsidRPr="001A3790">
        <w:rPr>
          <w:sz w:val="28"/>
          <w:szCs w:val="28"/>
        </w:rPr>
        <w:t xml:space="preserve">2002. </w:t>
      </w:r>
      <w:r w:rsidRPr="001A3790">
        <w:rPr>
          <w:iCs/>
          <w:sz w:val="28"/>
          <w:szCs w:val="28"/>
        </w:rPr>
        <w:t xml:space="preserve">– Vol. </w:t>
      </w:r>
      <w:r w:rsidRPr="001A3790">
        <w:rPr>
          <w:bCs/>
          <w:sz w:val="28"/>
          <w:szCs w:val="28"/>
        </w:rPr>
        <w:t>277. – N 47. –</w:t>
      </w:r>
      <w:r w:rsidRPr="001A3790">
        <w:rPr>
          <w:sz w:val="28"/>
          <w:szCs w:val="28"/>
        </w:rPr>
        <w:t xml:space="preserve"> 45091–45098.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Schroder A. R., Shinn P., Chen H., Berry C., Ecker, J. R. et al. HIV-1 integration in the human genome favors active genes and local hotspots// </w:t>
      </w:r>
      <w:r w:rsidRPr="00450630">
        <w:rPr>
          <w:iCs/>
          <w:sz w:val="28"/>
          <w:szCs w:val="28"/>
          <w:lang w:val="en-US"/>
        </w:rPr>
        <w:t xml:space="preserve">Cell. </w:t>
      </w:r>
      <w:r w:rsidRPr="00450630">
        <w:rPr>
          <w:bCs/>
          <w:sz w:val="28"/>
          <w:szCs w:val="28"/>
          <w:lang w:val="en-US"/>
        </w:rPr>
        <w:t xml:space="preserve">– </w:t>
      </w:r>
      <w:r w:rsidRPr="00450630">
        <w:rPr>
          <w:sz w:val="28"/>
          <w:szCs w:val="28"/>
          <w:lang w:val="en-US"/>
        </w:rPr>
        <w:t xml:space="preserve">2002. </w:t>
      </w:r>
      <w:r w:rsidRPr="00450630">
        <w:rPr>
          <w:iCs/>
          <w:sz w:val="28"/>
          <w:szCs w:val="28"/>
          <w:lang w:val="en-US"/>
        </w:rPr>
        <w:t xml:space="preserve">– Vol. </w:t>
      </w:r>
      <w:r w:rsidRPr="00450630">
        <w:rPr>
          <w:bCs/>
          <w:sz w:val="28"/>
          <w:szCs w:val="28"/>
          <w:lang w:val="en-US"/>
        </w:rPr>
        <w:t>110. – N 4.–</w:t>
      </w:r>
      <w:r w:rsidRPr="00450630">
        <w:rPr>
          <w:sz w:val="28"/>
          <w:szCs w:val="28"/>
          <w:lang w:val="en-US"/>
        </w:rPr>
        <w:t xml:space="preserve">  </w:t>
      </w:r>
      <w:r w:rsidRPr="001A3790">
        <w:rPr>
          <w:sz w:val="28"/>
          <w:szCs w:val="28"/>
        </w:rPr>
        <w:t>521–529.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Gao K., Gorelick R. J., Johnson D. G., Bushman F. Cofactors for human immunodeficiency virus type 1 cDNA integration in vitro// </w:t>
      </w:r>
      <w:r w:rsidRPr="00450630">
        <w:rPr>
          <w:iCs/>
          <w:sz w:val="28"/>
          <w:szCs w:val="28"/>
          <w:lang w:val="en-US"/>
        </w:rPr>
        <w:t>J. Virol.</w:t>
      </w:r>
      <w:r w:rsidRPr="00450630">
        <w:rPr>
          <w:bCs/>
          <w:sz w:val="28"/>
          <w:szCs w:val="28"/>
          <w:lang w:val="en-US"/>
        </w:rPr>
        <w:t xml:space="preserve"> – </w:t>
      </w:r>
      <w:r w:rsidRPr="00450630">
        <w:rPr>
          <w:sz w:val="28"/>
          <w:szCs w:val="28"/>
          <w:lang w:val="en-US"/>
        </w:rPr>
        <w:t xml:space="preserve">2003. </w:t>
      </w:r>
      <w:r w:rsidRPr="00450630">
        <w:rPr>
          <w:iCs/>
          <w:sz w:val="28"/>
          <w:szCs w:val="28"/>
          <w:lang w:val="en-US"/>
        </w:rPr>
        <w:t xml:space="preserve"> </w:t>
      </w:r>
      <w:r w:rsidRPr="001A3790">
        <w:rPr>
          <w:iCs/>
          <w:sz w:val="28"/>
          <w:szCs w:val="28"/>
        </w:rPr>
        <w:t xml:space="preserve">– Vol. </w:t>
      </w:r>
      <w:r w:rsidRPr="001A3790">
        <w:rPr>
          <w:bCs/>
          <w:sz w:val="28"/>
          <w:szCs w:val="28"/>
        </w:rPr>
        <w:t xml:space="preserve">77 </w:t>
      </w:r>
      <w:r w:rsidRPr="001A3790">
        <w:rPr>
          <w:sz w:val="28"/>
          <w:szCs w:val="28"/>
        </w:rPr>
        <w:t xml:space="preserve">. – N  </w:t>
      </w:r>
      <w:r w:rsidRPr="001A3790">
        <w:rPr>
          <w:bCs/>
          <w:sz w:val="28"/>
          <w:szCs w:val="28"/>
        </w:rPr>
        <w:t>2.</w:t>
      </w:r>
      <w:r w:rsidRPr="001A3790">
        <w:rPr>
          <w:sz w:val="28"/>
          <w:szCs w:val="28"/>
        </w:rPr>
        <w:t>– P. 1598–15603.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Condra J. H., MillerM.D., Hazuda D. J., Emini E. A.Potential new therapies for the treatment of HIV-1 infection// </w:t>
      </w:r>
      <w:r w:rsidRPr="00450630">
        <w:rPr>
          <w:iCs/>
          <w:sz w:val="28"/>
          <w:szCs w:val="28"/>
          <w:lang w:val="en-US"/>
        </w:rPr>
        <w:t xml:space="preserve">Annu. </w:t>
      </w:r>
      <w:r w:rsidRPr="001A3790">
        <w:rPr>
          <w:iCs/>
          <w:sz w:val="28"/>
          <w:szCs w:val="28"/>
        </w:rPr>
        <w:t>Rev.</w:t>
      </w:r>
      <w:r w:rsidRPr="001A3790">
        <w:rPr>
          <w:sz w:val="28"/>
          <w:szCs w:val="28"/>
        </w:rPr>
        <w:t xml:space="preserve"> </w:t>
      </w:r>
      <w:r w:rsidRPr="001A3790">
        <w:rPr>
          <w:iCs/>
          <w:sz w:val="28"/>
          <w:szCs w:val="28"/>
        </w:rPr>
        <w:t xml:space="preserve">Med. </w:t>
      </w:r>
      <w:r w:rsidRPr="001A3790">
        <w:rPr>
          <w:bCs/>
          <w:sz w:val="28"/>
          <w:szCs w:val="28"/>
        </w:rPr>
        <w:t xml:space="preserve">– </w:t>
      </w:r>
      <w:r w:rsidRPr="001A3790">
        <w:rPr>
          <w:sz w:val="28"/>
          <w:szCs w:val="28"/>
        </w:rPr>
        <w:t xml:space="preserve">2002. </w:t>
      </w:r>
      <w:r w:rsidRPr="001A3790">
        <w:rPr>
          <w:iCs/>
          <w:sz w:val="28"/>
          <w:szCs w:val="28"/>
        </w:rPr>
        <w:t xml:space="preserve">– N </w:t>
      </w:r>
      <w:r w:rsidRPr="001A3790">
        <w:rPr>
          <w:bCs/>
          <w:sz w:val="28"/>
          <w:szCs w:val="28"/>
        </w:rPr>
        <w:t>53.</w:t>
      </w:r>
      <w:r w:rsidRPr="001A3790">
        <w:rPr>
          <w:sz w:val="28"/>
          <w:szCs w:val="28"/>
        </w:rPr>
        <w:t>– P. 541–555.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Craigie R. HIV integrase, a brief overview from chemistry to therapeutics// </w:t>
      </w:r>
      <w:r w:rsidRPr="00450630">
        <w:rPr>
          <w:iCs/>
          <w:sz w:val="28"/>
          <w:szCs w:val="28"/>
          <w:lang w:val="en-US"/>
        </w:rPr>
        <w:t xml:space="preserve">J. Biol. </w:t>
      </w:r>
      <w:r w:rsidRPr="001A3790">
        <w:rPr>
          <w:iCs/>
          <w:sz w:val="28"/>
          <w:szCs w:val="28"/>
        </w:rPr>
        <w:t>Chem.</w:t>
      </w:r>
      <w:r w:rsidRPr="001A3790">
        <w:rPr>
          <w:bCs/>
          <w:sz w:val="28"/>
          <w:szCs w:val="28"/>
        </w:rPr>
        <w:t xml:space="preserve"> – </w:t>
      </w:r>
      <w:r w:rsidRPr="001A3790">
        <w:rPr>
          <w:sz w:val="28"/>
          <w:szCs w:val="28"/>
        </w:rPr>
        <w:t>2001.</w:t>
      </w:r>
      <w:r w:rsidRPr="001A3790">
        <w:rPr>
          <w:bCs/>
          <w:sz w:val="28"/>
          <w:szCs w:val="28"/>
        </w:rPr>
        <w:t xml:space="preserve"> </w:t>
      </w:r>
      <w:r w:rsidRPr="001A3790">
        <w:rPr>
          <w:iCs/>
          <w:sz w:val="28"/>
          <w:szCs w:val="28"/>
        </w:rPr>
        <w:t xml:space="preserve"> – Vol. </w:t>
      </w:r>
      <w:r w:rsidRPr="001A3790">
        <w:rPr>
          <w:bCs/>
          <w:sz w:val="28"/>
          <w:szCs w:val="28"/>
        </w:rPr>
        <w:t>276. – N 26.–</w:t>
      </w:r>
      <w:r w:rsidRPr="001A3790">
        <w:rPr>
          <w:sz w:val="28"/>
          <w:szCs w:val="28"/>
        </w:rPr>
        <w:t xml:space="preserve"> 23213–23216.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Grobler J. A., Stillmock K., Hu, B. </w:t>
      </w:r>
      <w:r w:rsidRPr="00450630">
        <w:rPr>
          <w:iCs/>
          <w:sz w:val="28"/>
          <w:szCs w:val="28"/>
          <w:lang w:val="en-US"/>
        </w:rPr>
        <w:t>et al</w:t>
      </w:r>
      <w:r w:rsidRPr="00450630">
        <w:rPr>
          <w:sz w:val="28"/>
          <w:szCs w:val="28"/>
          <w:lang w:val="en-US"/>
        </w:rPr>
        <w:t xml:space="preserve">. Diketo acid inhibitor mechanismandHIV-1 integrase : implications for metal binding in the active site of </w:t>
      </w:r>
      <w:r w:rsidRPr="00450630">
        <w:rPr>
          <w:sz w:val="28"/>
          <w:szCs w:val="28"/>
          <w:lang w:val="en-US"/>
        </w:rPr>
        <w:lastRenderedPageBreak/>
        <w:t xml:space="preserve">phosphotransferase enzymes//  </w:t>
      </w:r>
      <w:r w:rsidRPr="00450630">
        <w:rPr>
          <w:iCs/>
          <w:sz w:val="28"/>
          <w:szCs w:val="28"/>
          <w:lang w:val="en-US"/>
        </w:rPr>
        <w:t xml:space="preserve">Proc. </w:t>
      </w:r>
      <w:r w:rsidRPr="001A3790">
        <w:rPr>
          <w:iCs/>
          <w:sz w:val="28"/>
          <w:szCs w:val="28"/>
        </w:rPr>
        <w:t>Natl.</w:t>
      </w:r>
      <w:r w:rsidRPr="001A3790">
        <w:rPr>
          <w:sz w:val="28"/>
          <w:szCs w:val="28"/>
        </w:rPr>
        <w:t xml:space="preserve"> </w:t>
      </w:r>
      <w:r w:rsidRPr="001A3790">
        <w:rPr>
          <w:iCs/>
          <w:sz w:val="28"/>
          <w:szCs w:val="28"/>
        </w:rPr>
        <w:t xml:space="preserve">Acad. Sci. U. S. A. – 2002. – Vol. </w:t>
      </w:r>
      <w:r w:rsidRPr="001A3790">
        <w:rPr>
          <w:bCs/>
          <w:sz w:val="28"/>
          <w:szCs w:val="28"/>
        </w:rPr>
        <w:t>99. – N 10. – P.</w:t>
      </w:r>
      <w:r w:rsidRPr="001A3790">
        <w:rPr>
          <w:sz w:val="28"/>
          <w:szCs w:val="28"/>
        </w:rPr>
        <w:t>6661–6666.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Dornburg R.,  Pomerantz R. J. HIV-1 gene therapy : promise for the future// </w:t>
      </w:r>
      <w:r w:rsidRPr="00450630">
        <w:rPr>
          <w:iCs/>
          <w:sz w:val="28"/>
          <w:szCs w:val="28"/>
          <w:lang w:val="en-US"/>
        </w:rPr>
        <w:t xml:space="preserve">Adv. </w:t>
      </w:r>
      <w:r w:rsidRPr="001A3790">
        <w:rPr>
          <w:iCs/>
          <w:sz w:val="28"/>
          <w:szCs w:val="28"/>
        </w:rPr>
        <w:t xml:space="preserve">Pharmacol. – 2000. – N  </w:t>
      </w:r>
      <w:r w:rsidRPr="001A3790">
        <w:rPr>
          <w:bCs/>
          <w:sz w:val="28"/>
          <w:szCs w:val="28"/>
        </w:rPr>
        <w:t xml:space="preserve">49. – P. </w:t>
      </w:r>
      <w:r w:rsidRPr="001A3790">
        <w:rPr>
          <w:sz w:val="28"/>
          <w:szCs w:val="28"/>
        </w:rPr>
        <w:t>229–261.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rPr>
        <w:t>ВИЧ-инфекция: клиника, диагностика и лечение/ Под ред. В.В.Покровского. – М.:ГОЭТАР Медицина. – 2000. – 496 с.</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Borkowsky W., Rigaud M., Krasinski K., Moore, T. et al. Cell-mediated and humoral immune responses in children infected with human immunodeficiency virus during the first four years of life// </w:t>
      </w:r>
      <w:r w:rsidRPr="00450630">
        <w:rPr>
          <w:iCs/>
          <w:sz w:val="28"/>
          <w:szCs w:val="28"/>
          <w:lang w:val="en-US"/>
        </w:rPr>
        <w:t xml:space="preserve">J. Pediatr. – 1992. – N  </w:t>
      </w:r>
      <w:r w:rsidRPr="00450630">
        <w:rPr>
          <w:bCs/>
          <w:sz w:val="28"/>
          <w:szCs w:val="28"/>
          <w:lang w:val="en-US"/>
        </w:rPr>
        <w:t xml:space="preserve">120. – </w:t>
      </w:r>
      <w:r w:rsidRPr="00450630">
        <w:rPr>
          <w:sz w:val="28"/>
          <w:szCs w:val="28"/>
          <w:lang w:val="en-US"/>
        </w:rPr>
        <w:t>371–375.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Roilides E., Clerici M., De Palma L., Rubin, M. et al. </w:t>
      </w:r>
      <w:r w:rsidRPr="00450630">
        <w:rPr>
          <w:sz w:val="28"/>
          <w:szCs w:val="28"/>
          <w:lang w:val="en-US"/>
        </w:rPr>
        <w:t xml:space="preserve">Helper T-cell responses in children infected with human immunodeficiency virus type 1// </w:t>
      </w:r>
      <w:r w:rsidRPr="00450630">
        <w:rPr>
          <w:iCs/>
          <w:sz w:val="28"/>
          <w:szCs w:val="28"/>
          <w:lang w:val="en-US"/>
        </w:rPr>
        <w:t xml:space="preserve">J. Pediatr. – 1991. – N  </w:t>
      </w:r>
      <w:r w:rsidRPr="00450630">
        <w:rPr>
          <w:bCs/>
          <w:sz w:val="28"/>
          <w:szCs w:val="28"/>
          <w:lang w:val="en-US"/>
        </w:rPr>
        <w:t>118</w:t>
      </w:r>
      <w:r w:rsidRPr="00450630">
        <w:rPr>
          <w:sz w:val="28"/>
          <w:szCs w:val="28"/>
          <w:lang w:val="en-US"/>
        </w:rPr>
        <w:t>. – P.724–730.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Breen E. C. Pro- and antiinflammatory cytokines in human immunodeficiency virus infection and acquired immunodeficiency syndrome// </w:t>
      </w:r>
      <w:r w:rsidRPr="00450630">
        <w:rPr>
          <w:iCs/>
          <w:sz w:val="28"/>
          <w:szCs w:val="28"/>
          <w:lang w:val="en-US"/>
        </w:rPr>
        <w:t xml:space="preserve">Pharmacol. </w:t>
      </w:r>
      <w:r w:rsidRPr="001A3790">
        <w:rPr>
          <w:iCs/>
          <w:sz w:val="28"/>
          <w:szCs w:val="28"/>
        </w:rPr>
        <w:t xml:space="preserve">Therapeut. – 2002. – Vol.  </w:t>
      </w:r>
      <w:r w:rsidRPr="001A3790">
        <w:rPr>
          <w:bCs/>
          <w:sz w:val="28"/>
          <w:szCs w:val="28"/>
        </w:rPr>
        <w:t>95. – N 3</w:t>
      </w:r>
      <w:r w:rsidRPr="001A3790">
        <w:rPr>
          <w:sz w:val="28"/>
          <w:szCs w:val="28"/>
        </w:rPr>
        <w:t xml:space="preserve"> – P. 295–304.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Than S., Hu R., OyaizuN. </w:t>
      </w:r>
      <w:r w:rsidRPr="00450630">
        <w:rPr>
          <w:iCs/>
          <w:sz w:val="28"/>
          <w:szCs w:val="28"/>
          <w:lang w:val="en-US"/>
        </w:rPr>
        <w:t>et a</w:t>
      </w:r>
      <w:r w:rsidRPr="00450630">
        <w:rPr>
          <w:sz w:val="28"/>
          <w:szCs w:val="28"/>
          <w:lang w:val="en-US"/>
        </w:rPr>
        <w:t xml:space="preserve">l. Cytokine pattern in relation to disease progression in human immunodeficiency virus-infected children// </w:t>
      </w:r>
      <w:r w:rsidRPr="00450630">
        <w:rPr>
          <w:iCs/>
          <w:sz w:val="28"/>
          <w:szCs w:val="28"/>
          <w:lang w:val="en-US"/>
        </w:rPr>
        <w:t xml:space="preserve">J. Infect. </w:t>
      </w:r>
      <w:r w:rsidRPr="001A3790">
        <w:rPr>
          <w:iCs/>
          <w:sz w:val="28"/>
          <w:szCs w:val="28"/>
        </w:rPr>
        <w:t xml:space="preserve">Dis. – 1997. – N  </w:t>
      </w:r>
      <w:r w:rsidRPr="001A3790">
        <w:rPr>
          <w:bCs/>
          <w:sz w:val="28"/>
          <w:szCs w:val="28"/>
        </w:rPr>
        <w:t>175. – P.</w:t>
      </w:r>
      <w:r w:rsidRPr="001A3790">
        <w:rPr>
          <w:sz w:val="28"/>
          <w:szCs w:val="28"/>
        </w:rPr>
        <w:t>47–56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Ibegbu C., Spira T. J., Nesheim S. </w:t>
      </w:r>
      <w:r w:rsidRPr="00450630">
        <w:rPr>
          <w:iCs/>
          <w:sz w:val="28"/>
          <w:szCs w:val="28"/>
          <w:lang w:val="en-US"/>
        </w:rPr>
        <w:t>et a</w:t>
      </w:r>
      <w:r w:rsidRPr="00450630">
        <w:rPr>
          <w:sz w:val="28"/>
          <w:szCs w:val="28"/>
          <w:lang w:val="en-US"/>
        </w:rPr>
        <w:t xml:space="preserve">l. Subpopulations of T and B cells in perinatally HIV-infected and noninfected agematched children with those in adults// </w:t>
      </w:r>
      <w:r w:rsidRPr="00450630">
        <w:rPr>
          <w:iCs/>
          <w:sz w:val="28"/>
          <w:szCs w:val="28"/>
          <w:lang w:val="en-US"/>
        </w:rPr>
        <w:t xml:space="preserve">Clin. </w:t>
      </w:r>
      <w:r w:rsidRPr="001A3790">
        <w:rPr>
          <w:iCs/>
          <w:sz w:val="28"/>
          <w:szCs w:val="28"/>
        </w:rPr>
        <w:t>Immunol.</w:t>
      </w:r>
      <w:r w:rsidRPr="001A3790">
        <w:rPr>
          <w:sz w:val="28"/>
          <w:szCs w:val="28"/>
        </w:rPr>
        <w:t xml:space="preserve"> </w:t>
      </w:r>
      <w:r w:rsidRPr="001A3790">
        <w:rPr>
          <w:iCs/>
          <w:sz w:val="28"/>
          <w:szCs w:val="28"/>
        </w:rPr>
        <w:t xml:space="preserve">Immunopath. – 1994. – Vol. </w:t>
      </w:r>
      <w:r w:rsidRPr="001A3790">
        <w:rPr>
          <w:bCs/>
          <w:sz w:val="28"/>
          <w:szCs w:val="28"/>
        </w:rPr>
        <w:t xml:space="preserve">71. – N 1. – P. </w:t>
      </w:r>
      <w:r w:rsidRPr="001A3790">
        <w:rPr>
          <w:sz w:val="28"/>
          <w:szCs w:val="28"/>
        </w:rPr>
        <w:t>27–32.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Douglas S. D., Rudy B., Muenz L. </w:t>
      </w:r>
      <w:r w:rsidRPr="001A3790">
        <w:rPr>
          <w:iCs/>
          <w:sz w:val="28"/>
          <w:szCs w:val="28"/>
          <w:lang w:val="es-ES_tradnl"/>
        </w:rPr>
        <w:t>et a</w:t>
      </w:r>
      <w:r w:rsidRPr="001A3790">
        <w:rPr>
          <w:sz w:val="28"/>
          <w:szCs w:val="28"/>
          <w:lang w:val="es-ES_tradnl"/>
        </w:rPr>
        <w:t xml:space="preserve">l. </w:t>
      </w:r>
      <w:r w:rsidRPr="00450630">
        <w:rPr>
          <w:sz w:val="28"/>
          <w:szCs w:val="28"/>
          <w:lang w:val="en-US"/>
        </w:rPr>
        <w:t xml:space="preserve">T-lymphocyte subsets in HIV-infected and high-risk HIV-uninfected adolescents: retention of naive T lymphocytes in HIV-infected adolescents// The Adolescent Medicine HIV/AIDS Research Network. </w:t>
      </w:r>
      <w:r w:rsidRPr="001A3790">
        <w:rPr>
          <w:iCs/>
          <w:sz w:val="28"/>
          <w:szCs w:val="28"/>
        </w:rPr>
        <w:t>Arch.</w:t>
      </w:r>
      <w:r w:rsidRPr="001A3790">
        <w:rPr>
          <w:sz w:val="28"/>
          <w:szCs w:val="28"/>
        </w:rPr>
        <w:t xml:space="preserve"> </w:t>
      </w:r>
      <w:r w:rsidRPr="001A3790">
        <w:rPr>
          <w:iCs/>
          <w:sz w:val="28"/>
          <w:szCs w:val="28"/>
        </w:rPr>
        <w:t xml:space="preserve">Pediatr. Adolesc. Med. – 2000. – Vol  </w:t>
      </w:r>
      <w:r w:rsidRPr="001A3790">
        <w:rPr>
          <w:bCs/>
          <w:sz w:val="28"/>
          <w:szCs w:val="28"/>
        </w:rPr>
        <w:t>154. – N 4. – P.</w:t>
      </w:r>
      <w:r w:rsidRPr="001A3790">
        <w:rPr>
          <w:sz w:val="28"/>
          <w:szCs w:val="28"/>
        </w:rPr>
        <w:t>375–380.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Koup R.A. Immunopathogenesis of HIV-infection. – Madscape HIV/ AIDS Annual Update. – 2000.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Clark S.J., Saag M.S., decker W.D. et al. High titer of cytopathic virus in plasma of patients with symptomatic primary HIV-1 infection// N Engl J Med. – 1990. – Vol. 332. – P.166–172.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lastRenderedPageBreak/>
        <w:t>Cooper D.A., Gold L., Maclean P. et al. Acute AIDS retrovirus infection definition of a clinical association with seroconversion// Lancet. – 1985. – N 3. – P. 537–540.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uk-UA"/>
        </w:rPr>
        <w:t xml:space="preserve">Fahey J. L., Taylor J.M.G., Detels R. </w:t>
      </w:r>
      <w:r w:rsidRPr="00450630">
        <w:rPr>
          <w:sz w:val="28"/>
          <w:szCs w:val="28"/>
          <w:lang w:val="en-US"/>
        </w:rPr>
        <w:t>et al. The prognostic value of cellular and serologic markers in infection with human immunodeficiency virus type 1// N Engl J Med. – 1990. – Vol. 322. – P. 166–172.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Ascher M.S., Sheppard H.W. AIDS as immune system activation – a model of pathogenesis. – 1988. – Vol. 73. – P.165–167.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Shepard H.W., Lang W., Ascher M.S. et al. The characterization of non-progressors: long-term HIV-1 infection with stable CD4+-count levels// AIDS. – 1993. – N 7. – P. 1159–1166.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uk-UA"/>
        </w:rPr>
        <w:t>ВИЧ-инфекция в перинатологии/ Под ред. В.Н.Запорожана, Н.Л.Аряева. К.:Здоров’</w:t>
      </w:r>
      <w:r w:rsidRPr="001A3790">
        <w:rPr>
          <w:sz w:val="28"/>
          <w:szCs w:val="28"/>
        </w:rPr>
        <w:t>я, 2000. – 187 с.</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Kourtis A. P., Bulterys M., Nesheim S. R. et al. Understanding the timing of HIV transmission from mother to infant//  </w:t>
      </w:r>
      <w:r w:rsidRPr="00450630">
        <w:rPr>
          <w:iCs/>
          <w:color w:val="000000"/>
          <w:sz w:val="28"/>
          <w:szCs w:val="28"/>
          <w:lang w:val="en-US"/>
        </w:rPr>
        <w:t xml:space="preserve">J. Am. Med. </w:t>
      </w:r>
      <w:r w:rsidRPr="001A3790">
        <w:rPr>
          <w:iCs/>
          <w:color w:val="000000"/>
          <w:sz w:val="28"/>
          <w:szCs w:val="28"/>
        </w:rPr>
        <w:t xml:space="preserve">Assoc. – 2001. – N  </w:t>
      </w:r>
      <w:r w:rsidRPr="001A3790">
        <w:rPr>
          <w:bCs/>
          <w:color w:val="000000"/>
          <w:sz w:val="28"/>
          <w:szCs w:val="28"/>
        </w:rPr>
        <w:t xml:space="preserve">285. – P. </w:t>
      </w:r>
      <w:r w:rsidRPr="001A3790">
        <w:rPr>
          <w:color w:val="000000"/>
          <w:sz w:val="28"/>
          <w:szCs w:val="28"/>
        </w:rPr>
        <w:t>709—712.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Mofenson L. M. Mother–child HIV-1 transmission: timing and determinants// </w:t>
      </w:r>
      <w:r w:rsidRPr="00450630">
        <w:rPr>
          <w:iCs/>
          <w:color w:val="000000"/>
          <w:sz w:val="28"/>
          <w:szCs w:val="28"/>
          <w:lang w:val="en-US"/>
        </w:rPr>
        <w:t xml:space="preserve">Obstet. </w:t>
      </w:r>
      <w:r w:rsidRPr="001A3790">
        <w:rPr>
          <w:iCs/>
          <w:color w:val="000000"/>
          <w:sz w:val="28"/>
          <w:szCs w:val="28"/>
        </w:rPr>
        <w:t xml:space="preserve">Gynecol. Clin. North Am. – 1997. – N  </w:t>
      </w:r>
      <w:r w:rsidRPr="001A3790">
        <w:rPr>
          <w:bCs/>
          <w:color w:val="000000"/>
          <w:sz w:val="28"/>
          <w:szCs w:val="28"/>
        </w:rPr>
        <w:t xml:space="preserve">24. – P. </w:t>
      </w:r>
      <w:r w:rsidRPr="001A3790">
        <w:rPr>
          <w:color w:val="000000"/>
          <w:sz w:val="28"/>
          <w:szCs w:val="28"/>
        </w:rPr>
        <w:t>759</w:t>
      </w:r>
      <w:r w:rsidRPr="001A3790">
        <w:rPr>
          <w:bCs/>
          <w:color w:val="000000"/>
          <w:sz w:val="28"/>
          <w:szCs w:val="28"/>
        </w:rPr>
        <w:t>–</w:t>
      </w:r>
      <w:r w:rsidRPr="001A3790">
        <w:rPr>
          <w:color w:val="000000"/>
          <w:sz w:val="28"/>
          <w:szCs w:val="28"/>
        </w:rPr>
        <w:t>784.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The International Perinatal HIV Group. Duration of ruptured membranes and vertical transmission of HIV-1: a metaanalysis from fifteen prospective cohort studies// </w:t>
      </w:r>
      <w:r w:rsidRPr="00450630">
        <w:rPr>
          <w:iCs/>
          <w:color w:val="000000"/>
          <w:sz w:val="28"/>
          <w:szCs w:val="28"/>
          <w:lang w:val="en-US"/>
        </w:rPr>
        <w:t xml:space="preserve">AIDS. – 2001. – N15. – P. </w:t>
      </w:r>
      <w:r w:rsidRPr="00450630">
        <w:rPr>
          <w:bCs/>
          <w:color w:val="000000"/>
          <w:sz w:val="28"/>
          <w:szCs w:val="28"/>
          <w:lang w:val="en-US"/>
        </w:rPr>
        <w:t xml:space="preserve">15 </w:t>
      </w:r>
      <w:r w:rsidRPr="00450630">
        <w:rPr>
          <w:color w:val="000000"/>
          <w:sz w:val="28"/>
          <w:szCs w:val="28"/>
          <w:lang w:val="en-US"/>
        </w:rPr>
        <w:t>357 – 368.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The European Mode of Delivery Collaboration. Elective caesarean section versus vaginal delivery in preventing vertical HIV-1 transmission: a randomised clinical trial// </w:t>
      </w:r>
      <w:r w:rsidRPr="00450630">
        <w:rPr>
          <w:iCs/>
          <w:color w:val="000000"/>
          <w:sz w:val="28"/>
          <w:szCs w:val="28"/>
          <w:lang w:val="en-US"/>
        </w:rPr>
        <w:t xml:space="preserve">Lancet. – 1999. – N  </w:t>
      </w:r>
      <w:r w:rsidRPr="00450630">
        <w:rPr>
          <w:bCs/>
          <w:color w:val="000000"/>
          <w:sz w:val="28"/>
          <w:szCs w:val="28"/>
          <w:lang w:val="en-US"/>
        </w:rPr>
        <w:t>353</w:t>
      </w:r>
      <w:r w:rsidRPr="00450630">
        <w:rPr>
          <w:color w:val="000000"/>
          <w:sz w:val="28"/>
          <w:szCs w:val="28"/>
          <w:lang w:val="en-US"/>
        </w:rPr>
        <w:t>. – P.1035–1037.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Nduati R., John G., Mbori-Ngacha D. </w:t>
      </w:r>
      <w:r w:rsidRPr="00450630">
        <w:rPr>
          <w:iCs/>
          <w:color w:val="000000"/>
          <w:sz w:val="28"/>
          <w:szCs w:val="28"/>
          <w:lang w:val="en-US"/>
        </w:rPr>
        <w:t>et al</w:t>
      </w:r>
      <w:r w:rsidRPr="00450630">
        <w:rPr>
          <w:color w:val="000000"/>
          <w:sz w:val="28"/>
          <w:szCs w:val="28"/>
          <w:lang w:val="en-US"/>
        </w:rPr>
        <w:t xml:space="preserve">. Effect of breastfeeding and formula feeding on transmission of HIV-1: a randomized clinical trial// </w:t>
      </w:r>
      <w:r w:rsidRPr="00450630">
        <w:rPr>
          <w:iCs/>
          <w:color w:val="000000"/>
          <w:sz w:val="28"/>
          <w:szCs w:val="28"/>
          <w:lang w:val="en-US"/>
        </w:rPr>
        <w:t xml:space="preserve">J. Am. Med. </w:t>
      </w:r>
      <w:r w:rsidRPr="001A3790">
        <w:rPr>
          <w:iCs/>
          <w:color w:val="000000"/>
          <w:sz w:val="28"/>
          <w:szCs w:val="28"/>
        </w:rPr>
        <w:t xml:space="preserve">Assoc. – 2000. – N  </w:t>
      </w:r>
      <w:r w:rsidRPr="001A3790">
        <w:rPr>
          <w:bCs/>
          <w:color w:val="000000"/>
          <w:sz w:val="28"/>
          <w:szCs w:val="28"/>
        </w:rPr>
        <w:t xml:space="preserve">283. – </w:t>
      </w:r>
      <w:r w:rsidRPr="001A3790">
        <w:rPr>
          <w:color w:val="000000"/>
          <w:sz w:val="28"/>
          <w:szCs w:val="28"/>
        </w:rPr>
        <w:t>1167–1174.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Working Group on Mother-to-Child Transmission of HIV. Rates of mother-to-child transmission of HIV-1 in Africa, America, and Europe: results from13 perinatal studies// </w:t>
      </w:r>
      <w:r w:rsidRPr="00450630">
        <w:rPr>
          <w:iCs/>
          <w:color w:val="000000"/>
          <w:sz w:val="28"/>
          <w:szCs w:val="28"/>
          <w:lang w:val="en-US"/>
        </w:rPr>
        <w:t>J. AIDS</w:t>
      </w:r>
      <w:r w:rsidRPr="00450630">
        <w:rPr>
          <w:color w:val="000000"/>
          <w:sz w:val="28"/>
          <w:szCs w:val="28"/>
          <w:lang w:val="en-US"/>
        </w:rPr>
        <w:t xml:space="preserve"> </w:t>
      </w:r>
      <w:r w:rsidRPr="00450630">
        <w:rPr>
          <w:iCs/>
          <w:color w:val="000000"/>
          <w:sz w:val="28"/>
          <w:szCs w:val="28"/>
          <w:lang w:val="en-US"/>
        </w:rPr>
        <w:t xml:space="preserve">Hum. </w:t>
      </w:r>
      <w:r w:rsidRPr="001A3790">
        <w:rPr>
          <w:iCs/>
          <w:color w:val="000000"/>
          <w:sz w:val="28"/>
          <w:szCs w:val="28"/>
        </w:rPr>
        <w:t>Retrovirol</w:t>
      </w:r>
      <w:r w:rsidRPr="001A3790">
        <w:rPr>
          <w:color w:val="000000"/>
          <w:sz w:val="28"/>
          <w:szCs w:val="28"/>
        </w:rPr>
        <w:t xml:space="preserve">. – 1995. – N  </w:t>
      </w:r>
      <w:r w:rsidRPr="001A3790">
        <w:rPr>
          <w:bCs/>
          <w:color w:val="000000"/>
          <w:sz w:val="28"/>
          <w:szCs w:val="28"/>
        </w:rPr>
        <w:t xml:space="preserve">8. – P. </w:t>
      </w:r>
      <w:r w:rsidRPr="001A3790">
        <w:rPr>
          <w:color w:val="000000"/>
          <w:sz w:val="28"/>
          <w:szCs w:val="28"/>
        </w:rPr>
        <w:t>506–510.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lastRenderedPageBreak/>
        <w:t>Fowler M. G., Simonds R. J. , Roongpisuthipong  A. Update</w:t>
      </w:r>
      <w:r w:rsidRPr="001A3790">
        <w:rPr>
          <w:sz w:val="28"/>
          <w:szCs w:val="28"/>
          <w:lang w:val="uk-UA"/>
        </w:rPr>
        <w:t xml:space="preserve"> </w:t>
      </w:r>
      <w:r w:rsidRPr="00450630">
        <w:rPr>
          <w:color w:val="000000"/>
          <w:sz w:val="28"/>
          <w:szCs w:val="28"/>
          <w:lang w:val="en-US"/>
        </w:rPr>
        <w:t xml:space="preserve">on perinatal HIV transmission// </w:t>
      </w:r>
      <w:r w:rsidRPr="00450630">
        <w:rPr>
          <w:iCs/>
          <w:color w:val="000000"/>
          <w:sz w:val="28"/>
          <w:szCs w:val="28"/>
          <w:lang w:val="en-US"/>
        </w:rPr>
        <w:t xml:space="preserve">Pediatr. </w:t>
      </w:r>
      <w:r w:rsidRPr="001A3790">
        <w:rPr>
          <w:iCs/>
          <w:color w:val="000000"/>
          <w:sz w:val="28"/>
          <w:szCs w:val="28"/>
        </w:rPr>
        <w:t xml:space="preserve">Clin. N. Am. – 2000. – N  </w:t>
      </w:r>
      <w:r w:rsidRPr="001A3790">
        <w:rPr>
          <w:bCs/>
          <w:color w:val="000000"/>
          <w:sz w:val="28"/>
          <w:szCs w:val="28"/>
        </w:rPr>
        <w:t xml:space="preserve">47. – P. </w:t>
      </w:r>
      <w:r w:rsidRPr="001A3790">
        <w:rPr>
          <w:color w:val="000000"/>
          <w:sz w:val="28"/>
          <w:szCs w:val="28"/>
        </w:rPr>
        <w:t>21 – 38.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LaRussa P., Magder L. S., Pitt J. </w:t>
      </w:r>
      <w:r w:rsidRPr="00450630">
        <w:rPr>
          <w:iCs/>
          <w:color w:val="000000"/>
          <w:sz w:val="28"/>
          <w:szCs w:val="28"/>
          <w:lang w:val="en-US"/>
        </w:rPr>
        <w:t>et al</w:t>
      </w:r>
      <w:r w:rsidRPr="00450630">
        <w:rPr>
          <w:color w:val="000000"/>
          <w:sz w:val="28"/>
          <w:szCs w:val="28"/>
          <w:lang w:val="en-US"/>
        </w:rPr>
        <w:t xml:space="preserve">. Association of HIV-1 viral phenotype in the MT-2 assay with perinatal HIV transmission// </w:t>
      </w:r>
      <w:r w:rsidRPr="00450630">
        <w:rPr>
          <w:iCs/>
          <w:color w:val="000000"/>
          <w:sz w:val="28"/>
          <w:szCs w:val="28"/>
          <w:lang w:val="en-US"/>
        </w:rPr>
        <w:t xml:space="preserve">J. AIDS. – 2002. – N  </w:t>
      </w:r>
      <w:r w:rsidRPr="00450630">
        <w:rPr>
          <w:bCs/>
          <w:color w:val="000000"/>
          <w:sz w:val="28"/>
          <w:szCs w:val="28"/>
          <w:lang w:val="en-US"/>
        </w:rPr>
        <w:t xml:space="preserve">30. – P. </w:t>
      </w:r>
      <w:r w:rsidRPr="00450630">
        <w:rPr>
          <w:color w:val="000000"/>
          <w:sz w:val="28"/>
          <w:szCs w:val="28"/>
          <w:lang w:val="en-US"/>
        </w:rPr>
        <w:t>88– 94.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Contopoulos-Ioannidis D. G., Ioannidis J. P. A. Maternal cell-free viremia in the natural history of perinatal HIV-1 transmission// </w:t>
      </w:r>
      <w:r w:rsidRPr="00450630">
        <w:rPr>
          <w:iCs/>
          <w:color w:val="000000"/>
          <w:sz w:val="28"/>
          <w:szCs w:val="28"/>
          <w:lang w:val="en-US"/>
        </w:rPr>
        <w:t xml:space="preserve">J. AIDS. – 1998. - N </w:t>
      </w:r>
      <w:r w:rsidRPr="00450630">
        <w:rPr>
          <w:bCs/>
          <w:color w:val="000000"/>
          <w:sz w:val="28"/>
          <w:szCs w:val="28"/>
          <w:lang w:val="en-US"/>
        </w:rPr>
        <w:t>18. – P.</w:t>
      </w:r>
      <w:r w:rsidRPr="00450630">
        <w:rPr>
          <w:color w:val="000000"/>
          <w:sz w:val="28"/>
          <w:szCs w:val="28"/>
          <w:lang w:val="en-US"/>
        </w:rPr>
        <w:t>126– 135.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Mofenson L. M., Lambert J. S., Stiehm E. R. </w:t>
      </w:r>
      <w:r w:rsidRPr="00450630">
        <w:rPr>
          <w:iCs/>
          <w:color w:val="000000"/>
          <w:sz w:val="28"/>
          <w:szCs w:val="28"/>
          <w:lang w:val="en-US"/>
        </w:rPr>
        <w:t>et al</w:t>
      </w:r>
      <w:r w:rsidRPr="00450630">
        <w:rPr>
          <w:color w:val="000000"/>
          <w:sz w:val="28"/>
          <w:szCs w:val="28"/>
          <w:lang w:val="en-US"/>
        </w:rPr>
        <w:t xml:space="preserve">. Risk factors for perinatal transmission of human immunodeficiency virus type 1 in women treated with zidovudine. Pediatric AIDS Clinical Trials Group Study 185 Team// </w:t>
      </w:r>
      <w:r w:rsidRPr="00450630">
        <w:rPr>
          <w:iCs/>
          <w:color w:val="000000"/>
          <w:sz w:val="28"/>
          <w:szCs w:val="28"/>
          <w:lang w:val="en-US"/>
        </w:rPr>
        <w:t xml:space="preserve">New Engl. J. Med. – 1999. – N  </w:t>
      </w:r>
      <w:r w:rsidRPr="00450630">
        <w:rPr>
          <w:bCs/>
          <w:color w:val="000000"/>
          <w:sz w:val="28"/>
          <w:szCs w:val="28"/>
          <w:lang w:val="en-US"/>
        </w:rPr>
        <w:t>341</w:t>
      </w:r>
      <w:r w:rsidRPr="00450630">
        <w:rPr>
          <w:color w:val="000000"/>
          <w:sz w:val="28"/>
          <w:szCs w:val="28"/>
          <w:lang w:val="en-US"/>
        </w:rPr>
        <w:t>. – P. 385–393.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Cooper E. R., Charurat M., Mofenson L. </w:t>
      </w:r>
      <w:r w:rsidRPr="00450630">
        <w:rPr>
          <w:iCs/>
          <w:color w:val="000000"/>
          <w:sz w:val="28"/>
          <w:szCs w:val="28"/>
          <w:lang w:val="en-US"/>
        </w:rPr>
        <w:t>et al</w:t>
      </w:r>
      <w:r w:rsidRPr="00450630">
        <w:rPr>
          <w:color w:val="000000"/>
          <w:sz w:val="28"/>
          <w:szCs w:val="28"/>
          <w:lang w:val="en-US"/>
        </w:rPr>
        <w:t xml:space="preserve">. Combination antiretroviral strategies for the treatment of pregnant HIV-1- infected women and prevention of perinatal HIV-1 transmission//  </w:t>
      </w:r>
      <w:r w:rsidRPr="00450630">
        <w:rPr>
          <w:iCs/>
          <w:color w:val="000000"/>
          <w:sz w:val="28"/>
          <w:szCs w:val="28"/>
          <w:lang w:val="en-US"/>
        </w:rPr>
        <w:t xml:space="preserve">J. AIDS. – 2002. – N  </w:t>
      </w:r>
      <w:r w:rsidRPr="00450630">
        <w:rPr>
          <w:bCs/>
          <w:color w:val="000000"/>
          <w:sz w:val="28"/>
          <w:szCs w:val="28"/>
          <w:lang w:val="en-US"/>
        </w:rPr>
        <w:t xml:space="preserve">29. – P. </w:t>
      </w:r>
      <w:r w:rsidRPr="00450630">
        <w:rPr>
          <w:color w:val="000000"/>
          <w:sz w:val="28"/>
          <w:szCs w:val="28"/>
          <w:lang w:val="en-US"/>
        </w:rPr>
        <w:t>484 – 494.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 Shapiro D., Tuomala R., Pollack H. </w:t>
      </w:r>
      <w:r w:rsidRPr="001A3790">
        <w:rPr>
          <w:iCs/>
          <w:color w:val="000000"/>
          <w:sz w:val="28"/>
          <w:szCs w:val="28"/>
          <w:lang w:val="es-ES_tradnl"/>
        </w:rPr>
        <w:t>et al</w:t>
      </w:r>
      <w:r w:rsidRPr="001A3790">
        <w:rPr>
          <w:color w:val="000000"/>
          <w:sz w:val="28"/>
          <w:szCs w:val="28"/>
          <w:lang w:val="es-ES_tradnl"/>
        </w:rPr>
        <w:t xml:space="preserve">. </w:t>
      </w:r>
      <w:r w:rsidRPr="00450630">
        <w:rPr>
          <w:color w:val="000000"/>
          <w:sz w:val="28"/>
          <w:szCs w:val="28"/>
          <w:lang w:val="en-US"/>
        </w:rPr>
        <w:t>Mother-to-child HIV transmission risk according to antiretroviral therapy, mode of delivery, and viral load in 2895 U.S. women (PACTG 367)// Eleventh Conference on Retroviruses and Opportunistic</w:t>
      </w:r>
      <w:r w:rsidRPr="001A3790">
        <w:rPr>
          <w:sz w:val="28"/>
          <w:szCs w:val="28"/>
          <w:lang w:val="uk-UA"/>
        </w:rPr>
        <w:t xml:space="preserve"> </w:t>
      </w:r>
      <w:r w:rsidRPr="00450630">
        <w:rPr>
          <w:color w:val="000000"/>
          <w:sz w:val="28"/>
          <w:szCs w:val="28"/>
          <w:lang w:val="en-US"/>
        </w:rPr>
        <w:t xml:space="preserve">Infections (February 2004; San Francisco, CA.), Program and Abstracts. </w:t>
      </w:r>
      <w:r w:rsidRPr="001A3790">
        <w:rPr>
          <w:color w:val="000000"/>
          <w:sz w:val="28"/>
          <w:szCs w:val="28"/>
        </w:rPr>
        <w:t>(Abstract S-80).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John G.C., Kreiss J. Mother-to-child transmission of human immunodeficiency virus type 1// Epidemiol. </w:t>
      </w:r>
      <w:r w:rsidRPr="001A3790">
        <w:rPr>
          <w:sz w:val="28"/>
          <w:szCs w:val="28"/>
        </w:rPr>
        <w:t>Rev. – 1996. – Vol. 18. – N 2. – P. 149–157.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Loussert-Ajaka I. HIV-1 detection in cervicovaginal secretions during pregnancy// AIDS. – 1997. – Vol. 11. – N. 13. – P.1575 – 1581.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uk-UA"/>
        </w:rPr>
        <w:t>John G.C. Genital shedding of human imunodeficiency virus type 1 DNA during pregnancy: association with im</w:t>
      </w:r>
      <w:r w:rsidRPr="00450630">
        <w:rPr>
          <w:sz w:val="28"/>
          <w:szCs w:val="28"/>
          <w:lang w:val="en-US"/>
        </w:rPr>
        <w:t xml:space="preserve">munosupression, abnormal cervical and vaginal discharge and severe vitamin A deficiency// J. Infect. </w:t>
      </w:r>
      <w:r w:rsidRPr="001A3790">
        <w:rPr>
          <w:sz w:val="28"/>
          <w:szCs w:val="28"/>
        </w:rPr>
        <w:t>Dis. – 1997. – Vol. 175. – N 1. – P. 57 – 62.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uk-UA"/>
        </w:rPr>
        <w:t xml:space="preserve">Landers D.V. Nutrition and immune function: maternal factors influencing transmission// J. </w:t>
      </w:r>
      <w:r w:rsidRPr="00450630">
        <w:rPr>
          <w:sz w:val="28"/>
          <w:szCs w:val="28"/>
          <w:lang w:val="en-US"/>
        </w:rPr>
        <w:t>Nutr. – 1996. – N 126. – P. 2637 – 2640.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Minkoff H. Pregnancy and HIV-infection. – New York Press. – 1995. – P. 173 – 188.</w:t>
      </w:r>
    </w:p>
    <w:p w:rsidR="00450630" w:rsidRPr="001A3790" w:rsidRDefault="00450630" w:rsidP="00144A46">
      <w:pPr>
        <w:numPr>
          <w:ilvl w:val="0"/>
          <w:numId w:val="53"/>
        </w:numPr>
        <w:tabs>
          <w:tab w:val="left" w:pos="0"/>
          <w:tab w:val="left" w:pos="540"/>
        </w:tabs>
        <w:suppressAutoHyphens w:val="0"/>
        <w:spacing w:line="360" w:lineRule="auto"/>
        <w:ind w:left="0" w:firstLine="0"/>
        <w:jc w:val="both"/>
        <w:rPr>
          <w:sz w:val="28"/>
          <w:szCs w:val="28"/>
        </w:rPr>
      </w:pPr>
      <w:r w:rsidRPr="001A3790">
        <w:rPr>
          <w:sz w:val="28"/>
          <w:szCs w:val="28"/>
          <w:lang w:val="uk-UA"/>
        </w:rPr>
        <w:lastRenderedPageBreak/>
        <w:t xml:space="preserve">Посохова С.П. Прогнозування, профілактика та шляхи зниження перинатального інфікування при ВІЛ-інфекції. </w:t>
      </w:r>
      <w:r w:rsidRPr="001A3790">
        <w:rPr>
          <w:sz w:val="28"/>
          <w:szCs w:val="28"/>
        </w:rPr>
        <w:t xml:space="preserve">Автореф. ... д-ра мед. </w:t>
      </w:r>
      <w:r w:rsidRPr="001A3790">
        <w:rPr>
          <w:sz w:val="28"/>
          <w:szCs w:val="28"/>
          <w:lang w:val="uk-UA"/>
        </w:rPr>
        <w:t>н</w:t>
      </w:r>
      <w:r w:rsidRPr="001A3790">
        <w:rPr>
          <w:sz w:val="28"/>
          <w:szCs w:val="28"/>
        </w:rPr>
        <w:t>аук</w:t>
      </w:r>
      <w:r w:rsidRPr="001A3790">
        <w:rPr>
          <w:sz w:val="28"/>
          <w:szCs w:val="28"/>
          <w:lang w:val="uk-UA"/>
        </w:rPr>
        <w:t>. –</w:t>
      </w:r>
      <w:r w:rsidRPr="001A3790">
        <w:rPr>
          <w:sz w:val="28"/>
          <w:szCs w:val="28"/>
        </w:rPr>
        <w:t xml:space="preserve"> </w:t>
      </w:r>
      <w:r w:rsidRPr="001A3790">
        <w:rPr>
          <w:sz w:val="28"/>
          <w:szCs w:val="28"/>
          <w:lang w:val="uk-UA"/>
        </w:rPr>
        <w:t>Одеса – 2006. –</w:t>
      </w:r>
      <w:r w:rsidRPr="001A3790">
        <w:rPr>
          <w:sz w:val="28"/>
          <w:szCs w:val="28"/>
        </w:rPr>
        <w:t xml:space="preserve"> </w:t>
      </w:r>
      <w:r w:rsidRPr="001A3790">
        <w:rPr>
          <w:sz w:val="28"/>
          <w:szCs w:val="28"/>
          <w:lang w:val="uk-UA"/>
        </w:rPr>
        <w:t>38</w:t>
      </w:r>
      <w:r w:rsidRPr="001A3790">
        <w:rPr>
          <w:sz w:val="28"/>
          <w:szCs w:val="28"/>
        </w:rPr>
        <w:t xml:space="preserve"> с.</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uk-UA"/>
        </w:rPr>
        <w:t xml:space="preserve">European Collaborative Study. Vertical yransmission of HIV-1: maternal immune status and obstetrics factors// AIDS. </w:t>
      </w:r>
      <w:r w:rsidRPr="00450630">
        <w:rPr>
          <w:sz w:val="28"/>
          <w:szCs w:val="28"/>
          <w:lang w:val="en-US"/>
        </w:rPr>
        <w:t>– 1996. – N 10, - P. 1675 – 1681.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Bums D.N. Cigarette smoking, premature rupture of membranes and vertical transmission of HIV-1 among women with low CD4 levels// AIDS. – 1997. – N7. – P. 718–726.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Matherson P.B. Association of maternal drug use during pregnancy with mother-to-child transmission// AIDS. – 1997. – Vol. 11. – N 7. – P. 941–942.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Turner B.J. Cigarette smoking and maternal-child  HIV transmission// J. Acquir. </w:t>
      </w:r>
      <w:r w:rsidRPr="001A3790">
        <w:rPr>
          <w:sz w:val="28"/>
          <w:szCs w:val="28"/>
        </w:rPr>
        <w:t>Immune Defic. Syndr. Hum. Retrovirol. – 1997. – N 14. – P. 327–337.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Minkoff H., Burns D. N., Landesman S. </w:t>
      </w:r>
      <w:r w:rsidRPr="00450630">
        <w:rPr>
          <w:iCs/>
          <w:sz w:val="28"/>
          <w:szCs w:val="28"/>
          <w:lang w:val="en-US"/>
        </w:rPr>
        <w:t>et al</w:t>
      </w:r>
      <w:r w:rsidRPr="00450630">
        <w:rPr>
          <w:sz w:val="28"/>
          <w:szCs w:val="28"/>
          <w:lang w:val="en-US"/>
        </w:rPr>
        <w:t xml:space="preserve">. The relationship of the duration of ruptured membranes to vertical transmission of human immunodeficiency virus// </w:t>
      </w:r>
      <w:r w:rsidRPr="00450630">
        <w:rPr>
          <w:iCs/>
          <w:sz w:val="28"/>
          <w:szCs w:val="28"/>
          <w:lang w:val="en-US"/>
        </w:rPr>
        <w:t>Am. J. Obstet.</w:t>
      </w:r>
      <w:r w:rsidRPr="00450630">
        <w:rPr>
          <w:sz w:val="28"/>
          <w:szCs w:val="28"/>
          <w:lang w:val="en-US"/>
        </w:rPr>
        <w:t xml:space="preserve"> </w:t>
      </w:r>
      <w:r w:rsidRPr="001A3790">
        <w:rPr>
          <w:iCs/>
          <w:sz w:val="28"/>
          <w:szCs w:val="28"/>
        </w:rPr>
        <w:t xml:space="preserve">Gynecol. – 1995. – N  </w:t>
      </w:r>
      <w:r w:rsidRPr="001A3790">
        <w:rPr>
          <w:bCs/>
          <w:sz w:val="28"/>
          <w:szCs w:val="28"/>
        </w:rPr>
        <w:t xml:space="preserve">173. – P. </w:t>
      </w:r>
      <w:r w:rsidRPr="001A3790">
        <w:rPr>
          <w:sz w:val="28"/>
          <w:szCs w:val="28"/>
        </w:rPr>
        <w:t>585–599.</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The International Perinatal HIV Group. The mode of delivery and the risk of vertical transmission of human immunodeficiency virus type 1: a meta-analysis of 15</w:t>
      </w:r>
      <w:r w:rsidRPr="001A3790">
        <w:rPr>
          <w:sz w:val="28"/>
          <w:szCs w:val="28"/>
          <w:lang w:val="uk-UA"/>
        </w:rPr>
        <w:t xml:space="preserve"> </w:t>
      </w:r>
      <w:r w:rsidRPr="00450630">
        <w:rPr>
          <w:sz w:val="28"/>
          <w:szCs w:val="28"/>
          <w:lang w:val="en-US"/>
        </w:rPr>
        <w:t xml:space="preserve">prospective cohort studies// </w:t>
      </w:r>
      <w:r w:rsidRPr="00450630">
        <w:rPr>
          <w:iCs/>
          <w:sz w:val="28"/>
          <w:szCs w:val="28"/>
          <w:lang w:val="en-US"/>
        </w:rPr>
        <w:t xml:space="preserve">New Engl. J. Med. – 1999. – N  </w:t>
      </w:r>
      <w:r w:rsidRPr="00450630">
        <w:rPr>
          <w:bCs/>
          <w:sz w:val="28"/>
          <w:szCs w:val="28"/>
          <w:lang w:val="en-US"/>
        </w:rPr>
        <w:t>340. – P.</w:t>
      </w:r>
      <w:r w:rsidRPr="00450630">
        <w:rPr>
          <w:sz w:val="28"/>
          <w:szCs w:val="28"/>
          <w:lang w:val="en-US"/>
        </w:rPr>
        <w:t>977–987.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Wabwire-Mangen F., Gray R. H., Mmiro F. A.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Placental membrane inflammation and risks of maternal-tochild transmission of HIV-1 in Uganda// </w:t>
      </w:r>
      <w:r w:rsidRPr="00450630">
        <w:rPr>
          <w:iCs/>
          <w:sz w:val="28"/>
          <w:szCs w:val="28"/>
          <w:lang w:val="en-US"/>
        </w:rPr>
        <w:t xml:space="preserve">J. AIDS. – 1999. – N  </w:t>
      </w:r>
      <w:r w:rsidRPr="00450630">
        <w:rPr>
          <w:bCs/>
          <w:sz w:val="28"/>
          <w:szCs w:val="28"/>
          <w:lang w:val="en-US"/>
        </w:rPr>
        <w:t xml:space="preserve">22. – P. </w:t>
      </w:r>
      <w:r w:rsidRPr="00450630">
        <w:rPr>
          <w:sz w:val="28"/>
          <w:szCs w:val="28"/>
          <w:lang w:val="en-US"/>
        </w:rPr>
        <w:t>379–385.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Misrahi M. CCR% chemokine receptor variant in HIV-1 mother-to-child transmission and disease progression in children. French Pediatric HIV Infection Study Group// JAMA. – 1998. – Vol.279. – N 4. – P. 277–280.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Luscher M.A. Anti HLA alloantibody is found in children but does not correlate with lack of HIV 1 nransmission from infected mothers// AIDS. – 1998. – 1998. – Vol. 4. – N 2. – P.99–107.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Connor E. M., Sperling R. S., Gelber R. </w:t>
      </w:r>
      <w:r w:rsidRPr="00450630">
        <w:rPr>
          <w:iCs/>
          <w:color w:val="000000"/>
          <w:sz w:val="28"/>
          <w:szCs w:val="28"/>
          <w:lang w:val="en-US"/>
        </w:rPr>
        <w:t>et al</w:t>
      </w:r>
      <w:r w:rsidRPr="00450630">
        <w:rPr>
          <w:color w:val="000000"/>
          <w:sz w:val="28"/>
          <w:szCs w:val="28"/>
          <w:lang w:val="en-US"/>
        </w:rPr>
        <w:t xml:space="preserve">. Reduction of maternal–infant transmission of human immunodeficiency virus type 1 with zidovudine treatment// </w:t>
      </w:r>
      <w:r w:rsidRPr="00450630">
        <w:rPr>
          <w:iCs/>
          <w:color w:val="000000"/>
          <w:sz w:val="28"/>
          <w:szCs w:val="28"/>
          <w:lang w:val="en-US"/>
        </w:rPr>
        <w:t xml:space="preserve">New Engl. J. Med. – 1994. – N  </w:t>
      </w:r>
      <w:r w:rsidRPr="00450630">
        <w:rPr>
          <w:bCs/>
          <w:color w:val="000000"/>
          <w:sz w:val="28"/>
          <w:szCs w:val="28"/>
          <w:lang w:val="en-US"/>
        </w:rPr>
        <w:t>331</w:t>
      </w:r>
      <w:r w:rsidRPr="00450630">
        <w:rPr>
          <w:color w:val="000000"/>
          <w:sz w:val="28"/>
          <w:szCs w:val="28"/>
          <w:lang w:val="en-US"/>
        </w:rPr>
        <w:t>. – P. 1173–1180.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lastRenderedPageBreak/>
        <w:t xml:space="preserve">Sperling R. S., Shapiro D. E., Coombs R.W. </w:t>
      </w:r>
      <w:r w:rsidRPr="00450630">
        <w:rPr>
          <w:iCs/>
          <w:color w:val="000000"/>
          <w:sz w:val="28"/>
          <w:szCs w:val="28"/>
          <w:lang w:val="en-US"/>
        </w:rPr>
        <w:t>et al</w:t>
      </w:r>
      <w:r w:rsidRPr="00450630">
        <w:rPr>
          <w:color w:val="000000"/>
          <w:sz w:val="28"/>
          <w:szCs w:val="28"/>
          <w:lang w:val="en-US"/>
        </w:rPr>
        <w:t xml:space="preserve">. Maternal viral load, zidovudine treatment, and the risk of transmission of human immunodeficiency virus type 1 from mother to infant// </w:t>
      </w:r>
      <w:r w:rsidRPr="00450630">
        <w:rPr>
          <w:iCs/>
          <w:color w:val="000000"/>
          <w:sz w:val="28"/>
          <w:szCs w:val="28"/>
          <w:lang w:val="en-US"/>
        </w:rPr>
        <w:t xml:space="preserve">New. </w:t>
      </w:r>
      <w:r w:rsidRPr="001A3790">
        <w:rPr>
          <w:iCs/>
          <w:color w:val="000000"/>
          <w:sz w:val="28"/>
          <w:szCs w:val="28"/>
        </w:rPr>
        <w:t xml:space="preserve">Engl. J. Med. – 1996. – N  </w:t>
      </w:r>
      <w:r w:rsidRPr="001A3790">
        <w:rPr>
          <w:bCs/>
          <w:color w:val="000000"/>
          <w:sz w:val="28"/>
          <w:szCs w:val="28"/>
        </w:rPr>
        <w:t xml:space="preserve">335. – P. </w:t>
      </w:r>
      <w:r w:rsidRPr="001A3790">
        <w:rPr>
          <w:color w:val="000000"/>
          <w:sz w:val="28"/>
          <w:szCs w:val="28"/>
        </w:rPr>
        <w:t>1621–1629.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Ioannidis J. P. A. Abrams E. J., Ammann, A. </w:t>
      </w:r>
      <w:r w:rsidRPr="00450630">
        <w:rPr>
          <w:iCs/>
          <w:color w:val="000000"/>
          <w:sz w:val="28"/>
          <w:szCs w:val="28"/>
          <w:lang w:val="en-US"/>
        </w:rPr>
        <w:t>et al</w:t>
      </w:r>
      <w:r w:rsidRPr="00450630">
        <w:rPr>
          <w:color w:val="000000"/>
          <w:sz w:val="28"/>
          <w:szCs w:val="28"/>
          <w:lang w:val="en-US"/>
        </w:rPr>
        <w:t xml:space="preserve">. Perinatal transmission of human immunodeficiency virus type 1 by pregnancy women with RNA virus loads </w:t>
      </w:r>
      <w:r w:rsidRPr="00450630">
        <w:rPr>
          <w:iCs/>
          <w:color w:val="000000"/>
          <w:sz w:val="28"/>
          <w:szCs w:val="28"/>
          <w:lang w:val="en-US"/>
        </w:rPr>
        <w:t xml:space="preserve">&lt; </w:t>
      </w:r>
      <w:r w:rsidRPr="00450630">
        <w:rPr>
          <w:color w:val="000000"/>
          <w:sz w:val="28"/>
          <w:szCs w:val="28"/>
          <w:lang w:val="en-US"/>
        </w:rPr>
        <w:t xml:space="preserve">1000 copies/ml// </w:t>
      </w:r>
      <w:r w:rsidRPr="00450630">
        <w:rPr>
          <w:iCs/>
          <w:color w:val="000000"/>
          <w:sz w:val="28"/>
          <w:szCs w:val="28"/>
          <w:lang w:val="en-US"/>
        </w:rPr>
        <w:t>J.</w:t>
      </w:r>
      <w:r w:rsidRPr="00450630">
        <w:rPr>
          <w:color w:val="000000"/>
          <w:sz w:val="28"/>
          <w:szCs w:val="28"/>
          <w:lang w:val="en-US"/>
        </w:rPr>
        <w:t xml:space="preserve"> </w:t>
      </w:r>
      <w:r w:rsidRPr="00450630">
        <w:rPr>
          <w:iCs/>
          <w:color w:val="000000"/>
          <w:sz w:val="28"/>
          <w:szCs w:val="28"/>
          <w:lang w:val="en-US"/>
        </w:rPr>
        <w:t xml:space="preserve">Infect. </w:t>
      </w:r>
      <w:r w:rsidRPr="001A3790">
        <w:rPr>
          <w:iCs/>
          <w:color w:val="000000"/>
          <w:sz w:val="28"/>
          <w:szCs w:val="28"/>
        </w:rPr>
        <w:t xml:space="preserve">Dis. – 2001. – N  </w:t>
      </w:r>
      <w:r w:rsidRPr="001A3790">
        <w:rPr>
          <w:bCs/>
          <w:color w:val="000000"/>
          <w:sz w:val="28"/>
          <w:szCs w:val="28"/>
        </w:rPr>
        <w:t>183. – P.</w:t>
      </w:r>
      <w:r w:rsidRPr="001A3790">
        <w:rPr>
          <w:color w:val="000000"/>
          <w:sz w:val="28"/>
          <w:szCs w:val="28"/>
        </w:rPr>
        <w:t>539–545.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Shaffer N., Chuachoowong R., Mock, P. A. </w:t>
      </w:r>
      <w:r w:rsidRPr="00450630">
        <w:rPr>
          <w:iCs/>
          <w:color w:val="000000"/>
          <w:sz w:val="28"/>
          <w:szCs w:val="28"/>
          <w:lang w:val="en-US"/>
        </w:rPr>
        <w:t>et al</w:t>
      </w:r>
      <w:r w:rsidRPr="00450630">
        <w:rPr>
          <w:color w:val="000000"/>
          <w:sz w:val="28"/>
          <w:szCs w:val="28"/>
          <w:lang w:val="en-US"/>
        </w:rPr>
        <w:t xml:space="preserve">. Short-course zidovudine for perinatal HIV-1 transmission in Bangkok, Thailand: a randomised controlled trial// </w:t>
      </w:r>
      <w:r w:rsidRPr="00450630">
        <w:rPr>
          <w:iCs/>
          <w:color w:val="000000"/>
          <w:sz w:val="28"/>
          <w:szCs w:val="28"/>
          <w:lang w:val="en-US"/>
        </w:rPr>
        <w:t xml:space="preserve">Lancet. – 1999. – N  </w:t>
      </w:r>
      <w:r w:rsidRPr="00450630">
        <w:rPr>
          <w:bCs/>
          <w:color w:val="000000"/>
          <w:sz w:val="28"/>
          <w:szCs w:val="28"/>
          <w:lang w:val="en-US"/>
        </w:rPr>
        <w:t xml:space="preserve">353. – P. </w:t>
      </w:r>
      <w:r w:rsidRPr="00450630">
        <w:rPr>
          <w:color w:val="000000"/>
          <w:sz w:val="28"/>
          <w:szCs w:val="28"/>
          <w:lang w:val="en-US"/>
        </w:rPr>
        <w:t>773–780.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Leroy V., Karon, J. M., Alioum A. </w:t>
      </w:r>
      <w:r w:rsidRPr="00450630">
        <w:rPr>
          <w:iCs/>
          <w:color w:val="000000"/>
          <w:sz w:val="28"/>
          <w:szCs w:val="28"/>
          <w:lang w:val="en-US"/>
        </w:rPr>
        <w:t>et al</w:t>
      </w:r>
      <w:r w:rsidRPr="00450630">
        <w:rPr>
          <w:color w:val="000000"/>
          <w:sz w:val="28"/>
          <w:szCs w:val="28"/>
          <w:lang w:val="en-US"/>
        </w:rPr>
        <w:t xml:space="preserve">. Twenty-four month efficacy of a maternal short-course zidovudine regimen to prevent mother-to-child transmission of HIV-1 in West Africa// </w:t>
      </w:r>
      <w:r w:rsidRPr="00450630">
        <w:rPr>
          <w:iCs/>
          <w:color w:val="000000"/>
          <w:sz w:val="28"/>
          <w:szCs w:val="28"/>
          <w:lang w:val="en-US"/>
        </w:rPr>
        <w:t xml:space="preserve">AIDS. – 2002. – N  </w:t>
      </w:r>
      <w:r w:rsidRPr="00450630">
        <w:rPr>
          <w:bCs/>
          <w:color w:val="000000"/>
          <w:sz w:val="28"/>
          <w:szCs w:val="28"/>
          <w:lang w:val="en-US"/>
        </w:rPr>
        <w:t>16. – P.</w:t>
      </w:r>
      <w:r w:rsidRPr="00450630">
        <w:rPr>
          <w:color w:val="000000"/>
          <w:sz w:val="28"/>
          <w:szCs w:val="28"/>
          <w:lang w:val="en-US"/>
        </w:rPr>
        <w:t>631–641.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Lallemant M., Jourdain G., Le Coeur S. </w:t>
      </w:r>
      <w:r w:rsidRPr="00450630">
        <w:rPr>
          <w:iCs/>
          <w:color w:val="000000"/>
          <w:sz w:val="28"/>
          <w:szCs w:val="28"/>
          <w:lang w:val="en-US"/>
        </w:rPr>
        <w:t>et al</w:t>
      </w:r>
      <w:r w:rsidRPr="00450630">
        <w:rPr>
          <w:color w:val="000000"/>
          <w:sz w:val="28"/>
          <w:szCs w:val="28"/>
          <w:lang w:val="en-US"/>
        </w:rPr>
        <w:t xml:space="preserve">. A trial of shortened zidovudine regimens to prevent mother-to-child transmission of human immunodeficiency virus type 1// </w:t>
      </w:r>
      <w:r w:rsidRPr="00450630">
        <w:rPr>
          <w:iCs/>
          <w:color w:val="000000"/>
          <w:sz w:val="28"/>
          <w:szCs w:val="28"/>
          <w:lang w:val="en-US"/>
        </w:rPr>
        <w:t>New</w:t>
      </w:r>
      <w:r w:rsidRPr="00450630">
        <w:rPr>
          <w:color w:val="000000"/>
          <w:sz w:val="28"/>
          <w:szCs w:val="28"/>
          <w:lang w:val="en-US"/>
        </w:rPr>
        <w:t xml:space="preserve"> </w:t>
      </w:r>
      <w:r w:rsidRPr="00450630">
        <w:rPr>
          <w:iCs/>
          <w:color w:val="000000"/>
          <w:sz w:val="28"/>
          <w:szCs w:val="28"/>
          <w:lang w:val="en-US"/>
        </w:rPr>
        <w:t xml:space="preserve">Engl. J. Med. – 2000. – N  </w:t>
      </w:r>
      <w:r w:rsidRPr="00450630">
        <w:rPr>
          <w:bCs/>
          <w:color w:val="000000"/>
          <w:sz w:val="28"/>
          <w:szCs w:val="28"/>
          <w:lang w:val="en-US"/>
        </w:rPr>
        <w:t xml:space="preserve">353. – P. </w:t>
      </w:r>
      <w:r w:rsidRPr="00450630">
        <w:rPr>
          <w:color w:val="000000"/>
          <w:sz w:val="28"/>
          <w:szCs w:val="28"/>
          <w:lang w:val="en-US"/>
        </w:rPr>
        <w:t xml:space="preserve"> </w:t>
      </w:r>
      <w:r w:rsidRPr="001A3790">
        <w:rPr>
          <w:color w:val="000000"/>
          <w:sz w:val="28"/>
          <w:szCs w:val="28"/>
        </w:rPr>
        <w:t>982–991.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Guay L. A., Musoke P., Fleming T. </w:t>
      </w:r>
      <w:r w:rsidRPr="00450630">
        <w:rPr>
          <w:iCs/>
          <w:color w:val="000000"/>
          <w:sz w:val="28"/>
          <w:szCs w:val="28"/>
          <w:lang w:val="en-US"/>
        </w:rPr>
        <w:t>et al</w:t>
      </w:r>
      <w:r w:rsidRPr="00450630">
        <w:rPr>
          <w:color w:val="000000"/>
          <w:sz w:val="28"/>
          <w:szCs w:val="28"/>
          <w:lang w:val="en-US"/>
        </w:rPr>
        <w:t xml:space="preserve">. Intrapartum and neonatal single-dose nevirapine compared with zidovudine for prevention of mother-to-child transmission of HIV-1 in Kampala, Uganda: HIVNET 012 randomised trial// </w:t>
      </w:r>
      <w:r w:rsidRPr="00450630">
        <w:rPr>
          <w:iCs/>
          <w:color w:val="000000"/>
          <w:sz w:val="28"/>
          <w:szCs w:val="28"/>
          <w:lang w:val="en-US"/>
        </w:rPr>
        <w:t xml:space="preserve">Lancet. – 1999. - N </w:t>
      </w:r>
      <w:r w:rsidRPr="00450630">
        <w:rPr>
          <w:bCs/>
          <w:color w:val="000000"/>
          <w:sz w:val="28"/>
          <w:szCs w:val="28"/>
          <w:lang w:val="en-US"/>
        </w:rPr>
        <w:t>354</w:t>
      </w:r>
      <w:r w:rsidRPr="00450630">
        <w:rPr>
          <w:color w:val="000000"/>
          <w:sz w:val="28"/>
          <w:szCs w:val="28"/>
          <w:lang w:val="en-US"/>
        </w:rPr>
        <w:t>. – P. 795 – 802.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Jackson J. B., Musoke P., Fleming T. </w:t>
      </w:r>
      <w:r w:rsidRPr="00450630">
        <w:rPr>
          <w:iCs/>
          <w:color w:val="000000"/>
          <w:sz w:val="28"/>
          <w:szCs w:val="28"/>
          <w:lang w:val="en-US"/>
        </w:rPr>
        <w:t>et al</w:t>
      </w:r>
      <w:r w:rsidRPr="00450630">
        <w:rPr>
          <w:color w:val="000000"/>
          <w:sz w:val="28"/>
          <w:szCs w:val="28"/>
          <w:lang w:val="en-US"/>
        </w:rPr>
        <w:t xml:space="preserve">. Intrapartum and neonatal single-dose nevirapine compared with zidovudine for prevention of mother-to-child transmission of HIV-1 in Kampala, Uganda: 18-month follow-up of the HIVNET 012 randomised trial// </w:t>
      </w:r>
      <w:r w:rsidRPr="00450630">
        <w:rPr>
          <w:iCs/>
          <w:color w:val="000000"/>
          <w:sz w:val="28"/>
          <w:szCs w:val="28"/>
          <w:lang w:val="en-US"/>
        </w:rPr>
        <w:t>Lancet</w:t>
      </w:r>
      <w:r w:rsidRPr="00450630">
        <w:rPr>
          <w:color w:val="000000"/>
          <w:sz w:val="28"/>
          <w:szCs w:val="28"/>
          <w:lang w:val="en-US"/>
        </w:rPr>
        <w:t xml:space="preserve"> – 2003. – N  </w:t>
      </w:r>
      <w:r w:rsidRPr="00450630">
        <w:rPr>
          <w:bCs/>
          <w:color w:val="000000"/>
          <w:sz w:val="28"/>
          <w:szCs w:val="28"/>
          <w:lang w:val="en-US"/>
        </w:rPr>
        <w:t>362. – P.</w:t>
      </w:r>
      <w:r w:rsidRPr="00450630">
        <w:rPr>
          <w:color w:val="000000"/>
          <w:sz w:val="28"/>
          <w:szCs w:val="28"/>
          <w:lang w:val="en-US"/>
        </w:rPr>
        <w:t xml:space="preserve"> 859–868.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The Petra study team. Efficacy of three short-course regimens of zidovudine and lamivudine in preventing early and late transmission of HIV-1 from mother to child in Tanzania, South Africa, and Uganda (Petra study): a randomized, double-blind,</w:t>
      </w:r>
      <w:r w:rsidRPr="00450630">
        <w:rPr>
          <w:sz w:val="28"/>
          <w:szCs w:val="28"/>
          <w:lang w:val="en-US"/>
        </w:rPr>
        <w:t xml:space="preserve"> </w:t>
      </w:r>
      <w:r w:rsidRPr="00450630">
        <w:rPr>
          <w:color w:val="000000"/>
          <w:sz w:val="28"/>
          <w:szCs w:val="28"/>
          <w:lang w:val="en-US"/>
        </w:rPr>
        <w:t xml:space="preserve">placebo-controlled trial// </w:t>
      </w:r>
      <w:r w:rsidRPr="00450630">
        <w:rPr>
          <w:iCs/>
          <w:color w:val="000000"/>
          <w:sz w:val="28"/>
          <w:szCs w:val="28"/>
          <w:lang w:val="en-US"/>
        </w:rPr>
        <w:t xml:space="preserve">Lancet. – 2002. – N  </w:t>
      </w:r>
      <w:r w:rsidRPr="00450630">
        <w:rPr>
          <w:bCs/>
          <w:color w:val="000000"/>
          <w:sz w:val="28"/>
          <w:szCs w:val="28"/>
          <w:lang w:val="en-US"/>
        </w:rPr>
        <w:t>359. – P.</w:t>
      </w:r>
      <w:r w:rsidRPr="00450630">
        <w:rPr>
          <w:color w:val="000000"/>
          <w:sz w:val="28"/>
          <w:szCs w:val="28"/>
          <w:lang w:val="en-US"/>
        </w:rPr>
        <w:t>1178–1186.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Moodley D., Moodley J., Coovadia H. </w:t>
      </w:r>
      <w:r w:rsidRPr="00450630">
        <w:rPr>
          <w:iCs/>
          <w:color w:val="000000"/>
          <w:sz w:val="28"/>
          <w:szCs w:val="28"/>
          <w:lang w:val="en-US"/>
        </w:rPr>
        <w:t>et al</w:t>
      </w:r>
      <w:r w:rsidRPr="00450630">
        <w:rPr>
          <w:color w:val="000000"/>
          <w:sz w:val="28"/>
          <w:szCs w:val="28"/>
          <w:lang w:val="en-US"/>
        </w:rPr>
        <w:t>.  A multicenter randomized controlled trial of nevirapine versus a combination of zidovudine and lamivudine to reduce</w:t>
      </w:r>
      <w:r w:rsidRPr="00450630">
        <w:rPr>
          <w:sz w:val="28"/>
          <w:szCs w:val="28"/>
          <w:lang w:val="en-US"/>
        </w:rPr>
        <w:t xml:space="preserve"> </w:t>
      </w:r>
      <w:r w:rsidRPr="00450630">
        <w:rPr>
          <w:color w:val="000000"/>
          <w:sz w:val="28"/>
          <w:szCs w:val="28"/>
          <w:lang w:val="en-US"/>
        </w:rPr>
        <w:t xml:space="preserve">intrapartum and early postpartum mother-to-child transmission of human immunodeficiency virus type 1// </w:t>
      </w:r>
      <w:r w:rsidRPr="00450630">
        <w:rPr>
          <w:iCs/>
          <w:color w:val="000000"/>
          <w:sz w:val="28"/>
          <w:szCs w:val="28"/>
          <w:lang w:val="en-US"/>
        </w:rPr>
        <w:t xml:space="preserve">J. Infect. </w:t>
      </w:r>
      <w:r w:rsidRPr="001A3790">
        <w:rPr>
          <w:iCs/>
          <w:color w:val="000000"/>
          <w:sz w:val="28"/>
          <w:szCs w:val="28"/>
        </w:rPr>
        <w:t xml:space="preserve">Dis. – 2003. – N  </w:t>
      </w:r>
      <w:r w:rsidRPr="001A3790">
        <w:rPr>
          <w:bCs/>
          <w:color w:val="000000"/>
          <w:sz w:val="28"/>
          <w:szCs w:val="28"/>
        </w:rPr>
        <w:t>187</w:t>
      </w:r>
      <w:r w:rsidRPr="001A3790">
        <w:rPr>
          <w:color w:val="000000"/>
          <w:sz w:val="28"/>
          <w:szCs w:val="28"/>
        </w:rPr>
        <w:t>. – P. 725–735.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lastRenderedPageBreak/>
        <w:t xml:space="preserve">Dorenbaum A., Cunningham C. K., Gelber R. D. </w:t>
      </w:r>
      <w:r w:rsidRPr="00450630">
        <w:rPr>
          <w:iCs/>
          <w:color w:val="000000"/>
          <w:sz w:val="28"/>
          <w:szCs w:val="28"/>
          <w:lang w:val="en-US"/>
        </w:rPr>
        <w:t>et al</w:t>
      </w:r>
      <w:r w:rsidRPr="00450630">
        <w:rPr>
          <w:color w:val="000000"/>
          <w:sz w:val="28"/>
          <w:szCs w:val="28"/>
          <w:lang w:val="en-US"/>
        </w:rPr>
        <w:t xml:space="preserve">. Twodose intrapartum/newborn nevirapine and standard antiretroviral therapy to reduce perinatal HIV transmission: a randomized trial// </w:t>
      </w:r>
      <w:r w:rsidRPr="00450630">
        <w:rPr>
          <w:iCs/>
          <w:color w:val="000000"/>
          <w:sz w:val="28"/>
          <w:szCs w:val="28"/>
          <w:lang w:val="en-US"/>
        </w:rPr>
        <w:t xml:space="preserve">J. Am. Med. </w:t>
      </w:r>
      <w:r w:rsidRPr="001A3790">
        <w:rPr>
          <w:iCs/>
          <w:color w:val="000000"/>
          <w:sz w:val="28"/>
          <w:szCs w:val="28"/>
        </w:rPr>
        <w:t xml:space="preserve">Assoc. – 2002. – N  </w:t>
      </w:r>
      <w:r w:rsidRPr="001A3790">
        <w:rPr>
          <w:bCs/>
          <w:color w:val="000000"/>
          <w:sz w:val="28"/>
          <w:szCs w:val="28"/>
        </w:rPr>
        <w:t xml:space="preserve">288. – P. </w:t>
      </w:r>
      <w:r w:rsidRPr="001A3790">
        <w:rPr>
          <w:color w:val="000000"/>
          <w:sz w:val="28"/>
          <w:szCs w:val="28"/>
        </w:rPr>
        <w:t>189–198.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Mandelbrot L., Msellati P., Meda N. </w:t>
      </w:r>
      <w:r w:rsidRPr="00450630">
        <w:rPr>
          <w:iCs/>
          <w:color w:val="000000"/>
          <w:sz w:val="28"/>
          <w:szCs w:val="28"/>
          <w:lang w:val="en-US"/>
        </w:rPr>
        <w:t>et al</w:t>
      </w:r>
      <w:r w:rsidRPr="00450630">
        <w:rPr>
          <w:color w:val="000000"/>
          <w:sz w:val="28"/>
          <w:szCs w:val="28"/>
          <w:lang w:val="en-US"/>
        </w:rPr>
        <w:t xml:space="preserve">. 15 month follow up of African children following vaginal cleansing with benzalkonium chloride of their HIV infected mothers during late pregnancy and delivery// </w:t>
      </w:r>
      <w:r w:rsidRPr="00450630">
        <w:rPr>
          <w:iCs/>
          <w:color w:val="000000"/>
          <w:sz w:val="28"/>
          <w:szCs w:val="28"/>
          <w:lang w:val="en-US"/>
        </w:rPr>
        <w:t xml:space="preserve">Sex. </w:t>
      </w:r>
      <w:r w:rsidRPr="001A3790">
        <w:rPr>
          <w:iCs/>
          <w:color w:val="000000"/>
          <w:sz w:val="28"/>
          <w:szCs w:val="28"/>
        </w:rPr>
        <w:t xml:space="preserve">Transm. Infect. – 2002. – N  </w:t>
      </w:r>
      <w:r w:rsidRPr="001A3790">
        <w:rPr>
          <w:bCs/>
          <w:color w:val="000000"/>
          <w:sz w:val="28"/>
          <w:szCs w:val="28"/>
        </w:rPr>
        <w:t xml:space="preserve">78. – P. </w:t>
      </w:r>
      <w:r w:rsidRPr="001A3790">
        <w:rPr>
          <w:color w:val="000000"/>
          <w:sz w:val="28"/>
          <w:szCs w:val="28"/>
        </w:rPr>
        <w:t>267–270.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Gaillard P., Mwanyumba F., Verhofstede C. </w:t>
      </w:r>
      <w:r w:rsidRPr="00450630">
        <w:rPr>
          <w:iCs/>
          <w:color w:val="000000"/>
          <w:sz w:val="28"/>
          <w:szCs w:val="28"/>
          <w:lang w:val="en-US"/>
        </w:rPr>
        <w:t>et al</w:t>
      </w:r>
      <w:r w:rsidRPr="00450630">
        <w:rPr>
          <w:color w:val="000000"/>
          <w:sz w:val="28"/>
          <w:szCs w:val="28"/>
          <w:lang w:val="en-US"/>
        </w:rPr>
        <w:t xml:space="preserve">. Vaginal lavage with chlorhexidine during labor to reduce mother to child HIV transmission: clinical trial in Mombasa, Kenya// </w:t>
      </w:r>
      <w:r w:rsidRPr="00450630">
        <w:rPr>
          <w:iCs/>
          <w:color w:val="000000"/>
          <w:sz w:val="28"/>
          <w:szCs w:val="28"/>
          <w:lang w:val="en-US"/>
        </w:rPr>
        <w:t xml:space="preserve">AIDS. – 2001. – N </w:t>
      </w:r>
      <w:r w:rsidRPr="00450630">
        <w:rPr>
          <w:bCs/>
          <w:color w:val="000000"/>
          <w:sz w:val="28"/>
          <w:szCs w:val="28"/>
          <w:lang w:val="en-US"/>
        </w:rPr>
        <w:t xml:space="preserve">15. – P. </w:t>
      </w:r>
      <w:r w:rsidRPr="00450630">
        <w:rPr>
          <w:color w:val="000000"/>
          <w:sz w:val="28"/>
          <w:szCs w:val="28"/>
          <w:lang w:val="en-US"/>
        </w:rPr>
        <w:t>389–396.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Wilson C., Gray G., Read J. S. </w:t>
      </w:r>
      <w:r w:rsidRPr="00450630">
        <w:rPr>
          <w:iCs/>
          <w:sz w:val="28"/>
          <w:szCs w:val="28"/>
          <w:lang w:val="en-US"/>
        </w:rPr>
        <w:t>et al</w:t>
      </w:r>
      <w:r w:rsidRPr="00450630">
        <w:rPr>
          <w:sz w:val="28"/>
          <w:szCs w:val="28"/>
          <w:lang w:val="en-US"/>
        </w:rPr>
        <w:t xml:space="preserve">. Tolerance and safety of different concentrations of chlorhexidine for peripartum vaginal and infant washes: HIVNET 025// </w:t>
      </w:r>
      <w:r w:rsidRPr="00450630">
        <w:rPr>
          <w:iCs/>
          <w:sz w:val="28"/>
          <w:szCs w:val="28"/>
          <w:lang w:val="en-US"/>
        </w:rPr>
        <w:t xml:space="preserve">J. Acquir. </w:t>
      </w:r>
      <w:r w:rsidRPr="001A3790">
        <w:rPr>
          <w:iCs/>
          <w:sz w:val="28"/>
          <w:szCs w:val="28"/>
        </w:rPr>
        <w:t>Immune Defic.</w:t>
      </w:r>
      <w:r w:rsidRPr="001A3790">
        <w:rPr>
          <w:sz w:val="28"/>
          <w:szCs w:val="28"/>
        </w:rPr>
        <w:t xml:space="preserve"> </w:t>
      </w:r>
      <w:r w:rsidRPr="001A3790">
        <w:rPr>
          <w:iCs/>
          <w:sz w:val="28"/>
          <w:szCs w:val="28"/>
        </w:rPr>
        <w:t>Syndr</w:t>
      </w:r>
      <w:r w:rsidRPr="001A3790">
        <w:rPr>
          <w:sz w:val="28"/>
          <w:szCs w:val="28"/>
        </w:rPr>
        <w:t xml:space="preserve">. – 2004. – N  </w:t>
      </w:r>
      <w:r w:rsidRPr="001A3790">
        <w:rPr>
          <w:bCs/>
          <w:sz w:val="28"/>
          <w:szCs w:val="28"/>
        </w:rPr>
        <w:t xml:space="preserve">35. – P. </w:t>
      </w:r>
      <w:r w:rsidRPr="001A3790">
        <w:rPr>
          <w:sz w:val="28"/>
          <w:szCs w:val="28"/>
        </w:rPr>
        <w:t>138–143.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Lallemant M., Jourdain G., LeCoeur S. </w:t>
      </w:r>
      <w:r w:rsidRPr="00450630">
        <w:rPr>
          <w:iCs/>
          <w:color w:val="000000"/>
          <w:sz w:val="28"/>
          <w:szCs w:val="28"/>
          <w:lang w:val="en-US"/>
        </w:rPr>
        <w:t>et al</w:t>
      </w:r>
      <w:r w:rsidRPr="00450630">
        <w:rPr>
          <w:color w:val="000000"/>
          <w:sz w:val="28"/>
          <w:szCs w:val="28"/>
          <w:lang w:val="en-US"/>
        </w:rPr>
        <w:t xml:space="preserve">. Single-dose perinatal nevirapine plus standard zidovudine to prevent mother-to-child transmission of HIV-1 in Thailand// </w:t>
      </w:r>
      <w:r w:rsidRPr="00450630">
        <w:rPr>
          <w:iCs/>
          <w:color w:val="000000"/>
          <w:sz w:val="28"/>
          <w:szCs w:val="28"/>
          <w:lang w:val="en-US"/>
        </w:rPr>
        <w:t>N. Engl. J.</w:t>
      </w:r>
      <w:r w:rsidRPr="00450630">
        <w:rPr>
          <w:color w:val="000000"/>
          <w:sz w:val="28"/>
          <w:szCs w:val="28"/>
          <w:lang w:val="en-US"/>
        </w:rPr>
        <w:t xml:space="preserve"> </w:t>
      </w:r>
      <w:r w:rsidRPr="00450630">
        <w:rPr>
          <w:iCs/>
          <w:color w:val="000000"/>
          <w:sz w:val="28"/>
          <w:szCs w:val="28"/>
          <w:lang w:val="en-US"/>
        </w:rPr>
        <w:t>Med</w:t>
      </w:r>
      <w:r w:rsidRPr="00450630">
        <w:rPr>
          <w:color w:val="000000"/>
          <w:sz w:val="28"/>
          <w:szCs w:val="28"/>
          <w:lang w:val="en-US"/>
        </w:rPr>
        <w:t xml:space="preserve">. – 2004. – N  </w:t>
      </w:r>
      <w:r w:rsidRPr="00450630">
        <w:rPr>
          <w:bCs/>
          <w:color w:val="000000"/>
          <w:sz w:val="28"/>
          <w:szCs w:val="28"/>
          <w:lang w:val="en-US"/>
        </w:rPr>
        <w:t xml:space="preserve">351. – P. </w:t>
      </w:r>
      <w:r w:rsidRPr="00450630">
        <w:rPr>
          <w:color w:val="000000"/>
          <w:sz w:val="28"/>
          <w:szCs w:val="28"/>
          <w:lang w:val="en-US"/>
        </w:rPr>
        <w:t>217–228.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John G. C., Richardson B. A., Nduati R. W. et al.Timing of breast milk HIV-1 transmission: a meta-analysis//  </w:t>
      </w:r>
      <w:r w:rsidRPr="00450630">
        <w:rPr>
          <w:iCs/>
          <w:sz w:val="28"/>
          <w:szCs w:val="28"/>
          <w:lang w:val="en-US"/>
        </w:rPr>
        <w:t xml:space="preserve">East Afr. Med. J. – 2001. – N  </w:t>
      </w:r>
      <w:r w:rsidRPr="00450630">
        <w:rPr>
          <w:bCs/>
          <w:sz w:val="28"/>
          <w:szCs w:val="28"/>
          <w:lang w:val="en-US"/>
        </w:rPr>
        <w:t>78. – P.</w:t>
      </w:r>
      <w:r w:rsidRPr="00450630">
        <w:rPr>
          <w:sz w:val="28"/>
          <w:szCs w:val="28"/>
          <w:lang w:val="en-US"/>
        </w:rPr>
        <w:t xml:space="preserve"> 75–79.</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The Breastfeeding and HIV International Transmission Study Group. Late postnatal transmission of HIV-1 in breast-fed children: an individual patient data meta-analysis// </w:t>
      </w:r>
      <w:r w:rsidRPr="00450630">
        <w:rPr>
          <w:iCs/>
          <w:sz w:val="28"/>
          <w:szCs w:val="28"/>
          <w:lang w:val="en-US"/>
        </w:rPr>
        <w:t>J. Infect, Dis</w:t>
      </w:r>
      <w:r w:rsidRPr="00450630">
        <w:rPr>
          <w:sz w:val="28"/>
          <w:szCs w:val="28"/>
          <w:lang w:val="en-US"/>
        </w:rPr>
        <w:t xml:space="preserve">. – 2004. – N  </w:t>
      </w:r>
      <w:r w:rsidRPr="00450630">
        <w:rPr>
          <w:bCs/>
          <w:sz w:val="28"/>
          <w:szCs w:val="28"/>
          <w:lang w:val="en-US"/>
        </w:rPr>
        <w:t>189. – P.</w:t>
      </w:r>
      <w:r w:rsidRPr="00450630">
        <w:rPr>
          <w:sz w:val="28"/>
          <w:szCs w:val="28"/>
          <w:lang w:val="en-US"/>
        </w:rPr>
        <w:t>2154–2166.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Piwoz E. G., Kasonde P., Vwalika C. et al The feasibility of early rapid breastfeeding cessation to reduce postnatal transmission of HIV in Lusaka, Zambia// 14</w:t>
      </w:r>
      <w:r w:rsidRPr="00450630">
        <w:rPr>
          <w:sz w:val="28"/>
          <w:szCs w:val="28"/>
          <w:vertAlign w:val="superscript"/>
          <w:lang w:val="en-US"/>
        </w:rPr>
        <w:t>th</w:t>
      </w:r>
      <w:r w:rsidRPr="00450630">
        <w:rPr>
          <w:sz w:val="28"/>
          <w:szCs w:val="28"/>
          <w:lang w:val="en-US"/>
        </w:rPr>
        <w:t xml:space="preserve"> International Conference on AIDS (Barcelona, Spain, 2002), Program and Abstracts, abstract TuPeF5393.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Centers for Disease Control and Prevention. Advancing HIV prevention: new strategies for a changing epidemic United States// </w:t>
      </w:r>
      <w:r w:rsidRPr="00450630">
        <w:rPr>
          <w:iCs/>
          <w:sz w:val="28"/>
          <w:szCs w:val="28"/>
          <w:lang w:val="en-US"/>
        </w:rPr>
        <w:t>MMWR</w:t>
      </w:r>
      <w:r w:rsidRPr="00450630">
        <w:rPr>
          <w:sz w:val="28"/>
          <w:szCs w:val="28"/>
          <w:lang w:val="en-US"/>
        </w:rPr>
        <w:t xml:space="preserve">. – 2003. -  Vol. </w:t>
      </w:r>
      <w:r w:rsidRPr="00450630">
        <w:rPr>
          <w:bCs/>
          <w:sz w:val="28"/>
          <w:szCs w:val="28"/>
          <w:lang w:val="en-US"/>
        </w:rPr>
        <w:t xml:space="preserve">52. – N 15. – P. </w:t>
      </w:r>
      <w:r w:rsidRPr="00450630">
        <w:rPr>
          <w:sz w:val="28"/>
          <w:szCs w:val="28"/>
          <w:lang w:val="en-US"/>
        </w:rPr>
        <w:t>329–332.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rPr>
        <w:lastRenderedPageBreak/>
        <w:t>Запорожан</w:t>
      </w:r>
      <w:r w:rsidRPr="00450630">
        <w:rPr>
          <w:sz w:val="28"/>
          <w:szCs w:val="28"/>
          <w:lang w:val="en-US"/>
        </w:rPr>
        <w:t xml:space="preserve"> </w:t>
      </w:r>
      <w:r w:rsidRPr="001A3790">
        <w:rPr>
          <w:sz w:val="28"/>
          <w:szCs w:val="28"/>
        </w:rPr>
        <w:t>В</w:t>
      </w:r>
      <w:r w:rsidRPr="00450630">
        <w:rPr>
          <w:sz w:val="28"/>
          <w:szCs w:val="28"/>
          <w:lang w:val="en-US"/>
        </w:rPr>
        <w:t xml:space="preserve">. </w:t>
      </w:r>
      <w:r w:rsidRPr="001A3790">
        <w:rPr>
          <w:sz w:val="28"/>
          <w:szCs w:val="28"/>
        </w:rPr>
        <w:t>М</w:t>
      </w:r>
      <w:r w:rsidRPr="00450630">
        <w:rPr>
          <w:sz w:val="28"/>
          <w:szCs w:val="28"/>
          <w:lang w:val="en-US"/>
        </w:rPr>
        <w:t xml:space="preserve">., </w:t>
      </w:r>
      <w:r w:rsidRPr="001A3790">
        <w:rPr>
          <w:sz w:val="28"/>
          <w:szCs w:val="28"/>
        </w:rPr>
        <w:t>Посохова</w:t>
      </w:r>
      <w:r w:rsidRPr="00450630">
        <w:rPr>
          <w:sz w:val="28"/>
          <w:szCs w:val="28"/>
          <w:lang w:val="en-US"/>
        </w:rPr>
        <w:t xml:space="preserve"> </w:t>
      </w:r>
      <w:r w:rsidRPr="001A3790">
        <w:rPr>
          <w:sz w:val="28"/>
          <w:szCs w:val="28"/>
        </w:rPr>
        <w:t>С</w:t>
      </w:r>
      <w:r w:rsidRPr="00450630">
        <w:rPr>
          <w:sz w:val="28"/>
          <w:szCs w:val="28"/>
          <w:lang w:val="en-US"/>
        </w:rPr>
        <w:t xml:space="preserve">. </w:t>
      </w:r>
      <w:r w:rsidRPr="001A3790">
        <w:rPr>
          <w:sz w:val="28"/>
          <w:szCs w:val="28"/>
        </w:rPr>
        <w:t>П</w:t>
      </w:r>
      <w:r w:rsidRPr="00450630">
        <w:rPr>
          <w:sz w:val="28"/>
          <w:szCs w:val="28"/>
          <w:lang w:val="en-US"/>
        </w:rPr>
        <w:t xml:space="preserve">. </w:t>
      </w:r>
      <w:r w:rsidRPr="001A3790">
        <w:rPr>
          <w:sz w:val="28"/>
          <w:szCs w:val="28"/>
        </w:rPr>
        <w:t>Ефективність</w:t>
      </w:r>
      <w:r w:rsidRPr="00450630">
        <w:rPr>
          <w:sz w:val="28"/>
          <w:szCs w:val="28"/>
          <w:lang w:val="en-US"/>
        </w:rPr>
        <w:t xml:space="preserve"> </w:t>
      </w:r>
      <w:r w:rsidRPr="001A3790">
        <w:rPr>
          <w:sz w:val="28"/>
          <w:szCs w:val="28"/>
        </w:rPr>
        <w:t>комбінованої</w:t>
      </w:r>
      <w:r w:rsidRPr="00450630">
        <w:rPr>
          <w:sz w:val="28"/>
          <w:szCs w:val="28"/>
          <w:lang w:val="en-US"/>
        </w:rPr>
        <w:t xml:space="preserve"> </w:t>
      </w:r>
      <w:r w:rsidRPr="001A3790">
        <w:rPr>
          <w:sz w:val="28"/>
          <w:szCs w:val="28"/>
        </w:rPr>
        <w:t>антиретровірусної</w:t>
      </w:r>
      <w:r w:rsidRPr="00450630">
        <w:rPr>
          <w:sz w:val="28"/>
          <w:szCs w:val="28"/>
          <w:lang w:val="en-US"/>
        </w:rPr>
        <w:t xml:space="preserve"> </w:t>
      </w:r>
      <w:r w:rsidRPr="001A3790">
        <w:rPr>
          <w:sz w:val="28"/>
          <w:szCs w:val="28"/>
        </w:rPr>
        <w:t>терапії</w:t>
      </w:r>
      <w:r w:rsidRPr="00450630">
        <w:rPr>
          <w:sz w:val="28"/>
          <w:szCs w:val="28"/>
          <w:lang w:val="en-US"/>
        </w:rPr>
        <w:t xml:space="preserve"> </w:t>
      </w:r>
      <w:r w:rsidRPr="001A3790">
        <w:rPr>
          <w:sz w:val="28"/>
          <w:szCs w:val="28"/>
        </w:rPr>
        <w:t>для</w:t>
      </w:r>
      <w:r w:rsidRPr="00450630">
        <w:rPr>
          <w:sz w:val="28"/>
          <w:szCs w:val="28"/>
          <w:lang w:val="en-US"/>
        </w:rPr>
        <w:t xml:space="preserve"> </w:t>
      </w:r>
      <w:r w:rsidRPr="001A3790">
        <w:rPr>
          <w:sz w:val="28"/>
          <w:szCs w:val="28"/>
        </w:rPr>
        <w:t>запобігання</w:t>
      </w:r>
      <w:r w:rsidRPr="00450630">
        <w:rPr>
          <w:sz w:val="28"/>
          <w:szCs w:val="28"/>
          <w:lang w:val="en-US"/>
        </w:rPr>
        <w:t xml:space="preserve"> </w:t>
      </w:r>
      <w:r w:rsidRPr="001A3790">
        <w:rPr>
          <w:sz w:val="28"/>
          <w:szCs w:val="28"/>
        </w:rPr>
        <w:t>передачі</w:t>
      </w:r>
      <w:r w:rsidRPr="00450630">
        <w:rPr>
          <w:sz w:val="28"/>
          <w:szCs w:val="28"/>
          <w:lang w:val="en-US"/>
        </w:rPr>
        <w:t xml:space="preserve"> </w:t>
      </w:r>
      <w:r w:rsidRPr="001A3790">
        <w:rPr>
          <w:sz w:val="28"/>
          <w:szCs w:val="28"/>
        </w:rPr>
        <w:t>ВІЛ</w:t>
      </w:r>
      <w:r w:rsidRPr="00450630">
        <w:rPr>
          <w:sz w:val="28"/>
          <w:szCs w:val="28"/>
          <w:lang w:val="en-US"/>
        </w:rPr>
        <w:t xml:space="preserve"> </w:t>
      </w:r>
      <w:r w:rsidRPr="001A3790">
        <w:rPr>
          <w:sz w:val="28"/>
          <w:szCs w:val="28"/>
        </w:rPr>
        <w:t>від</w:t>
      </w:r>
      <w:r w:rsidRPr="00450630">
        <w:rPr>
          <w:sz w:val="28"/>
          <w:szCs w:val="28"/>
          <w:lang w:val="en-US"/>
        </w:rPr>
        <w:t xml:space="preserve"> </w:t>
      </w:r>
      <w:r w:rsidRPr="001A3790">
        <w:rPr>
          <w:sz w:val="28"/>
          <w:szCs w:val="28"/>
        </w:rPr>
        <w:t>матері</w:t>
      </w:r>
      <w:r w:rsidRPr="00450630">
        <w:rPr>
          <w:sz w:val="28"/>
          <w:szCs w:val="28"/>
          <w:lang w:val="en-US"/>
        </w:rPr>
        <w:t xml:space="preserve"> </w:t>
      </w:r>
      <w:r w:rsidRPr="001A3790">
        <w:rPr>
          <w:sz w:val="28"/>
          <w:szCs w:val="28"/>
        </w:rPr>
        <w:t>до</w:t>
      </w:r>
      <w:r w:rsidRPr="00450630">
        <w:rPr>
          <w:sz w:val="28"/>
          <w:szCs w:val="28"/>
          <w:lang w:val="en-US"/>
        </w:rPr>
        <w:t xml:space="preserve"> </w:t>
      </w:r>
      <w:r w:rsidRPr="001A3790">
        <w:rPr>
          <w:sz w:val="28"/>
          <w:szCs w:val="28"/>
        </w:rPr>
        <w:t>дитини</w:t>
      </w:r>
      <w:r w:rsidRPr="00450630">
        <w:rPr>
          <w:sz w:val="28"/>
          <w:szCs w:val="28"/>
          <w:lang w:val="en-US"/>
        </w:rPr>
        <w:t xml:space="preserve">// </w:t>
      </w:r>
      <w:r w:rsidRPr="001A3790">
        <w:rPr>
          <w:sz w:val="28"/>
          <w:szCs w:val="28"/>
        </w:rPr>
        <w:t>Педіатрія</w:t>
      </w:r>
      <w:r w:rsidRPr="00450630">
        <w:rPr>
          <w:sz w:val="28"/>
          <w:szCs w:val="28"/>
          <w:lang w:val="en-US"/>
        </w:rPr>
        <w:t xml:space="preserve"> </w:t>
      </w:r>
      <w:r w:rsidRPr="001A3790">
        <w:rPr>
          <w:sz w:val="28"/>
          <w:szCs w:val="28"/>
        </w:rPr>
        <w:t>акушерство</w:t>
      </w:r>
      <w:r w:rsidRPr="00450630">
        <w:rPr>
          <w:sz w:val="28"/>
          <w:szCs w:val="28"/>
          <w:lang w:val="en-US"/>
        </w:rPr>
        <w:t xml:space="preserve"> </w:t>
      </w:r>
      <w:r w:rsidRPr="001A3790">
        <w:rPr>
          <w:sz w:val="28"/>
          <w:szCs w:val="28"/>
        </w:rPr>
        <w:t>та</w:t>
      </w:r>
      <w:r w:rsidRPr="00450630">
        <w:rPr>
          <w:sz w:val="28"/>
          <w:szCs w:val="28"/>
          <w:lang w:val="en-US"/>
        </w:rPr>
        <w:t xml:space="preserve"> </w:t>
      </w:r>
      <w:r w:rsidRPr="001A3790">
        <w:rPr>
          <w:sz w:val="28"/>
          <w:szCs w:val="28"/>
        </w:rPr>
        <w:t>гінекологія</w:t>
      </w:r>
      <w:r w:rsidRPr="00450630">
        <w:rPr>
          <w:sz w:val="28"/>
          <w:szCs w:val="28"/>
          <w:lang w:val="en-US"/>
        </w:rPr>
        <w:t xml:space="preserve">. – 2004. – № 6. – </w:t>
      </w:r>
      <w:r w:rsidRPr="001A3790">
        <w:rPr>
          <w:sz w:val="28"/>
          <w:szCs w:val="28"/>
        </w:rPr>
        <w:t>С</w:t>
      </w:r>
      <w:r w:rsidRPr="00450630">
        <w:rPr>
          <w:sz w:val="28"/>
          <w:szCs w:val="28"/>
          <w:lang w:val="en-US"/>
        </w:rPr>
        <w:t>. 62–65.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rPr>
        <w:t>Запорожан В. М., Посохова С. П. Комплексний підхід до зниження рівня материнсько-плодової трансмісії ВІЛ// Журнал АМН України. – 2004. – Т. 10, № 1. – С. 151–156.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rPr>
        <w:t>Попередження трансмісії ВІЛ від матері до дитини: Навч. посібник для акушерів-гінекологів, неонатологів, педіатрів, інфекціоністів, сімейних лікарів, організаторів охорони здоров’я, лікарів-інтернів і студентів/ В.М. Запорожан, М.Л. Аряєв, Н.В. Котова та ін. – К.: Акві-К – 240 с.</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Levy J. A., Hoffman J. D., Kramer S. M. </w:t>
      </w:r>
      <w:r w:rsidRPr="00450630">
        <w:rPr>
          <w:iCs/>
          <w:sz w:val="28"/>
          <w:szCs w:val="28"/>
          <w:lang w:val="en-US"/>
        </w:rPr>
        <w:t>et al</w:t>
      </w:r>
      <w:r w:rsidRPr="00450630">
        <w:rPr>
          <w:sz w:val="28"/>
          <w:szCs w:val="28"/>
          <w:lang w:val="en-US"/>
        </w:rPr>
        <w:t xml:space="preserve">. Isolation of lymphocytopathic retroviruses from San Francisco patients with AIDS// </w:t>
      </w:r>
      <w:r w:rsidRPr="00450630">
        <w:rPr>
          <w:iCs/>
          <w:sz w:val="28"/>
          <w:szCs w:val="28"/>
          <w:lang w:val="en-US"/>
        </w:rPr>
        <w:t xml:space="preserve">Science. – 1984. – N </w:t>
      </w:r>
      <w:r w:rsidRPr="00450630">
        <w:rPr>
          <w:bCs/>
          <w:sz w:val="28"/>
          <w:szCs w:val="28"/>
          <w:lang w:val="en-US"/>
        </w:rPr>
        <w:t xml:space="preserve">224. – P. </w:t>
      </w:r>
      <w:r w:rsidRPr="00450630">
        <w:rPr>
          <w:sz w:val="28"/>
          <w:szCs w:val="28"/>
          <w:lang w:val="en-US"/>
        </w:rPr>
        <w:t>840–842.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Kalyanaraman V. S., Cabradilla C. D., Getchell J. P.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Antibodies to the core protein of lymphadenopathy-associated virus (LAV) in patients with AIDS// </w:t>
      </w:r>
      <w:r w:rsidRPr="00450630">
        <w:rPr>
          <w:iCs/>
          <w:sz w:val="28"/>
          <w:szCs w:val="28"/>
          <w:lang w:val="en-US"/>
        </w:rPr>
        <w:t xml:space="preserve">Science. – 1984. – N </w:t>
      </w:r>
      <w:r w:rsidRPr="00450630">
        <w:rPr>
          <w:bCs/>
          <w:sz w:val="28"/>
          <w:szCs w:val="28"/>
          <w:lang w:val="en-US"/>
        </w:rPr>
        <w:t>225. – P.</w:t>
      </w:r>
      <w:r w:rsidRPr="00450630">
        <w:rPr>
          <w:sz w:val="28"/>
          <w:szCs w:val="28"/>
          <w:lang w:val="en-US"/>
        </w:rPr>
        <w:t>321–323.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Sarngadharan M. G., Popovic M., Bruch L., Schupbach J. et al. Antibodies reactive with human T-lymphotropic retroviruses (HTLV-III) in the serum of patients with AIDS// </w:t>
      </w:r>
      <w:r w:rsidRPr="00450630">
        <w:rPr>
          <w:iCs/>
          <w:sz w:val="28"/>
          <w:szCs w:val="28"/>
          <w:lang w:val="en-US"/>
        </w:rPr>
        <w:t xml:space="preserve">Science. – 1984. – N  </w:t>
      </w:r>
      <w:r w:rsidRPr="00450630">
        <w:rPr>
          <w:bCs/>
          <w:sz w:val="28"/>
          <w:szCs w:val="28"/>
          <w:lang w:val="en-US"/>
        </w:rPr>
        <w:t>224. – P.</w:t>
      </w:r>
      <w:r w:rsidRPr="00450630">
        <w:rPr>
          <w:sz w:val="28"/>
          <w:szCs w:val="28"/>
          <w:lang w:val="en-US"/>
        </w:rPr>
        <w:t xml:space="preserve">506–508.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Centers for Disease Control. Interpretation and use of the western blot assay for serodiagnosis of human immunodeficiency virus type 1 infections// </w:t>
      </w:r>
      <w:r w:rsidRPr="00450630">
        <w:rPr>
          <w:iCs/>
          <w:sz w:val="28"/>
          <w:szCs w:val="28"/>
          <w:lang w:val="en-US"/>
        </w:rPr>
        <w:t xml:space="preserve">Morb. </w:t>
      </w:r>
      <w:r w:rsidRPr="001A3790">
        <w:rPr>
          <w:iCs/>
          <w:sz w:val="28"/>
          <w:szCs w:val="28"/>
        </w:rPr>
        <w:t>Mortal. Wkly.</w:t>
      </w:r>
      <w:r w:rsidRPr="001A3790">
        <w:rPr>
          <w:sz w:val="28"/>
          <w:szCs w:val="28"/>
        </w:rPr>
        <w:t xml:space="preserve"> </w:t>
      </w:r>
      <w:r w:rsidRPr="001A3790">
        <w:rPr>
          <w:iCs/>
          <w:sz w:val="28"/>
          <w:szCs w:val="28"/>
        </w:rPr>
        <w:t xml:space="preserve">Rep. – 1989. – N </w:t>
      </w:r>
      <w:r w:rsidRPr="001A3790">
        <w:rPr>
          <w:bCs/>
          <w:sz w:val="28"/>
          <w:szCs w:val="28"/>
        </w:rPr>
        <w:t xml:space="preserve">38. – N. </w:t>
      </w:r>
      <w:r w:rsidRPr="001A3790">
        <w:rPr>
          <w:sz w:val="28"/>
          <w:szCs w:val="28"/>
        </w:rPr>
        <w:t>1–7.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Centers for Disease Control. Interpretive criteria used to report western blot results for HIV-1-antibody testing–United States// </w:t>
      </w:r>
      <w:r w:rsidRPr="00450630">
        <w:rPr>
          <w:iCs/>
          <w:sz w:val="28"/>
          <w:szCs w:val="28"/>
          <w:lang w:val="en-US"/>
        </w:rPr>
        <w:t xml:space="preserve">MMWR. – 1991. – N  </w:t>
      </w:r>
      <w:r w:rsidRPr="00450630">
        <w:rPr>
          <w:bCs/>
          <w:sz w:val="28"/>
          <w:szCs w:val="28"/>
          <w:lang w:val="en-US"/>
        </w:rPr>
        <w:t xml:space="preserve">40 </w:t>
      </w:r>
      <w:r w:rsidRPr="00450630">
        <w:rPr>
          <w:sz w:val="28"/>
          <w:szCs w:val="28"/>
          <w:lang w:val="en-US"/>
        </w:rPr>
        <w:t>(1991). – P. 692–695.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Constantine N. T. Serologic tests for the retroviruses: approaching a decade of evolution// </w:t>
      </w:r>
      <w:r w:rsidRPr="00450630">
        <w:rPr>
          <w:iCs/>
          <w:sz w:val="28"/>
          <w:szCs w:val="28"/>
          <w:lang w:val="en-US"/>
        </w:rPr>
        <w:t xml:space="preserve">AIDS. – 1993. – N  </w:t>
      </w:r>
      <w:r w:rsidRPr="00450630">
        <w:rPr>
          <w:bCs/>
          <w:sz w:val="28"/>
          <w:szCs w:val="28"/>
          <w:lang w:val="en-US"/>
        </w:rPr>
        <w:t xml:space="preserve">7. – P. </w:t>
      </w:r>
      <w:r w:rsidRPr="00450630">
        <w:rPr>
          <w:sz w:val="28"/>
          <w:szCs w:val="28"/>
          <w:lang w:val="en-US"/>
        </w:rPr>
        <w:t xml:space="preserve"> </w:t>
      </w:r>
      <w:r w:rsidRPr="001A3790">
        <w:rPr>
          <w:sz w:val="28"/>
          <w:szCs w:val="28"/>
        </w:rPr>
        <w:t>1–13.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Centers for Disease Control. HIV counseling and testing using rapid tests// </w:t>
      </w:r>
      <w:r w:rsidRPr="00450630">
        <w:rPr>
          <w:iCs/>
          <w:sz w:val="28"/>
          <w:szCs w:val="28"/>
          <w:lang w:val="en-US"/>
        </w:rPr>
        <w:t xml:space="preserve">MMWR. – 1998. – N </w:t>
      </w:r>
      <w:r w:rsidRPr="00450630">
        <w:rPr>
          <w:bCs/>
          <w:sz w:val="28"/>
          <w:szCs w:val="28"/>
          <w:lang w:val="en-US"/>
        </w:rPr>
        <w:t xml:space="preserve">47. – P. </w:t>
      </w:r>
      <w:r w:rsidRPr="00450630">
        <w:rPr>
          <w:sz w:val="28"/>
          <w:szCs w:val="28"/>
          <w:lang w:val="en-US"/>
        </w:rPr>
        <w:t>211–215.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lastRenderedPageBreak/>
        <w:t xml:space="preserve">Stetler H. C., Granade T. C., Nunez C. A.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Field evaluation of rapid HIV serologic tests for screening and confirming HIV-1 infection in Honduras// </w:t>
      </w:r>
      <w:r w:rsidRPr="00450630">
        <w:rPr>
          <w:iCs/>
          <w:sz w:val="28"/>
          <w:szCs w:val="28"/>
          <w:lang w:val="en-US"/>
        </w:rPr>
        <w:t xml:space="preserve">AIDS. – 1997. – N. </w:t>
      </w:r>
      <w:r w:rsidRPr="00450630">
        <w:rPr>
          <w:bCs/>
          <w:sz w:val="28"/>
          <w:szCs w:val="28"/>
          <w:lang w:val="en-US"/>
        </w:rPr>
        <w:t xml:space="preserve">11. – P. </w:t>
      </w:r>
      <w:r w:rsidRPr="00450630">
        <w:rPr>
          <w:sz w:val="28"/>
          <w:szCs w:val="28"/>
          <w:lang w:val="en-US"/>
        </w:rPr>
        <w:t xml:space="preserve"> </w:t>
      </w:r>
      <w:r w:rsidRPr="001A3790">
        <w:rPr>
          <w:sz w:val="28"/>
          <w:szCs w:val="28"/>
        </w:rPr>
        <w:t>369–375.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Connor E., Wang Z., Stephens R. </w:t>
      </w:r>
      <w:r w:rsidRPr="00450630">
        <w:rPr>
          <w:iCs/>
          <w:sz w:val="28"/>
          <w:szCs w:val="28"/>
          <w:lang w:val="en-US"/>
        </w:rPr>
        <w:t>et al</w:t>
      </w:r>
      <w:r w:rsidRPr="00450630">
        <w:rPr>
          <w:sz w:val="28"/>
          <w:szCs w:val="28"/>
          <w:lang w:val="en-US"/>
        </w:rPr>
        <w:t xml:space="preserve">. Enzyme immunoassay for detection of human immunodeficiency virus-specific immunoglobulin A antibodies// </w:t>
      </w:r>
      <w:r w:rsidRPr="00450630">
        <w:rPr>
          <w:iCs/>
          <w:sz w:val="28"/>
          <w:szCs w:val="28"/>
          <w:lang w:val="en-US"/>
        </w:rPr>
        <w:t xml:space="preserve">J. Clin. </w:t>
      </w:r>
      <w:r w:rsidRPr="001A3790">
        <w:rPr>
          <w:iCs/>
          <w:sz w:val="28"/>
          <w:szCs w:val="28"/>
        </w:rPr>
        <w:t xml:space="preserve">Microbiol. – 1993. – N </w:t>
      </w:r>
      <w:r w:rsidRPr="001A3790">
        <w:rPr>
          <w:bCs/>
          <w:sz w:val="28"/>
          <w:szCs w:val="28"/>
        </w:rPr>
        <w:t xml:space="preserve">31. – P. </w:t>
      </w:r>
      <w:r w:rsidRPr="001A3790">
        <w:rPr>
          <w:sz w:val="28"/>
          <w:szCs w:val="28"/>
        </w:rPr>
        <w:t>681–684.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Kliks S. C., Wara D. W., Landers D. V. et al. Features of HIV-1 that could influence maternal-child transmission// </w:t>
      </w:r>
      <w:r w:rsidRPr="00450630">
        <w:rPr>
          <w:iCs/>
          <w:sz w:val="28"/>
          <w:szCs w:val="28"/>
          <w:lang w:val="en-US"/>
        </w:rPr>
        <w:t xml:space="preserve">J. Am. Med. </w:t>
      </w:r>
      <w:r w:rsidRPr="001A3790">
        <w:rPr>
          <w:iCs/>
          <w:sz w:val="28"/>
          <w:szCs w:val="28"/>
        </w:rPr>
        <w:t xml:space="preserve">Assoc. – 1994. – N  </w:t>
      </w:r>
      <w:r w:rsidRPr="001A3790">
        <w:rPr>
          <w:bCs/>
          <w:sz w:val="28"/>
          <w:szCs w:val="28"/>
        </w:rPr>
        <w:t xml:space="preserve">272. – P. </w:t>
      </w:r>
      <w:r w:rsidRPr="001A3790">
        <w:rPr>
          <w:sz w:val="28"/>
          <w:szCs w:val="28"/>
        </w:rPr>
        <w:t>467–474.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Martin N. L., Levy J. A., Legg H. et al. Detection of infection with human immunodeficiency virus (HIV) type 1 in infants by an anti-HIV immunoglobulin A assay using recombinant proteins// </w:t>
      </w:r>
      <w:r w:rsidRPr="00450630">
        <w:rPr>
          <w:iCs/>
          <w:sz w:val="28"/>
          <w:szCs w:val="28"/>
          <w:lang w:val="en-US"/>
        </w:rPr>
        <w:t xml:space="preserve">J. Pediatr. – 1991. – N </w:t>
      </w:r>
      <w:r w:rsidRPr="00450630">
        <w:rPr>
          <w:bCs/>
          <w:sz w:val="28"/>
          <w:szCs w:val="28"/>
          <w:lang w:val="en-US"/>
        </w:rPr>
        <w:t>118 . – P.</w:t>
      </w:r>
      <w:r w:rsidRPr="00450630">
        <w:rPr>
          <w:sz w:val="28"/>
          <w:szCs w:val="28"/>
          <w:lang w:val="en-US"/>
        </w:rPr>
        <w:t>354–358.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uk-UA"/>
        </w:rPr>
        <w:t xml:space="preserve"> </w:t>
      </w:r>
      <w:r w:rsidRPr="00450630">
        <w:rPr>
          <w:sz w:val="28"/>
          <w:szCs w:val="28"/>
          <w:lang w:val="en-US"/>
        </w:rPr>
        <w:t xml:space="preserve">McIntosh K., Comeau A. M., Wara D. </w:t>
      </w:r>
      <w:r w:rsidRPr="00450630">
        <w:rPr>
          <w:iCs/>
          <w:sz w:val="28"/>
          <w:szCs w:val="28"/>
          <w:lang w:val="en-US"/>
        </w:rPr>
        <w:t>et al</w:t>
      </w:r>
      <w:r w:rsidRPr="00450630">
        <w:rPr>
          <w:sz w:val="28"/>
          <w:szCs w:val="28"/>
          <w:lang w:val="en-US"/>
        </w:rPr>
        <w:t>. The utility of IgA antibody to human immunodeficiency virus type 1 in early diagnosis of vertically transmitted infection. National Institute of Allergy and Infectious Diseases and National Institute of Child</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Health and Human Development Women and Infants Transmission Study Group// </w:t>
      </w:r>
      <w:r w:rsidRPr="00450630">
        <w:rPr>
          <w:iCs/>
          <w:sz w:val="28"/>
          <w:szCs w:val="28"/>
          <w:lang w:val="en-US"/>
        </w:rPr>
        <w:t xml:space="preserve">Arch. </w:t>
      </w:r>
      <w:r w:rsidRPr="001A3790">
        <w:rPr>
          <w:iCs/>
          <w:sz w:val="28"/>
          <w:szCs w:val="28"/>
        </w:rPr>
        <w:t xml:space="preserve">Pediatr. Adolesc. Med. – 1996. – N  </w:t>
      </w:r>
      <w:r w:rsidRPr="001A3790">
        <w:rPr>
          <w:bCs/>
          <w:sz w:val="28"/>
          <w:szCs w:val="28"/>
        </w:rPr>
        <w:t>150</w:t>
      </w:r>
      <w:r w:rsidRPr="001A3790">
        <w:rPr>
          <w:sz w:val="28"/>
          <w:szCs w:val="28"/>
        </w:rPr>
        <w:t>. – P. 598–602.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Quinn T. C., Kline R. L., Halsey N. </w:t>
      </w:r>
      <w:r w:rsidRPr="00450630">
        <w:rPr>
          <w:iCs/>
          <w:sz w:val="28"/>
          <w:szCs w:val="28"/>
          <w:lang w:val="en-US"/>
        </w:rPr>
        <w:t>et al</w:t>
      </w:r>
      <w:r w:rsidRPr="00450630">
        <w:rPr>
          <w:sz w:val="28"/>
          <w:szCs w:val="28"/>
          <w:lang w:val="en-US"/>
        </w:rPr>
        <w:t xml:space="preserve">. Early diagnosis of perinatal HIV infection by detection of viral-specific IgA antibodies// </w:t>
      </w:r>
      <w:r w:rsidRPr="00450630">
        <w:rPr>
          <w:iCs/>
          <w:sz w:val="28"/>
          <w:szCs w:val="28"/>
          <w:lang w:val="en-US"/>
        </w:rPr>
        <w:t xml:space="preserve">J. Am. Med. </w:t>
      </w:r>
      <w:r w:rsidRPr="001A3790">
        <w:rPr>
          <w:iCs/>
          <w:sz w:val="28"/>
          <w:szCs w:val="28"/>
        </w:rPr>
        <w:t xml:space="preserve">Assoc. – 1991. – N  </w:t>
      </w:r>
      <w:r w:rsidRPr="001A3790">
        <w:rPr>
          <w:bCs/>
          <w:sz w:val="28"/>
          <w:szCs w:val="28"/>
        </w:rPr>
        <w:t>266. – P.</w:t>
      </w:r>
      <w:r w:rsidRPr="001A3790">
        <w:rPr>
          <w:sz w:val="28"/>
          <w:szCs w:val="28"/>
        </w:rPr>
        <w:t>3439–3442.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Weiblen B. J., Lee F. K., Cooper E. R. </w:t>
      </w:r>
      <w:r w:rsidRPr="00450630">
        <w:rPr>
          <w:iCs/>
          <w:sz w:val="28"/>
          <w:szCs w:val="28"/>
          <w:lang w:val="en-US"/>
        </w:rPr>
        <w:t>et al</w:t>
      </w:r>
      <w:r w:rsidRPr="00450630">
        <w:rPr>
          <w:sz w:val="28"/>
          <w:szCs w:val="28"/>
          <w:lang w:val="en-US"/>
        </w:rPr>
        <w:t xml:space="preserve">. Early diagnosis of HIV infection in infants by detection of IgA HIV antibodies// </w:t>
      </w:r>
      <w:r w:rsidRPr="00450630">
        <w:rPr>
          <w:iCs/>
          <w:sz w:val="28"/>
          <w:szCs w:val="28"/>
          <w:lang w:val="en-US"/>
        </w:rPr>
        <w:t xml:space="preserve">Lancet. – 1990. – N </w:t>
      </w:r>
      <w:r w:rsidRPr="00450630">
        <w:rPr>
          <w:bCs/>
          <w:sz w:val="28"/>
          <w:szCs w:val="28"/>
          <w:lang w:val="en-US"/>
        </w:rPr>
        <w:t xml:space="preserve">335. – P </w:t>
      </w:r>
      <w:r w:rsidRPr="00450630">
        <w:rPr>
          <w:sz w:val="28"/>
          <w:szCs w:val="28"/>
          <w:lang w:val="en-US"/>
        </w:rPr>
        <w:t xml:space="preserve"> 988–990.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Alimenti A., O’ Neill M., Sullivan J. L. et al. </w:t>
      </w:r>
      <w:r w:rsidRPr="00450630">
        <w:rPr>
          <w:sz w:val="28"/>
          <w:szCs w:val="28"/>
          <w:lang w:val="en-US"/>
        </w:rPr>
        <w:t xml:space="preserve">Diagnosis of vertical human immunodeficiency virus type 1 infection by whole blood culture// </w:t>
      </w:r>
      <w:r w:rsidRPr="00450630">
        <w:rPr>
          <w:iCs/>
          <w:sz w:val="28"/>
          <w:szCs w:val="28"/>
          <w:lang w:val="en-US"/>
        </w:rPr>
        <w:t xml:space="preserve">J. Infect. </w:t>
      </w:r>
      <w:r w:rsidRPr="001A3790">
        <w:rPr>
          <w:iCs/>
          <w:sz w:val="28"/>
          <w:szCs w:val="28"/>
        </w:rPr>
        <w:t xml:space="preserve">Dis. – 1992. – N  </w:t>
      </w:r>
      <w:r w:rsidRPr="001A3790">
        <w:rPr>
          <w:bCs/>
          <w:sz w:val="28"/>
          <w:szCs w:val="28"/>
        </w:rPr>
        <w:t xml:space="preserve">166. – P. </w:t>
      </w:r>
      <w:r w:rsidRPr="001A3790">
        <w:rPr>
          <w:sz w:val="28"/>
          <w:szCs w:val="28"/>
        </w:rPr>
        <w:t>1146–1148.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Borkowsky W., Krasinski K., Pollack H. et al. Early diagnosis of human</w:t>
      </w:r>
      <w:r w:rsidRPr="001A3790">
        <w:rPr>
          <w:sz w:val="28"/>
          <w:szCs w:val="28"/>
          <w:lang w:val="uk-UA"/>
        </w:rPr>
        <w:t xml:space="preserve"> </w:t>
      </w:r>
      <w:r w:rsidRPr="00450630">
        <w:rPr>
          <w:sz w:val="28"/>
          <w:szCs w:val="28"/>
          <w:lang w:val="en-US"/>
        </w:rPr>
        <w:t xml:space="preserve">immunodeficiency virus infection in children less than 6 months of age: comparison of polymerase chain reaction, culture, and plasma antigen capture techniques// </w:t>
      </w:r>
      <w:r w:rsidRPr="00450630">
        <w:rPr>
          <w:iCs/>
          <w:sz w:val="28"/>
          <w:szCs w:val="28"/>
          <w:lang w:val="en-US"/>
        </w:rPr>
        <w:t xml:space="preserve">J. Infect. </w:t>
      </w:r>
      <w:r w:rsidRPr="001A3790">
        <w:rPr>
          <w:iCs/>
          <w:sz w:val="28"/>
          <w:szCs w:val="28"/>
        </w:rPr>
        <w:t xml:space="preserve">Dis.- 1992. – N  </w:t>
      </w:r>
      <w:r w:rsidRPr="001A3790">
        <w:rPr>
          <w:bCs/>
          <w:sz w:val="28"/>
          <w:szCs w:val="28"/>
        </w:rPr>
        <w:t xml:space="preserve">166. – P. </w:t>
      </w:r>
      <w:r w:rsidRPr="001A3790">
        <w:rPr>
          <w:sz w:val="28"/>
          <w:szCs w:val="28"/>
        </w:rPr>
        <w:t>616–619.</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lastRenderedPageBreak/>
        <w:t xml:space="preserve">Hollinger F. B., Bremer J. W., Myers L. E. et al.  Standardization of sensitive human immunodeficiency virus coculture procedures and establishment of a multicenter quality assurance program for the AIDS Clinical Trials Group. The NIH/NIAID/DAIDS/ACTG Virology Laboratories// </w:t>
      </w:r>
      <w:r w:rsidRPr="00450630">
        <w:rPr>
          <w:iCs/>
          <w:sz w:val="28"/>
          <w:szCs w:val="28"/>
          <w:lang w:val="en-US"/>
        </w:rPr>
        <w:t xml:space="preserve">J. Clin. Microbiol. – 1992 – N  </w:t>
      </w:r>
      <w:r w:rsidRPr="00450630">
        <w:rPr>
          <w:bCs/>
          <w:sz w:val="28"/>
          <w:szCs w:val="28"/>
          <w:lang w:val="en-US"/>
        </w:rPr>
        <w:t xml:space="preserve">30. – P. </w:t>
      </w:r>
      <w:r w:rsidRPr="00450630">
        <w:rPr>
          <w:sz w:val="28"/>
          <w:szCs w:val="28"/>
          <w:lang w:val="en-US"/>
        </w:rPr>
        <w:t>1787–1794.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Nishanian  P., Huskins K. R., Stehn S. et al. A simple method for improved assay demonstrates that HIV p24 antigen is present as immune complexes in most sera from</w:t>
      </w:r>
      <w:r w:rsidRPr="001A3790">
        <w:rPr>
          <w:sz w:val="28"/>
          <w:szCs w:val="28"/>
          <w:lang w:val="uk-UA"/>
        </w:rPr>
        <w:t xml:space="preserve"> </w:t>
      </w:r>
      <w:r w:rsidRPr="00450630">
        <w:rPr>
          <w:sz w:val="28"/>
          <w:szCs w:val="28"/>
          <w:lang w:val="en-US"/>
        </w:rPr>
        <w:t xml:space="preserve">HIV-infected individuals// J. Infect. </w:t>
      </w:r>
      <w:r w:rsidRPr="001A3790">
        <w:rPr>
          <w:sz w:val="28"/>
          <w:szCs w:val="28"/>
        </w:rPr>
        <w:t>Dis. – 1990. – N  162. – P. 21–28.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Quinn T. C., Kline R., Moss, M. W. et al.  Acid dissociation of immune complexes improves diagnostic utility of p24 antigen detection in perinatally acquired</w:t>
      </w:r>
      <w:r w:rsidRPr="001A3790">
        <w:rPr>
          <w:sz w:val="28"/>
          <w:szCs w:val="28"/>
          <w:lang w:val="uk-UA"/>
        </w:rPr>
        <w:t xml:space="preserve"> </w:t>
      </w:r>
      <w:r w:rsidRPr="00450630">
        <w:rPr>
          <w:sz w:val="28"/>
          <w:szCs w:val="28"/>
          <w:lang w:val="en-US"/>
        </w:rPr>
        <w:t xml:space="preserve">human immunodeficiency virus infection// J. Infect. </w:t>
      </w:r>
      <w:r w:rsidRPr="001A3790">
        <w:rPr>
          <w:sz w:val="28"/>
          <w:szCs w:val="28"/>
        </w:rPr>
        <w:t>Dis. – 1993. – N  167. – P.1193–1196.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Schupbach  J.,  Boni  J. Quantitative and sensitive detection of immune-complexed and free HIV antigen after boiling of serum// </w:t>
      </w:r>
      <w:r w:rsidRPr="00450630">
        <w:rPr>
          <w:iCs/>
          <w:sz w:val="28"/>
          <w:szCs w:val="28"/>
          <w:lang w:val="en-US"/>
        </w:rPr>
        <w:t xml:space="preserve">J. Virol. </w:t>
      </w:r>
      <w:r w:rsidRPr="001A3790">
        <w:rPr>
          <w:iCs/>
          <w:sz w:val="28"/>
          <w:szCs w:val="28"/>
        </w:rPr>
        <w:t xml:space="preserve">Methods. – N  </w:t>
      </w:r>
      <w:r w:rsidRPr="001A3790">
        <w:rPr>
          <w:sz w:val="28"/>
          <w:szCs w:val="28"/>
        </w:rPr>
        <w:t>43. P. 247–256.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Schupbach  J., Boni J., Tomasik Z. et al. Sensitive detection and early prognostic significance of p24 antigen in heat-denatured plasma of human immunodeficiency virus type 1-infected infants. Swiss Neonatal HIV Study Group// </w:t>
      </w:r>
      <w:r w:rsidRPr="00450630">
        <w:rPr>
          <w:iCs/>
          <w:sz w:val="28"/>
          <w:szCs w:val="28"/>
          <w:lang w:val="en-US"/>
        </w:rPr>
        <w:t>J. Infect. Dis</w:t>
      </w:r>
      <w:r w:rsidRPr="00450630">
        <w:rPr>
          <w:sz w:val="28"/>
          <w:szCs w:val="28"/>
          <w:lang w:val="en-US"/>
        </w:rPr>
        <w:t>. – 1994. – N. – P. 318–324.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Schupbach J., Flepp M., Pontelli D. et al. Heat-mediated immune complex dissociation and enzyme-linked immunosorbent assay signal amplification render p24 antigen detection in plasma as sensitive as HIV-1 RNA detection by polymerase chain reaction// </w:t>
      </w:r>
      <w:r w:rsidRPr="00450630">
        <w:rPr>
          <w:iCs/>
          <w:sz w:val="28"/>
          <w:szCs w:val="28"/>
          <w:lang w:val="en-US"/>
        </w:rPr>
        <w:t xml:space="preserve">AIDS. – 1996. – N </w:t>
      </w:r>
      <w:r w:rsidRPr="00450630">
        <w:rPr>
          <w:bCs/>
          <w:sz w:val="28"/>
          <w:szCs w:val="28"/>
          <w:lang w:val="en-US"/>
        </w:rPr>
        <w:t>10. – P.</w:t>
      </w:r>
      <w:r w:rsidRPr="00450630">
        <w:rPr>
          <w:sz w:val="28"/>
          <w:szCs w:val="28"/>
          <w:lang w:val="en-US"/>
        </w:rPr>
        <w:t>1085–1090.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Boni J., Opravil M., Tomasik Z. et al. </w:t>
      </w:r>
      <w:r w:rsidRPr="00450630">
        <w:rPr>
          <w:sz w:val="28"/>
          <w:szCs w:val="28"/>
          <w:lang w:val="en-US"/>
        </w:rPr>
        <w:t xml:space="preserve">Simple monitoring of antiretroviral therapy with a signal-amplification-boosted HIV-1 p24 antigen assay with heat-denatured plasma// </w:t>
      </w:r>
      <w:r w:rsidRPr="00450630">
        <w:rPr>
          <w:iCs/>
          <w:sz w:val="28"/>
          <w:szCs w:val="28"/>
          <w:lang w:val="en-US"/>
        </w:rPr>
        <w:t xml:space="preserve">AIDS. – N  </w:t>
      </w:r>
      <w:r w:rsidRPr="00450630">
        <w:rPr>
          <w:bCs/>
          <w:sz w:val="28"/>
          <w:szCs w:val="28"/>
          <w:lang w:val="en-US"/>
        </w:rPr>
        <w:t>11. – P.</w:t>
      </w:r>
      <w:r w:rsidRPr="00450630">
        <w:rPr>
          <w:sz w:val="28"/>
          <w:szCs w:val="28"/>
          <w:lang w:val="en-US"/>
        </w:rPr>
        <w:t xml:space="preserve"> F47–52.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Mullis K., Faloona F., Scharf S. et al. Specific enzymatic amplification of DNA in vitro: the polymerase chain reaction. </w:t>
      </w:r>
      <w:r w:rsidRPr="001A3790">
        <w:rPr>
          <w:iCs/>
          <w:sz w:val="28"/>
          <w:szCs w:val="28"/>
        </w:rPr>
        <w:t xml:space="preserve">Cold Spring Harb. Symp. Quant// Biol. – 1986. – Vol. 51. – N </w:t>
      </w:r>
      <w:r w:rsidRPr="001A3790">
        <w:rPr>
          <w:bCs/>
          <w:sz w:val="28"/>
          <w:szCs w:val="28"/>
        </w:rPr>
        <w:t xml:space="preserve">1. – P. </w:t>
      </w:r>
      <w:r w:rsidRPr="001A3790">
        <w:rPr>
          <w:sz w:val="28"/>
          <w:szCs w:val="28"/>
        </w:rPr>
        <w:t>263–273.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Jackson J. B., Drew  J., Lin, H. J. et al. Establishment of a quality assurance program for human immunodeficiency virus type 1 DNA polymerase chain reaction </w:t>
      </w:r>
      <w:r w:rsidRPr="00450630">
        <w:rPr>
          <w:sz w:val="28"/>
          <w:szCs w:val="28"/>
          <w:lang w:val="en-US"/>
        </w:rPr>
        <w:lastRenderedPageBreak/>
        <w:t xml:space="preserve">assays by the AIDS Clinical Trials Group. ACTG PCR Working Group, and the ACTG PCR Virology Laboratories//  </w:t>
      </w:r>
      <w:r w:rsidRPr="00450630">
        <w:rPr>
          <w:iCs/>
          <w:sz w:val="28"/>
          <w:szCs w:val="28"/>
          <w:lang w:val="en-US"/>
        </w:rPr>
        <w:t xml:space="preserve">J. Clin. </w:t>
      </w:r>
      <w:r w:rsidRPr="001A3790">
        <w:rPr>
          <w:iCs/>
          <w:sz w:val="28"/>
          <w:szCs w:val="28"/>
        </w:rPr>
        <w:t>Microbiol</w:t>
      </w:r>
      <w:r w:rsidRPr="001A3790">
        <w:rPr>
          <w:sz w:val="28"/>
          <w:szCs w:val="28"/>
        </w:rPr>
        <w:t xml:space="preserve">. – 1993. – N  </w:t>
      </w:r>
      <w:r w:rsidRPr="001A3790">
        <w:rPr>
          <w:bCs/>
          <w:sz w:val="28"/>
          <w:szCs w:val="28"/>
        </w:rPr>
        <w:t>31. – P.</w:t>
      </w:r>
      <w:r w:rsidRPr="001A3790">
        <w:rPr>
          <w:sz w:val="28"/>
          <w:szCs w:val="28"/>
        </w:rPr>
        <w:t>3123–3128.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Cassol S. A., Lapoint N., Salas T. et al. Diagnosis of vertical HIV-1 transmission using the PCR and dried blood spot specimens// </w:t>
      </w:r>
      <w:r w:rsidRPr="00450630">
        <w:rPr>
          <w:iCs/>
          <w:sz w:val="28"/>
          <w:szCs w:val="28"/>
          <w:lang w:val="en-US"/>
        </w:rPr>
        <w:t xml:space="preserve">J. Acquir. </w:t>
      </w:r>
      <w:r w:rsidRPr="001A3790">
        <w:rPr>
          <w:iCs/>
          <w:sz w:val="28"/>
          <w:szCs w:val="28"/>
        </w:rPr>
        <w:t>Immune Defic. Syndr</w:t>
      </w:r>
      <w:r w:rsidRPr="001A3790">
        <w:rPr>
          <w:sz w:val="28"/>
          <w:szCs w:val="28"/>
        </w:rPr>
        <w:t xml:space="preserve">. – 1992. – N  </w:t>
      </w:r>
      <w:r w:rsidRPr="001A3790">
        <w:rPr>
          <w:bCs/>
          <w:sz w:val="28"/>
          <w:szCs w:val="28"/>
        </w:rPr>
        <w:t>5. – P.</w:t>
      </w:r>
      <w:r w:rsidRPr="001A3790">
        <w:rPr>
          <w:sz w:val="28"/>
          <w:szCs w:val="28"/>
        </w:rPr>
        <w:t>113–119.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Cassol  S., Salas T., Gill M. J. et al. Stability of dried blood spot specimens for detection of HIV DNA by PCR// </w:t>
      </w:r>
      <w:r w:rsidRPr="00450630">
        <w:rPr>
          <w:iCs/>
          <w:sz w:val="28"/>
          <w:szCs w:val="28"/>
          <w:lang w:val="en-US"/>
        </w:rPr>
        <w:t>J. Clin.</w:t>
      </w:r>
      <w:r w:rsidRPr="00450630">
        <w:rPr>
          <w:sz w:val="28"/>
          <w:szCs w:val="28"/>
          <w:lang w:val="en-US"/>
        </w:rPr>
        <w:t xml:space="preserve"> </w:t>
      </w:r>
      <w:r w:rsidRPr="001A3790">
        <w:rPr>
          <w:iCs/>
          <w:sz w:val="28"/>
          <w:szCs w:val="28"/>
        </w:rPr>
        <w:t>Microbiol</w:t>
      </w:r>
      <w:r w:rsidRPr="001A3790">
        <w:rPr>
          <w:sz w:val="28"/>
          <w:szCs w:val="28"/>
        </w:rPr>
        <w:t xml:space="preserve">. – 1992. – N  </w:t>
      </w:r>
      <w:r w:rsidRPr="001A3790">
        <w:rPr>
          <w:bCs/>
          <w:sz w:val="28"/>
          <w:szCs w:val="28"/>
        </w:rPr>
        <w:t>30. – P.</w:t>
      </w:r>
      <w:r w:rsidRPr="001A3790">
        <w:rPr>
          <w:sz w:val="28"/>
          <w:szCs w:val="28"/>
        </w:rPr>
        <w:t xml:space="preserve"> 3039–3042.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Comeau A. M., Hsu H. W., Schwerzler M. et al. Detection of HIV in specimens from newborn screening programs// </w:t>
      </w:r>
      <w:r w:rsidRPr="00450630">
        <w:rPr>
          <w:iCs/>
          <w:sz w:val="28"/>
          <w:szCs w:val="28"/>
          <w:lang w:val="en-US"/>
        </w:rPr>
        <w:t>New Engl. J. Med</w:t>
      </w:r>
      <w:r w:rsidRPr="00450630">
        <w:rPr>
          <w:sz w:val="28"/>
          <w:szCs w:val="28"/>
          <w:lang w:val="en-US"/>
        </w:rPr>
        <w:t xml:space="preserve">. – 1992. – N  </w:t>
      </w:r>
      <w:r w:rsidRPr="00450630">
        <w:rPr>
          <w:bCs/>
          <w:sz w:val="28"/>
          <w:szCs w:val="28"/>
          <w:lang w:val="en-US"/>
        </w:rPr>
        <w:t xml:space="preserve">326 </w:t>
      </w:r>
      <w:r w:rsidRPr="00450630">
        <w:rPr>
          <w:sz w:val="28"/>
          <w:szCs w:val="28"/>
          <w:lang w:val="en-US"/>
        </w:rPr>
        <w:t>. – P. 1703.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Comeau A. M., Hsu H. W., Schwerzler M. </w:t>
      </w:r>
      <w:r w:rsidRPr="00450630">
        <w:rPr>
          <w:iCs/>
          <w:sz w:val="28"/>
          <w:szCs w:val="28"/>
          <w:lang w:val="en-US"/>
        </w:rPr>
        <w:t>et al</w:t>
      </w:r>
      <w:r w:rsidRPr="00450630">
        <w:rPr>
          <w:sz w:val="28"/>
          <w:szCs w:val="28"/>
          <w:lang w:val="en-US"/>
        </w:rPr>
        <w:t xml:space="preserve">. Identifying human immunodeficiency virus infection at birth: application of polymerase chain reaction to Guthrie cards// </w:t>
      </w:r>
      <w:r w:rsidRPr="00450630">
        <w:rPr>
          <w:iCs/>
          <w:sz w:val="28"/>
          <w:szCs w:val="28"/>
          <w:lang w:val="en-US"/>
        </w:rPr>
        <w:t>J. Pediatr</w:t>
      </w:r>
      <w:r w:rsidRPr="00450630">
        <w:rPr>
          <w:sz w:val="28"/>
          <w:szCs w:val="28"/>
          <w:lang w:val="en-US"/>
        </w:rPr>
        <w:t xml:space="preserve">. – 1993. – N  </w:t>
      </w:r>
      <w:r w:rsidRPr="00450630">
        <w:rPr>
          <w:bCs/>
          <w:sz w:val="28"/>
          <w:szCs w:val="28"/>
          <w:lang w:val="en-US"/>
        </w:rPr>
        <w:t>123. – P.</w:t>
      </w:r>
      <w:r w:rsidRPr="00450630">
        <w:rPr>
          <w:sz w:val="28"/>
          <w:szCs w:val="28"/>
          <w:lang w:val="en-US"/>
        </w:rPr>
        <w:t xml:space="preserve"> 252–258.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Comeau A. M., Su X., Muchinsky G. et al. </w:t>
      </w:r>
      <w:r w:rsidRPr="00450630">
        <w:rPr>
          <w:sz w:val="28"/>
          <w:szCs w:val="28"/>
          <w:lang w:val="en-US"/>
        </w:rPr>
        <w:t>Quality-controlled pooling strategies for nucleicacid based HIV screening: using PCR as a primary screen on dried blood spot specimens in population studies. In 5</w:t>
      </w:r>
      <w:r w:rsidRPr="00450630">
        <w:rPr>
          <w:sz w:val="28"/>
          <w:szCs w:val="28"/>
          <w:vertAlign w:val="superscript"/>
          <w:lang w:val="en-US"/>
        </w:rPr>
        <w:t>th</w:t>
      </w:r>
      <w:r w:rsidRPr="00450630">
        <w:rPr>
          <w:sz w:val="28"/>
          <w:szCs w:val="28"/>
          <w:lang w:val="en-US"/>
        </w:rPr>
        <w:t xml:space="preserve"> Conference on Retroviruses and Opportunistic Infections. Chicago, IL, 1998.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n-GB"/>
        </w:rPr>
        <w:t>WHO-EC Collaborating Centre for the epidemiological monitoring of AIDS. HIV/AIDS Serveillance in Europe. – Paris. – 1995. – 54 p.</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uk-UA"/>
        </w:rPr>
        <w:t xml:space="preserve">Система діагностики ВІЛ-інфекції у немовлят. – Методичні рекомендації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uk-UA"/>
        </w:rPr>
        <w:t xml:space="preserve">Клинико-лабораторная діагностика </w:t>
      </w:r>
      <w:r w:rsidRPr="001A3790">
        <w:rPr>
          <w:sz w:val="28"/>
          <w:szCs w:val="28"/>
        </w:rPr>
        <w:t>инфекционных болезней. Руководство для врачей/ Под ред. Лобзина Ю.В. – СПб:Фолиант. – 2001. – 348 с.</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Stanley S., Ostrowski M. A., Justement J. S. </w:t>
      </w:r>
      <w:r w:rsidRPr="00450630">
        <w:rPr>
          <w:iCs/>
          <w:sz w:val="28"/>
          <w:szCs w:val="28"/>
          <w:lang w:val="en-US"/>
        </w:rPr>
        <w:t>et al</w:t>
      </w:r>
      <w:r w:rsidRPr="00450630">
        <w:rPr>
          <w:sz w:val="28"/>
          <w:szCs w:val="28"/>
          <w:lang w:val="en-US"/>
        </w:rPr>
        <w:t>. Effect of immunization with a common recall antigen on viral expression in patients infected with human immunodeficiency virus type 1//</w:t>
      </w:r>
      <w:r w:rsidRPr="00450630">
        <w:rPr>
          <w:iCs/>
          <w:sz w:val="28"/>
          <w:szCs w:val="28"/>
          <w:lang w:val="en-US"/>
        </w:rPr>
        <w:t xml:space="preserve">New Engl. J. Med. – 1996. – N  </w:t>
      </w:r>
      <w:r w:rsidRPr="00450630">
        <w:rPr>
          <w:bCs/>
          <w:sz w:val="28"/>
          <w:szCs w:val="28"/>
          <w:lang w:val="en-US"/>
        </w:rPr>
        <w:t xml:space="preserve">334. – P. </w:t>
      </w:r>
      <w:r w:rsidRPr="00450630">
        <w:rPr>
          <w:sz w:val="28"/>
          <w:szCs w:val="28"/>
          <w:lang w:val="en-US"/>
        </w:rPr>
        <w:t>1222–1230.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Staprans  S. I., Hamilton B. L., Follansbee S. E. </w:t>
      </w:r>
      <w:r w:rsidRPr="00450630">
        <w:rPr>
          <w:iCs/>
          <w:sz w:val="28"/>
          <w:szCs w:val="28"/>
          <w:lang w:val="en-US"/>
        </w:rPr>
        <w:t>et al</w:t>
      </w:r>
      <w:r w:rsidRPr="00450630">
        <w:rPr>
          <w:sz w:val="28"/>
          <w:szCs w:val="28"/>
          <w:lang w:val="en-US"/>
        </w:rPr>
        <w:t xml:space="preserve">. Activation of virus replication after vaccination of HIV-1- infected individuals// </w:t>
      </w:r>
      <w:r w:rsidRPr="00450630">
        <w:rPr>
          <w:iCs/>
          <w:sz w:val="28"/>
          <w:szCs w:val="28"/>
          <w:lang w:val="en-US"/>
        </w:rPr>
        <w:t xml:space="preserve">J. Exp. Med. – 1995. – N  </w:t>
      </w:r>
      <w:r w:rsidRPr="00450630">
        <w:rPr>
          <w:bCs/>
          <w:sz w:val="28"/>
          <w:szCs w:val="28"/>
          <w:lang w:val="en-US"/>
        </w:rPr>
        <w:t xml:space="preserve">182. – P. </w:t>
      </w:r>
      <w:r w:rsidRPr="00450630">
        <w:rPr>
          <w:sz w:val="28"/>
          <w:szCs w:val="28"/>
          <w:lang w:val="en-US"/>
        </w:rPr>
        <w:t>1727–1737.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 Ramilo O., Hicks P. J., Borvak J. </w:t>
      </w:r>
      <w:r w:rsidRPr="00450630">
        <w:rPr>
          <w:iCs/>
          <w:sz w:val="28"/>
          <w:szCs w:val="28"/>
          <w:lang w:val="en-US"/>
        </w:rPr>
        <w:t>et al</w:t>
      </w:r>
      <w:r w:rsidRPr="00450630">
        <w:rPr>
          <w:sz w:val="28"/>
          <w:szCs w:val="28"/>
          <w:lang w:val="en-US"/>
        </w:rPr>
        <w:t xml:space="preserve">. T cell activation and human immunodeficiency virus replication after influenza immunization of infected children// </w:t>
      </w:r>
      <w:r w:rsidRPr="00450630">
        <w:rPr>
          <w:iCs/>
          <w:sz w:val="28"/>
          <w:szCs w:val="28"/>
          <w:lang w:val="en-US"/>
        </w:rPr>
        <w:t xml:space="preserve">Pediatr. </w:t>
      </w:r>
      <w:r w:rsidRPr="001A3790">
        <w:rPr>
          <w:iCs/>
          <w:sz w:val="28"/>
          <w:szCs w:val="28"/>
        </w:rPr>
        <w:t xml:space="preserve">Infect. Dis. J. – 1996. – N  </w:t>
      </w:r>
      <w:r w:rsidRPr="001A3790">
        <w:rPr>
          <w:bCs/>
          <w:sz w:val="28"/>
          <w:szCs w:val="28"/>
        </w:rPr>
        <w:t>15</w:t>
      </w:r>
      <w:r w:rsidRPr="001A3790">
        <w:rPr>
          <w:sz w:val="28"/>
          <w:szCs w:val="28"/>
        </w:rPr>
        <w:t>. – P. 197–203.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O’ Brien  W., Grovit-Ferbas  K., Namazi  A. </w:t>
      </w:r>
      <w:r w:rsidRPr="00450630">
        <w:rPr>
          <w:iCs/>
          <w:sz w:val="28"/>
          <w:szCs w:val="28"/>
          <w:lang w:val="en-US"/>
        </w:rPr>
        <w:t>et al</w:t>
      </w:r>
      <w:r w:rsidRPr="00450630">
        <w:rPr>
          <w:sz w:val="28"/>
          <w:szCs w:val="28"/>
          <w:lang w:val="en-US"/>
        </w:rPr>
        <w:t xml:space="preserve">. Human immunodeficiency virus-type 1 replication can be increased in peripheral blood of seropositive patients after influenza vaccination//  </w:t>
      </w:r>
      <w:r w:rsidRPr="00450630">
        <w:rPr>
          <w:iCs/>
          <w:sz w:val="28"/>
          <w:szCs w:val="28"/>
          <w:lang w:val="en-US"/>
        </w:rPr>
        <w:t xml:space="preserve">Blood. – 1995. – N  </w:t>
      </w:r>
      <w:r w:rsidRPr="00450630">
        <w:rPr>
          <w:bCs/>
          <w:sz w:val="28"/>
          <w:szCs w:val="28"/>
          <w:lang w:val="en-US"/>
        </w:rPr>
        <w:t xml:space="preserve">86. – P. </w:t>
      </w:r>
      <w:r w:rsidRPr="00450630">
        <w:rPr>
          <w:sz w:val="28"/>
          <w:szCs w:val="28"/>
          <w:lang w:val="en-US"/>
        </w:rPr>
        <w:t>1082–1089.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 Kroon  F. P., van Dissel  J. T., de Jong, J. C. et al. </w:t>
      </w:r>
      <w:r w:rsidRPr="00450630">
        <w:rPr>
          <w:sz w:val="28"/>
          <w:szCs w:val="28"/>
          <w:lang w:val="en-US"/>
        </w:rPr>
        <w:t xml:space="preserve">Antibody response to influenza, tetanus and pneumococcal  vaccines in HIV-seropositive individuals in relation to the number of CD4+ lymphocytes// </w:t>
      </w:r>
      <w:r w:rsidRPr="00450630">
        <w:rPr>
          <w:iCs/>
          <w:sz w:val="28"/>
          <w:szCs w:val="28"/>
          <w:lang w:val="en-US"/>
        </w:rPr>
        <w:t xml:space="preserve">AIDS. – 1994. – N  </w:t>
      </w:r>
      <w:r w:rsidRPr="00450630">
        <w:rPr>
          <w:bCs/>
          <w:sz w:val="28"/>
          <w:szCs w:val="28"/>
          <w:lang w:val="en-US"/>
        </w:rPr>
        <w:t xml:space="preserve">8. – P. </w:t>
      </w:r>
      <w:r w:rsidRPr="00450630">
        <w:rPr>
          <w:sz w:val="28"/>
          <w:szCs w:val="28"/>
          <w:lang w:val="en-US"/>
        </w:rPr>
        <w:t xml:space="preserve"> </w:t>
      </w:r>
      <w:r w:rsidRPr="001A3790">
        <w:rPr>
          <w:sz w:val="28"/>
          <w:szCs w:val="28"/>
        </w:rPr>
        <w:t>469–476.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Brichacek  B., Swindells S., Janoff  E. N. et al. Increased plasma human immunodeficiency virus type 1 burden following antigenic challenge with pneumococcal vaccine// </w:t>
      </w:r>
      <w:r w:rsidRPr="00450630">
        <w:rPr>
          <w:iCs/>
          <w:sz w:val="28"/>
          <w:szCs w:val="28"/>
          <w:lang w:val="en-US"/>
        </w:rPr>
        <w:t xml:space="preserve">J. Infect. </w:t>
      </w:r>
      <w:r w:rsidRPr="001A3790">
        <w:rPr>
          <w:iCs/>
          <w:sz w:val="28"/>
          <w:szCs w:val="28"/>
        </w:rPr>
        <w:t xml:space="preserve">Dis. – 1996. – N  </w:t>
      </w:r>
      <w:r w:rsidRPr="001A3790">
        <w:rPr>
          <w:bCs/>
          <w:sz w:val="28"/>
          <w:szCs w:val="28"/>
        </w:rPr>
        <w:t>174. – P.</w:t>
      </w:r>
      <w:r w:rsidRPr="001A3790">
        <w:rPr>
          <w:sz w:val="28"/>
          <w:szCs w:val="28"/>
        </w:rPr>
        <w:t>1191–1199.</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Ho  D. D., Neumann  A. U., Perelson  A. S. et al. Rapid turnover of plasma virions and CD4 lymphocytes in HIV-1 infection//  </w:t>
      </w:r>
      <w:r w:rsidRPr="00450630">
        <w:rPr>
          <w:iCs/>
          <w:sz w:val="28"/>
          <w:szCs w:val="28"/>
          <w:lang w:val="en-US"/>
        </w:rPr>
        <w:t xml:space="preserve">Nature. – 1995. – N  </w:t>
      </w:r>
      <w:r w:rsidRPr="00450630">
        <w:rPr>
          <w:bCs/>
          <w:sz w:val="28"/>
          <w:szCs w:val="28"/>
          <w:lang w:val="en-US"/>
        </w:rPr>
        <w:t>373. – P.</w:t>
      </w:r>
      <w:r w:rsidRPr="00450630">
        <w:rPr>
          <w:sz w:val="28"/>
          <w:szCs w:val="28"/>
          <w:lang w:val="en-US"/>
        </w:rPr>
        <w:t>123–126.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Wei  X., Ghosh S. K., Taylor M. E. </w:t>
      </w:r>
      <w:r w:rsidRPr="00450630">
        <w:rPr>
          <w:iCs/>
          <w:sz w:val="28"/>
          <w:szCs w:val="28"/>
          <w:lang w:val="en-US"/>
        </w:rPr>
        <w:t>et al</w:t>
      </w:r>
      <w:r w:rsidRPr="00450630">
        <w:rPr>
          <w:sz w:val="28"/>
          <w:szCs w:val="28"/>
          <w:lang w:val="en-US"/>
        </w:rPr>
        <w:t xml:space="preserve">. Viral dynamics in human immunodeficiency virus type 1 infection// </w:t>
      </w:r>
      <w:r w:rsidRPr="00450630">
        <w:rPr>
          <w:iCs/>
          <w:sz w:val="28"/>
          <w:szCs w:val="28"/>
          <w:lang w:val="en-US"/>
        </w:rPr>
        <w:t xml:space="preserve">Nature. – 1995. – N  </w:t>
      </w:r>
      <w:r w:rsidRPr="00450630">
        <w:rPr>
          <w:bCs/>
          <w:sz w:val="28"/>
          <w:szCs w:val="28"/>
          <w:lang w:val="en-US"/>
        </w:rPr>
        <w:t>373</w:t>
      </w:r>
      <w:r w:rsidRPr="00450630">
        <w:rPr>
          <w:sz w:val="28"/>
          <w:szCs w:val="28"/>
          <w:lang w:val="en-US"/>
        </w:rPr>
        <w:t>. – P.117–122.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Wong  J. K., Hezareh  M., Gunthard H. F. </w:t>
      </w:r>
      <w:r w:rsidRPr="00450630">
        <w:rPr>
          <w:iCs/>
          <w:sz w:val="28"/>
          <w:szCs w:val="28"/>
          <w:lang w:val="en-US"/>
        </w:rPr>
        <w:t>et al</w:t>
      </w:r>
      <w:r w:rsidRPr="00450630">
        <w:rPr>
          <w:sz w:val="28"/>
          <w:szCs w:val="28"/>
          <w:lang w:val="en-US"/>
        </w:rPr>
        <w:t xml:space="preserve">. Recovery of replication-competent HIV despite prolonged suppression of plasma viremia// </w:t>
      </w:r>
      <w:r w:rsidRPr="00450630">
        <w:rPr>
          <w:iCs/>
          <w:sz w:val="28"/>
          <w:szCs w:val="28"/>
          <w:lang w:val="en-US"/>
        </w:rPr>
        <w:t xml:space="preserve">Science. – 1997. – N  </w:t>
      </w:r>
      <w:r w:rsidRPr="00450630">
        <w:rPr>
          <w:bCs/>
          <w:sz w:val="28"/>
          <w:szCs w:val="28"/>
          <w:lang w:val="en-US"/>
        </w:rPr>
        <w:t>278. – P.</w:t>
      </w:r>
      <w:r w:rsidRPr="00450630">
        <w:rPr>
          <w:sz w:val="28"/>
          <w:szCs w:val="28"/>
          <w:lang w:val="en-US"/>
        </w:rPr>
        <w:t>1291–1295.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 Finzi  D., Hermankova  M., Pierson T.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Identification of a reservoir for HIV-1 in patients on highly active antiretroviral therapy// </w:t>
      </w:r>
      <w:r w:rsidRPr="00450630">
        <w:rPr>
          <w:iCs/>
          <w:sz w:val="28"/>
          <w:szCs w:val="28"/>
          <w:lang w:val="en-US"/>
        </w:rPr>
        <w:t xml:space="preserve">Science. – 1997. – N  </w:t>
      </w:r>
      <w:r w:rsidRPr="00450630">
        <w:rPr>
          <w:bCs/>
          <w:sz w:val="28"/>
          <w:szCs w:val="28"/>
          <w:lang w:val="en-US"/>
        </w:rPr>
        <w:t xml:space="preserve">278. – P. </w:t>
      </w:r>
      <w:r w:rsidRPr="00450630">
        <w:rPr>
          <w:sz w:val="28"/>
          <w:szCs w:val="28"/>
          <w:lang w:val="en-US"/>
        </w:rPr>
        <w:t xml:space="preserve"> </w:t>
      </w:r>
      <w:r w:rsidRPr="001A3790">
        <w:rPr>
          <w:sz w:val="28"/>
          <w:szCs w:val="28"/>
        </w:rPr>
        <w:t>1295–1300.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Chun  T., Stuyver L., Mizell  S. B. </w:t>
      </w:r>
      <w:r w:rsidRPr="00450630">
        <w:rPr>
          <w:iCs/>
          <w:sz w:val="28"/>
          <w:szCs w:val="28"/>
          <w:lang w:val="en-US"/>
        </w:rPr>
        <w:t>et al</w:t>
      </w:r>
      <w:r w:rsidRPr="00450630">
        <w:rPr>
          <w:sz w:val="28"/>
          <w:szCs w:val="28"/>
          <w:lang w:val="en-US"/>
        </w:rPr>
        <w:t xml:space="preserve">. Presence of an inducible HIV-1 latent reservoir during highly active antiretroviral therapy// </w:t>
      </w:r>
      <w:r w:rsidRPr="00450630">
        <w:rPr>
          <w:iCs/>
          <w:sz w:val="28"/>
          <w:szCs w:val="28"/>
          <w:lang w:val="en-US"/>
        </w:rPr>
        <w:t xml:space="preserve">Proc. </w:t>
      </w:r>
      <w:r w:rsidRPr="001A3790">
        <w:rPr>
          <w:iCs/>
          <w:sz w:val="28"/>
          <w:szCs w:val="28"/>
        </w:rPr>
        <w:t xml:space="preserve">Natl. </w:t>
      </w:r>
      <w:r w:rsidRPr="001A3790">
        <w:rPr>
          <w:iCs/>
          <w:sz w:val="28"/>
          <w:szCs w:val="28"/>
          <w:lang w:val="es-ES_tradnl"/>
        </w:rPr>
        <w:t xml:space="preserve">Acad. Sci. USA. – 1997. – N  </w:t>
      </w:r>
      <w:r w:rsidRPr="001A3790">
        <w:rPr>
          <w:bCs/>
          <w:sz w:val="28"/>
          <w:szCs w:val="28"/>
          <w:lang w:val="es-ES_tradnl"/>
        </w:rPr>
        <w:t>94. – P.</w:t>
      </w:r>
      <w:r w:rsidRPr="001A3790">
        <w:rPr>
          <w:sz w:val="28"/>
          <w:szCs w:val="28"/>
          <w:lang w:val="es-ES_tradnl"/>
        </w:rPr>
        <w:t>13193–13197.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Chun T. W., Carruth L., Finzi D. </w:t>
      </w:r>
      <w:r w:rsidRPr="00450630">
        <w:rPr>
          <w:iCs/>
          <w:sz w:val="28"/>
          <w:szCs w:val="28"/>
          <w:lang w:val="en-US"/>
        </w:rPr>
        <w:t>et al</w:t>
      </w:r>
      <w:r w:rsidRPr="00450630">
        <w:rPr>
          <w:sz w:val="28"/>
          <w:szCs w:val="28"/>
          <w:lang w:val="en-US"/>
        </w:rPr>
        <w:t xml:space="preserve">. Quantification of latent tissue reservoirs and total body viral load in HIV-1 infection// </w:t>
      </w:r>
      <w:r w:rsidRPr="00450630">
        <w:rPr>
          <w:iCs/>
          <w:sz w:val="28"/>
          <w:szCs w:val="28"/>
          <w:lang w:val="en-US"/>
        </w:rPr>
        <w:t xml:space="preserve">Nature. – 1997. – N </w:t>
      </w:r>
      <w:r w:rsidRPr="00450630">
        <w:rPr>
          <w:bCs/>
          <w:sz w:val="28"/>
          <w:szCs w:val="28"/>
          <w:lang w:val="en-US"/>
        </w:rPr>
        <w:t>387. – P.</w:t>
      </w:r>
      <w:r w:rsidRPr="00450630">
        <w:rPr>
          <w:sz w:val="28"/>
          <w:szCs w:val="28"/>
          <w:lang w:val="en-US"/>
        </w:rPr>
        <w:t>183–188.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Persaud  D., Pierson T., Ruff  C. </w:t>
      </w:r>
      <w:r w:rsidRPr="00450630">
        <w:rPr>
          <w:iCs/>
          <w:sz w:val="28"/>
          <w:szCs w:val="28"/>
          <w:lang w:val="en-US"/>
        </w:rPr>
        <w:t>et al</w:t>
      </w:r>
      <w:r w:rsidRPr="00450630">
        <w:rPr>
          <w:sz w:val="28"/>
          <w:szCs w:val="28"/>
          <w:lang w:val="en-US"/>
        </w:rPr>
        <w:t xml:space="preserve">. A stable latent reservoir for HIV-1 in resting CD4(+) T lymphocytes in infected children// </w:t>
      </w:r>
      <w:r w:rsidRPr="00450630">
        <w:rPr>
          <w:iCs/>
          <w:sz w:val="28"/>
          <w:szCs w:val="28"/>
          <w:lang w:val="en-US"/>
        </w:rPr>
        <w:t xml:space="preserve">J. Clin. </w:t>
      </w:r>
      <w:r w:rsidRPr="001A3790">
        <w:rPr>
          <w:iCs/>
          <w:sz w:val="28"/>
          <w:szCs w:val="28"/>
        </w:rPr>
        <w:t>Invest</w:t>
      </w:r>
      <w:r w:rsidRPr="001A3790">
        <w:rPr>
          <w:sz w:val="28"/>
          <w:szCs w:val="28"/>
        </w:rPr>
        <w:t xml:space="preserve">. – 2000. – N  </w:t>
      </w:r>
      <w:r w:rsidRPr="001A3790">
        <w:rPr>
          <w:bCs/>
          <w:sz w:val="28"/>
          <w:szCs w:val="28"/>
        </w:rPr>
        <w:t xml:space="preserve">105. – P. </w:t>
      </w:r>
      <w:r w:rsidRPr="001A3790">
        <w:rPr>
          <w:sz w:val="28"/>
          <w:szCs w:val="28"/>
        </w:rPr>
        <w:t>995–1003.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lastRenderedPageBreak/>
        <w:t xml:space="preserve">Mellors  J. W., Rinaldo  C. R., Jr., Gupta  P. et al. Prognosis in HIV-1 infection predicted by the quantity of virus in plasma// </w:t>
      </w:r>
      <w:r w:rsidRPr="00450630">
        <w:rPr>
          <w:iCs/>
          <w:sz w:val="28"/>
          <w:szCs w:val="28"/>
          <w:lang w:val="en-US"/>
        </w:rPr>
        <w:t xml:space="preserve">Science. – 1996. – N  </w:t>
      </w:r>
      <w:r w:rsidRPr="00450630">
        <w:rPr>
          <w:bCs/>
          <w:sz w:val="28"/>
          <w:szCs w:val="28"/>
          <w:lang w:val="en-US"/>
        </w:rPr>
        <w:t xml:space="preserve">272. – P. </w:t>
      </w:r>
      <w:r w:rsidRPr="00450630">
        <w:rPr>
          <w:sz w:val="28"/>
          <w:szCs w:val="28"/>
          <w:lang w:val="en-US"/>
        </w:rPr>
        <w:t>1167–1170.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Coombs  R. W., Welles S. L., Hooper  C. </w:t>
      </w:r>
      <w:r w:rsidRPr="00450630">
        <w:rPr>
          <w:iCs/>
          <w:sz w:val="28"/>
          <w:szCs w:val="28"/>
          <w:lang w:val="en-US"/>
        </w:rPr>
        <w:t>et al</w:t>
      </w:r>
      <w:r w:rsidRPr="00450630">
        <w:rPr>
          <w:sz w:val="28"/>
          <w:szCs w:val="28"/>
          <w:lang w:val="en-US"/>
        </w:rPr>
        <w:t>. Association of plasma human immunodeficiency virus type 1 RNA level with risk of clinical progression in patients with advanced infection. AIDS Clinical Trials Group (ACTG) 116B/117 Study Team.</w:t>
      </w:r>
      <w:r w:rsidRPr="001A3790">
        <w:rPr>
          <w:sz w:val="28"/>
          <w:szCs w:val="28"/>
          <w:lang w:val="uk-UA"/>
        </w:rPr>
        <w:t xml:space="preserve"> </w:t>
      </w:r>
      <w:r w:rsidRPr="00450630">
        <w:rPr>
          <w:sz w:val="28"/>
          <w:szCs w:val="28"/>
          <w:lang w:val="en-US"/>
        </w:rPr>
        <w:t xml:space="preserve">ACTG Virology Committee Resistance and HIV-1 RNA Working Groups// </w:t>
      </w:r>
      <w:r w:rsidRPr="00450630">
        <w:rPr>
          <w:iCs/>
          <w:sz w:val="28"/>
          <w:szCs w:val="28"/>
          <w:lang w:val="en-US"/>
        </w:rPr>
        <w:t xml:space="preserve">J. Infect. </w:t>
      </w:r>
      <w:r w:rsidRPr="001A3790">
        <w:rPr>
          <w:iCs/>
          <w:sz w:val="28"/>
          <w:szCs w:val="28"/>
        </w:rPr>
        <w:t>Dis</w:t>
      </w:r>
      <w:r w:rsidRPr="001A3790">
        <w:rPr>
          <w:sz w:val="28"/>
          <w:szCs w:val="28"/>
        </w:rPr>
        <w:t xml:space="preserve">. – 1996. – N  </w:t>
      </w:r>
      <w:r w:rsidRPr="001A3790">
        <w:rPr>
          <w:bCs/>
          <w:sz w:val="28"/>
          <w:szCs w:val="28"/>
        </w:rPr>
        <w:t xml:space="preserve">174. – P. </w:t>
      </w:r>
      <w:r w:rsidRPr="001A3790">
        <w:rPr>
          <w:sz w:val="28"/>
          <w:szCs w:val="28"/>
        </w:rPr>
        <w:t>704–712.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Welles  S. L., Jackson  J. B., Yen-Lieberman  B. </w:t>
      </w:r>
      <w:r w:rsidRPr="00450630">
        <w:rPr>
          <w:iCs/>
          <w:sz w:val="28"/>
          <w:szCs w:val="28"/>
          <w:lang w:val="en-US"/>
        </w:rPr>
        <w:t>et al</w:t>
      </w:r>
      <w:r w:rsidRPr="00450630">
        <w:rPr>
          <w:sz w:val="28"/>
          <w:szCs w:val="28"/>
          <w:lang w:val="en-US"/>
        </w:rPr>
        <w:t xml:space="preserve">. Prognostic value of plasma human immunodeficiency virus type 1 (HIV-1) RNA levels in patients with advanced HIV-1 disease and with little or no prior zidovudine therapy. AIDS Clinical Trials Group Protocol 116A/116B/117 Team// </w:t>
      </w:r>
      <w:r w:rsidRPr="00450630">
        <w:rPr>
          <w:iCs/>
          <w:sz w:val="28"/>
          <w:szCs w:val="28"/>
          <w:lang w:val="en-US"/>
        </w:rPr>
        <w:t xml:space="preserve">J. Infect. </w:t>
      </w:r>
      <w:r w:rsidRPr="001A3790">
        <w:rPr>
          <w:iCs/>
          <w:sz w:val="28"/>
          <w:szCs w:val="28"/>
        </w:rPr>
        <w:t>Dis</w:t>
      </w:r>
      <w:r w:rsidRPr="001A3790">
        <w:rPr>
          <w:sz w:val="28"/>
          <w:szCs w:val="28"/>
        </w:rPr>
        <w:t xml:space="preserve">. – 1996. – N  </w:t>
      </w:r>
      <w:r w:rsidRPr="001A3790">
        <w:rPr>
          <w:bCs/>
          <w:sz w:val="28"/>
          <w:szCs w:val="28"/>
        </w:rPr>
        <w:t>174</w:t>
      </w:r>
      <w:r w:rsidRPr="001A3790">
        <w:rPr>
          <w:sz w:val="28"/>
          <w:szCs w:val="28"/>
        </w:rPr>
        <w:t>. – P. 696–703.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Palumbo P. E., Kwok S., Waters S. </w:t>
      </w:r>
      <w:r w:rsidRPr="00450630">
        <w:rPr>
          <w:iCs/>
          <w:sz w:val="28"/>
          <w:szCs w:val="28"/>
          <w:lang w:val="en-US"/>
        </w:rPr>
        <w:t>et al</w:t>
      </w:r>
      <w:r w:rsidRPr="00450630">
        <w:rPr>
          <w:sz w:val="28"/>
          <w:szCs w:val="28"/>
          <w:lang w:val="en-US"/>
        </w:rPr>
        <w:t xml:space="preserve">. Viral measurement by polymerase chain reaction-based assays in human immunodeficiency virus-infected infants// </w:t>
      </w:r>
      <w:r w:rsidRPr="00450630">
        <w:rPr>
          <w:iCs/>
          <w:sz w:val="28"/>
          <w:szCs w:val="28"/>
          <w:lang w:val="en-US"/>
        </w:rPr>
        <w:t>J. Pediatr</w:t>
      </w:r>
      <w:r w:rsidRPr="00450630">
        <w:rPr>
          <w:sz w:val="28"/>
          <w:szCs w:val="28"/>
          <w:lang w:val="en-US"/>
        </w:rPr>
        <w:t xml:space="preserve">. – 1995. – N  </w:t>
      </w:r>
      <w:r w:rsidRPr="00450630">
        <w:rPr>
          <w:bCs/>
          <w:sz w:val="28"/>
          <w:szCs w:val="28"/>
          <w:lang w:val="en-US"/>
        </w:rPr>
        <w:t xml:space="preserve">126. – P. </w:t>
      </w:r>
      <w:r w:rsidRPr="00450630">
        <w:rPr>
          <w:sz w:val="28"/>
          <w:szCs w:val="28"/>
          <w:lang w:val="en-US"/>
        </w:rPr>
        <w:t>592–595.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Shearer W. T., Quinn T. C., LaRussa P. </w:t>
      </w:r>
      <w:r w:rsidRPr="00450630">
        <w:rPr>
          <w:iCs/>
          <w:sz w:val="28"/>
          <w:szCs w:val="28"/>
          <w:lang w:val="en-US"/>
        </w:rPr>
        <w:t>et al</w:t>
      </w:r>
      <w:r w:rsidRPr="00450630">
        <w:rPr>
          <w:sz w:val="28"/>
          <w:szCs w:val="28"/>
          <w:lang w:val="en-US"/>
        </w:rPr>
        <w:t xml:space="preserve">. Viral load and disease progression in infants infected with human immunodeficiencyvirus type 1. Women and Infants Transmission Study Group// </w:t>
      </w:r>
      <w:r w:rsidRPr="00450630">
        <w:rPr>
          <w:iCs/>
          <w:sz w:val="28"/>
          <w:szCs w:val="28"/>
          <w:lang w:val="en-US"/>
        </w:rPr>
        <w:t>N. Engl. J. Med</w:t>
      </w:r>
      <w:r w:rsidRPr="00450630">
        <w:rPr>
          <w:sz w:val="28"/>
          <w:szCs w:val="28"/>
          <w:lang w:val="en-US"/>
        </w:rPr>
        <w:t xml:space="preserve">. – 1997. – N </w:t>
      </w:r>
      <w:r w:rsidRPr="00450630">
        <w:rPr>
          <w:bCs/>
          <w:sz w:val="28"/>
          <w:szCs w:val="28"/>
          <w:lang w:val="en-US"/>
        </w:rPr>
        <w:t xml:space="preserve">336. – P. </w:t>
      </w:r>
      <w:r w:rsidRPr="00450630">
        <w:rPr>
          <w:sz w:val="28"/>
          <w:szCs w:val="28"/>
          <w:lang w:val="en-US"/>
        </w:rPr>
        <w:t>1337–13342.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Mofenson L. M., Korelitz  J., Meyer W. A.,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The relationship between serum human immunodeficiency virus type 1 (HIV-1) RNA level, CD4 lymphocyte percent, and long term mortality risk in HIV-1-infected children. National Institute of Child Health and Human Development Intravenous Immunoglobulin Clinical Trial Study Group// </w:t>
      </w:r>
      <w:r w:rsidRPr="00450630">
        <w:rPr>
          <w:iCs/>
          <w:sz w:val="28"/>
          <w:szCs w:val="28"/>
          <w:lang w:val="en-US"/>
        </w:rPr>
        <w:t xml:space="preserve">J. Infect. </w:t>
      </w:r>
      <w:r w:rsidRPr="001A3790">
        <w:rPr>
          <w:iCs/>
          <w:sz w:val="28"/>
          <w:szCs w:val="28"/>
        </w:rPr>
        <w:t>Dis</w:t>
      </w:r>
      <w:r w:rsidRPr="001A3790">
        <w:rPr>
          <w:sz w:val="28"/>
          <w:szCs w:val="28"/>
        </w:rPr>
        <w:t xml:space="preserve">. – 1997. – N  </w:t>
      </w:r>
      <w:r w:rsidRPr="001A3790">
        <w:rPr>
          <w:bCs/>
          <w:sz w:val="28"/>
          <w:szCs w:val="28"/>
        </w:rPr>
        <w:t>175. – P.</w:t>
      </w:r>
      <w:r w:rsidRPr="001A3790">
        <w:rPr>
          <w:sz w:val="28"/>
          <w:szCs w:val="28"/>
        </w:rPr>
        <w:t xml:space="preserve"> 1029–1038.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Abrams  E. J., Weedon  J., Steketee R. W. </w:t>
      </w:r>
      <w:r w:rsidRPr="00450630">
        <w:rPr>
          <w:iCs/>
          <w:sz w:val="28"/>
          <w:szCs w:val="28"/>
          <w:lang w:val="en-US"/>
        </w:rPr>
        <w:t>et al</w:t>
      </w:r>
      <w:r w:rsidRPr="00450630">
        <w:rPr>
          <w:sz w:val="28"/>
          <w:szCs w:val="28"/>
          <w:lang w:val="en-US"/>
        </w:rPr>
        <w:t xml:space="preserve">. Association of human immunodeficiency virus (HIV) load early in life with disease progression among HIV-infected infants. New York City Perinatal HIV Transmission Collaborative Study Group// </w:t>
      </w:r>
      <w:r w:rsidRPr="00450630">
        <w:rPr>
          <w:iCs/>
          <w:sz w:val="28"/>
          <w:szCs w:val="28"/>
          <w:lang w:val="en-US"/>
        </w:rPr>
        <w:t xml:space="preserve">J. Infect. </w:t>
      </w:r>
      <w:r w:rsidRPr="001A3790">
        <w:rPr>
          <w:iCs/>
          <w:sz w:val="28"/>
          <w:szCs w:val="28"/>
        </w:rPr>
        <w:t>Dis</w:t>
      </w:r>
      <w:r w:rsidRPr="001A3790">
        <w:rPr>
          <w:sz w:val="28"/>
          <w:szCs w:val="28"/>
        </w:rPr>
        <w:t xml:space="preserve">. – 1998. – N  </w:t>
      </w:r>
      <w:r w:rsidRPr="001A3790">
        <w:rPr>
          <w:bCs/>
          <w:sz w:val="28"/>
          <w:szCs w:val="28"/>
        </w:rPr>
        <w:t>178. – P.</w:t>
      </w:r>
      <w:r w:rsidRPr="001A3790">
        <w:rPr>
          <w:sz w:val="28"/>
          <w:szCs w:val="28"/>
        </w:rPr>
        <w:t xml:space="preserve"> 101–108.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Zeichner  S. L., Palumbo  P., Feng  Y.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Rapid telomere shortening in Children// </w:t>
      </w:r>
      <w:r w:rsidRPr="00450630">
        <w:rPr>
          <w:iCs/>
          <w:sz w:val="28"/>
          <w:szCs w:val="28"/>
          <w:lang w:val="en-US"/>
        </w:rPr>
        <w:t xml:space="preserve">Blood. – 1999. – N  </w:t>
      </w:r>
      <w:r w:rsidRPr="00450630">
        <w:rPr>
          <w:bCs/>
          <w:sz w:val="28"/>
          <w:szCs w:val="28"/>
          <w:lang w:val="en-US"/>
        </w:rPr>
        <w:t xml:space="preserve">93. – P. </w:t>
      </w:r>
      <w:r w:rsidRPr="00450630">
        <w:rPr>
          <w:sz w:val="28"/>
          <w:szCs w:val="28"/>
          <w:lang w:val="en-US"/>
        </w:rPr>
        <w:t>2824–2830.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 Krogstad  P., Uittenbogaart  C. H., Dickover  R. et al. Primary HIV infection of infants: the effects of somatic growth on lymphocyte and virus dynamics// </w:t>
      </w:r>
      <w:r w:rsidRPr="00450630">
        <w:rPr>
          <w:iCs/>
          <w:sz w:val="28"/>
          <w:szCs w:val="28"/>
          <w:lang w:val="en-US"/>
        </w:rPr>
        <w:t xml:space="preserve">Clin. </w:t>
      </w:r>
      <w:r w:rsidRPr="001A3790">
        <w:rPr>
          <w:iCs/>
          <w:sz w:val="28"/>
          <w:szCs w:val="28"/>
        </w:rPr>
        <w:t>Immunol</w:t>
      </w:r>
      <w:r w:rsidRPr="001A3790">
        <w:rPr>
          <w:sz w:val="28"/>
          <w:szCs w:val="28"/>
        </w:rPr>
        <w:t xml:space="preserve">. – 1999. – N  </w:t>
      </w:r>
      <w:r w:rsidRPr="001A3790">
        <w:rPr>
          <w:bCs/>
          <w:sz w:val="28"/>
          <w:szCs w:val="28"/>
        </w:rPr>
        <w:t xml:space="preserve">92. – P. </w:t>
      </w:r>
      <w:r w:rsidRPr="001A3790">
        <w:rPr>
          <w:sz w:val="28"/>
          <w:szCs w:val="28"/>
        </w:rPr>
        <w:t>25–33.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Palumbo  P. E., Raskino C., Fiscus  S.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Predictive value of quantitative plasma HIV RNA and CD4+ lymphocyte count in HIV-infected infants and children// </w:t>
      </w:r>
      <w:r w:rsidRPr="00450630">
        <w:rPr>
          <w:iCs/>
          <w:sz w:val="28"/>
          <w:szCs w:val="28"/>
          <w:lang w:val="en-US"/>
        </w:rPr>
        <w:t xml:space="preserve">J. Am. Med. </w:t>
      </w:r>
      <w:r w:rsidRPr="001A3790">
        <w:rPr>
          <w:iCs/>
          <w:sz w:val="28"/>
          <w:szCs w:val="28"/>
        </w:rPr>
        <w:t>Assoc</w:t>
      </w:r>
      <w:r w:rsidRPr="001A3790">
        <w:rPr>
          <w:sz w:val="28"/>
          <w:szCs w:val="28"/>
        </w:rPr>
        <w:t xml:space="preserve">. – 1998. – N  </w:t>
      </w:r>
      <w:r w:rsidRPr="001A3790">
        <w:rPr>
          <w:bCs/>
          <w:sz w:val="28"/>
          <w:szCs w:val="28"/>
        </w:rPr>
        <w:t>279</w:t>
      </w:r>
      <w:r w:rsidRPr="001A3790">
        <w:rPr>
          <w:sz w:val="28"/>
          <w:szCs w:val="28"/>
        </w:rPr>
        <w:t>. – P. 756–761.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Lindsey J. C., Hughes  M. D., McKinney R. E. et al. Treatment-mediated changes in human immunodeficiency virus (HIV) type 1 RNA and CD4 cell counts as predictors of weight growth failure, cognitive decline, and survival in HIV-infected children// </w:t>
      </w:r>
      <w:r w:rsidRPr="00450630">
        <w:rPr>
          <w:iCs/>
          <w:sz w:val="28"/>
          <w:szCs w:val="28"/>
          <w:lang w:val="en-US"/>
        </w:rPr>
        <w:t xml:space="preserve">J. Infect. </w:t>
      </w:r>
      <w:r w:rsidRPr="001A3790">
        <w:rPr>
          <w:iCs/>
          <w:sz w:val="28"/>
          <w:szCs w:val="28"/>
        </w:rPr>
        <w:t xml:space="preserve">Dis. – 2000. – N  </w:t>
      </w:r>
      <w:r w:rsidRPr="001A3790">
        <w:rPr>
          <w:bCs/>
          <w:sz w:val="28"/>
          <w:szCs w:val="28"/>
        </w:rPr>
        <w:t xml:space="preserve">182. – P. </w:t>
      </w:r>
      <w:r w:rsidRPr="001A3790">
        <w:rPr>
          <w:sz w:val="28"/>
          <w:szCs w:val="28"/>
        </w:rPr>
        <w:t>1385–1393.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Sharland  M., Gibb D., Giaquinto C. Current evidence for the use of paediatric antiretroviral therapy – a PENTA analysis. Paediatric European Network for the Treatment of AIDS Steering Committee// </w:t>
      </w:r>
      <w:r w:rsidRPr="00450630">
        <w:rPr>
          <w:iCs/>
          <w:sz w:val="28"/>
          <w:szCs w:val="28"/>
          <w:lang w:val="en-US"/>
        </w:rPr>
        <w:t xml:space="preserve">Eur. J. Pediatr. – 2000. – N  </w:t>
      </w:r>
      <w:r w:rsidRPr="00450630">
        <w:rPr>
          <w:bCs/>
          <w:sz w:val="28"/>
          <w:szCs w:val="28"/>
          <w:lang w:val="en-US"/>
        </w:rPr>
        <w:t>159. – P.</w:t>
      </w:r>
      <w:r w:rsidRPr="00450630">
        <w:rPr>
          <w:sz w:val="28"/>
          <w:szCs w:val="28"/>
          <w:lang w:val="en-US"/>
        </w:rPr>
        <w:t xml:space="preserve"> 649–656.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12" w:history="1">
        <w:r w:rsidRPr="001A3790">
          <w:rPr>
            <w:rStyle w:val="af4"/>
            <w:color w:val="000000"/>
            <w:lang w:val="es-ES_tradnl"/>
          </w:rPr>
          <w:t>Viani R</w:t>
        </w:r>
        <w:r w:rsidRPr="001A3790">
          <w:rPr>
            <w:rStyle w:val="af4"/>
            <w:color w:val="000000"/>
            <w:lang w:val="uk-UA"/>
          </w:rPr>
          <w:t>.</w:t>
        </w:r>
        <w:r w:rsidRPr="001A3790">
          <w:rPr>
            <w:rStyle w:val="af4"/>
            <w:color w:val="000000"/>
            <w:lang w:val="es-ES_tradnl"/>
          </w:rPr>
          <w:t>M</w:t>
        </w:r>
        <w:r w:rsidRPr="001A3790">
          <w:rPr>
            <w:rStyle w:val="af4"/>
            <w:color w:val="000000"/>
            <w:lang w:val="uk-UA"/>
          </w:rPr>
          <w:t>.</w:t>
        </w:r>
        <w:r w:rsidRPr="001A3790">
          <w:rPr>
            <w:rStyle w:val="af4"/>
            <w:color w:val="000000"/>
            <w:lang w:val="es-ES_tradnl"/>
          </w:rPr>
          <w:t>, Araneta M</w:t>
        </w:r>
        <w:r w:rsidRPr="001A3790">
          <w:rPr>
            <w:rStyle w:val="af4"/>
            <w:color w:val="000000"/>
            <w:lang w:val="uk-UA"/>
          </w:rPr>
          <w:t>.</w:t>
        </w:r>
        <w:r w:rsidRPr="001A3790">
          <w:rPr>
            <w:rStyle w:val="af4"/>
            <w:color w:val="000000"/>
            <w:lang w:val="es-ES_tradnl"/>
          </w:rPr>
          <w:t>R, Deville J</w:t>
        </w:r>
        <w:r w:rsidRPr="001A3790">
          <w:rPr>
            <w:rStyle w:val="af4"/>
            <w:color w:val="000000"/>
            <w:lang w:val="uk-UA"/>
          </w:rPr>
          <w:t>.</w:t>
        </w:r>
        <w:r w:rsidRPr="001A3790">
          <w:rPr>
            <w:rStyle w:val="af4"/>
            <w:color w:val="000000"/>
            <w:lang w:val="es-ES_tradnl"/>
          </w:rPr>
          <w:t>G</w:t>
        </w:r>
        <w:r w:rsidRPr="001A3790">
          <w:rPr>
            <w:rStyle w:val="af4"/>
            <w:color w:val="000000"/>
            <w:lang w:val="uk-UA"/>
          </w:rPr>
          <w:t>.</w:t>
        </w:r>
        <w:r w:rsidRPr="001A3790">
          <w:rPr>
            <w:rStyle w:val="af4"/>
            <w:color w:val="000000"/>
            <w:lang w:val="es-ES_tradnl"/>
          </w:rPr>
          <w:t>, Spector S</w:t>
        </w:r>
        <w:r w:rsidRPr="001A3790">
          <w:rPr>
            <w:rStyle w:val="af4"/>
            <w:color w:val="000000"/>
            <w:lang w:val="uk-UA"/>
          </w:rPr>
          <w:t>.</w:t>
        </w:r>
        <w:r w:rsidRPr="001A3790">
          <w:rPr>
            <w:rStyle w:val="af4"/>
            <w:color w:val="000000"/>
            <w:lang w:val="es-ES_tradnl"/>
          </w:rPr>
          <w:t>A.</w:t>
        </w:r>
      </w:hyperlink>
      <w:r w:rsidRPr="001A3790">
        <w:rPr>
          <w:color w:val="000000"/>
          <w:sz w:val="28"/>
          <w:szCs w:val="28"/>
          <w:lang w:val="uk-UA"/>
        </w:rPr>
        <w:t xml:space="preserve"> </w:t>
      </w:r>
      <w:r w:rsidRPr="00450630">
        <w:rPr>
          <w:color w:val="000000"/>
          <w:sz w:val="28"/>
          <w:szCs w:val="28"/>
          <w:lang w:val="en-US"/>
        </w:rPr>
        <w:t>Decrease in hospitalization and mortality rates among children with perinatally acquired</w:t>
      </w:r>
      <w:r w:rsidRPr="001A3790">
        <w:rPr>
          <w:color w:val="000000"/>
          <w:sz w:val="28"/>
          <w:szCs w:val="28"/>
          <w:lang w:val="uk-UA"/>
        </w:rPr>
        <w:t xml:space="preserve"> </w:t>
      </w:r>
      <w:r w:rsidRPr="00450630">
        <w:rPr>
          <w:color w:val="000000"/>
          <w:sz w:val="28"/>
          <w:szCs w:val="28"/>
          <w:lang w:val="en-US"/>
        </w:rPr>
        <w:t xml:space="preserve">HIV type 1 infection receiving highly active antiretroviral therapy// Clin. </w:t>
      </w:r>
      <w:r w:rsidRPr="001A3790">
        <w:rPr>
          <w:color w:val="000000"/>
          <w:sz w:val="28"/>
          <w:szCs w:val="28"/>
        </w:rPr>
        <w:t xml:space="preserve">Infect. Dis. -  2004. – Vol. 1. – N </w:t>
      </w:r>
      <w:r w:rsidRPr="001A3790">
        <w:rPr>
          <w:rStyle w:val="volume"/>
          <w:sz w:val="28"/>
          <w:szCs w:val="28"/>
        </w:rPr>
        <w:t>39</w:t>
      </w:r>
      <w:r w:rsidRPr="001A3790">
        <w:rPr>
          <w:color w:val="000000"/>
          <w:sz w:val="28"/>
          <w:szCs w:val="28"/>
        </w:rPr>
        <w:t>. – P.</w:t>
      </w:r>
      <w:r w:rsidRPr="001A3790">
        <w:rPr>
          <w:rStyle w:val="pages"/>
          <w:color w:val="000000"/>
        </w:rPr>
        <w:t>725 – 731</w:t>
      </w:r>
      <w:r w:rsidRPr="001A3790">
        <w:rPr>
          <w:color w:val="000000"/>
          <w:sz w:val="28"/>
          <w:szCs w:val="28"/>
        </w:rPr>
        <w:t xml:space="preserve">.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13" w:history="1">
        <w:r w:rsidRPr="001A3790">
          <w:rPr>
            <w:rStyle w:val="af4"/>
            <w:color w:val="000000"/>
            <w:lang w:val="es-ES_tradnl"/>
          </w:rPr>
          <w:t>Anselmi A., Vendrame D., Rampon O. et al.</w:t>
        </w:r>
      </w:hyperlink>
      <w:r w:rsidRPr="00450630">
        <w:rPr>
          <w:color w:val="000000"/>
          <w:sz w:val="28"/>
          <w:szCs w:val="28"/>
          <w:lang w:val="en-US"/>
        </w:rPr>
        <w:t xml:space="preserve">Immune reconstitution in human immunodeficiency virus type 1-infected children with different virological responses to anti-retroviral therapy//Clin.  </w:t>
      </w:r>
      <w:r w:rsidRPr="001A3790">
        <w:rPr>
          <w:color w:val="000000"/>
          <w:sz w:val="28"/>
          <w:szCs w:val="28"/>
        </w:rPr>
        <w:t xml:space="preserve">Exp. Immunol. -  2007. – Vol. 3. – N </w:t>
      </w:r>
      <w:r w:rsidRPr="001A3790">
        <w:rPr>
          <w:rStyle w:val="volume"/>
          <w:sz w:val="28"/>
          <w:szCs w:val="28"/>
        </w:rPr>
        <w:t>150</w:t>
      </w:r>
      <w:r w:rsidRPr="001A3790">
        <w:rPr>
          <w:color w:val="000000"/>
          <w:sz w:val="28"/>
          <w:szCs w:val="28"/>
        </w:rPr>
        <w:t xml:space="preserve">. – P. </w:t>
      </w:r>
      <w:r w:rsidRPr="001A3790">
        <w:rPr>
          <w:rStyle w:val="pages"/>
          <w:color w:val="000000"/>
        </w:rPr>
        <w:t>442 – 450</w:t>
      </w:r>
      <w:r w:rsidRPr="001A3790">
        <w:rPr>
          <w:color w:val="000000"/>
          <w:sz w:val="28"/>
          <w:szCs w:val="28"/>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14" w:history="1">
        <w:r w:rsidRPr="00450630">
          <w:rPr>
            <w:rStyle w:val="af4"/>
            <w:color w:val="000000"/>
            <w:lang w:val="en-US"/>
          </w:rPr>
          <w:t>Puthanakit</w:t>
        </w:r>
        <w:r w:rsidRPr="001A3790">
          <w:rPr>
            <w:rStyle w:val="af4"/>
            <w:color w:val="000000"/>
            <w:lang w:val="uk-UA"/>
          </w:rPr>
          <w:t xml:space="preserve"> </w:t>
        </w:r>
        <w:r w:rsidRPr="00450630">
          <w:rPr>
            <w:rStyle w:val="af4"/>
            <w:color w:val="000000"/>
            <w:lang w:val="en-US"/>
          </w:rPr>
          <w:t>T.</w:t>
        </w:r>
        <w:r w:rsidRPr="001A3790">
          <w:rPr>
            <w:rStyle w:val="af4"/>
            <w:color w:val="000000"/>
            <w:lang w:val="uk-UA"/>
          </w:rPr>
          <w:t xml:space="preserve">, </w:t>
        </w:r>
        <w:r w:rsidRPr="00450630">
          <w:rPr>
            <w:rStyle w:val="af4"/>
            <w:color w:val="000000"/>
            <w:lang w:val="en-US"/>
          </w:rPr>
          <w:t>Aurpibul</w:t>
        </w:r>
        <w:r w:rsidRPr="001A3790">
          <w:rPr>
            <w:rStyle w:val="af4"/>
            <w:color w:val="000000"/>
            <w:lang w:val="uk-UA"/>
          </w:rPr>
          <w:t xml:space="preserve"> </w:t>
        </w:r>
        <w:r w:rsidRPr="00450630">
          <w:rPr>
            <w:rStyle w:val="af4"/>
            <w:color w:val="000000"/>
            <w:lang w:val="en-US"/>
          </w:rPr>
          <w:t>L.</w:t>
        </w:r>
        <w:r w:rsidRPr="001A3790">
          <w:rPr>
            <w:rStyle w:val="af4"/>
            <w:color w:val="000000"/>
            <w:lang w:val="uk-UA"/>
          </w:rPr>
          <w:t xml:space="preserve">, </w:t>
        </w:r>
        <w:r w:rsidRPr="00450630">
          <w:rPr>
            <w:rStyle w:val="af4"/>
            <w:color w:val="000000"/>
            <w:lang w:val="en-US"/>
          </w:rPr>
          <w:t>Oberdorfer</w:t>
        </w:r>
        <w:r w:rsidRPr="001A3790">
          <w:rPr>
            <w:rStyle w:val="af4"/>
            <w:color w:val="000000"/>
            <w:lang w:val="uk-UA"/>
          </w:rPr>
          <w:t xml:space="preserve"> </w:t>
        </w:r>
        <w:r w:rsidRPr="00450630">
          <w:rPr>
            <w:rStyle w:val="af4"/>
            <w:color w:val="000000"/>
            <w:lang w:val="en-US"/>
          </w:rPr>
          <w:t>P. et al.</w:t>
        </w:r>
      </w:hyperlink>
      <w:r w:rsidRPr="00450630">
        <w:rPr>
          <w:color w:val="000000"/>
          <w:sz w:val="28"/>
          <w:szCs w:val="28"/>
          <w:lang w:val="en-US"/>
        </w:rPr>
        <w:t xml:space="preserve">Sustained immunologic and virologic efficacy after four years of highly active antiretroviral therapy in human immunodeficiency virus infected children in Thailand// Pediatr Infect Dis J. – 2007. – Vol. – N  </w:t>
      </w:r>
      <w:r w:rsidRPr="00450630">
        <w:rPr>
          <w:rStyle w:val="issue"/>
          <w:color w:val="000000"/>
          <w:sz w:val="28"/>
          <w:szCs w:val="28"/>
          <w:lang w:val="en-US"/>
        </w:rPr>
        <w:t>10</w:t>
      </w:r>
      <w:r w:rsidRPr="00450630">
        <w:rPr>
          <w:color w:val="000000"/>
          <w:sz w:val="28"/>
          <w:szCs w:val="28"/>
          <w:lang w:val="en-US"/>
        </w:rPr>
        <w:t xml:space="preserve">. – P. </w:t>
      </w:r>
      <w:r w:rsidRPr="00450630">
        <w:rPr>
          <w:rStyle w:val="pages"/>
          <w:color w:val="000000"/>
          <w:lang w:val="en-US"/>
        </w:rPr>
        <w:t>953 – 956</w:t>
      </w:r>
      <w:r w:rsidRPr="00450630">
        <w:rPr>
          <w:color w:val="000000"/>
          <w:sz w:val="28"/>
          <w:szCs w:val="28"/>
          <w:lang w:val="en-US"/>
        </w:rPr>
        <w:t xml:space="preserve">.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15" w:history="1">
        <w:r w:rsidRPr="00450630">
          <w:rPr>
            <w:rStyle w:val="af4"/>
            <w:color w:val="000000"/>
            <w:lang w:val="en-US"/>
          </w:rPr>
          <w:t>Judd A., Doerholt K., Tookey P.A. et al. Collaborative HIV Paediatric Study (CHIPS); National Study of HIV in Pregnancy and Childhood (NSHPC).</w:t>
        </w:r>
      </w:hyperlink>
      <w:r w:rsidRPr="00450630">
        <w:rPr>
          <w:color w:val="000000"/>
          <w:sz w:val="28"/>
          <w:szCs w:val="28"/>
          <w:lang w:val="en-US"/>
        </w:rPr>
        <w:t xml:space="preserve"> Morbidity, mortality, and response to treatment by children in the United Kingdom and Ireland with perinatally acquired HIV infection during 1996 2006: planning for teenage and adult care// Clin. </w:t>
      </w:r>
      <w:r w:rsidRPr="001A3790">
        <w:rPr>
          <w:color w:val="000000"/>
          <w:sz w:val="28"/>
          <w:szCs w:val="28"/>
        </w:rPr>
        <w:t xml:space="preserve">Infect. Dis. – 2007.- Vol.1. – N </w:t>
      </w:r>
      <w:r w:rsidRPr="001A3790">
        <w:rPr>
          <w:rStyle w:val="issue"/>
          <w:color w:val="000000"/>
          <w:sz w:val="28"/>
          <w:szCs w:val="28"/>
        </w:rPr>
        <w:t>7</w:t>
      </w:r>
      <w:r w:rsidRPr="001A3790">
        <w:rPr>
          <w:color w:val="000000"/>
          <w:sz w:val="28"/>
          <w:szCs w:val="28"/>
        </w:rPr>
        <w:t xml:space="preserve">. – P. </w:t>
      </w:r>
      <w:r w:rsidRPr="001A3790">
        <w:rPr>
          <w:rStyle w:val="pages"/>
          <w:color w:val="000000"/>
        </w:rPr>
        <w:t>918 – 924</w:t>
      </w:r>
      <w:r w:rsidRPr="001A3790">
        <w:rPr>
          <w:color w:val="000000"/>
          <w:sz w:val="28"/>
          <w:szCs w:val="28"/>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lastRenderedPageBreak/>
        <w:t>Annemarie M.C.,  van Rossum R.A., Pieter L.A. et al.</w:t>
      </w:r>
      <w:r w:rsidRPr="00450630">
        <w:rPr>
          <w:iCs/>
          <w:color w:val="000000"/>
          <w:sz w:val="28"/>
          <w:szCs w:val="28"/>
          <w:lang w:val="en-US"/>
        </w:rPr>
        <w:br/>
      </w:r>
      <w:r w:rsidRPr="00450630">
        <w:rPr>
          <w:bCs/>
          <w:color w:val="000000"/>
          <w:sz w:val="28"/>
          <w:szCs w:val="28"/>
          <w:lang w:val="en-US"/>
        </w:rPr>
        <w:t>Efficacy of highly active antiretroviral therapy in HIV-1 infected children//</w:t>
      </w:r>
      <w:r w:rsidRPr="00450630">
        <w:rPr>
          <w:color w:val="000000"/>
          <w:sz w:val="28"/>
          <w:szCs w:val="28"/>
          <w:lang w:val="en-US"/>
        </w:rPr>
        <w:br/>
      </w:r>
      <w:r w:rsidRPr="00450630">
        <w:rPr>
          <w:iCs/>
          <w:color w:val="000000"/>
          <w:sz w:val="28"/>
          <w:szCs w:val="28"/>
          <w:lang w:val="en-US"/>
        </w:rPr>
        <w:t>The Lancet Infectious Diseases. – 2002.</w:t>
      </w:r>
      <w:r w:rsidRPr="00450630">
        <w:rPr>
          <w:color w:val="000000"/>
          <w:sz w:val="28"/>
          <w:szCs w:val="28"/>
          <w:lang w:val="en-US"/>
        </w:rPr>
        <w:t xml:space="preserve"> - Vol. 2. – P. 93 – 102.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Raszka W. V. J., Meyer G. A., Waecker N. J. </w:t>
      </w:r>
      <w:r w:rsidRPr="00450630">
        <w:rPr>
          <w:iCs/>
          <w:sz w:val="28"/>
          <w:szCs w:val="28"/>
          <w:lang w:val="en-US"/>
        </w:rPr>
        <w:t>et a</w:t>
      </w:r>
      <w:r w:rsidRPr="00450630">
        <w:rPr>
          <w:sz w:val="28"/>
          <w:szCs w:val="28"/>
          <w:lang w:val="en-US"/>
        </w:rPr>
        <w:t>l. Variability</w:t>
      </w:r>
      <w:r w:rsidRPr="001A3790">
        <w:rPr>
          <w:sz w:val="28"/>
          <w:szCs w:val="28"/>
          <w:lang w:val="uk-UA"/>
        </w:rPr>
        <w:t xml:space="preserve"> </w:t>
      </w:r>
      <w:r w:rsidRPr="00450630">
        <w:rPr>
          <w:sz w:val="28"/>
          <w:szCs w:val="28"/>
          <w:lang w:val="en-US"/>
        </w:rPr>
        <w:t>of serial absolute and percent CD4 lymphocyte counts in healthy</w:t>
      </w:r>
      <w:r w:rsidRPr="001A3790">
        <w:rPr>
          <w:sz w:val="28"/>
          <w:szCs w:val="28"/>
          <w:lang w:val="uk-UA"/>
        </w:rPr>
        <w:t xml:space="preserve"> </w:t>
      </w:r>
      <w:r w:rsidRPr="00450630">
        <w:rPr>
          <w:sz w:val="28"/>
          <w:szCs w:val="28"/>
          <w:lang w:val="en-US"/>
        </w:rPr>
        <w:t>children born to human immunodeficiency virus 1-infected</w:t>
      </w:r>
      <w:r w:rsidRPr="001A3790">
        <w:rPr>
          <w:sz w:val="28"/>
          <w:szCs w:val="28"/>
          <w:lang w:val="uk-UA"/>
        </w:rPr>
        <w:t xml:space="preserve"> </w:t>
      </w:r>
      <w:r w:rsidRPr="00450630">
        <w:rPr>
          <w:sz w:val="28"/>
          <w:szCs w:val="28"/>
          <w:lang w:val="en-US"/>
        </w:rPr>
        <w:t>parents</w:t>
      </w:r>
      <w:r w:rsidRPr="001A3790">
        <w:rPr>
          <w:sz w:val="28"/>
          <w:szCs w:val="28"/>
          <w:lang w:val="uk-UA"/>
        </w:rPr>
        <w:t>//</w:t>
      </w:r>
      <w:r w:rsidRPr="00450630">
        <w:rPr>
          <w:sz w:val="28"/>
          <w:szCs w:val="28"/>
          <w:lang w:val="en-US"/>
        </w:rPr>
        <w:t xml:space="preserve"> </w:t>
      </w:r>
      <w:r w:rsidRPr="00450630">
        <w:rPr>
          <w:iCs/>
          <w:sz w:val="28"/>
          <w:szCs w:val="28"/>
          <w:lang w:val="en-US"/>
        </w:rPr>
        <w:t xml:space="preserve">Pediatr. </w:t>
      </w:r>
      <w:r w:rsidRPr="001A3790">
        <w:rPr>
          <w:iCs/>
          <w:sz w:val="28"/>
          <w:szCs w:val="28"/>
        </w:rPr>
        <w:t>Infect. Dis. J.</w:t>
      </w:r>
      <w:r w:rsidRPr="001A3790">
        <w:rPr>
          <w:iCs/>
          <w:sz w:val="28"/>
          <w:szCs w:val="28"/>
          <w:lang w:val="uk-UA"/>
        </w:rPr>
        <w:t xml:space="preserve"> – 1994. – Vol.</w:t>
      </w:r>
      <w:r w:rsidRPr="001A3790">
        <w:rPr>
          <w:iCs/>
          <w:sz w:val="28"/>
          <w:szCs w:val="28"/>
        </w:rPr>
        <w:t xml:space="preserve"> </w:t>
      </w:r>
      <w:r w:rsidRPr="001A3790">
        <w:rPr>
          <w:bCs/>
          <w:sz w:val="28"/>
          <w:szCs w:val="28"/>
        </w:rPr>
        <w:t xml:space="preserve">13. – N </w:t>
      </w:r>
      <w:r w:rsidRPr="001A3790">
        <w:rPr>
          <w:sz w:val="28"/>
          <w:szCs w:val="28"/>
        </w:rPr>
        <w:t xml:space="preserve"> </w:t>
      </w:r>
      <w:r w:rsidRPr="001A3790">
        <w:rPr>
          <w:bCs/>
          <w:sz w:val="28"/>
          <w:szCs w:val="28"/>
        </w:rPr>
        <w:t xml:space="preserve">1. – P. </w:t>
      </w:r>
      <w:r w:rsidRPr="001A3790">
        <w:rPr>
          <w:sz w:val="28"/>
          <w:szCs w:val="28"/>
        </w:rPr>
        <w:t xml:space="preserve"> 70–72.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Centers for Disease Control. 1994 revised classification system for human immunodeficiency virus infection in children less than 13 years of age// </w:t>
      </w:r>
      <w:r w:rsidRPr="00450630">
        <w:rPr>
          <w:iCs/>
          <w:sz w:val="28"/>
          <w:szCs w:val="28"/>
          <w:lang w:val="en-US"/>
        </w:rPr>
        <w:t xml:space="preserve">MMWR </w:t>
      </w:r>
      <w:r w:rsidRPr="00450630">
        <w:rPr>
          <w:bCs/>
          <w:sz w:val="28"/>
          <w:szCs w:val="28"/>
          <w:lang w:val="en-US"/>
        </w:rPr>
        <w:t xml:space="preserve">43 </w:t>
      </w:r>
      <w:r w:rsidRPr="00450630">
        <w:rPr>
          <w:sz w:val="28"/>
          <w:szCs w:val="28"/>
          <w:lang w:val="en-US"/>
        </w:rPr>
        <w:t xml:space="preserve">: </w:t>
      </w:r>
      <w:r w:rsidRPr="00450630">
        <w:rPr>
          <w:bCs/>
          <w:sz w:val="28"/>
          <w:szCs w:val="28"/>
          <w:lang w:val="en-US"/>
        </w:rPr>
        <w:t xml:space="preserve">RR-12, RR-12.- </w:t>
      </w:r>
      <w:r w:rsidRPr="001A3790">
        <w:rPr>
          <w:bCs/>
          <w:sz w:val="28"/>
          <w:szCs w:val="28"/>
        </w:rPr>
        <w:t xml:space="preserve">1994. – P. </w:t>
      </w:r>
      <w:r w:rsidRPr="001A3790">
        <w:rPr>
          <w:sz w:val="28"/>
          <w:szCs w:val="28"/>
        </w:rPr>
        <w:t xml:space="preserve"> 1–10.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Centers for Disease Control. 1997 revised guidelines for performing CD4 T-cell determinations in persons infected with human immunodeficiency virus (HIV)// </w:t>
      </w:r>
      <w:r w:rsidRPr="00450630">
        <w:rPr>
          <w:iCs/>
          <w:sz w:val="28"/>
          <w:szCs w:val="28"/>
          <w:lang w:val="en-US"/>
        </w:rPr>
        <w:t xml:space="preserve">MMW </w:t>
      </w:r>
      <w:r w:rsidRPr="00450630">
        <w:rPr>
          <w:bCs/>
          <w:sz w:val="28"/>
          <w:szCs w:val="28"/>
          <w:lang w:val="en-US"/>
        </w:rPr>
        <w:t xml:space="preserve">R46 </w:t>
      </w:r>
      <w:r w:rsidRPr="00450630">
        <w:rPr>
          <w:sz w:val="28"/>
          <w:szCs w:val="28"/>
          <w:lang w:val="en-US"/>
        </w:rPr>
        <w:t>. – 1997. – P. 1–29.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uk-UA"/>
        </w:rPr>
        <w:t>Лечение и помощь при ВИЧ/СПИДе у детей. – ВОЗ. – 2006. – 56 с.</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deMartino M., Tovo P. A., Galli L. </w:t>
      </w:r>
      <w:r w:rsidRPr="001A3790">
        <w:rPr>
          <w:iCs/>
          <w:sz w:val="28"/>
          <w:szCs w:val="28"/>
          <w:lang w:val="es-ES_tradnl"/>
        </w:rPr>
        <w:t>et a</w:t>
      </w:r>
      <w:r w:rsidRPr="001A3790">
        <w:rPr>
          <w:sz w:val="28"/>
          <w:szCs w:val="28"/>
          <w:lang w:val="es-ES_tradnl"/>
        </w:rPr>
        <w:t xml:space="preserve">l. </w:t>
      </w:r>
      <w:r w:rsidRPr="00450630">
        <w:rPr>
          <w:sz w:val="28"/>
          <w:szCs w:val="28"/>
          <w:lang w:val="en-US"/>
        </w:rPr>
        <w:t xml:space="preserve">Prognostic significance of immunologic changes in 675 infants perinatally exposed to human immunodeficiency virus// </w:t>
      </w:r>
      <w:r w:rsidRPr="00450630">
        <w:rPr>
          <w:iCs/>
          <w:sz w:val="28"/>
          <w:szCs w:val="28"/>
          <w:lang w:val="en-US"/>
        </w:rPr>
        <w:t xml:space="preserve">J. Pediatr. – 1991. – N. – P. </w:t>
      </w:r>
      <w:r w:rsidRPr="00450630">
        <w:rPr>
          <w:sz w:val="28"/>
          <w:szCs w:val="28"/>
          <w:lang w:val="en-US"/>
        </w:rPr>
        <w:t>702–709.</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Shearer W. T., Rosenblatt H. M., Schluchter M. D. </w:t>
      </w:r>
      <w:r w:rsidRPr="00450630">
        <w:rPr>
          <w:iCs/>
          <w:sz w:val="28"/>
          <w:szCs w:val="28"/>
          <w:lang w:val="en-US"/>
        </w:rPr>
        <w:t>et a</w:t>
      </w:r>
      <w:r w:rsidRPr="00450630">
        <w:rPr>
          <w:sz w:val="28"/>
          <w:szCs w:val="28"/>
          <w:lang w:val="en-US"/>
        </w:rPr>
        <w:t>l.</w:t>
      </w:r>
      <w:r w:rsidRPr="001A3790">
        <w:rPr>
          <w:sz w:val="28"/>
          <w:szCs w:val="28"/>
          <w:lang w:val="uk-UA"/>
        </w:rPr>
        <w:t xml:space="preserve"> </w:t>
      </w:r>
      <w:r w:rsidRPr="00450630">
        <w:rPr>
          <w:sz w:val="28"/>
          <w:szCs w:val="28"/>
          <w:lang w:val="en-US"/>
        </w:rPr>
        <w:t xml:space="preserve">Immunologic targets of HIV infection: T cells </w:t>
      </w:r>
      <w:r w:rsidRPr="00450630">
        <w:rPr>
          <w:iCs/>
          <w:sz w:val="28"/>
          <w:szCs w:val="28"/>
          <w:lang w:val="en-US"/>
        </w:rPr>
        <w:t>Ann//  N. Y. Acad.</w:t>
      </w:r>
      <w:r w:rsidRPr="00450630">
        <w:rPr>
          <w:sz w:val="28"/>
          <w:szCs w:val="28"/>
          <w:lang w:val="en-US"/>
        </w:rPr>
        <w:t xml:space="preserve"> </w:t>
      </w:r>
      <w:r w:rsidRPr="00450630">
        <w:rPr>
          <w:iCs/>
          <w:sz w:val="28"/>
          <w:szCs w:val="28"/>
          <w:lang w:val="en-US"/>
        </w:rPr>
        <w:t xml:space="preserve">Sci. – 1993. – N  </w:t>
      </w:r>
      <w:r w:rsidRPr="00450630">
        <w:rPr>
          <w:bCs/>
          <w:sz w:val="28"/>
          <w:szCs w:val="28"/>
          <w:lang w:val="en-US"/>
        </w:rPr>
        <w:t xml:space="preserve">693. – P. </w:t>
      </w:r>
      <w:r w:rsidRPr="00450630">
        <w:rPr>
          <w:sz w:val="28"/>
          <w:szCs w:val="28"/>
          <w:lang w:val="en-US"/>
        </w:rPr>
        <w:t>5–51.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Mueller B. U., Zeichner S. L., Kuznetsov,V. A.</w:t>
      </w:r>
      <w:r w:rsidRPr="001A3790">
        <w:rPr>
          <w:sz w:val="28"/>
          <w:szCs w:val="28"/>
          <w:lang w:val="uk-UA"/>
        </w:rPr>
        <w:t xml:space="preserve"> e</w:t>
      </w:r>
      <w:r w:rsidRPr="00450630">
        <w:rPr>
          <w:sz w:val="28"/>
          <w:szCs w:val="28"/>
          <w:lang w:val="en-US"/>
        </w:rPr>
        <w:t xml:space="preserve">t al. Individual prognoses of long-term responses to antiretroviral treatment based on virological, immunological and pharmacological parameters measured during the first week under therapy// </w:t>
      </w:r>
      <w:r w:rsidRPr="00450630">
        <w:rPr>
          <w:iCs/>
          <w:sz w:val="28"/>
          <w:szCs w:val="28"/>
          <w:lang w:val="en-US"/>
        </w:rPr>
        <w:t>AIDS. – 1998. – Vol.</w:t>
      </w:r>
      <w:r w:rsidRPr="00450630">
        <w:rPr>
          <w:bCs/>
          <w:sz w:val="28"/>
          <w:szCs w:val="28"/>
          <w:lang w:val="en-US"/>
        </w:rPr>
        <w:t xml:space="preserve">12 </w:t>
      </w:r>
      <w:r w:rsidRPr="00450630">
        <w:rPr>
          <w:sz w:val="28"/>
          <w:szCs w:val="28"/>
          <w:lang w:val="en-US"/>
        </w:rPr>
        <w:t>. – N 15. – P. F191–F196.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Jones  D. S., Byers  R. H., Bush T. J. et al. Epidemiology of transfusion-associated acquired immuno deficiency syndrome in children in the United States, 1981 through 1989//  </w:t>
      </w:r>
      <w:r w:rsidRPr="00450630">
        <w:rPr>
          <w:iCs/>
          <w:color w:val="000000"/>
          <w:sz w:val="28"/>
          <w:szCs w:val="28"/>
          <w:lang w:val="en-US"/>
        </w:rPr>
        <w:t>Pediatrics. – 1992. – Vol. 89</w:t>
      </w:r>
      <w:r w:rsidRPr="00450630">
        <w:rPr>
          <w:color w:val="000000"/>
          <w:sz w:val="28"/>
          <w:szCs w:val="28"/>
          <w:lang w:val="en-US"/>
        </w:rPr>
        <w:t>. – N 1. – P. 123–127.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Auger  I., Thomas P., DeGruttola V. </w:t>
      </w:r>
      <w:r w:rsidRPr="00450630">
        <w:rPr>
          <w:iCs/>
          <w:color w:val="000000"/>
          <w:sz w:val="28"/>
          <w:szCs w:val="28"/>
          <w:lang w:val="en-US"/>
        </w:rPr>
        <w:t xml:space="preserve">et al. </w:t>
      </w:r>
      <w:r w:rsidRPr="00450630">
        <w:rPr>
          <w:color w:val="000000"/>
          <w:sz w:val="28"/>
          <w:szCs w:val="28"/>
          <w:lang w:val="en-US"/>
        </w:rPr>
        <w:t xml:space="preserve">Incubation periods for pediatric AIDS patients// </w:t>
      </w:r>
      <w:r w:rsidRPr="00450630">
        <w:rPr>
          <w:iCs/>
          <w:color w:val="000000"/>
          <w:sz w:val="28"/>
          <w:szCs w:val="28"/>
          <w:lang w:val="en-US"/>
        </w:rPr>
        <w:t xml:space="preserve">Nature. – 1988. – N  </w:t>
      </w:r>
      <w:r w:rsidRPr="00450630">
        <w:rPr>
          <w:color w:val="000000"/>
          <w:sz w:val="28"/>
          <w:szCs w:val="28"/>
          <w:lang w:val="en-US"/>
        </w:rPr>
        <w:t>336. – P. 575–577.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Mayaux M. J., Burgard M., Teglas J. R </w:t>
      </w:r>
      <w:r w:rsidRPr="00450630">
        <w:rPr>
          <w:iCs/>
          <w:color w:val="000000"/>
          <w:sz w:val="28"/>
          <w:szCs w:val="28"/>
          <w:lang w:val="en-US"/>
        </w:rPr>
        <w:t xml:space="preserve">et al. </w:t>
      </w:r>
      <w:r w:rsidRPr="00450630">
        <w:rPr>
          <w:color w:val="000000"/>
          <w:sz w:val="28"/>
          <w:szCs w:val="28"/>
          <w:lang w:val="en-US"/>
        </w:rPr>
        <w:t xml:space="preserve">Neonatal char acteristics in rapidly progressive perinatally acquired HIV-1 disease. The French Pediatric HIV Infection Study Group//J. </w:t>
      </w:r>
      <w:r w:rsidRPr="00450630">
        <w:rPr>
          <w:iCs/>
          <w:color w:val="000000"/>
          <w:sz w:val="28"/>
          <w:szCs w:val="28"/>
          <w:lang w:val="en-US"/>
        </w:rPr>
        <w:t xml:space="preserve">Am. Med. </w:t>
      </w:r>
      <w:r w:rsidRPr="001A3790">
        <w:rPr>
          <w:iCs/>
          <w:color w:val="000000"/>
          <w:sz w:val="28"/>
          <w:szCs w:val="28"/>
        </w:rPr>
        <w:t xml:space="preserve">Assoc. – 1996. – Vol. </w:t>
      </w:r>
      <w:r w:rsidRPr="001A3790">
        <w:rPr>
          <w:color w:val="000000"/>
          <w:sz w:val="28"/>
          <w:szCs w:val="28"/>
        </w:rPr>
        <w:t>275. – P. 606–610.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lastRenderedPageBreak/>
        <w:t>Duliege A.M.,Messiah A.,Blanche S. et al. Natural history of human immunodeficiency virus type 1 infection in children: prognostic value of laboratory</w:t>
      </w:r>
      <w:r w:rsidRPr="00450630">
        <w:rPr>
          <w:sz w:val="28"/>
          <w:szCs w:val="28"/>
          <w:lang w:val="en-US"/>
        </w:rPr>
        <w:t xml:space="preserve"> </w:t>
      </w:r>
      <w:r w:rsidRPr="00450630">
        <w:rPr>
          <w:color w:val="000000"/>
          <w:sz w:val="28"/>
          <w:szCs w:val="28"/>
          <w:lang w:val="en-US"/>
        </w:rPr>
        <w:t xml:space="preserve">tests on the bimodal progression of the disease// </w:t>
      </w:r>
      <w:r w:rsidRPr="00450630">
        <w:rPr>
          <w:iCs/>
          <w:color w:val="000000"/>
          <w:sz w:val="28"/>
          <w:szCs w:val="28"/>
          <w:lang w:val="en-US"/>
        </w:rPr>
        <w:t xml:space="preserve">Pediatr. </w:t>
      </w:r>
      <w:r w:rsidRPr="001A3790">
        <w:rPr>
          <w:iCs/>
          <w:color w:val="000000"/>
          <w:sz w:val="28"/>
          <w:szCs w:val="28"/>
        </w:rPr>
        <w:t xml:space="preserve">Infect. Dis. J. – 1992. – Vol. </w:t>
      </w:r>
      <w:r w:rsidRPr="001A3790">
        <w:rPr>
          <w:color w:val="000000"/>
          <w:sz w:val="28"/>
          <w:szCs w:val="28"/>
        </w:rPr>
        <w:t>11. – N  8. – P. 630–635.</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450630">
        <w:rPr>
          <w:color w:val="000000"/>
          <w:sz w:val="28"/>
          <w:szCs w:val="28"/>
          <w:lang w:val="en-US"/>
        </w:rPr>
        <w:t>Prendergast</w:t>
      </w:r>
      <w:r w:rsidRPr="001A3790">
        <w:rPr>
          <w:color w:val="000000"/>
          <w:sz w:val="28"/>
          <w:szCs w:val="28"/>
          <w:lang w:val="uk-UA"/>
        </w:rPr>
        <w:t xml:space="preserve"> </w:t>
      </w:r>
      <w:r w:rsidRPr="00450630">
        <w:rPr>
          <w:color w:val="000000"/>
          <w:sz w:val="28"/>
          <w:szCs w:val="28"/>
          <w:lang w:val="en-US"/>
        </w:rPr>
        <w:t>A., Tudor-Williams G.,  Jeena P. et al.</w:t>
      </w:r>
      <w:r w:rsidRPr="00450630">
        <w:rPr>
          <w:iCs/>
          <w:color w:val="000000"/>
          <w:sz w:val="28"/>
          <w:szCs w:val="28"/>
          <w:lang w:val="en-US"/>
        </w:rPr>
        <w:br/>
      </w:r>
      <w:r w:rsidRPr="00450630">
        <w:rPr>
          <w:bCs/>
          <w:color w:val="000000"/>
          <w:sz w:val="28"/>
          <w:szCs w:val="28"/>
          <w:lang w:val="en-US"/>
        </w:rPr>
        <w:t>International perspectives, progress, and future challenges of paediatric HIV infection//</w:t>
      </w:r>
      <w:r w:rsidRPr="00450630">
        <w:rPr>
          <w:iCs/>
          <w:color w:val="000000"/>
          <w:sz w:val="28"/>
          <w:szCs w:val="28"/>
          <w:lang w:val="en-US"/>
        </w:rPr>
        <w:t>Lancet. – 2007.</w:t>
      </w:r>
      <w:r w:rsidRPr="00450630">
        <w:rPr>
          <w:color w:val="000000"/>
          <w:sz w:val="28"/>
          <w:szCs w:val="28"/>
          <w:lang w:val="en-US"/>
        </w:rPr>
        <w:t xml:space="preserve"> – Vol. 370. – P. 68–80.</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450630">
        <w:rPr>
          <w:color w:val="000000"/>
          <w:sz w:val="28"/>
          <w:szCs w:val="28"/>
          <w:lang w:val="en-US"/>
        </w:rPr>
        <w:t xml:space="preserve">Scott  G. B., Hutto C., Makuch R. W. </w:t>
      </w:r>
      <w:r w:rsidRPr="00450630">
        <w:rPr>
          <w:iCs/>
          <w:color w:val="000000"/>
          <w:sz w:val="28"/>
          <w:szCs w:val="28"/>
          <w:lang w:val="en-US"/>
        </w:rPr>
        <w:t xml:space="preserve">et al. </w:t>
      </w:r>
      <w:r w:rsidRPr="00450630">
        <w:rPr>
          <w:color w:val="000000"/>
          <w:sz w:val="28"/>
          <w:szCs w:val="28"/>
          <w:lang w:val="en-US"/>
        </w:rPr>
        <w:t xml:space="preserve">Survival in children with perinatally acquired human immunodeficiency virus type 1 infection// </w:t>
      </w:r>
      <w:r w:rsidRPr="00450630">
        <w:rPr>
          <w:iCs/>
          <w:color w:val="000000"/>
          <w:sz w:val="28"/>
          <w:szCs w:val="28"/>
          <w:lang w:val="en-US"/>
        </w:rPr>
        <w:t xml:space="preserve">New Engl. J. Med. – 1989. – Vol. </w:t>
      </w:r>
      <w:r w:rsidRPr="00450630">
        <w:rPr>
          <w:color w:val="000000"/>
          <w:sz w:val="28"/>
          <w:szCs w:val="28"/>
          <w:lang w:val="en-US"/>
        </w:rPr>
        <w:t>321. – N 26. – P.1791–1796.</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450630">
        <w:rPr>
          <w:color w:val="000000"/>
          <w:sz w:val="28"/>
          <w:szCs w:val="28"/>
          <w:lang w:val="en-US"/>
        </w:rPr>
        <w:t xml:space="preserve">Barnhart H. X., Caldwell M. B., Thomas P. </w:t>
      </w:r>
      <w:r w:rsidRPr="00450630">
        <w:rPr>
          <w:iCs/>
          <w:color w:val="000000"/>
          <w:sz w:val="28"/>
          <w:szCs w:val="28"/>
          <w:lang w:val="en-US"/>
        </w:rPr>
        <w:t xml:space="preserve">et al. </w:t>
      </w:r>
      <w:r w:rsidRPr="00450630">
        <w:rPr>
          <w:color w:val="000000"/>
          <w:sz w:val="28"/>
          <w:szCs w:val="28"/>
          <w:lang w:val="en-US"/>
        </w:rPr>
        <w:t xml:space="preserve">Natural history of human immunodeficiency virus disease in perinatallyinfected children: an analysis from the Pediatric Spectrum of Disease Project// </w:t>
      </w:r>
      <w:r w:rsidRPr="00450630">
        <w:rPr>
          <w:iCs/>
          <w:color w:val="000000"/>
          <w:sz w:val="28"/>
          <w:szCs w:val="28"/>
          <w:lang w:val="en-US"/>
        </w:rPr>
        <w:t>Pediatrics. – 1996. – Vol.97</w:t>
      </w:r>
      <w:r w:rsidRPr="00450630">
        <w:rPr>
          <w:color w:val="000000"/>
          <w:sz w:val="28"/>
          <w:szCs w:val="28"/>
          <w:lang w:val="en-US"/>
        </w:rPr>
        <w:t>. – N  5. – P. 710 –716.</w:t>
      </w:r>
    </w:p>
    <w:p w:rsidR="00450630" w:rsidRPr="001A3790" w:rsidRDefault="00450630" w:rsidP="00144A46">
      <w:pPr>
        <w:numPr>
          <w:ilvl w:val="0"/>
          <w:numId w:val="53"/>
        </w:numPr>
        <w:suppressAutoHyphens w:val="0"/>
        <w:spacing w:line="360" w:lineRule="auto"/>
        <w:ind w:left="0" w:firstLine="0"/>
        <w:jc w:val="both"/>
        <w:rPr>
          <w:color w:val="000000"/>
          <w:sz w:val="28"/>
          <w:szCs w:val="28"/>
        </w:rPr>
      </w:pPr>
      <w:r w:rsidRPr="001A3790">
        <w:rPr>
          <w:color w:val="000000"/>
          <w:sz w:val="28"/>
          <w:szCs w:val="28"/>
        </w:rPr>
        <w:t>Рахманова А.Г. Педиатрические аспекты ВИЧ-инфекции/ Профилактика ВИЧ-инфекции у новорожденных. – С.-Пб. – 1996. – 345 с.</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1A3790">
        <w:rPr>
          <w:color w:val="000000"/>
          <w:sz w:val="28"/>
          <w:szCs w:val="28"/>
          <w:lang w:val="es-ES_tradnl"/>
        </w:rPr>
        <w:t xml:space="preserve">Galli L., de Martino M., Tovo R A. </w:t>
      </w:r>
      <w:r w:rsidRPr="001A3790">
        <w:rPr>
          <w:iCs/>
          <w:color w:val="000000"/>
          <w:sz w:val="28"/>
          <w:szCs w:val="28"/>
          <w:lang w:val="es-ES_tradnl"/>
        </w:rPr>
        <w:t xml:space="preserve">et al. </w:t>
      </w:r>
      <w:r w:rsidRPr="00450630">
        <w:rPr>
          <w:color w:val="000000"/>
          <w:sz w:val="28"/>
          <w:szCs w:val="28"/>
          <w:lang w:val="en-US"/>
        </w:rPr>
        <w:t xml:space="preserve">Onset of clinical signs in children with HIV-1 perinatal infection. Italian Register for HIV Infection in Children// </w:t>
      </w:r>
      <w:r w:rsidRPr="00450630">
        <w:rPr>
          <w:iCs/>
          <w:color w:val="000000"/>
          <w:sz w:val="28"/>
          <w:szCs w:val="28"/>
          <w:lang w:val="en-US"/>
        </w:rPr>
        <w:t xml:space="preserve">AIDS. – 1995. – Vol. </w:t>
      </w:r>
      <w:r w:rsidRPr="00450630">
        <w:rPr>
          <w:color w:val="000000"/>
          <w:sz w:val="28"/>
          <w:szCs w:val="28"/>
          <w:lang w:val="en-US"/>
        </w:rPr>
        <w:t>9. – N 5. – P. 451 –461.</w:t>
      </w:r>
    </w:p>
    <w:p w:rsidR="00450630" w:rsidRPr="001A3790" w:rsidRDefault="00450630" w:rsidP="00144A46">
      <w:pPr>
        <w:numPr>
          <w:ilvl w:val="0"/>
          <w:numId w:val="53"/>
        </w:numPr>
        <w:suppressAutoHyphens w:val="0"/>
        <w:spacing w:line="360" w:lineRule="auto"/>
        <w:ind w:left="0" w:firstLine="0"/>
        <w:jc w:val="both"/>
        <w:rPr>
          <w:color w:val="000000"/>
          <w:sz w:val="28"/>
          <w:szCs w:val="28"/>
        </w:rPr>
      </w:pPr>
      <w:r w:rsidRPr="00450630">
        <w:rPr>
          <w:color w:val="000000"/>
          <w:sz w:val="28"/>
          <w:szCs w:val="28"/>
          <w:lang w:val="en-US"/>
        </w:rPr>
        <w:t xml:space="preserve"> Pizzo R. A. Progression of human immunodeficiency virus infection in children is related to the interaction of the virus, the immune system, and then some//  </w:t>
      </w:r>
      <w:r w:rsidRPr="00450630">
        <w:rPr>
          <w:iCs/>
          <w:color w:val="000000"/>
          <w:sz w:val="28"/>
          <w:szCs w:val="28"/>
          <w:lang w:val="en-US"/>
        </w:rPr>
        <w:t xml:space="preserve">Clin. </w:t>
      </w:r>
      <w:r w:rsidRPr="001A3790">
        <w:rPr>
          <w:iCs/>
          <w:color w:val="000000"/>
          <w:sz w:val="28"/>
          <w:szCs w:val="28"/>
        </w:rPr>
        <w:t xml:space="preserve">Infect. Dis. – 1997. – Vol.  </w:t>
      </w:r>
      <w:r w:rsidRPr="001A3790">
        <w:rPr>
          <w:color w:val="000000"/>
          <w:sz w:val="28"/>
          <w:szCs w:val="28"/>
        </w:rPr>
        <w:t>24. – N 5. – P. 975–976.</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1A3790">
        <w:rPr>
          <w:color w:val="000000"/>
          <w:sz w:val="28"/>
          <w:szCs w:val="28"/>
          <w:lang w:val="es-ES_tradnl"/>
        </w:rPr>
        <w:t xml:space="preserve">Bryson Y. J., Luzuriaga K., Sullivan J. L.  </w:t>
      </w:r>
      <w:r w:rsidRPr="00450630">
        <w:rPr>
          <w:color w:val="000000"/>
          <w:sz w:val="28"/>
          <w:szCs w:val="28"/>
          <w:lang w:val="en-US"/>
        </w:rPr>
        <w:t xml:space="preserve">et al. Proposed definitions for in utero versus intrapartum transmission of HIV-1// </w:t>
      </w:r>
      <w:r w:rsidRPr="00450630">
        <w:rPr>
          <w:iCs/>
          <w:color w:val="000000"/>
          <w:sz w:val="28"/>
          <w:szCs w:val="28"/>
          <w:lang w:val="en-US"/>
        </w:rPr>
        <w:t xml:space="preserve">New Engl. J. Med. – 1992. – Vol. </w:t>
      </w:r>
      <w:r w:rsidRPr="00450630">
        <w:rPr>
          <w:color w:val="000000"/>
          <w:sz w:val="28"/>
          <w:szCs w:val="28"/>
          <w:lang w:val="en-US"/>
        </w:rPr>
        <w:t>327. – N 17. – P.1246–1247.</w:t>
      </w:r>
    </w:p>
    <w:p w:rsidR="00450630" w:rsidRPr="001A3790" w:rsidRDefault="00450630" w:rsidP="00144A46">
      <w:pPr>
        <w:numPr>
          <w:ilvl w:val="0"/>
          <w:numId w:val="53"/>
        </w:numPr>
        <w:suppressAutoHyphens w:val="0"/>
        <w:spacing w:line="360" w:lineRule="auto"/>
        <w:ind w:left="0" w:firstLine="0"/>
        <w:jc w:val="both"/>
        <w:rPr>
          <w:color w:val="000000"/>
          <w:sz w:val="28"/>
          <w:szCs w:val="28"/>
        </w:rPr>
      </w:pPr>
      <w:r w:rsidRPr="00450630">
        <w:rPr>
          <w:color w:val="000000"/>
          <w:sz w:val="28"/>
          <w:szCs w:val="28"/>
          <w:lang w:val="en-US"/>
        </w:rPr>
        <w:t xml:space="preserve"> Doyle M., Atkins J. T., Rivera-Matos, I. R. Congenital cytomegalovirus infection in infants infected with human immunodeficiency virus type 1// </w:t>
      </w:r>
      <w:r w:rsidRPr="00450630">
        <w:rPr>
          <w:iCs/>
          <w:color w:val="000000"/>
          <w:sz w:val="28"/>
          <w:szCs w:val="28"/>
          <w:lang w:val="en-US"/>
        </w:rPr>
        <w:t xml:space="preserve">Pediatr. </w:t>
      </w:r>
      <w:r w:rsidRPr="001A3790">
        <w:rPr>
          <w:iCs/>
          <w:color w:val="000000"/>
          <w:sz w:val="28"/>
          <w:szCs w:val="28"/>
        </w:rPr>
        <w:t xml:space="preserve">Infect. Dis. J. – 1996. – Vol.  </w:t>
      </w:r>
      <w:r w:rsidRPr="001A3790">
        <w:rPr>
          <w:color w:val="000000"/>
          <w:sz w:val="28"/>
          <w:szCs w:val="28"/>
        </w:rPr>
        <w:t>15. – N 12. – P.1102–1106.</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1A3790">
        <w:rPr>
          <w:color w:val="000000"/>
          <w:sz w:val="28"/>
          <w:szCs w:val="28"/>
          <w:lang w:val="es-ES_tradnl"/>
        </w:rPr>
        <w:t xml:space="preserve"> Nigro G., Krzysztofiak A., Gattinara G. C. </w:t>
      </w:r>
      <w:r w:rsidRPr="001A3790">
        <w:rPr>
          <w:iCs/>
          <w:color w:val="000000"/>
          <w:sz w:val="28"/>
          <w:szCs w:val="28"/>
          <w:lang w:val="es-ES_tradnl"/>
        </w:rPr>
        <w:t xml:space="preserve">et al. </w:t>
      </w:r>
      <w:r w:rsidRPr="00450630">
        <w:rPr>
          <w:color w:val="000000"/>
          <w:sz w:val="28"/>
          <w:szCs w:val="28"/>
          <w:lang w:val="en-US"/>
        </w:rPr>
        <w:t xml:space="preserve">Rapid progression of HIV disease in children with cytomegalovirus DNAemia// </w:t>
      </w:r>
      <w:r w:rsidRPr="00450630">
        <w:rPr>
          <w:iCs/>
          <w:color w:val="000000"/>
          <w:sz w:val="28"/>
          <w:szCs w:val="28"/>
          <w:lang w:val="en-US"/>
        </w:rPr>
        <w:t xml:space="preserve">AIDS. – 1996. – Vol. </w:t>
      </w:r>
      <w:r w:rsidRPr="00450630">
        <w:rPr>
          <w:color w:val="000000"/>
          <w:sz w:val="28"/>
          <w:szCs w:val="28"/>
          <w:lang w:val="en-US"/>
        </w:rPr>
        <w:t>10. – N 10. – P. 1127–1133.</w:t>
      </w:r>
    </w:p>
    <w:p w:rsidR="00450630" w:rsidRPr="001A3790" w:rsidRDefault="00450630" w:rsidP="00144A46">
      <w:pPr>
        <w:numPr>
          <w:ilvl w:val="0"/>
          <w:numId w:val="53"/>
        </w:numPr>
        <w:suppressAutoHyphens w:val="0"/>
        <w:spacing w:line="360" w:lineRule="auto"/>
        <w:ind w:left="0" w:firstLine="0"/>
        <w:jc w:val="both"/>
        <w:rPr>
          <w:color w:val="000000"/>
          <w:sz w:val="28"/>
          <w:szCs w:val="28"/>
        </w:rPr>
      </w:pPr>
      <w:r w:rsidRPr="00450630">
        <w:rPr>
          <w:color w:val="000000"/>
          <w:sz w:val="28"/>
          <w:szCs w:val="28"/>
          <w:lang w:val="en-US"/>
        </w:rPr>
        <w:lastRenderedPageBreak/>
        <w:t xml:space="preserve"> Sabin C. A., Phillips A. N., Lee C. A., et al. The effect of CMV infection on progression of human immunodeficiency virus disease is a cohort of haemophilic men followed for up to 13 years from serocon version// </w:t>
      </w:r>
      <w:r w:rsidRPr="00450630">
        <w:rPr>
          <w:iCs/>
          <w:color w:val="000000"/>
          <w:sz w:val="28"/>
          <w:szCs w:val="28"/>
          <w:lang w:val="en-US"/>
        </w:rPr>
        <w:t xml:space="preserve">Epidemiol. </w:t>
      </w:r>
      <w:r w:rsidRPr="001A3790">
        <w:rPr>
          <w:iCs/>
          <w:color w:val="000000"/>
          <w:sz w:val="28"/>
          <w:szCs w:val="28"/>
        </w:rPr>
        <w:t xml:space="preserve">Infect. – 1995. – Vol. </w:t>
      </w:r>
      <w:r w:rsidRPr="001A3790">
        <w:rPr>
          <w:color w:val="000000"/>
          <w:sz w:val="28"/>
          <w:szCs w:val="28"/>
        </w:rPr>
        <w:t>114. – N 2. – P. 361–372.</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450630">
        <w:rPr>
          <w:color w:val="000000"/>
          <w:sz w:val="28"/>
          <w:szCs w:val="28"/>
          <w:lang w:val="en-US"/>
        </w:rPr>
        <w:t xml:space="preserve">Pizzo R A., Wilfert C. M. Markers and determinants of disease progression in children with HIV infection. The Pediatric AIDS Siena Workshop II// J. </w:t>
      </w:r>
      <w:r w:rsidRPr="00450630">
        <w:rPr>
          <w:iCs/>
          <w:color w:val="000000"/>
          <w:sz w:val="28"/>
          <w:szCs w:val="28"/>
          <w:lang w:val="en-US"/>
        </w:rPr>
        <w:t xml:space="preserve">AIDS Hum. Retrovirol. – 1995. – Vol 8. – N  </w:t>
      </w:r>
      <w:r w:rsidRPr="00450630">
        <w:rPr>
          <w:color w:val="000000"/>
          <w:sz w:val="28"/>
          <w:szCs w:val="28"/>
          <w:lang w:val="en-US"/>
        </w:rPr>
        <w:t>1. – P. 30–44.</w:t>
      </w:r>
    </w:p>
    <w:p w:rsidR="00450630" w:rsidRPr="001A3790" w:rsidRDefault="00450630" w:rsidP="00144A46">
      <w:pPr>
        <w:numPr>
          <w:ilvl w:val="0"/>
          <w:numId w:val="53"/>
        </w:numPr>
        <w:suppressAutoHyphens w:val="0"/>
        <w:spacing w:line="360" w:lineRule="auto"/>
        <w:ind w:left="0" w:firstLine="0"/>
        <w:jc w:val="both"/>
        <w:rPr>
          <w:color w:val="000000"/>
          <w:sz w:val="28"/>
          <w:szCs w:val="28"/>
        </w:rPr>
      </w:pPr>
      <w:r w:rsidRPr="00450630">
        <w:rPr>
          <w:color w:val="000000"/>
          <w:sz w:val="28"/>
          <w:szCs w:val="28"/>
          <w:lang w:val="en-US"/>
        </w:rPr>
        <w:t>Plaeger-Marshall S., Isacescu V., O'Rourke S. et al.  T cell activation in pediatric</w:t>
      </w:r>
      <w:r w:rsidRPr="001A3790">
        <w:rPr>
          <w:color w:val="000000"/>
          <w:sz w:val="28"/>
          <w:szCs w:val="28"/>
          <w:lang w:val="uk-UA"/>
        </w:rPr>
        <w:t xml:space="preserve"> </w:t>
      </w:r>
      <w:r w:rsidRPr="00450630">
        <w:rPr>
          <w:color w:val="000000"/>
          <w:sz w:val="28"/>
          <w:szCs w:val="28"/>
          <w:lang w:val="en-US"/>
        </w:rPr>
        <w:t xml:space="preserve">AIDS pathogenesis: three-color immunophenotyping// </w:t>
      </w:r>
      <w:r w:rsidRPr="00450630">
        <w:rPr>
          <w:iCs/>
          <w:color w:val="000000"/>
          <w:sz w:val="28"/>
          <w:szCs w:val="28"/>
          <w:lang w:val="en-US"/>
        </w:rPr>
        <w:t xml:space="preserve">Clin. </w:t>
      </w:r>
      <w:r w:rsidRPr="001A3790">
        <w:rPr>
          <w:iCs/>
          <w:color w:val="000000"/>
          <w:sz w:val="28"/>
          <w:szCs w:val="28"/>
        </w:rPr>
        <w:t xml:space="preserve">Immunol. Immunopathol. – 1994. – Vol. </w:t>
      </w:r>
      <w:r w:rsidRPr="001A3790">
        <w:rPr>
          <w:bCs/>
          <w:color w:val="000000"/>
          <w:sz w:val="28"/>
          <w:szCs w:val="28"/>
        </w:rPr>
        <w:t>71</w:t>
      </w:r>
      <w:r w:rsidRPr="001A3790">
        <w:rPr>
          <w:color w:val="000000"/>
          <w:sz w:val="28"/>
          <w:szCs w:val="28"/>
        </w:rPr>
        <w:t>. – N 1. – P. 19–26.</w:t>
      </w:r>
    </w:p>
    <w:p w:rsidR="00450630" w:rsidRPr="001A3790" w:rsidRDefault="00450630" w:rsidP="00144A46">
      <w:pPr>
        <w:numPr>
          <w:ilvl w:val="0"/>
          <w:numId w:val="53"/>
        </w:numPr>
        <w:suppressAutoHyphens w:val="0"/>
        <w:spacing w:line="360" w:lineRule="auto"/>
        <w:ind w:left="0" w:firstLine="0"/>
        <w:jc w:val="both"/>
        <w:rPr>
          <w:color w:val="000000"/>
          <w:sz w:val="28"/>
          <w:szCs w:val="28"/>
        </w:rPr>
      </w:pPr>
      <w:r w:rsidRPr="00450630">
        <w:rPr>
          <w:color w:val="000000"/>
          <w:sz w:val="28"/>
          <w:szCs w:val="28"/>
          <w:lang w:val="en-US"/>
        </w:rPr>
        <w:t xml:space="preserve">Pollack  H., Zhan  M. X., Ilmet-Moore T., et al. Ontogeny of anti-human immunodeficiency virus (HIV) antibody production in HIV-1-infected infants// </w:t>
      </w:r>
      <w:r w:rsidRPr="00450630">
        <w:rPr>
          <w:iCs/>
          <w:color w:val="000000"/>
          <w:sz w:val="28"/>
          <w:szCs w:val="28"/>
          <w:lang w:val="en-US"/>
        </w:rPr>
        <w:t xml:space="preserve">Proc. </w:t>
      </w:r>
      <w:r w:rsidRPr="001A3790">
        <w:rPr>
          <w:iCs/>
          <w:color w:val="000000"/>
          <w:sz w:val="28"/>
          <w:szCs w:val="28"/>
        </w:rPr>
        <w:t xml:space="preserve">Natl. Acad. Sci. U.S.A. – 1993. – Vol.  </w:t>
      </w:r>
      <w:r w:rsidRPr="001A3790">
        <w:rPr>
          <w:bCs/>
          <w:color w:val="000000"/>
          <w:sz w:val="28"/>
          <w:szCs w:val="28"/>
          <w:lang w:val="es-ES_tradnl"/>
        </w:rPr>
        <w:t>90</w:t>
      </w:r>
      <w:r w:rsidRPr="001A3790">
        <w:rPr>
          <w:color w:val="000000"/>
          <w:sz w:val="28"/>
          <w:szCs w:val="28"/>
          <w:lang w:val="es-ES_tradnl"/>
        </w:rPr>
        <w:t xml:space="preserve"> – N 6. – P. 2340–2344.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 Kourtis  A. P., Ibegbu C., Nahmias A. J. </w:t>
      </w:r>
      <w:r w:rsidRPr="001A3790">
        <w:rPr>
          <w:iCs/>
          <w:color w:val="000000"/>
          <w:sz w:val="28"/>
          <w:szCs w:val="28"/>
          <w:lang w:val="es-ES_tradnl"/>
        </w:rPr>
        <w:t xml:space="preserve">etal. </w:t>
      </w:r>
      <w:r w:rsidRPr="00450630">
        <w:rPr>
          <w:color w:val="000000"/>
          <w:sz w:val="28"/>
          <w:szCs w:val="28"/>
          <w:lang w:val="en-US"/>
        </w:rPr>
        <w:t xml:space="preserve">Early progression of disease in HIV-infected infants with thymus dysfunction// </w:t>
      </w:r>
      <w:r w:rsidRPr="00450630">
        <w:rPr>
          <w:iCs/>
          <w:color w:val="000000"/>
          <w:sz w:val="28"/>
          <w:szCs w:val="28"/>
          <w:lang w:val="en-US"/>
        </w:rPr>
        <w:t xml:space="preserve">New Engl. J. Med. – 1996. – Vol.  </w:t>
      </w:r>
      <w:r w:rsidRPr="001A3790">
        <w:rPr>
          <w:bCs/>
          <w:color w:val="000000"/>
          <w:sz w:val="28"/>
          <w:szCs w:val="28"/>
        </w:rPr>
        <w:t>335</w:t>
      </w:r>
      <w:r w:rsidRPr="001A3790">
        <w:rPr>
          <w:color w:val="000000"/>
          <w:sz w:val="28"/>
          <w:szCs w:val="28"/>
        </w:rPr>
        <w:t xml:space="preserve">. – N </w:t>
      </w:r>
      <w:r w:rsidRPr="001A3790">
        <w:rPr>
          <w:bCs/>
          <w:color w:val="000000"/>
          <w:sz w:val="28"/>
          <w:szCs w:val="28"/>
        </w:rPr>
        <w:t xml:space="preserve">19. – P. </w:t>
      </w:r>
      <w:r w:rsidRPr="001A3790">
        <w:rPr>
          <w:color w:val="000000"/>
          <w:sz w:val="28"/>
          <w:szCs w:val="28"/>
        </w:rPr>
        <w:t>1431–1436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Dickover R. E., Dillon  M., Gillette S. G. </w:t>
      </w:r>
      <w:r w:rsidRPr="00450630">
        <w:rPr>
          <w:iCs/>
          <w:color w:val="000000"/>
          <w:sz w:val="28"/>
          <w:szCs w:val="28"/>
          <w:lang w:val="en-US"/>
        </w:rPr>
        <w:t xml:space="preserve">et al. </w:t>
      </w:r>
      <w:r w:rsidRPr="00450630">
        <w:rPr>
          <w:color w:val="000000"/>
          <w:sz w:val="28"/>
          <w:szCs w:val="28"/>
          <w:lang w:val="en-US"/>
        </w:rPr>
        <w:t xml:space="preserve">Rapid increases in load of human immunodeficiency virus correlate with early disease progression and loss of CD4 cells in vertically infected infants// J. </w:t>
      </w:r>
      <w:r w:rsidRPr="00450630">
        <w:rPr>
          <w:iCs/>
          <w:color w:val="000000"/>
          <w:sz w:val="28"/>
          <w:szCs w:val="28"/>
          <w:lang w:val="en-US"/>
        </w:rPr>
        <w:t xml:space="preserve">Infect. </w:t>
      </w:r>
      <w:r w:rsidRPr="001A3790">
        <w:rPr>
          <w:iCs/>
          <w:color w:val="000000"/>
          <w:sz w:val="28"/>
          <w:szCs w:val="28"/>
        </w:rPr>
        <w:t xml:space="preserve">Dis. – 1994. – Vol. </w:t>
      </w:r>
      <w:r w:rsidRPr="001A3790">
        <w:rPr>
          <w:bCs/>
          <w:color w:val="000000"/>
          <w:sz w:val="28"/>
          <w:szCs w:val="28"/>
        </w:rPr>
        <w:t>170</w:t>
      </w:r>
      <w:r w:rsidRPr="001A3790">
        <w:rPr>
          <w:color w:val="000000"/>
          <w:sz w:val="28"/>
          <w:szCs w:val="28"/>
        </w:rPr>
        <w:t>. – N 5. – P. 1279 –1284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16" w:history="1">
        <w:r w:rsidRPr="001A3790">
          <w:rPr>
            <w:rStyle w:val="af4"/>
            <w:color w:val="000000"/>
            <w:lang w:val="es-ES_tradnl"/>
          </w:rPr>
          <w:t>Gueudin M., Lemée V., Ferre V. et al.</w:t>
        </w:r>
      </w:hyperlink>
      <w:r w:rsidRPr="00450630">
        <w:rPr>
          <w:color w:val="000000"/>
          <w:sz w:val="28"/>
          <w:szCs w:val="28"/>
          <w:lang w:val="en-US"/>
        </w:rPr>
        <w:t xml:space="preserve">Virologic diagnosis and follow-up of children born to mothers infected by HIV-1 group O// J Acquir Immune Defic Syndr. – 2004. – Vol. 36. – N 1. – P. 639–641.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De Rossi A., Masiero S., Giaquinto, C. </w:t>
      </w:r>
      <w:r w:rsidRPr="001A3790">
        <w:rPr>
          <w:iCs/>
          <w:color w:val="000000"/>
          <w:sz w:val="28"/>
          <w:szCs w:val="28"/>
          <w:lang w:val="es-ES_tradnl"/>
        </w:rPr>
        <w:t xml:space="preserve">et al. </w:t>
      </w:r>
      <w:r w:rsidRPr="00450630">
        <w:rPr>
          <w:color w:val="000000"/>
          <w:sz w:val="28"/>
          <w:szCs w:val="28"/>
          <w:lang w:val="en-US"/>
        </w:rPr>
        <w:t xml:space="preserve">Dynamics of viral replication in infants with vertically acquired human immunodeficiency virus type 1 infection// J. </w:t>
      </w:r>
      <w:r w:rsidRPr="00450630">
        <w:rPr>
          <w:iCs/>
          <w:color w:val="000000"/>
          <w:sz w:val="28"/>
          <w:szCs w:val="28"/>
          <w:lang w:val="en-US"/>
        </w:rPr>
        <w:t xml:space="preserve">Clin. </w:t>
      </w:r>
      <w:r w:rsidRPr="001A3790">
        <w:rPr>
          <w:iCs/>
          <w:color w:val="000000"/>
          <w:sz w:val="28"/>
          <w:szCs w:val="28"/>
        </w:rPr>
        <w:t xml:space="preserve">Invest. – 1996. – Vol.  </w:t>
      </w:r>
      <w:r w:rsidRPr="001A3790">
        <w:rPr>
          <w:bCs/>
          <w:color w:val="000000"/>
          <w:sz w:val="28"/>
          <w:szCs w:val="28"/>
        </w:rPr>
        <w:t>97</w:t>
      </w:r>
      <w:r w:rsidRPr="001A3790">
        <w:rPr>
          <w:color w:val="000000"/>
          <w:sz w:val="28"/>
          <w:szCs w:val="28"/>
        </w:rPr>
        <w:t>. – N 2. – P. 323–330.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McIntosh K., Shevitz A., Zaknun D. </w:t>
      </w:r>
      <w:r w:rsidRPr="001A3790">
        <w:rPr>
          <w:iCs/>
          <w:color w:val="000000"/>
          <w:sz w:val="28"/>
          <w:szCs w:val="28"/>
          <w:lang w:val="es-ES_tradnl"/>
        </w:rPr>
        <w:t xml:space="preserve">et al. </w:t>
      </w:r>
      <w:r w:rsidRPr="00450630">
        <w:rPr>
          <w:color w:val="000000"/>
          <w:sz w:val="28"/>
          <w:szCs w:val="28"/>
          <w:lang w:val="en-US"/>
        </w:rPr>
        <w:t xml:space="preserve">Age- and timerelated changes in extracellular viralload in children vertically infected by human immunodeficiency virus// </w:t>
      </w:r>
      <w:r w:rsidRPr="00450630">
        <w:rPr>
          <w:iCs/>
          <w:color w:val="000000"/>
          <w:sz w:val="28"/>
          <w:szCs w:val="28"/>
          <w:lang w:val="en-US"/>
        </w:rPr>
        <w:t xml:space="preserve">Pediatr. </w:t>
      </w:r>
      <w:r w:rsidRPr="001A3790">
        <w:rPr>
          <w:iCs/>
          <w:color w:val="000000"/>
          <w:sz w:val="28"/>
          <w:szCs w:val="28"/>
        </w:rPr>
        <w:t>Infect.</w:t>
      </w:r>
      <w:r w:rsidRPr="001A3790">
        <w:rPr>
          <w:color w:val="000000"/>
          <w:sz w:val="28"/>
          <w:szCs w:val="28"/>
        </w:rPr>
        <w:t xml:space="preserve"> </w:t>
      </w:r>
      <w:r w:rsidRPr="001A3790">
        <w:rPr>
          <w:iCs/>
          <w:color w:val="000000"/>
          <w:sz w:val="28"/>
          <w:szCs w:val="28"/>
        </w:rPr>
        <w:t xml:space="preserve">Dis. J. – 1996. – Vol. </w:t>
      </w:r>
      <w:r w:rsidRPr="001A3790">
        <w:rPr>
          <w:bCs/>
          <w:color w:val="000000"/>
          <w:sz w:val="28"/>
          <w:szCs w:val="28"/>
        </w:rPr>
        <w:t xml:space="preserve">15. – N  12. – P. </w:t>
      </w:r>
      <w:r w:rsidRPr="001A3790">
        <w:rPr>
          <w:color w:val="000000"/>
          <w:sz w:val="28"/>
          <w:szCs w:val="28"/>
        </w:rPr>
        <w:t xml:space="preserve"> 1087–1091.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Cohen  J. Is AIDS in Africa a distinct disease?// </w:t>
      </w:r>
      <w:r w:rsidRPr="001A3790">
        <w:rPr>
          <w:iCs/>
          <w:color w:val="000000"/>
          <w:sz w:val="28"/>
          <w:szCs w:val="28"/>
        </w:rPr>
        <w:t xml:space="preserve">Science. – 2000. – N  </w:t>
      </w:r>
      <w:r w:rsidRPr="001A3790">
        <w:rPr>
          <w:bCs/>
          <w:color w:val="000000"/>
          <w:sz w:val="28"/>
          <w:szCs w:val="28"/>
        </w:rPr>
        <w:t>288</w:t>
      </w:r>
      <w:r w:rsidRPr="001A3790">
        <w:rPr>
          <w:color w:val="000000"/>
          <w:sz w:val="28"/>
          <w:szCs w:val="28"/>
        </w:rPr>
        <w:t>. – P. 2153–2155.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lastRenderedPageBreak/>
        <w:t xml:space="preserve">Morgan D.,   Whitworth J. The natural history of HIV-1 infection in Africa// </w:t>
      </w:r>
      <w:r w:rsidRPr="00450630">
        <w:rPr>
          <w:iCs/>
          <w:color w:val="000000"/>
          <w:sz w:val="28"/>
          <w:szCs w:val="28"/>
          <w:lang w:val="en-US"/>
        </w:rPr>
        <w:t xml:space="preserve">Nat.Med. – 2001. – Vol. </w:t>
      </w:r>
      <w:r w:rsidRPr="00450630">
        <w:rPr>
          <w:color w:val="000000"/>
          <w:sz w:val="28"/>
          <w:szCs w:val="28"/>
          <w:lang w:val="en-US"/>
        </w:rPr>
        <w:t>7. – N 2. – P. 143–145.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Morgan D., Mahe C., Mayanja B. et al. </w:t>
      </w:r>
      <w:r w:rsidRPr="00450630">
        <w:rPr>
          <w:color w:val="000000"/>
          <w:sz w:val="28"/>
          <w:szCs w:val="28"/>
          <w:lang w:val="en-US"/>
        </w:rPr>
        <w:t xml:space="preserve">Progression to symptomatic disease in people infected with HIV-1 in rural Uganda: prospective cohort study// </w:t>
      </w:r>
      <w:r w:rsidRPr="00450630">
        <w:rPr>
          <w:iCs/>
          <w:color w:val="000000"/>
          <w:sz w:val="28"/>
          <w:szCs w:val="28"/>
          <w:lang w:val="en-US"/>
        </w:rPr>
        <w:t xml:space="preserve">Br. Med. J. – 2002. – Vol. </w:t>
      </w:r>
      <w:r w:rsidRPr="00450630">
        <w:rPr>
          <w:bCs/>
          <w:color w:val="000000"/>
          <w:sz w:val="28"/>
          <w:szCs w:val="28"/>
          <w:lang w:val="en-US"/>
        </w:rPr>
        <w:t>324</w:t>
      </w:r>
      <w:r w:rsidRPr="00450630">
        <w:rPr>
          <w:color w:val="000000"/>
          <w:sz w:val="28"/>
          <w:szCs w:val="28"/>
          <w:lang w:val="en-US"/>
        </w:rPr>
        <w:t xml:space="preserve">. – N </w:t>
      </w:r>
      <w:r w:rsidRPr="00450630">
        <w:rPr>
          <w:bCs/>
          <w:color w:val="000000"/>
          <w:sz w:val="28"/>
          <w:szCs w:val="28"/>
          <w:lang w:val="en-US"/>
        </w:rPr>
        <w:t>7331</w:t>
      </w:r>
      <w:r w:rsidRPr="00450630">
        <w:rPr>
          <w:color w:val="000000"/>
          <w:sz w:val="28"/>
          <w:szCs w:val="28"/>
          <w:lang w:val="en-US"/>
        </w:rPr>
        <w:t>. – P. 193–196.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 Fideli  U. S., Allen S. A., Musonda R. </w:t>
      </w:r>
      <w:r w:rsidRPr="001A3790">
        <w:rPr>
          <w:iCs/>
          <w:color w:val="000000"/>
          <w:sz w:val="28"/>
          <w:szCs w:val="28"/>
          <w:lang w:val="es-ES_tradnl"/>
        </w:rPr>
        <w:t xml:space="preserve">et al. </w:t>
      </w:r>
      <w:r w:rsidRPr="00450630">
        <w:rPr>
          <w:color w:val="000000"/>
          <w:sz w:val="28"/>
          <w:szCs w:val="28"/>
          <w:lang w:val="en-US"/>
        </w:rPr>
        <w:t xml:space="preserve">Virologic and immunologic determinants of heterosexual transmission of human immunodeficiency virus type 1 in Africa// </w:t>
      </w:r>
      <w:r w:rsidRPr="00450630">
        <w:rPr>
          <w:iCs/>
          <w:color w:val="000000"/>
          <w:sz w:val="28"/>
          <w:szCs w:val="28"/>
          <w:lang w:val="en-US"/>
        </w:rPr>
        <w:t xml:space="preserve">AIDS Res.Hum. Retroviruses. – 2001. – Vol. </w:t>
      </w:r>
      <w:r w:rsidRPr="00450630">
        <w:rPr>
          <w:bCs/>
          <w:color w:val="000000"/>
          <w:sz w:val="28"/>
          <w:szCs w:val="28"/>
          <w:lang w:val="en-US"/>
        </w:rPr>
        <w:t xml:space="preserve">17. – N 10. – P. </w:t>
      </w:r>
      <w:r w:rsidRPr="00450630">
        <w:rPr>
          <w:color w:val="000000"/>
          <w:sz w:val="28"/>
          <w:szCs w:val="28"/>
          <w:lang w:val="en-US"/>
        </w:rPr>
        <w:t>901–910.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Spira  R., Lepage P., Msellati R.  </w:t>
      </w:r>
      <w:r w:rsidRPr="00450630">
        <w:rPr>
          <w:iCs/>
          <w:color w:val="000000"/>
          <w:sz w:val="28"/>
          <w:szCs w:val="28"/>
          <w:lang w:val="en-US"/>
        </w:rPr>
        <w:t xml:space="preserve">et al. </w:t>
      </w:r>
      <w:r w:rsidRPr="00450630">
        <w:rPr>
          <w:color w:val="000000"/>
          <w:sz w:val="28"/>
          <w:szCs w:val="28"/>
          <w:lang w:val="en-US"/>
        </w:rPr>
        <w:t xml:space="preserve">Natural history of human immunodeficiency virus type 1 infection in children: a five year prospective study in Rwanda. Mother-to-Child HIV-1 Transmission Study Group// </w:t>
      </w:r>
      <w:r w:rsidRPr="00450630">
        <w:rPr>
          <w:iCs/>
          <w:color w:val="000000"/>
          <w:sz w:val="28"/>
          <w:szCs w:val="28"/>
          <w:lang w:val="en-US"/>
        </w:rPr>
        <w:t xml:space="preserve">Pediatrics. – 1999. – Vol.  </w:t>
      </w:r>
      <w:r w:rsidRPr="00450630">
        <w:rPr>
          <w:bCs/>
          <w:color w:val="000000"/>
          <w:sz w:val="28"/>
          <w:szCs w:val="28"/>
          <w:lang w:val="en-US"/>
        </w:rPr>
        <w:t>104</w:t>
      </w:r>
      <w:r w:rsidRPr="00450630">
        <w:rPr>
          <w:color w:val="000000"/>
          <w:sz w:val="28"/>
          <w:szCs w:val="28"/>
          <w:lang w:val="en-US"/>
        </w:rPr>
        <w:t>. – N 5. – P. e56.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Dabis  F., Elenga  N., Meda  N. </w:t>
      </w:r>
      <w:r w:rsidRPr="00450630">
        <w:rPr>
          <w:iCs/>
          <w:color w:val="000000"/>
          <w:sz w:val="28"/>
          <w:szCs w:val="28"/>
          <w:lang w:val="en-US"/>
        </w:rPr>
        <w:t xml:space="preserve">et al. </w:t>
      </w:r>
      <w:r w:rsidRPr="00450630">
        <w:rPr>
          <w:color w:val="000000"/>
          <w:sz w:val="28"/>
          <w:szCs w:val="28"/>
          <w:lang w:val="en-US"/>
        </w:rPr>
        <w:t xml:space="preserve">18-Month mortality and perinatal exposure to zidovudine in West Africa// </w:t>
      </w:r>
      <w:r w:rsidRPr="00450630">
        <w:rPr>
          <w:iCs/>
          <w:color w:val="000000"/>
          <w:sz w:val="28"/>
          <w:szCs w:val="28"/>
          <w:lang w:val="en-US"/>
        </w:rPr>
        <w:t xml:space="preserve">AIDS. – 2001. – Vol. </w:t>
      </w:r>
      <w:r w:rsidRPr="00450630">
        <w:rPr>
          <w:bCs/>
          <w:color w:val="000000"/>
          <w:sz w:val="28"/>
          <w:szCs w:val="28"/>
          <w:lang w:val="en-US"/>
        </w:rPr>
        <w:t>15</w:t>
      </w:r>
      <w:r w:rsidRPr="00450630">
        <w:rPr>
          <w:color w:val="000000"/>
          <w:sz w:val="28"/>
          <w:szCs w:val="28"/>
          <w:lang w:val="en-US"/>
        </w:rPr>
        <w:t>. – N 6. – P. 771–779.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Xaha X. E., Graham S. M., Kumwenda N. I. </w:t>
      </w:r>
      <w:r w:rsidRPr="001A3790">
        <w:rPr>
          <w:iCs/>
          <w:color w:val="000000"/>
          <w:sz w:val="28"/>
          <w:szCs w:val="28"/>
          <w:lang w:val="es-ES_tradnl"/>
        </w:rPr>
        <w:t xml:space="preserve">et al. </w:t>
      </w:r>
      <w:r w:rsidRPr="00450630">
        <w:rPr>
          <w:color w:val="000000"/>
          <w:sz w:val="28"/>
          <w:szCs w:val="28"/>
          <w:lang w:val="en-US"/>
        </w:rPr>
        <w:t xml:space="preserve">Morbidity among human immunodeficiency virus-1-infected and -uninfected African children// </w:t>
      </w:r>
      <w:r w:rsidRPr="00450630">
        <w:rPr>
          <w:iCs/>
          <w:color w:val="000000"/>
          <w:sz w:val="28"/>
          <w:szCs w:val="28"/>
          <w:lang w:val="en-US"/>
        </w:rPr>
        <w:t xml:space="preserve">Pediatrics. – 2000. – Vol.  </w:t>
      </w:r>
      <w:r w:rsidRPr="001A3790">
        <w:rPr>
          <w:bCs/>
          <w:color w:val="000000"/>
          <w:sz w:val="28"/>
          <w:szCs w:val="28"/>
        </w:rPr>
        <w:t>106</w:t>
      </w:r>
      <w:r w:rsidRPr="001A3790">
        <w:rPr>
          <w:color w:val="000000"/>
          <w:sz w:val="28"/>
          <w:szCs w:val="28"/>
        </w:rPr>
        <w:t>. – N 6. – P.  E77.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Miller T. L. Nutrition in paediatric human immunodeficiency virus infection// </w:t>
      </w:r>
      <w:r w:rsidRPr="00450630">
        <w:rPr>
          <w:iCs/>
          <w:sz w:val="28"/>
          <w:szCs w:val="28"/>
          <w:lang w:val="en-US"/>
        </w:rPr>
        <w:t xml:space="preserve">Proc. </w:t>
      </w:r>
      <w:r w:rsidRPr="001A3790">
        <w:rPr>
          <w:iCs/>
          <w:sz w:val="28"/>
          <w:szCs w:val="28"/>
        </w:rPr>
        <w:t xml:space="preserve">Nutr. Soc. – 2000. – N  </w:t>
      </w:r>
      <w:r w:rsidRPr="001A3790">
        <w:rPr>
          <w:bCs/>
          <w:sz w:val="28"/>
          <w:szCs w:val="28"/>
        </w:rPr>
        <w:t>59. – P.</w:t>
      </w:r>
      <w:r w:rsidRPr="001A3790">
        <w:rPr>
          <w:sz w:val="28"/>
          <w:szCs w:val="28"/>
        </w:rPr>
        <w:t>155–162.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Beisel W. R. Nutrition and immunefunction: overview//  </w:t>
      </w:r>
      <w:r w:rsidRPr="00450630">
        <w:rPr>
          <w:iCs/>
          <w:sz w:val="28"/>
          <w:szCs w:val="28"/>
          <w:lang w:val="en-US"/>
        </w:rPr>
        <w:t xml:space="preserve">J.Nutr.– 1996. – N </w:t>
      </w:r>
      <w:r w:rsidRPr="00450630">
        <w:rPr>
          <w:bCs/>
          <w:sz w:val="28"/>
          <w:szCs w:val="28"/>
          <w:lang w:val="en-US"/>
        </w:rPr>
        <w:t xml:space="preserve">126. – P. </w:t>
      </w:r>
      <w:r w:rsidRPr="00450630">
        <w:rPr>
          <w:sz w:val="28"/>
          <w:szCs w:val="28"/>
          <w:lang w:val="en-US"/>
        </w:rPr>
        <w:t>2611–2615S.</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Brown K. H., Peerson J. M., Rivera J.  et al. Effect of–supplemental zinc on the growth and serum zinc concentrations of prepubertal children: a meta-analysis of randomized–controlled trials// </w:t>
      </w:r>
      <w:r w:rsidRPr="00450630">
        <w:rPr>
          <w:iCs/>
          <w:sz w:val="28"/>
          <w:szCs w:val="28"/>
          <w:lang w:val="en-US"/>
        </w:rPr>
        <w:t xml:space="preserve">Am.J.Clin. Nutr. – 2002. – N  </w:t>
      </w:r>
      <w:r w:rsidRPr="00450630">
        <w:rPr>
          <w:bCs/>
          <w:sz w:val="28"/>
          <w:szCs w:val="28"/>
          <w:lang w:val="en-US"/>
        </w:rPr>
        <w:t xml:space="preserve">75. – P. </w:t>
      </w:r>
      <w:r w:rsidRPr="00450630">
        <w:rPr>
          <w:sz w:val="28"/>
          <w:szCs w:val="28"/>
          <w:lang w:val="en-US"/>
        </w:rPr>
        <w:t>1062–1071.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Committee on Nutrition, American Academy of Pediatrics.– Trace elements. In R. E. Kleinman (ed.), </w:t>
      </w:r>
      <w:r w:rsidRPr="00450630">
        <w:rPr>
          <w:iCs/>
          <w:sz w:val="28"/>
          <w:szCs w:val="28"/>
          <w:lang w:val="en-US"/>
        </w:rPr>
        <w:t>Pediatric Nutrition–Handboo</w:t>
      </w:r>
      <w:r w:rsidRPr="00450630">
        <w:rPr>
          <w:sz w:val="28"/>
          <w:szCs w:val="28"/>
          <w:lang w:val="en-US"/>
        </w:rPr>
        <w:t>k,4 th edn.– 1998 – P. – P. 247–266.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McKinney R. E., Robertson W. R. Effect of human immuno-deficiency virus infection on the growth of young children// </w:t>
      </w:r>
      <w:r w:rsidRPr="00450630">
        <w:rPr>
          <w:iCs/>
          <w:sz w:val="28"/>
          <w:szCs w:val="28"/>
          <w:lang w:val="en-US"/>
        </w:rPr>
        <w:t xml:space="preserve">J. Pediatr. – 1993. – N  </w:t>
      </w:r>
      <w:r w:rsidRPr="00450630">
        <w:rPr>
          <w:bCs/>
          <w:sz w:val="28"/>
          <w:szCs w:val="28"/>
          <w:lang w:val="en-US"/>
        </w:rPr>
        <w:t>123. – P.</w:t>
      </w:r>
      <w:r w:rsidRPr="00450630">
        <w:rPr>
          <w:sz w:val="28"/>
          <w:szCs w:val="28"/>
          <w:lang w:val="en-US"/>
        </w:rPr>
        <w:t>579–582.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lastRenderedPageBreak/>
        <w:t xml:space="preserve"> Miller T. L., Evans S., Morris V. et al. Growth and body composition in children with human immunodeficiency virus-1 infection// </w:t>
      </w:r>
      <w:r w:rsidRPr="00450630">
        <w:rPr>
          <w:iCs/>
          <w:sz w:val="28"/>
          <w:szCs w:val="28"/>
          <w:lang w:val="en-US"/>
        </w:rPr>
        <w:t>Am.J.Clin. Nutr.</w:t>
      </w:r>
      <w:r w:rsidRPr="00450630">
        <w:rPr>
          <w:sz w:val="28"/>
          <w:szCs w:val="28"/>
          <w:lang w:val="en-US"/>
        </w:rPr>
        <w:t xml:space="preserve"> – 1993. – N </w:t>
      </w:r>
      <w:r w:rsidRPr="00450630">
        <w:rPr>
          <w:bCs/>
          <w:sz w:val="28"/>
          <w:szCs w:val="28"/>
          <w:lang w:val="en-US"/>
        </w:rPr>
        <w:t xml:space="preserve">57. – P. </w:t>
      </w:r>
      <w:r w:rsidRPr="00450630">
        <w:rPr>
          <w:sz w:val="28"/>
          <w:szCs w:val="28"/>
          <w:lang w:val="en-US"/>
        </w:rPr>
        <w:t>588–592.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Saavedra  J. M., Henderson R. A., Perman J. A. et al. </w:t>
      </w:r>
      <w:r w:rsidRPr="00450630">
        <w:rPr>
          <w:sz w:val="28"/>
          <w:szCs w:val="28"/>
          <w:lang w:val="en-US"/>
        </w:rPr>
        <w:t>Longitudinal assessment of</w:t>
      </w:r>
      <w:r w:rsidRPr="001A3790">
        <w:rPr>
          <w:sz w:val="28"/>
          <w:szCs w:val="28"/>
          <w:lang w:val="uk-UA"/>
        </w:rPr>
        <w:t xml:space="preserve"> </w:t>
      </w:r>
      <w:r w:rsidRPr="00450630">
        <w:rPr>
          <w:sz w:val="28"/>
          <w:szCs w:val="28"/>
          <w:lang w:val="en-US"/>
        </w:rPr>
        <w:t xml:space="preserve">growth in children born to mothers with human immunodeficiency virus infection// </w:t>
      </w:r>
      <w:r w:rsidRPr="00450630">
        <w:rPr>
          <w:iCs/>
          <w:sz w:val="28"/>
          <w:szCs w:val="28"/>
          <w:lang w:val="en-US"/>
        </w:rPr>
        <w:t xml:space="preserve">Arch. </w:t>
      </w:r>
      <w:r w:rsidRPr="001A3790">
        <w:rPr>
          <w:iCs/>
          <w:sz w:val="28"/>
          <w:szCs w:val="28"/>
        </w:rPr>
        <w:t xml:space="preserve">Pediatr. Adolesc. Med. – 1995. – N  </w:t>
      </w:r>
      <w:r w:rsidRPr="001A3790">
        <w:rPr>
          <w:bCs/>
          <w:sz w:val="28"/>
          <w:szCs w:val="28"/>
        </w:rPr>
        <w:t>149</w:t>
      </w:r>
      <w:r w:rsidRPr="001A3790">
        <w:rPr>
          <w:sz w:val="28"/>
          <w:szCs w:val="28"/>
        </w:rPr>
        <w:t>. – P. 497–502.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Lindegren M. L., Steinberg S.,  Byers R. H. Epidemiology of HIV/AIDS in children// </w:t>
      </w:r>
      <w:r w:rsidRPr="00450630">
        <w:rPr>
          <w:iCs/>
          <w:sz w:val="28"/>
          <w:szCs w:val="28"/>
          <w:lang w:val="en-US"/>
        </w:rPr>
        <w:t xml:space="preserve">Pediatr. </w:t>
      </w:r>
      <w:r w:rsidRPr="001A3790">
        <w:rPr>
          <w:iCs/>
          <w:sz w:val="28"/>
          <w:szCs w:val="28"/>
        </w:rPr>
        <w:t xml:space="preserve">Clin. N. Am. – 2000. – N  </w:t>
      </w:r>
      <w:r w:rsidRPr="001A3790">
        <w:rPr>
          <w:bCs/>
          <w:sz w:val="28"/>
          <w:szCs w:val="28"/>
        </w:rPr>
        <w:t xml:space="preserve">47. – P. </w:t>
      </w:r>
      <w:r w:rsidRPr="001A3790">
        <w:rPr>
          <w:sz w:val="28"/>
          <w:szCs w:val="28"/>
        </w:rPr>
        <w:t>1–20.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Lai H., Lai S., Shor-Posner G. et al. Plasma zinc, copper, copper:zinc ratio, and survival in a cohort of HIV-1-infected homosexual men// </w:t>
      </w:r>
      <w:r w:rsidRPr="00450630">
        <w:rPr>
          <w:iCs/>
          <w:sz w:val="28"/>
          <w:szCs w:val="28"/>
          <w:lang w:val="en-US"/>
        </w:rPr>
        <w:t xml:space="preserve">J. Acquir. </w:t>
      </w:r>
      <w:r w:rsidRPr="001A3790">
        <w:rPr>
          <w:iCs/>
          <w:sz w:val="28"/>
          <w:szCs w:val="28"/>
        </w:rPr>
        <w:t xml:space="preserve">Immune.Defic. Syndr. – 2001. – N  </w:t>
      </w:r>
      <w:r w:rsidRPr="001A3790">
        <w:rPr>
          <w:bCs/>
          <w:sz w:val="28"/>
          <w:szCs w:val="28"/>
        </w:rPr>
        <w:t xml:space="preserve">27. – P. </w:t>
      </w:r>
      <w:r w:rsidRPr="001A3790">
        <w:rPr>
          <w:sz w:val="28"/>
          <w:szCs w:val="28"/>
        </w:rPr>
        <w:t>56–62.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Tang A. M., GrahamN., Semba R. D. et al.Association between serumvitamin A and E levels and HIV-1disease progression// </w:t>
      </w:r>
      <w:r w:rsidRPr="00450630">
        <w:rPr>
          <w:iCs/>
          <w:sz w:val="28"/>
          <w:szCs w:val="28"/>
          <w:lang w:val="en-US"/>
        </w:rPr>
        <w:t xml:space="preserve">AIDS. – 1997. – N  </w:t>
      </w:r>
      <w:r w:rsidRPr="00450630">
        <w:rPr>
          <w:bCs/>
          <w:sz w:val="28"/>
          <w:szCs w:val="28"/>
          <w:lang w:val="en-US"/>
        </w:rPr>
        <w:t xml:space="preserve">11. – P. </w:t>
      </w:r>
      <w:r w:rsidRPr="00450630">
        <w:rPr>
          <w:sz w:val="28"/>
          <w:szCs w:val="28"/>
          <w:lang w:val="en-US"/>
        </w:rPr>
        <w:t>613–620.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Cunningham-Rundles S., Ahrn S., Abuav-Nussbaum R. et al. Development of immunocompetence: role of micronutrients andmicroorganisms// </w:t>
      </w:r>
      <w:r w:rsidRPr="00450630">
        <w:rPr>
          <w:iCs/>
          <w:sz w:val="28"/>
          <w:szCs w:val="28"/>
          <w:lang w:val="en-US"/>
        </w:rPr>
        <w:t xml:space="preserve">Nutr. </w:t>
      </w:r>
      <w:r w:rsidRPr="001A3790">
        <w:rPr>
          <w:iCs/>
          <w:sz w:val="28"/>
          <w:szCs w:val="28"/>
        </w:rPr>
        <w:t xml:space="preserve">Rev.- 2002. – N  </w:t>
      </w:r>
      <w:r w:rsidRPr="001A3790">
        <w:rPr>
          <w:bCs/>
          <w:sz w:val="28"/>
          <w:szCs w:val="28"/>
        </w:rPr>
        <w:t>6</w:t>
      </w:r>
      <w:r w:rsidRPr="001A3790">
        <w:rPr>
          <w:sz w:val="28"/>
          <w:szCs w:val="28"/>
        </w:rPr>
        <w:t>0. – P. S68–S72.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17" w:history="1">
        <w:r w:rsidRPr="00450630">
          <w:rPr>
            <w:rStyle w:val="af4"/>
            <w:color w:val="000000"/>
            <w:lang w:val="en-US"/>
          </w:rPr>
          <w:t>Eley B., Nuttall J.</w:t>
        </w:r>
      </w:hyperlink>
      <w:r w:rsidRPr="00450630">
        <w:rPr>
          <w:color w:val="000000"/>
          <w:sz w:val="28"/>
          <w:szCs w:val="28"/>
          <w:lang w:val="en-US"/>
        </w:rPr>
        <w:t xml:space="preserve"> Antiretroviral therapy for children: challenges and opportunities// Ann Trop Paediatr. – 2007. – Vol. 27. – N 1. – P. 1–10.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McKinney R. E., Wilfert C. Growth as a prognostic indicator in children with human immunodeficiency virus infection treated with zidovudine// AIDS Clinical Trials Group Protocol 043 Study Group// </w:t>
      </w:r>
      <w:r w:rsidRPr="00450630">
        <w:rPr>
          <w:iCs/>
          <w:sz w:val="28"/>
          <w:szCs w:val="28"/>
          <w:lang w:val="en-US"/>
        </w:rPr>
        <w:t xml:space="preserve">J. Pediatr. – 1994. – N  </w:t>
      </w:r>
      <w:r w:rsidRPr="00450630">
        <w:rPr>
          <w:bCs/>
          <w:sz w:val="28"/>
          <w:szCs w:val="28"/>
          <w:lang w:val="en-US"/>
        </w:rPr>
        <w:t xml:space="preserve">125. – P. </w:t>
      </w:r>
      <w:r w:rsidRPr="00450630">
        <w:rPr>
          <w:sz w:val="28"/>
          <w:szCs w:val="28"/>
          <w:lang w:val="en-US"/>
        </w:rPr>
        <w:t>728–733.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Berhane  R., Bagenda  D., Marum L. </w:t>
      </w:r>
      <w:r w:rsidRPr="00450630">
        <w:rPr>
          <w:iCs/>
          <w:sz w:val="28"/>
          <w:szCs w:val="28"/>
          <w:lang w:val="en-US"/>
        </w:rPr>
        <w:t>et a</w:t>
      </w:r>
      <w:r w:rsidRPr="00450630">
        <w:rPr>
          <w:sz w:val="28"/>
          <w:szCs w:val="28"/>
          <w:lang w:val="en-US"/>
        </w:rPr>
        <w:t xml:space="preserve">l.Growth failure as a prognostic indicator of mortality in pediatric HIV infection// </w:t>
      </w:r>
      <w:r w:rsidRPr="00450630">
        <w:rPr>
          <w:iCs/>
          <w:sz w:val="28"/>
          <w:szCs w:val="28"/>
          <w:lang w:val="en-US"/>
        </w:rPr>
        <w:t xml:space="preserve">Pediatrics. – 1997. – N  </w:t>
      </w:r>
      <w:r w:rsidRPr="00450630">
        <w:rPr>
          <w:bCs/>
          <w:sz w:val="28"/>
          <w:szCs w:val="28"/>
          <w:lang w:val="en-US"/>
        </w:rPr>
        <w:t xml:space="preserve">100. – P. </w:t>
      </w:r>
      <w:r w:rsidRPr="00450630">
        <w:rPr>
          <w:sz w:val="28"/>
          <w:szCs w:val="28"/>
          <w:lang w:val="en-US"/>
        </w:rPr>
        <w:t>e7.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Campa A., Shor-Posner G., Indacochea F. </w:t>
      </w:r>
      <w:r w:rsidRPr="001A3790">
        <w:rPr>
          <w:iCs/>
          <w:sz w:val="28"/>
          <w:szCs w:val="28"/>
          <w:lang w:val="es-ES_tradnl"/>
        </w:rPr>
        <w:t>et a</w:t>
      </w:r>
      <w:r w:rsidRPr="001A3790">
        <w:rPr>
          <w:sz w:val="28"/>
          <w:szCs w:val="28"/>
          <w:lang w:val="es-ES_tradnl"/>
        </w:rPr>
        <w:t xml:space="preserve">l. </w:t>
      </w:r>
      <w:r w:rsidRPr="00450630">
        <w:rPr>
          <w:sz w:val="28"/>
          <w:szCs w:val="28"/>
          <w:lang w:val="en-US"/>
        </w:rPr>
        <w:t xml:space="preserve">Mortality risk in selenium-deficient HIV-positive children// </w:t>
      </w:r>
      <w:r w:rsidRPr="00450630">
        <w:rPr>
          <w:iCs/>
          <w:sz w:val="28"/>
          <w:szCs w:val="28"/>
          <w:lang w:val="en-US"/>
        </w:rPr>
        <w:t xml:space="preserve">J. Acquir. </w:t>
      </w:r>
      <w:r w:rsidRPr="001A3790">
        <w:rPr>
          <w:iCs/>
          <w:sz w:val="28"/>
          <w:szCs w:val="28"/>
        </w:rPr>
        <w:t>Immune.</w:t>
      </w:r>
      <w:r w:rsidRPr="001A3790">
        <w:rPr>
          <w:sz w:val="28"/>
          <w:szCs w:val="28"/>
        </w:rPr>
        <w:t xml:space="preserve"> </w:t>
      </w:r>
      <w:r w:rsidRPr="001A3790">
        <w:rPr>
          <w:iCs/>
          <w:sz w:val="28"/>
          <w:szCs w:val="28"/>
        </w:rPr>
        <w:t xml:space="preserve">Defic. Syndr. Hum. Retrovirol. – 1999. – N  </w:t>
      </w:r>
      <w:r w:rsidRPr="001A3790">
        <w:rPr>
          <w:bCs/>
          <w:sz w:val="28"/>
          <w:szCs w:val="28"/>
        </w:rPr>
        <w:t xml:space="preserve">20. – P. </w:t>
      </w:r>
      <w:r w:rsidRPr="001A3790">
        <w:rPr>
          <w:sz w:val="28"/>
          <w:szCs w:val="28"/>
        </w:rPr>
        <w:t>508–513.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Duggan C., Fawzi W. Micronutrients and child health: studies in international nutrition and HIV infection// </w:t>
      </w:r>
      <w:r w:rsidRPr="00450630">
        <w:rPr>
          <w:iCs/>
          <w:sz w:val="28"/>
          <w:szCs w:val="28"/>
          <w:lang w:val="en-US"/>
        </w:rPr>
        <w:t xml:space="preserve">Nutr. </w:t>
      </w:r>
      <w:r w:rsidRPr="001A3790">
        <w:rPr>
          <w:iCs/>
          <w:sz w:val="28"/>
          <w:szCs w:val="28"/>
          <w:lang w:val="es-ES_tradnl"/>
        </w:rPr>
        <w:t xml:space="preserve">Rev. </w:t>
      </w:r>
      <w:r w:rsidRPr="001A3790">
        <w:rPr>
          <w:bCs/>
          <w:sz w:val="28"/>
          <w:szCs w:val="28"/>
          <w:lang w:val="es-ES_tradnl"/>
        </w:rPr>
        <w:t>59. – 2001. – N 59. – P.</w:t>
      </w:r>
      <w:r w:rsidRPr="001A3790">
        <w:rPr>
          <w:sz w:val="28"/>
          <w:szCs w:val="28"/>
          <w:lang w:val="es-ES_tradnl"/>
        </w:rPr>
        <w:t xml:space="preserve"> 358–69.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 Rodr´ýguez  J. F., Cordero J., Chantry C. J. </w:t>
      </w:r>
      <w:r w:rsidRPr="001A3790">
        <w:rPr>
          <w:iCs/>
          <w:sz w:val="28"/>
          <w:szCs w:val="28"/>
          <w:lang w:val="es-ES_tradnl"/>
        </w:rPr>
        <w:t>et a</w:t>
      </w:r>
      <w:r w:rsidRPr="001A3790">
        <w:rPr>
          <w:sz w:val="28"/>
          <w:szCs w:val="28"/>
          <w:lang w:val="es-ES_tradnl"/>
        </w:rPr>
        <w:t xml:space="preserve">l. </w:t>
      </w:r>
      <w:r w:rsidRPr="00450630">
        <w:rPr>
          <w:sz w:val="28"/>
          <w:szCs w:val="28"/>
          <w:lang w:val="en-US"/>
        </w:rPr>
        <w:t xml:space="preserve">Glutathione levels in HIV-infected children//  </w:t>
      </w:r>
      <w:r w:rsidRPr="00450630">
        <w:rPr>
          <w:iCs/>
          <w:sz w:val="28"/>
          <w:szCs w:val="28"/>
          <w:lang w:val="en-US"/>
        </w:rPr>
        <w:t xml:space="preserve">Pediatr. </w:t>
      </w:r>
      <w:r w:rsidRPr="001A3790">
        <w:rPr>
          <w:iCs/>
          <w:sz w:val="28"/>
          <w:szCs w:val="28"/>
        </w:rPr>
        <w:t xml:space="preserve">Infect. Dis. J. – 1998. – N  </w:t>
      </w:r>
      <w:r w:rsidRPr="001A3790">
        <w:rPr>
          <w:bCs/>
          <w:sz w:val="28"/>
          <w:szCs w:val="28"/>
        </w:rPr>
        <w:t xml:space="preserve">17. – P. </w:t>
      </w:r>
      <w:r w:rsidRPr="001A3790">
        <w:rPr>
          <w:sz w:val="28"/>
          <w:szCs w:val="28"/>
        </w:rPr>
        <w:t>236–241.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Fawzi  W. W., Mbise  R. L., Hertzmark E. </w:t>
      </w:r>
      <w:r w:rsidRPr="00450630">
        <w:rPr>
          <w:iCs/>
          <w:sz w:val="28"/>
          <w:szCs w:val="28"/>
          <w:lang w:val="en-US"/>
        </w:rPr>
        <w:t>et a</w:t>
      </w:r>
      <w:r w:rsidRPr="00450630">
        <w:rPr>
          <w:sz w:val="28"/>
          <w:szCs w:val="28"/>
          <w:lang w:val="en-US"/>
        </w:rPr>
        <w:t xml:space="preserve">l. Randomized trial of vitamin A supplements in relation to mortality among humanimmunodeficiencyvirus-infected and uninfectedchildren in Tanzania// </w:t>
      </w:r>
      <w:r w:rsidRPr="00450630">
        <w:rPr>
          <w:iCs/>
          <w:sz w:val="28"/>
          <w:szCs w:val="28"/>
          <w:lang w:val="en-US"/>
        </w:rPr>
        <w:t xml:space="preserve">Pediatr. </w:t>
      </w:r>
      <w:r w:rsidRPr="001A3790">
        <w:rPr>
          <w:iCs/>
          <w:sz w:val="28"/>
          <w:szCs w:val="28"/>
        </w:rPr>
        <w:t xml:space="preserve">Infect. Dis. J. – 1999. – N  </w:t>
      </w:r>
      <w:r w:rsidRPr="001A3790">
        <w:rPr>
          <w:bCs/>
          <w:sz w:val="28"/>
          <w:szCs w:val="28"/>
        </w:rPr>
        <w:t xml:space="preserve">18. – P. </w:t>
      </w:r>
      <w:r w:rsidRPr="001A3790">
        <w:rPr>
          <w:sz w:val="28"/>
          <w:szCs w:val="28"/>
        </w:rPr>
        <w:t>127–133.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Fontana  M., Zuin G., Plebani A. </w:t>
      </w:r>
      <w:r w:rsidRPr="001A3790">
        <w:rPr>
          <w:iCs/>
          <w:sz w:val="28"/>
          <w:szCs w:val="28"/>
          <w:lang w:val="es-ES_tradnl"/>
        </w:rPr>
        <w:t>et a</w:t>
      </w:r>
      <w:r w:rsidRPr="001A3790">
        <w:rPr>
          <w:sz w:val="28"/>
          <w:szCs w:val="28"/>
          <w:lang w:val="es-ES_tradnl"/>
        </w:rPr>
        <w:t xml:space="preserve">l. </w:t>
      </w:r>
      <w:r w:rsidRPr="00450630">
        <w:rPr>
          <w:sz w:val="28"/>
          <w:szCs w:val="28"/>
          <w:lang w:val="en-US"/>
        </w:rPr>
        <w:t xml:space="preserve">Body composition in HIV-infected children: relations with disease progression and survival// </w:t>
      </w:r>
      <w:r w:rsidRPr="00450630">
        <w:rPr>
          <w:iCs/>
          <w:sz w:val="28"/>
          <w:szCs w:val="28"/>
          <w:lang w:val="en-US"/>
        </w:rPr>
        <w:t xml:space="preserve">Am.J.Clin. Nutr. – 1999. – N  </w:t>
      </w:r>
      <w:r w:rsidRPr="00450630">
        <w:rPr>
          <w:bCs/>
          <w:sz w:val="28"/>
          <w:szCs w:val="28"/>
          <w:lang w:val="en-US"/>
        </w:rPr>
        <w:t xml:space="preserve">69. – P. </w:t>
      </w:r>
      <w:r w:rsidRPr="00450630">
        <w:rPr>
          <w:sz w:val="28"/>
          <w:szCs w:val="28"/>
          <w:lang w:val="en-US"/>
        </w:rPr>
        <w:t>1282–1286.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Arpadi  S. M., Cuff  P. A., Kotler D. P. </w:t>
      </w:r>
      <w:r w:rsidRPr="00450630">
        <w:rPr>
          <w:iCs/>
          <w:sz w:val="28"/>
          <w:szCs w:val="28"/>
          <w:lang w:val="en-US"/>
        </w:rPr>
        <w:t>et a</w:t>
      </w:r>
      <w:r w:rsidRPr="00450630">
        <w:rPr>
          <w:sz w:val="28"/>
          <w:szCs w:val="28"/>
          <w:lang w:val="en-US"/>
        </w:rPr>
        <w:t xml:space="preserve">l. Growth velocity, fat-free mass and energy intake are inversely related to viral load in HIV-infected children// </w:t>
      </w:r>
      <w:r w:rsidRPr="00450630">
        <w:rPr>
          <w:iCs/>
          <w:sz w:val="28"/>
          <w:szCs w:val="28"/>
          <w:lang w:val="en-US"/>
        </w:rPr>
        <w:t xml:space="preserve">J. Nutr. – 2000. – N  </w:t>
      </w:r>
      <w:r w:rsidRPr="00450630">
        <w:rPr>
          <w:bCs/>
          <w:sz w:val="28"/>
          <w:szCs w:val="28"/>
          <w:lang w:val="en-US"/>
        </w:rPr>
        <w:t xml:space="preserve">130. – P. </w:t>
      </w:r>
      <w:r w:rsidRPr="00450630">
        <w:rPr>
          <w:sz w:val="28"/>
          <w:szCs w:val="28"/>
          <w:lang w:val="en-US"/>
        </w:rPr>
        <w:t>2498–2502.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Moye J., Frederick M., Chantry C. </w:t>
      </w:r>
      <w:r w:rsidRPr="00450630">
        <w:rPr>
          <w:iCs/>
          <w:sz w:val="28"/>
          <w:szCs w:val="28"/>
          <w:lang w:val="en-US"/>
        </w:rPr>
        <w:t>et a</w:t>
      </w:r>
      <w:r w:rsidRPr="00450630">
        <w:rPr>
          <w:sz w:val="28"/>
          <w:szCs w:val="28"/>
          <w:lang w:val="en-US"/>
        </w:rPr>
        <w:t xml:space="preserve">l. for the Women and Infants Transmission Study. 10-year follow-up of somatic growth in children bornto womeninfected by humanimmunodeficiency virus// </w:t>
      </w:r>
      <w:r w:rsidRPr="00450630">
        <w:rPr>
          <w:iCs/>
          <w:sz w:val="28"/>
          <w:szCs w:val="28"/>
          <w:lang w:val="en-US"/>
        </w:rPr>
        <w:t>8 th Conf Retroviruses Opportunistic Infec</w:t>
      </w:r>
      <w:r w:rsidRPr="00450630">
        <w:rPr>
          <w:sz w:val="28"/>
          <w:szCs w:val="28"/>
          <w:lang w:val="en-US"/>
        </w:rPr>
        <w:t xml:space="preserve">t. </w:t>
      </w:r>
      <w:r w:rsidRPr="001A3790">
        <w:rPr>
          <w:sz w:val="28"/>
          <w:szCs w:val="28"/>
        </w:rPr>
        <w:t>(Feb 4–8 2001). -  Abstract 514.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Pollack  H., Glasberg H., Lee E. </w:t>
      </w:r>
      <w:r w:rsidRPr="00450630">
        <w:rPr>
          <w:iCs/>
          <w:sz w:val="28"/>
          <w:szCs w:val="28"/>
          <w:lang w:val="en-US"/>
        </w:rPr>
        <w:t>et a</w:t>
      </w:r>
      <w:r w:rsidRPr="00450630">
        <w:rPr>
          <w:sz w:val="28"/>
          <w:szCs w:val="28"/>
          <w:lang w:val="en-US"/>
        </w:rPr>
        <w:t xml:space="preserve">l. Impaired early growth of infants perinatally infected with human immunodeficiency virus: Correlation with viral load// </w:t>
      </w:r>
      <w:r w:rsidRPr="00450630">
        <w:rPr>
          <w:iCs/>
          <w:sz w:val="28"/>
          <w:szCs w:val="28"/>
          <w:lang w:val="en-US"/>
        </w:rPr>
        <w:t xml:space="preserve">J. Pediatr. – 1997. – N  </w:t>
      </w:r>
      <w:r w:rsidRPr="00450630">
        <w:rPr>
          <w:bCs/>
          <w:sz w:val="28"/>
          <w:szCs w:val="28"/>
          <w:lang w:val="en-US"/>
        </w:rPr>
        <w:t>130. – P.</w:t>
      </w:r>
      <w:r w:rsidRPr="00450630">
        <w:rPr>
          <w:sz w:val="28"/>
          <w:szCs w:val="28"/>
          <w:lang w:val="en-US"/>
        </w:rPr>
        <w:t>915–922.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Miller T. L., Easley K. A., Zhang W. </w:t>
      </w:r>
      <w:r w:rsidRPr="00450630">
        <w:rPr>
          <w:iCs/>
          <w:sz w:val="28"/>
          <w:szCs w:val="28"/>
          <w:lang w:val="en-US"/>
        </w:rPr>
        <w:t>et a</w:t>
      </w:r>
      <w:r w:rsidRPr="00450630">
        <w:rPr>
          <w:sz w:val="28"/>
          <w:szCs w:val="28"/>
          <w:lang w:val="en-US"/>
        </w:rPr>
        <w:t xml:space="preserve">l. for the Pediatric Pulmonary and Cardiovascular Complications of Vertically Transmitted HIV Infection (P2C2 HIV) Study Group// </w:t>
      </w:r>
      <w:r w:rsidRPr="00450630">
        <w:rPr>
          <w:iCs/>
          <w:sz w:val="28"/>
          <w:szCs w:val="28"/>
          <w:lang w:val="en-US"/>
        </w:rPr>
        <w:t xml:space="preserve">Pediatrics. – 2001. – N  </w:t>
      </w:r>
      <w:r w:rsidRPr="00450630">
        <w:rPr>
          <w:bCs/>
          <w:sz w:val="28"/>
          <w:szCs w:val="28"/>
          <w:lang w:val="en-US"/>
        </w:rPr>
        <w:t xml:space="preserve">108. – P. </w:t>
      </w:r>
      <w:r w:rsidRPr="00450630">
        <w:rPr>
          <w:sz w:val="28"/>
          <w:szCs w:val="28"/>
          <w:lang w:val="en-US"/>
        </w:rPr>
        <w:t>1287–1296.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Hilgartner M. W., Donfield S. M., Lynn H. S. </w:t>
      </w:r>
      <w:r w:rsidRPr="00450630">
        <w:rPr>
          <w:iCs/>
          <w:sz w:val="28"/>
          <w:szCs w:val="28"/>
          <w:lang w:val="en-US"/>
        </w:rPr>
        <w:t>et a</w:t>
      </w:r>
      <w:r w:rsidRPr="00450630">
        <w:rPr>
          <w:sz w:val="28"/>
          <w:szCs w:val="28"/>
          <w:lang w:val="en-US"/>
        </w:rPr>
        <w:t xml:space="preserve">l. The effect of plasma human immunodeficiency virus RNA and CD4 +T lymphocytes on growth measurements of hemophilic boys and adolescents// </w:t>
      </w:r>
      <w:r w:rsidRPr="00450630">
        <w:rPr>
          <w:iCs/>
          <w:sz w:val="28"/>
          <w:szCs w:val="28"/>
          <w:lang w:val="en-US"/>
        </w:rPr>
        <w:t xml:space="preserve">Pediatrics. – 2001. – N  </w:t>
      </w:r>
      <w:r w:rsidRPr="00450630">
        <w:rPr>
          <w:bCs/>
          <w:sz w:val="28"/>
          <w:szCs w:val="28"/>
          <w:lang w:val="en-US"/>
        </w:rPr>
        <w:t xml:space="preserve">107. – P. </w:t>
      </w:r>
      <w:r w:rsidRPr="00450630">
        <w:rPr>
          <w:sz w:val="28"/>
          <w:szCs w:val="28"/>
          <w:lang w:val="en-US"/>
        </w:rPr>
        <w:t>e56.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Chantry C. J., Byrd R. S., Englund J. A. </w:t>
      </w:r>
      <w:r w:rsidRPr="00450630">
        <w:rPr>
          <w:iCs/>
          <w:sz w:val="28"/>
          <w:szCs w:val="28"/>
          <w:lang w:val="en-US"/>
        </w:rPr>
        <w:t>et a</w:t>
      </w:r>
      <w:r w:rsidRPr="00450630">
        <w:rPr>
          <w:sz w:val="28"/>
          <w:szCs w:val="28"/>
          <w:lang w:val="en-US"/>
        </w:rPr>
        <w:t xml:space="preserve">l.Growth, survival and viral load in symptomatic childhood human immunodeficiency virus infection// </w:t>
      </w:r>
      <w:r w:rsidRPr="00450630">
        <w:rPr>
          <w:iCs/>
          <w:sz w:val="28"/>
          <w:szCs w:val="28"/>
          <w:lang w:val="en-US"/>
        </w:rPr>
        <w:t xml:space="preserve">Pediatr. </w:t>
      </w:r>
      <w:r w:rsidRPr="001A3790">
        <w:rPr>
          <w:iCs/>
          <w:sz w:val="28"/>
          <w:szCs w:val="28"/>
        </w:rPr>
        <w:t>Infect. Dis. J. – 2003. – Vol. 22. – N 12. – P.</w:t>
      </w:r>
      <w:r w:rsidRPr="001A3790">
        <w:rPr>
          <w:sz w:val="28"/>
          <w:szCs w:val="28"/>
        </w:rPr>
        <w:t xml:space="preserve"> 1033–1039.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Nachman S. A., Lindsey J. C., Pelton S. </w:t>
      </w:r>
      <w:r w:rsidRPr="00450630">
        <w:rPr>
          <w:iCs/>
          <w:sz w:val="28"/>
          <w:szCs w:val="28"/>
          <w:lang w:val="en-US"/>
        </w:rPr>
        <w:t>et a</w:t>
      </w:r>
      <w:r w:rsidRPr="00450630">
        <w:rPr>
          <w:sz w:val="28"/>
          <w:szCs w:val="28"/>
          <w:lang w:val="en-US"/>
        </w:rPr>
        <w:t xml:space="preserve">l.Growth in human immunodeficiency virus-infected children receiving ritonavircontaining antiretroviral therapy// </w:t>
      </w:r>
      <w:r w:rsidRPr="00450630">
        <w:rPr>
          <w:iCs/>
          <w:sz w:val="28"/>
          <w:szCs w:val="28"/>
          <w:lang w:val="en-US"/>
        </w:rPr>
        <w:t xml:space="preserve">Arch. </w:t>
      </w:r>
      <w:r w:rsidRPr="001A3790">
        <w:rPr>
          <w:iCs/>
          <w:sz w:val="28"/>
          <w:szCs w:val="28"/>
        </w:rPr>
        <w:t>Pediatr.</w:t>
      </w:r>
      <w:r w:rsidRPr="001A3790">
        <w:rPr>
          <w:sz w:val="28"/>
          <w:szCs w:val="28"/>
        </w:rPr>
        <w:t xml:space="preserve"> </w:t>
      </w:r>
      <w:r w:rsidRPr="001A3790">
        <w:rPr>
          <w:iCs/>
          <w:sz w:val="28"/>
          <w:szCs w:val="28"/>
        </w:rPr>
        <w:t xml:space="preserve">Adolesc. Med. – 2002. – N  </w:t>
      </w:r>
      <w:r w:rsidRPr="001A3790">
        <w:rPr>
          <w:bCs/>
          <w:sz w:val="28"/>
          <w:szCs w:val="28"/>
        </w:rPr>
        <w:t xml:space="preserve">156. – P. </w:t>
      </w:r>
      <w:r w:rsidRPr="001A3790">
        <w:rPr>
          <w:sz w:val="28"/>
          <w:szCs w:val="28"/>
        </w:rPr>
        <w:t>497–503.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Buchacz K., Cervia J. S., Lindsey J. C. </w:t>
      </w:r>
      <w:r w:rsidRPr="00450630">
        <w:rPr>
          <w:iCs/>
          <w:sz w:val="28"/>
          <w:szCs w:val="28"/>
          <w:lang w:val="en-US"/>
        </w:rPr>
        <w:t>et a</w:t>
      </w:r>
      <w:r w:rsidRPr="00450630">
        <w:rPr>
          <w:sz w:val="28"/>
          <w:szCs w:val="28"/>
          <w:lang w:val="en-US"/>
        </w:rPr>
        <w:t xml:space="preserve">l. for the Pediatric AIDS Clinical Trials Group 219 Study Team. Impact of protease inhibitor-containing combination </w:t>
      </w:r>
      <w:r w:rsidRPr="00450630">
        <w:rPr>
          <w:sz w:val="28"/>
          <w:szCs w:val="28"/>
          <w:lang w:val="en-US"/>
        </w:rPr>
        <w:lastRenderedPageBreak/>
        <w:t xml:space="preserve">antiretroviral therapies on height and weight growth in HIV-infected children// </w:t>
      </w:r>
      <w:r w:rsidRPr="00450630">
        <w:rPr>
          <w:iCs/>
          <w:sz w:val="28"/>
          <w:szCs w:val="28"/>
          <w:lang w:val="en-US"/>
        </w:rPr>
        <w:t xml:space="preserve">Pediatrics. – 2001. – N  </w:t>
      </w:r>
      <w:r w:rsidRPr="00450630">
        <w:rPr>
          <w:bCs/>
          <w:sz w:val="28"/>
          <w:szCs w:val="28"/>
          <w:lang w:val="en-US"/>
        </w:rPr>
        <w:t xml:space="preserve">108. – P. </w:t>
      </w:r>
      <w:r w:rsidRPr="00450630">
        <w:rPr>
          <w:sz w:val="28"/>
          <w:szCs w:val="28"/>
          <w:lang w:val="en-US"/>
        </w:rPr>
        <w:t>e72.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Verweel  G., van Rossum A. M. C., Hartwig N. G. et al. Treatment with highly active antiretroviral therapy in human immunodeficiency virustype-1-infected children is associated with a sustained effect on growth// </w:t>
      </w:r>
      <w:r w:rsidRPr="00450630">
        <w:rPr>
          <w:iCs/>
          <w:sz w:val="28"/>
          <w:szCs w:val="28"/>
          <w:lang w:val="en-US"/>
        </w:rPr>
        <w:t xml:space="preserve">Pediatrics. – 2002. – N  </w:t>
      </w:r>
      <w:r w:rsidRPr="00450630">
        <w:rPr>
          <w:bCs/>
          <w:sz w:val="28"/>
          <w:szCs w:val="28"/>
          <w:lang w:val="en-US"/>
        </w:rPr>
        <w:t xml:space="preserve">109.  </w:t>
      </w:r>
      <w:r w:rsidRPr="001A3790">
        <w:rPr>
          <w:bCs/>
          <w:sz w:val="28"/>
          <w:szCs w:val="28"/>
        </w:rPr>
        <w:t xml:space="preserve">– P. </w:t>
      </w:r>
      <w:r w:rsidRPr="001A3790">
        <w:rPr>
          <w:sz w:val="28"/>
          <w:szCs w:val="28"/>
        </w:rPr>
        <w:t>25.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Gelato</w:t>
      </w:r>
      <w:r w:rsidRPr="001A3790">
        <w:rPr>
          <w:sz w:val="28"/>
          <w:szCs w:val="28"/>
          <w:lang w:val="uk-UA"/>
        </w:rPr>
        <w:t xml:space="preserve"> </w:t>
      </w:r>
      <w:r w:rsidRPr="00450630">
        <w:rPr>
          <w:sz w:val="28"/>
          <w:szCs w:val="28"/>
          <w:lang w:val="en-US"/>
        </w:rPr>
        <w:t xml:space="preserve"> M. C.,  Frost R. A. IGFBP-3. Functional and structural implications in aging and wasting syndromes// </w:t>
      </w:r>
      <w:r w:rsidRPr="00450630">
        <w:rPr>
          <w:iCs/>
          <w:sz w:val="28"/>
          <w:szCs w:val="28"/>
          <w:lang w:val="en-US"/>
        </w:rPr>
        <w:t xml:space="preserve">Endocrine. – 1997. – Vol. </w:t>
      </w:r>
      <w:r w:rsidRPr="00450630">
        <w:rPr>
          <w:sz w:val="28"/>
          <w:szCs w:val="28"/>
          <w:lang w:val="en-US"/>
        </w:rPr>
        <w:t>7. – N. – P  81–85.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Mahoney E. M., Donfield S. M., Howard C. et al. HIV-associated immune dysfunction and delayed pubertal development in a cohort of young hemophiliacs. </w:t>
      </w:r>
      <w:r w:rsidRPr="001A3790">
        <w:rPr>
          <w:sz w:val="28"/>
          <w:szCs w:val="28"/>
        </w:rPr>
        <w:t xml:space="preserve">Hemophilia Growth and Development Study// </w:t>
      </w:r>
      <w:r w:rsidRPr="001A3790">
        <w:rPr>
          <w:iCs/>
          <w:sz w:val="28"/>
          <w:szCs w:val="28"/>
        </w:rPr>
        <w:t xml:space="preserve">J. AIDS. – 1999. – N  </w:t>
      </w:r>
      <w:r w:rsidRPr="001A3790">
        <w:rPr>
          <w:bCs/>
          <w:sz w:val="28"/>
          <w:szCs w:val="28"/>
        </w:rPr>
        <w:t>21</w:t>
      </w:r>
      <w:r w:rsidRPr="001A3790">
        <w:rPr>
          <w:sz w:val="28"/>
          <w:szCs w:val="28"/>
        </w:rPr>
        <w:t>. – P. 333–337.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de Martino  M., Galli L., Chiarelli F. </w:t>
      </w:r>
      <w:r w:rsidRPr="00450630">
        <w:rPr>
          <w:iCs/>
          <w:sz w:val="28"/>
          <w:szCs w:val="28"/>
          <w:lang w:val="en-US"/>
        </w:rPr>
        <w:t>et a</w:t>
      </w:r>
      <w:r w:rsidRPr="00450630">
        <w:rPr>
          <w:sz w:val="28"/>
          <w:szCs w:val="28"/>
          <w:lang w:val="en-US"/>
        </w:rPr>
        <w:t xml:space="preserve">l.Interleukin-6 release by cultured peripheral blood mononuclear cells inversely correlates with height velocity, bone age, insulin-like growth. factor-I, and insulin-like growth factor binding protein-3 serum levels in children with perinatal HIV-1 infection// </w:t>
      </w:r>
      <w:r w:rsidRPr="00450630">
        <w:rPr>
          <w:iCs/>
          <w:sz w:val="28"/>
          <w:szCs w:val="28"/>
          <w:lang w:val="en-US"/>
        </w:rPr>
        <w:t xml:space="preserve">Clin. </w:t>
      </w:r>
      <w:r w:rsidRPr="001A3790">
        <w:rPr>
          <w:iCs/>
          <w:sz w:val="28"/>
          <w:szCs w:val="28"/>
        </w:rPr>
        <w:t xml:space="preserve">Immunol. – 2000. – N  </w:t>
      </w:r>
      <w:r w:rsidRPr="001A3790">
        <w:rPr>
          <w:bCs/>
          <w:sz w:val="28"/>
          <w:szCs w:val="28"/>
        </w:rPr>
        <w:t xml:space="preserve">94. – P. </w:t>
      </w:r>
      <w:r w:rsidRPr="001A3790">
        <w:rPr>
          <w:sz w:val="28"/>
          <w:szCs w:val="28"/>
        </w:rPr>
        <w:t>212–218.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Johann-Liang  R., O’Neill L., Cervia J. </w:t>
      </w:r>
      <w:r w:rsidRPr="00450630">
        <w:rPr>
          <w:iCs/>
          <w:sz w:val="28"/>
          <w:szCs w:val="28"/>
          <w:lang w:val="en-US"/>
        </w:rPr>
        <w:t>et a</w:t>
      </w:r>
      <w:r w:rsidRPr="00450630">
        <w:rPr>
          <w:sz w:val="28"/>
          <w:szCs w:val="28"/>
          <w:lang w:val="en-US"/>
        </w:rPr>
        <w:t xml:space="preserve">l.Energy balance, viral burden, insulin-like growth factor-1, interleukin-6 and growthimpairmentin childreninfected with humanimmunodeficiency virus// </w:t>
      </w:r>
      <w:r w:rsidRPr="00450630">
        <w:rPr>
          <w:iCs/>
          <w:sz w:val="28"/>
          <w:szCs w:val="28"/>
          <w:lang w:val="en-US"/>
        </w:rPr>
        <w:t xml:space="preserve">AIDS. – 2000. – N  </w:t>
      </w:r>
      <w:r w:rsidRPr="00450630">
        <w:rPr>
          <w:bCs/>
          <w:sz w:val="28"/>
          <w:szCs w:val="28"/>
          <w:lang w:val="en-US"/>
        </w:rPr>
        <w:t>14. – P.</w:t>
      </w:r>
      <w:r w:rsidRPr="00450630">
        <w:rPr>
          <w:sz w:val="28"/>
          <w:szCs w:val="28"/>
          <w:lang w:val="en-US"/>
        </w:rPr>
        <w:t>683–90.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Sei S., Stewart S. K., Farley M. </w:t>
      </w:r>
      <w:r w:rsidRPr="00450630">
        <w:rPr>
          <w:iCs/>
          <w:color w:val="000000"/>
          <w:sz w:val="28"/>
          <w:szCs w:val="28"/>
          <w:lang w:val="en-US"/>
        </w:rPr>
        <w:t>et a</w:t>
      </w:r>
      <w:r w:rsidRPr="00450630">
        <w:rPr>
          <w:color w:val="000000"/>
          <w:sz w:val="28"/>
          <w:szCs w:val="28"/>
          <w:lang w:val="en-US"/>
        </w:rPr>
        <w:t xml:space="preserve">l. Evaluation of human immunodeficiency virus (HIV) type 1 RNA levels in cerebrospinal fluid and viral resistance to zidovudine in children with HIV encephalopathy// </w:t>
      </w:r>
      <w:r w:rsidRPr="00450630">
        <w:rPr>
          <w:iCs/>
          <w:color w:val="000000"/>
          <w:sz w:val="28"/>
          <w:szCs w:val="28"/>
          <w:lang w:val="en-US"/>
        </w:rPr>
        <w:t xml:space="preserve">J. Infect. </w:t>
      </w:r>
      <w:r w:rsidRPr="001A3790">
        <w:rPr>
          <w:iCs/>
          <w:color w:val="000000"/>
          <w:sz w:val="28"/>
          <w:szCs w:val="28"/>
        </w:rPr>
        <w:t xml:space="preserve">Dis. – 1996. – Vol. </w:t>
      </w:r>
      <w:r w:rsidRPr="001A3790">
        <w:rPr>
          <w:bCs/>
          <w:color w:val="000000"/>
          <w:sz w:val="28"/>
          <w:szCs w:val="28"/>
        </w:rPr>
        <w:t xml:space="preserve">174. – N 6. – P. </w:t>
      </w:r>
      <w:r w:rsidRPr="001A3790">
        <w:rPr>
          <w:color w:val="000000"/>
          <w:sz w:val="28"/>
          <w:szCs w:val="28"/>
        </w:rPr>
        <w:t>1200–1206.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Zheng J.,  Gendelman H. E. The HIV-1 associated dementia complex: a metabolic encephalopathy fueled by viral replication in mononuclear phagocytes// </w:t>
      </w:r>
      <w:r w:rsidRPr="00450630">
        <w:rPr>
          <w:iCs/>
          <w:color w:val="000000"/>
          <w:sz w:val="28"/>
          <w:szCs w:val="28"/>
          <w:lang w:val="en-US"/>
        </w:rPr>
        <w:t xml:space="preserve">Curr. </w:t>
      </w:r>
      <w:r w:rsidRPr="001A3790">
        <w:rPr>
          <w:iCs/>
          <w:color w:val="000000"/>
          <w:sz w:val="28"/>
          <w:szCs w:val="28"/>
        </w:rPr>
        <w:t xml:space="preserve">Opin. Neurol. – 1997. – Vol.  </w:t>
      </w:r>
      <w:r w:rsidRPr="001A3790">
        <w:rPr>
          <w:bCs/>
          <w:color w:val="000000"/>
          <w:sz w:val="28"/>
          <w:szCs w:val="28"/>
        </w:rPr>
        <w:t>10. – N 4. – P.</w:t>
      </w:r>
      <w:r w:rsidRPr="001A3790">
        <w:rPr>
          <w:color w:val="000000"/>
          <w:sz w:val="28"/>
          <w:szCs w:val="28"/>
        </w:rPr>
        <w:t>319–325.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Ho D., Rota T., Schooley R. </w:t>
      </w:r>
      <w:r w:rsidRPr="00450630">
        <w:rPr>
          <w:iCs/>
          <w:color w:val="000000"/>
          <w:sz w:val="28"/>
          <w:szCs w:val="28"/>
          <w:lang w:val="en-US"/>
        </w:rPr>
        <w:t>et a</w:t>
      </w:r>
      <w:r w:rsidRPr="00450630">
        <w:rPr>
          <w:color w:val="000000"/>
          <w:sz w:val="28"/>
          <w:szCs w:val="28"/>
          <w:lang w:val="en-US"/>
        </w:rPr>
        <w:t xml:space="preserve">l. Isolation of HTLV-III from cerebrospinal fluid and neural tissues of patients with neurologic syndromes related to the acquired immunodeficiency syndrome// </w:t>
      </w:r>
      <w:r w:rsidRPr="00450630">
        <w:rPr>
          <w:iCs/>
          <w:color w:val="000000"/>
          <w:sz w:val="28"/>
          <w:szCs w:val="28"/>
          <w:lang w:val="en-US"/>
        </w:rPr>
        <w:t xml:space="preserve">NewEngl. </w:t>
      </w:r>
      <w:r w:rsidRPr="001A3790">
        <w:rPr>
          <w:iCs/>
          <w:color w:val="000000"/>
          <w:sz w:val="28"/>
          <w:szCs w:val="28"/>
        </w:rPr>
        <w:t xml:space="preserve">J. Med. – 1985. – Vol.  </w:t>
      </w:r>
      <w:r w:rsidRPr="001A3790">
        <w:rPr>
          <w:bCs/>
          <w:color w:val="000000"/>
          <w:sz w:val="28"/>
          <w:szCs w:val="28"/>
        </w:rPr>
        <w:t xml:space="preserve">313. – N 24. – P. </w:t>
      </w:r>
      <w:r w:rsidRPr="001A3790">
        <w:rPr>
          <w:color w:val="000000"/>
          <w:sz w:val="28"/>
          <w:szCs w:val="28"/>
        </w:rPr>
        <w:t>1493–1497.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lastRenderedPageBreak/>
        <w:t xml:space="preserve"> Civitello L., Brouwers P., DeCarli C. et al.  Calcification of the basal ganglia in children with HIV infection// </w:t>
      </w:r>
      <w:r w:rsidRPr="00450630">
        <w:rPr>
          <w:iCs/>
          <w:color w:val="000000"/>
          <w:sz w:val="28"/>
          <w:szCs w:val="28"/>
          <w:lang w:val="en-US"/>
        </w:rPr>
        <w:t xml:space="preserve">Ann. </w:t>
      </w:r>
      <w:r w:rsidRPr="001A3790">
        <w:rPr>
          <w:iCs/>
          <w:color w:val="000000"/>
          <w:sz w:val="28"/>
          <w:szCs w:val="28"/>
        </w:rPr>
        <w:t xml:space="preserve">Neurol. – 1994. – N  </w:t>
      </w:r>
      <w:r w:rsidRPr="001A3790">
        <w:rPr>
          <w:bCs/>
          <w:color w:val="000000"/>
          <w:sz w:val="28"/>
          <w:szCs w:val="28"/>
        </w:rPr>
        <w:t>36</w:t>
      </w:r>
      <w:r w:rsidRPr="001A3790">
        <w:rPr>
          <w:color w:val="000000"/>
          <w:sz w:val="28"/>
          <w:szCs w:val="28"/>
        </w:rPr>
        <w:t>. – P. 506.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DeCarli C., Civitello L. A., Brouwers P. &amp; Pizzo P. A. The prevalence of computed axial tomographic abnormalities of the cerebrum in 100 consecutive children symptomatic with the humanimmunedeficiency virus// </w:t>
      </w:r>
      <w:r w:rsidRPr="00450630">
        <w:rPr>
          <w:iCs/>
          <w:color w:val="000000"/>
          <w:sz w:val="28"/>
          <w:szCs w:val="28"/>
          <w:lang w:val="en-US"/>
        </w:rPr>
        <w:t xml:space="preserve">Ann. </w:t>
      </w:r>
      <w:r w:rsidRPr="001A3790">
        <w:rPr>
          <w:iCs/>
          <w:color w:val="000000"/>
          <w:sz w:val="28"/>
          <w:szCs w:val="28"/>
        </w:rPr>
        <w:t xml:space="preserve">Neurol. – 1993. – Vol. </w:t>
      </w:r>
      <w:r w:rsidRPr="001A3790">
        <w:rPr>
          <w:bCs/>
          <w:color w:val="000000"/>
          <w:sz w:val="28"/>
          <w:szCs w:val="28"/>
        </w:rPr>
        <w:t>3</w:t>
      </w:r>
      <w:r w:rsidRPr="001A3790">
        <w:rPr>
          <w:color w:val="000000"/>
          <w:sz w:val="28"/>
          <w:szCs w:val="28"/>
        </w:rPr>
        <w:t>4. – N. – P. 198–205.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Smith R., Malee K., Charurat M. </w:t>
      </w:r>
      <w:r w:rsidRPr="00450630">
        <w:rPr>
          <w:iCs/>
          <w:color w:val="000000"/>
          <w:sz w:val="28"/>
          <w:szCs w:val="28"/>
          <w:lang w:val="en-US"/>
        </w:rPr>
        <w:t>et a</w:t>
      </w:r>
      <w:r w:rsidRPr="00450630">
        <w:rPr>
          <w:color w:val="000000"/>
          <w:sz w:val="28"/>
          <w:szCs w:val="28"/>
          <w:lang w:val="en-US"/>
        </w:rPr>
        <w:t xml:space="preserve">l.Timing of perinatal human immunodeficiency virus type 1 infection and rate of neurodevelopment// </w:t>
      </w:r>
      <w:r w:rsidRPr="00450630">
        <w:rPr>
          <w:iCs/>
          <w:color w:val="000000"/>
          <w:sz w:val="28"/>
          <w:szCs w:val="28"/>
          <w:lang w:val="en-US"/>
        </w:rPr>
        <w:t xml:space="preserve">Pediatr. </w:t>
      </w:r>
      <w:r w:rsidRPr="001A3790">
        <w:rPr>
          <w:iCs/>
          <w:color w:val="000000"/>
          <w:sz w:val="28"/>
          <w:szCs w:val="28"/>
        </w:rPr>
        <w:t xml:space="preserve">Infect. Dis. J. – 2000. – N  </w:t>
      </w:r>
      <w:r w:rsidRPr="001A3790">
        <w:rPr>
          <w:bCs/>
          <w:color w:val="000000"/>
          <w:sz w:val="28"/>
          <w:szCs w:val="28"/>
        </w:rPr>
        <w:t xml:space="preserve">19. – P. </w:t>
      </w:r>
      <w:r w:rsidRPr="001A3790">
        <w:rPr>
          <w:color w:val="000000"/>
          <w:sz w:val="28"/>
          <w:szCs w:val="28"/>
        </w:rPr>
        <w:t>862–71.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Gendelman H. E., Zheng J., Coulter C. L. </w:t>
      </w:r>
      <w:r w:rsidRPr="00450630">
        <w:rPr>
          <w:iCs/>
          <w:color w:val="000000"/>
          <w:sz w:val="28"/>
          <w:szCs w:val="28"/>
          <w:lang w:val="en-US"/>
        </w:rPr>
        <w:t>et a</w:t>
      </w:r>
      <w:r w:rsidRPr="00450630">
        <w:rPr>
          <w:color w:val="000000"/>
          <w:sz w:val="28"/>
          <w:szCs w:val="28"/>
          <w:lang w:val="en-US"/>
        </w:rPr>
        <w:t xml:space="preserve">l. Suppression of inflammatory neurotoxins by highly active antiretroviral therapy in Human Immunodeficiency Virus-associated dementia// </w:t>
      </w:r>
      <w:r w:rsidRPr="00450630">
        <w:rPr>
          <w:iCs/>
          <w:color w:val="000000"/>
          <w:sz w:val="28"/>
          <w:szCs w:val="28"/>
          <w:lang w:val="en-US"/>
        </w:rPr>
        <w:t xml:space="preserve">J. Infect. </w:t>
      </w:r>
      <w:r w:rsidRPr="001A3790">
        <w:rPr>
          <w:iCs/>
          <w:color w:val="000000"/>
          <w:sz w:val="28"/>
          <w:szCs w:val="28"/>
        </w:rPr>
        <w:t>Dis.</w:t>
      </w:r>
      <w:r w:rsidRPr="001A3790">
        <w:rPr>
          <w:color w:val="000000"/>
          <w:sz w:val="28"/>
          <w:szCs w:val="28"/>
        </w:rPr>
        <w:t xml:space="preserve">- 1998. – N </w:t>
      </w:r>
      <w:r w:rsidRPr="001A3790">
        <w:rPr>
          <w:bCs/>
          <w:color w:val="000000"/>
          <w:sz w:val="28"/>
          <w:szCs w:val="28"/>
        </w:rPr>
        <w:t xml:space="preserve">178. – P. </w:t>
      </w:r>
      <w:r w:rsidRPr="001A3790">
        <w:rPr>
          <w:color w:val="000000"/>
          <w:sz w:val="28"/>
          <w:szCs w:val="28"/>
        </w:rPr>
        <w:t>1000–1007.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Blanche S., Newell M., Mayaux M. </w:t>
      </w:r>
      <w:r w:rsidRPr="00450630">
        <w:rPr>
          <w:iCs/>
          <w:color w:val="000000"/>
          <w:sz w:val="28"/>
          <w:szCs w:val="28"/>
          <w:lang w:val="en-US"/>
        </w:rPr>
        <w:t>et a</w:t>
      </w:r>
      <w:r w:rsidRPr="00450630">
        <w:rPr>
          <w:color w:val="000000"/>
          <w:sz w:val="28"/>
          <w:szCs w:val="28"/>
          <w:lang w:val="en-US"/>
        </w:rPr>
        <w:t xml:space="preserve">l. Morbidity and mortality in European children vertically infected by HIV-1// </w:t>
      </w:r>
      <w:r w:rsidRPr="00450630">
        <w:rPr>
          <w:iCs/>
          <w:color w:val="000000"/>
          <w:sz w:val="28"/>
          <w:szCs w:val="28"/>
          <w:lang w:val="en-US"/>
        </w:rPr>
        <w:t>J. AIDS Hum.</w:t>
      </w:r>
      <w:r w:rsidRPr="00450630">
        <w:rPr>
          <w:color w:val="000000"/>
          <w:sz w:val="28"/>
          <w:szCs w:val="28"/>
          <w:lang w:val="en-US"/>
        </w:rPr>
        <w:t xml:space="preserve"> </w:t>
      </w:r>
      <w:r w:rsidRPr="001A3790">
        <w:rPr>
          <w:iCs/>
          <w:color w:val="000000"/>
          <w:sz w:val="28"/>
          <w:szCs w:val="28"/>
        </w:rPr>
        <w:t xml:space="preserve">Retrovirol. – 1997. – N  </w:t>
      </w:r>
      <w:r w:rsidRPr="001A3790">
        <w:rPr>
          <w:bCs/>
          <w:color w:val="000000"/>
          <w:sz w:val="28"/>
          <w:szCs w:val="28"/>
        </w:rPr>
        <w:t xml:space="preserve">14. – P. </w:t>
      </w:r>
      <w:r w:rsidRPr="001A3790">
        <w:rPr>
          <w:color w:val="000000"/>
          <w:sz w:val="28"/>
          <w:szCs w:val="28"/>
        </w:rPr>
        <w:t>442–450.</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Lobato M. N., Caldwell M. B., Ng P. et al. Encephalopathy in children with perinatally acquired human immunodeficiency virus infection// </w:t>
      </w:r>
      <w:r w:rsidRPr="00450630">
        <w:rPr>
          <w:iCs/>
          <w:color w:val="000000"/>
          <w:sz w:val="28"/>
          <w:szCs w:val="28"/>
          <w:lang w:val="en-US"/>
        </w:rPr>
        <w:t xml:space="preserve">J. Pediatrics. – 1995. – Vol. </w:t>
      </w:r>
      <w:r w:rsidRPr="00450630">
        <w:rPr>
          <w:bCs/>
          <w:color w:val="000000"/>
          <w:sz w:val="28"/>
          <w:szCs w:val="28"/>
          <w:lang w:val="en-US"/>
        </w:rPr>
        <w:t xml:space="preserve">126. – N 5. – P. </w:t>
      </w:r>
      <w:r w:rsidRPr="00450630">
        <w:rPr>
          <w:color w:val="000000"/>
          <w:sz w:val="28"/>
          <w:szCs w:val="28"/>
          <w:lang w:val="en-US"/>
        </w:rPr>
        <w:t>710–715.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Cooper E. R., Hanson C., Diaz C.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Encephalopathy and progression of human immunodeficiency virus disease in a cohort of children with perinatally acquired human immunodeficiency virus infection. Women and Infants Transmission Study Group//  </w:t>
      </w:r>
      <w:r w:rsidRPr="00450630">
        <w:rPr>
          <w:iCs/>
          <w:color w:val="000000"/>
          <w:sz w:val="28"/>
          <w:szCs w:val="28"/>
          <w:lang w:val="en-US"/>
        </w:rPr>
        <w:t>J. Pediat</w:t>
      </w:r>
      <w:r w:rsidRPr="00450630">
        <w:rPr>
          <w:color w:val="000000"/>
          <w:sz w:val="28"/>
          <w:szCs w:val="28"/>
          <w:lang w:val="en-US"/>
        </w:rPr>
        <w:t xml:space="preserve">r. – 1998. – Vol. </w:t>
      </w:r>
      <w:r w:rsidRPr="00450630">
        <w:rPr>
          <w:bCs/>
          <w:color w:val="000000"/>
          <w:sz w:val="28"/>
          <w:szCs w:val="28"/>
          <w:lang w:val="en-US"/>
        </w:rPr>
        <w:t xml:space="preserve">132. – N 5. – P. </w:t>
      </w:r>
      <w:r w:rsidRPr="00450630">
        <w:rPr>
          <w:color w:val="000000"/>
          <w:sz w:val="28"/>
          <w:szCs w:val="28"/>
          <w:lang w:val="en-US"/>
        </w:rPr>
        <w:t xml:space="preserve"> </w:t>
      </w:r>
      <w:r w:rsidRPr="001A3790">
        <w:rPr>
          <w:color w:val="000000"/>
          <w:sz w:val="28"/>
          <w:szCs w:val="28"/>
        </w:rPr>
        <w:t>808–812.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 Tardieu  M., Chenadec J. L., Persoz A. et al. </w:t>
      </w:r>
      <w:r w:rsidRPr="00450630">
        <w:rPr>
          <w:color w:val="000000"/>
          <w:sz w:val="28"/>
          <w:szCs w:val="28"/>
          <w:lang w:val="en-US"/>
        </w:rPr>
        <w:t xml:space="preserve">HIV-1-related encephalopathy in infants compared with children and adults//  </w:t>
      </w:r>
      <w:r w:rsidRPr="00450630">
        <w:rPr>
          <w:iCs/>
          <w:color w:val="000000"/>
          <w:sz w:val="28"/>
          <w:szCs w:val="28"/>
          <w:lang w:val="en-US"/>
        </w:rPr>
        <w:t>Neurolog</w:t>
      </w:r>
      <w:r w:rsidRPr="00450630">
        <w:rPr>
          <w:color w:val="000000"/>
          <w:sz w:val="28"/>
          <w:szCs w:val="28"/>
          <w:lang w:val="en-US"/>
        </w:rPr>
        <w:t xml:space="preserve">y. – 2000. – N  </w:t>
      </w:r>
      <w:r w:rsidRPr="00450630">
        <w:rPr>
          <w:bCs/>
          <w:color w:val="000000"/>
          <w:sz w:val="28"/>
          <w:szCs w:val="28"/>
          <w:lang w:val="en-US"/>
        </w:rPr>
        <w:t xml:space="preserve">59. – P. </w:t>
      </w:r>
      <w:r w:rsidRPr="00450630">
        <w:rPr>
          <w:color w:val="000000"/>
          <w:sz w:val="28"/>
          <w:szCs w:val="28"/>
          <w:lang w:val="en-US"/>
        </w:rPr>
        <w:t>1089–1095.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Mintz M. Clinical comparison of adult and pediatric NeuroAIDS// </w:t>
      </w:r>
      <w:r w:rsidRPr="00450630">
        <w:rPr>
          <w:iCs/>
          <w:color w:val="000000"/>
          <w:sz w:val="28"/>
          <w:szCs w:val="28"/>
          <w:lang w:val="en-US"/>
        </w:rPr>
        <w:t xml:space="preserve">Adv. </w:t>
      </w:r>
      <w:r w:rsidRPr="001A3790">
        <w:rPr>
          <w:iCs/>
          <w:color w:val="000000"/>
          <w:sz w:val="28"/>
          <w:szCs w:val="28"/>
        </w:rPr>
        <w:t xml:space="preserve">Neuroimmunol. – 1994. – N  </w:t>
      </w:r>
      <w:r w:rsidRPr="001A3790">
        <w:rPr>
          <w:bCs/>
          <w:color w:val="000000"/>
          <w:sz w:val="28"/>
          <w:szCs w:val="28"/>
        </w:rPr>
        <w:t xml:space="preserve">4. – P. </w:t>
      </w:r>
      <w:r w:rsidRPr="001A3790">
        <w:rPr>
          <w:color w:val="000000"/>
          <w:sz w:val="28"/>
          <w:szCs w:val="28"/>
        </w:rPr>
        <w:t>207–221.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Mitchell W. Neurological and developmental effects of HIV and AIDS in children and adolescents. </w:t>
      </w:r>
      <w:r w:rsidRPr="001A3790">
        <w:rPr>
          <w:iCs/>
          <w:color w:val="000000"/>
          <w:sz w:val="28"/>
          <w:szCs w:val="28"/>
        </w:rPr>
        <w:t xml:space="preserve">Mental Retard. Develop// </w:t>
      </w:r>
      <w:r w:rsidRPr="001A3790">
        <w:rPr>
          <w:color w:val="000000"/>
          <w:sz w:val="28"/>
          <w:szCs w:val="28"/>
        </w:rPr>
        <w:t xml:space="preserve"> </w:t>
      </w:r>
      <w:r w:rsidRPr="001A3790">
        <w:rPr>
          <w:iCs/>
          <w:color w:val="000000"/>
          <w:sz w:val="28"/>
          <w:szCs w:val="28"/>
        </w:rPr>
        <w:t xml:space="preserve">Disabilities Res. Rev. – 2001. – N  </w:t>
      </w:r>
      <w:r w:rsidRPr="001A3790">
        <w:rPr>
          <w:bCs/>
          <w:color w:val="000000"/>
          <w:sz w:val="28"/>
          <w:szCs w:val="28"/>
        </w:rPr>
        <w:t xml:space="preserve">7. – P. </w:t>
      </w:r>
      <w:r w:rsidRPr="001A3790">
        <w:rPr>
          <w:color w:val="000000"/>
          <w:sz w:val="28"/>
          <w:szCs w:val="28"/>
        </w:rPr>
        <w:t>211–216.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lastRenderedPageBreak/>
        <w:t xml:space="preserve"> Brodt H. R., Kamps B. S., Gute P. et al. Changing incidence of AIDS-defining illnesses in the era of antiretroviral combination therapy// </w:t>
      </w:r>
      <w:r w:rsidRPr="00450630">
        <w:rPr>
          <w:iCs/>
          <w:color w:val="000000"/>
          <w:sz w:val="28"/>
          <w:szCs w:val="28"/>
          <w:lang w:val="en-US"/>
        </w:rPr>
        <w:t xml:space="preserve">AIDS. – 1997. – N  </w:t>
      </w:r>
      <w:r w:rsidRPr="00450630">
        <w:rPr>
          <w:bCs/>
          <w:color w:val="000000"/>
          <w:sz w:val="28"/>
          <w:szCs w:val="28"/>
          <w:lang w:val="en-US"/>
        </w:rPr>
        <w:t xml:space="preserve">11. – P. </w:t>
      </w:r>
      <w:r w:rsidRPr="00450630">
        <w:rPr>
          <w:color w:val="000000"/>
          <w:sz w:val="28"/>
          <w:szCs w:val="28"/>
          <w:lang w:val="en-US"/>
        </w:rPr>
        <w:t>1731–1738.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d’Arminio Monforte A., Duca P. G., Vago L. et al.Decreasing incidence of CNS AIDS-defining events associated with antiretroviral therapy// </w:t>
      </w:r>
      <w:r w:rsidRPr="00450630">
        <w:rPr>
          <w:iCs/>
          <w:color w:val="000000"/>
          <w:sz w:val="28"/>
          <w:szCs w:val="28"/>
          <w:lang w:val="en-US"/>
        </w:rPr>
        <w:t xml:space="preserve">Neurology. – 2000. – N. – P. </w:t>
      </w:r>
      <w:r w:rsidRPr="00450630">
        <w:rPr>
          <w:color w:val="000000"/>
          <w:sz w:val="28"/>
          <w:szCs w:val="28"/>
          <w:lang w:val="en-US"/>
        </w:rPr>
        <w:t>1856–1859.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 Palella  F. J., Delaney K. M., Moorman A. C.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Declining morbidity and mortality among patients with advanced human immunodeficiency virus infection// </w:t>
      </w:r>
      <w:r w:rsidRPr="00450630">
        <w:rPr>
          <w:iCs/>
          <w:color w:val="000000"/>
          <w:sz w:val="28"/>
          <w:szCs w:val="28"/>
          <w:lang w:val="en-US"/>
        </w:rPr>
        <w:t xml:space="preserve">New Engl. J. Med. – 1998. – Vol.  </w:t>
      </w:r>
      <w:r w:rsidRPr="001A3790">
        <w:rPr>
          <w:bCs/>
          <w:color w:val="000000"/>
          <w:sz w:val="28"/>
          <w:szCs w:val="28"/>
        </w:rPr>
        <w:t>338. – N 13</w:t>
      </w:r>
      <w:r w:rsidRPr="001A3790">
        <w:rPr>
          <w:color w:val="000000"/>
          <w:sz w:val="28"/>
          <w:szCs w:val="28"/>
        </w:rPr>
        <w:t>. – P. 853–860.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Tardieu M.,   Boutet A. HIV-1 and the central nervous system. In </w:t>
      </w:r>
      <w:r w:rsidRPr="00450630">
        <w:rPr>
          <w:iCs/>
          <w:color w:val="000000"/>
          <w:sz w:val="28"/>
          <w:szCs w:val="28"/>
          <w:lang w:val="en-US"/>
        </w:rPr>
        <w:t>Current Topics in Microbiology and Immunolog</w:t>
      </w:r>
      <w:r w:rsidRPr="00450630">
        <w:rPr>
          <w:color w:val="000000"/>
          <w:sz w:val="28"/>
          <w:szCs w:val="28"/>
          <w:lang w:val="en-US"/>
        </w:rPr>
        <w:t>y/ Berlin : Springer</w:t>
      </w:r>
      <w:r w:rsidRPr="001A3790">
        <w:rPr>
          <w:sz w:val="28"/>
          <w:szCs w:val="28"/>
          <w:lang w:val="uk-UA"/>
        </w:rPr>
        <w:t xml:space="preserve"> </w:t>
      </w:r>
      <w:r w:rsidRPr="00450630">
        <w:rPr>
          <w:color w:val="000000"/>
          <w:sz w:val="28"/>
          <w:szCs w:val="28"/>
          <w:lang w:val="en-US"/>
        </w:rPr>
        <w:t xml:space="preserve">Verlag. – 2002. – P.  </w:t>
      </w:r>
      <w:r w:rsidRPr="001A3790">
        <w:rPr>
          <w:color w:val="000000"/>
          <w:sz w:val="28"/>
          <w:szCs w:val="28"/>
        </w:rPr>
        <w:t>183–195.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Sonza S.,  Crowe S. Reservoirs for HIV infection and their persistence in the face of undetectable viral load// </w:t>
      </w:r>
      <w:r w:rsidRPr="00450630">
        <w:rPr>
          <w:iCs/>
          <w:color w:val="000000"/>
          <w:sz w:val="28"/>
          <w:szCs w:val="28"/>
          <w:lang w:val="en-US"/>
        </w:rPr>
        <w:t>AIDS Patient Care</w:t>
      </w:r>
      <w:r w:rsidRPr="00450630">
        <w:rPr>
          <w:color w:val="000000"/>
          <w:sz w:val="28"/>
          <w:szCs w:val="28"/>
          <w:lang w:val="en-US"/>
        </w:rPr>
        <w:t xml:space="preserve"> </w:t>
      </w:r>
      <w:r w:rsidRPr="00450630">
        <w:rPr>
          <w:iCs/>
          <w:color w:val="000000"/>
          <w:sz w:val="28"/>
          <w:szCs w:val="28"/>
          <w:lang w:val="en-US"/>
        </w:rPr>
        <w:t xml:space="preserve">and STDs. – 2001. – Vol. </w:t>
      </w:r>
      <w:r w:rsidRPr="00450630">
        <w:rPr>
          <w:bCs/>
          <w:color w:val="000000"/>
          <w:sz w:val="28"/>
          <w:szCs w:val="28"/>
          <w:lang w:val="en-US"/>
        </w:rPr>
        <w:t xml:space="preserve">15. – N 10. – P. </w:t>
      </w:r>
      <w:r w:rsidRPr="00450630">
        <w:rPr>
          <w:color w:val="000000"/>
          <w:sz w:val="28"/>
          <w:szCs w:val="28"/>
          <w:lang w:val="en-US"/>
        </w:rPr>
        <w:t xml:space="preserve"> </w:t>
      </w:r>
      <w:r w:rsidRPr="001A3790">
        <w:rPr>
          <w:color w:val="000000"/>
          <w:sz w:val="28"/>
          <w:szCs w:val="28"/>
        </w:rPr>
        <w:t>511–518.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 Aweeka F., Jayewaardene A., Staprana S.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Failure to detect nelfinaavir in the cerebrospinal fluid of HIV-1-infected patients with and without AIDS dementia complex// </w:t>
      </w:r>
      <w:r w:rsidRPr="00450630">
        <w:rPr>
          <w:iCs/>
          <w:color w:val="000000"/>
          <w:sz w:val="28"/>
          <w:szCs w:val="28"/>
          <w:lang w:val="en-US"/>
        </w:rPr>
        <w:t xml:space="preserve">J. AIDS Hum. </w:t>
      </w:r>
      <w:r w:rsidRPr="001A3790">
        <w:rPr>
          <w:iCs/>
          <w:color w:val="000000"/>
          <w:sz w:val="28"/>
          <w:szCs w:val="28"/>
        </w:rPr>
        <w:t xml:space="preserve">Retrovirol. – 1999. – N  </w:t>
      </w:r>
      <w:r w:rsidRPr="001A3790">
        <w:rPr>
          <w:bCs/>
          <w:color w:val="000000"/>
          <w:sz w:val="28"/>
          <w:szCs w:val="28"/>
        </w:rPr>
        <w:t>20. – P.</w:t>
      </w:r>
      <w:r w:rsidRPr="001A3790">
        <w:rPr>
          <w:color w:val="000000"/>
          <w:sz w:val="28"/>
          <w:szCs w:val="28"/>
        </w:rPr>
        <w:t xml:space="preserve"> 39–43.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 Dore G. J., Correll P. K., Li Y. et al. </w:t>
      </w:r>
      <w:r w:rsidRPr="00450630">
        <w:rPr>
          <w:color w:val="000000"/>
          <w:sz w:val="28"/>
          <w:szCs w:val="28"/>
          <w:lang w:val="en-US"/>
        </w:rPr>
        <w:t xml:space="preserve">Changes to AIDS dementia complex in the era of highly active antiretroviral therapy// </w:t>
      </w:r>
      <w:r w:rsidRPr="00450630">
        <w:rPr>
          <w:iCs/>
          <w:color w:val="000000"/>
          <w:sz w:val="28"/>
          <w:szCs w:val="28"/>
          <w:lang w:val="en-US"/>
        </w:rPr>
        <w:t xml:space="preserve">AIDS. – 1999. – N  </w:t>
      </w:r>
      <w:r w:rsidRPr="00450630">
        <w:rPr>
          <w:bCs/>
          <w:color w:val="000000"/>
          <w:sz w:val="28"/>
          <w:szCs w:val="28"/>
          <w:lang w:val="en-US"/>
        </w:rPr>
        <w:t xml:space="preserve">13. – P. </w:t>
      </w:r>
      <w:r w:rsidRPr="00450630">
        <w:rPr>
          <w:color w:val="000000"/>
          <w:sz w:val="28"/>
          <w:szCs w:val="28"/>
          <w:lang w:val="en-US"/>
        </w:rPr>
        <w:t>1249–1253.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Raskino C., Pearson D. A., Baker C. J. </w:t>
      </w:r>
      <w:r w:rsidRPr="00450630">
        <w:rPr>
          <w:iCs/>
          <w:color w:val="000000"/>
          <w:sz w:val="28"/>
          <w:szCs w:val="28"/>
          <w:lang w:val="en-US"/>
        </w:rPr>
        <w:t>et a</w:t>
      </w:r>
      <w:r w:rsidRPr="00450630">
        <w:rPr>
          <w:color w:val="000000"/>
          <w:sz w:val="28"/>
          <w:szCs w:val="28"/>
          <w:lang w:val="en-US"/>
        </w:rPr>
        <w:t xml:space="preserve">l. Neurologic, neurocognitive, and brain growth outcomes in human immunodeficiency virus-infected children receiving different nucleoside antiretroviral regimens// </w:t>
      </w:r>
      <w:r w:rsidRPr="00450630">
        <w:rPr>
          <w:iCs/>
          <w:color w:val="000000"/>
          <w:sz w:val="28"/>
          <w:szCs w:val="28"/>
          <w:lang w:val="en-US"/>
        </w:rPr>
        <w:t xml:space="preserve">Pediatrics. – 1999. – Vol.  </w:t>
      </w:r>
      <w:r w:rsidRPr="001A3790">
        <w:rPr>
          <w:bCs/>
          <w:color w:val="000000"/>
          <w:sz w:val="28"/>
          <w:szCs w:val="28"/>
        </w:rPr>
        <w:t xml:space="preserve">104. – N 3. – P. </w:t>
      </w:r>
      <w:r w:rsidRPr="001A3790">
        <w:rPr>
          <w:color w:val="000000"/>
          <w:sz w:val="28"/>
          <w:szCs w:val="28"/>
        </w:rPr>
        <w:t xml:space="preserve"> e32.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Llorente A. M., Brouwers P., Charurat M. </w:t>
      </w:r>
      <w:r w:rsidRPr="00450630">
        <w:rPr>
          <w:iCs/>
          <w:color w:val="000000"/>
          <w:sz w:val="28"/>
          <w:szCs w:val="28"/>
          <w:lang w:val="en-US"/>
        </w:rPr>
        <w:t>et a</w:t>
      </w:r>
      <w:r w:rsidRPr="00450630">
        <w:rPr>
          <w:color w:val="000000"/>
          <w:sz w:val="28"/>
          <w:szCs w:val="28"/>
          <w:lang w:val="en-US"/>
        </w:rPr>
        <w:t xml:space="preserve">l. Early neurodevelopmental markers predictive of morbidity and mortality in infants infected with HIV-1// </w:t>
      </w:r>
      <w:r w:rsidRPr="00450630">
        <w:rPr>
          <w:iCs/>
          <w:color w:val="000000"/>
          <w:sz w:val="28"/>
          <w:szCs w:val="28"/>
          <w:lang w:val="en-US"/>
        </w:rPr>
        <w:t xml:space="preserve">Dev. Med. </w:t>
      </w:r>
      <w:r w:rsidRPr="001A3790">
        <w:rPr>
          <w:iCs/>
          <w:color w:val="000000"/>
          <w:sz w:val="28"/>
          <w:szCs w:val="28"/>
        </w:rPr>
        <w:t xml:space="preserve">Child Neurol. – 2003. – Vol. </w:t>
      </w:r>
      <w:r w:rsidRPr="001A3790">
        <w:rPr>
          <w:bCs/>
          <w:color w:val="000000"/>
          <w:sz w:val="28"/>
          <w:szCs w:val="28"/>
        </w:rPr>
        <w:t>45. – N 2</w:t>
      </w:r>
      <w:r w:rsidRPr="001A3790">
        <w:rPr>
          <w:color w:val="000000"/>
          <w:sz w:val="28"/>
          <w:szCs w:val="28"/>
        </w:rPr>
        <w:t>. – P. 76–84.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Pearson D. A., McGrath N. M., Nozyce M. </w:t>
      </w:r>
      <w:r w:rsidRPr="00450630">
        <w:rPr>
          <w:iCs/>
          <w:color w:val="000000"/>
          <w:sz w:val="28"/>
          <w:szCs w:val="28"/>
          <w:lang w:val="en-US"/>
        </w:rPr>
        <w:t>et a</w:t>
      </w:r>
      <w:r w:rsidRPr="00450630">
        <w:rPr>
          <w:color w:val="000000"/>
          <w:sz w:val="28"/>
          <w:szCs w:val="28"/>
          <w:lang w:val="en-US"/>
        </w:rPr>
        <w:t xml:space="preserve">l. Predicting HIV disease progression in children using measures of neuropsychological and neurological functioning. Pediatric AIDS clinical trials 152 study team// </w:t>
      </w:r>
      <w:r w:rsidRPr="00450630">
        <w:rPr>
          <w:iCs/>
          <w:color w:val="000000"/>
          <w:sz w:val="28"/>
          <w:szCs w:val="28"/>
          <w:lang w:val="en-US"/>
        </w:rPr>
        <w:t xml:space="preserve">Pediatrics. – 2000. – Vol. </w:t>
      </w:r>
      <w:r w:rsidRPr="00450630">
        <w:rPr>
          <w:bCs/>
          <w:color w:val="000000"/>
          <w:sz w:val="28"/>
          <w:szCs w:val="28"/>
          <w:lang w:val="en-US"/>
        </w:rPr>
        <w:t xml:space="preserve">106. – N </w:t>
      </w:r>
      <w:r w:rsidRPr="00450630">
        <w:rPr>
          <w:color w:val="000000"/>
          <w:sz w:val="28"/>
          <w:szCs w:val="28"/>
          <w:lang w:val="en-US"/>
        </w:rPr>
        <w:t xml:space="preserve"> </w:t>
      </w:r>
      <w:r w:rsidRPr="00450630">
        <w:rPr>
          <w:bCs/>
          <w:color w:val="000000"/>
          <w:sz w:val="28"/>
          <w:szCs w:val="28"/>
          <w:lang w:val="en-US"/>
        </w:rPr>
        <w:t>6. – P.</w:t>
      </w:r>
      <w:r w:rsidRPr="00450630">
        <w:rPr>
          <w:color w:val="000000"/>
          <w:sz w:val="28"/>
          <w:szCs w:val="28"/>
          <w:lang w:val="en-US"/>
        </w:rPr>
        <w:t xml:space="preserve"> E76.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lastRenderedPageBreak/>
        <w:t xml:space="preserve">Chase C., Ware J., Hittelman J. </w:t>
      </w:r>
      <w:r w:rsidRPr="00450630">
        <w:rPr>
          <w:iCs/>
          <w:color w:val="000000"/>
          <w:sz w:val="28"/>
          <w:szCs w:val="28"/>
          <w:lang w:val="en-US"/>
        </w:rPr>
        <w:t>et a</w:t>
      </w:r>
      <w:r w:rsidRPr="00450630">
        <w:rPr>
          <w:color w:val="000000"/>
          <w:sz w:val="28"/>
          <w:szCs w:val="28"/>
          <w:lang w:val="en-US"/>
        </w:rPr>
        <w:t xml:space="preserve">l. Early cognitive and motor development among infants born to women infected with human immunodeficiency virus// </w:t>
      </w:r>
      <w:r w:rsidRPr="00450630">
        <w:rPr>
          <w:iCs/>
          <w:color w:val="000000"/>
          <w:sz w:val="28"/>
          <w:szCs w:val="28"/>
          <w:lang w:val="en-US"/>
        </w:rPr>
        <w:t xml:space="preserve">Pediatrics. – 2000. – Vol. </w:t>
      </w:r>
      <w:r w:rsidRPr="00450630">
        <w:rPr>
          <w:bCs/>
          <w:color w:val="000000"/>
          <w:sz w:val="28"/>
          <w:szCs w:val="28"/>
          <w:lang w:val="en-US"/>
        </w:rPr>
        <w:t xml:space="preserve">106. – N 2. – P. </w:t>
      </w:r>
      <w:r w:rsidRPr="00450630">
        <w:rPr>
          <w:color w:val="000000"/>
          <w:sz w:val="28"/>
          <w:szCs w:val="28"/>
          <w:lang w:val="en-US"/>
        </w:rPr>
        <w:t>E25.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Englund  J. A., Baker C. J., Raskino C. </w:t>
      </w:r>
      <w:r w:rsidRPr="00450630">
        <w:rPr>
          <w:iCs/>
          <w:color w:val="000000"/>
          <w:sz w:val="28"/>
          <w:szCs w:val="28"/>
          <w:lang w:val="en-US"/>
        </w:rPr>
        <w:t>et a</w:t>
      </w:r>
      <w:r w:rsidRPr="00450630">
        <w:rPr>
          <w:color w:val="000000"/>
          <w:sz w:val="28"/>
          <w:szCs w:val="28"/>
          <w:lang w:val="en-US"/>
        </w:rPr>
        <w:t xml:space="preserve">l. Clinical and laboratory characteristics of a large cohort of symptomatic, human immunodeficiency virus-infected infants and children// </w:t>
      </w:r>
      <w:r w:rsidRPr="00450630">
        <w:rPr>
          <w:iCs/>
          <w:color w:val="000000"/>
          <w:sz w:val="28"/>
          <w:szCs w:val="28"/>
          <w:lang w:val="en-US"/>
        </w:rPr>
        <w:t>Pediatr.</w:t>
      </w:r>
      <w:r w:rsidRPr="00450630">
        <w:rPr>
          <w:color w:val="000000"/>
          <w:sz w:val="28"/>
          <w:szCs w:val="28"/>
          <w:lang w:val="en-US"/>
        </w:rPr>
        <w:t xml:space="preserve"> </w:t>
      </w:r>
      <w:r w:rsidRPr="001A3790">
        <w:rPr>
          <w:iCs/>
          <w:color w:val="000000"/>
          <w:sz w:val="28"/>
          <w:szCs w:val="28"/>
        </w:rPr>
        <w:t xml:space="preserve">Infect. Dis. J. – 1996. – N  </w:t>
      </w:r>
      <w:r w:rsidRPr="001A3790">
        <w:rPr>
          <w:bCs/>
          <w:color w:val="000000"/>
          <w:sz w:val="28"/>
          <w:szCs w:val="28"/>
        </w:rPr>
        <w:t xml:space="preserve">15. – P. </w:t>
      </w:r>
      <w:r w:rsidRPr="001A3790">
        <w:rPr>
          <w:color w:val="000000"/>
          <w:sz w:val="28"/>
          <w:szCs w:val="28"/>
        </w:rPr>
        <w:t>1025–1036.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McKinney R. E., Johnson G. M., Stanley K. </w:t>
      </w:r>
      <w:r w:rsidRPr="00450630">
        <w:rPr>
          <w:iCs/>
          <w:color w:val="000000"/>
          <w:sz w:val="28"/>
          <w:szCs w:val="28"/>
          <w:lang w:val="en-US"/>
        </w:rPr>
        <w:t>et a</w:t>
      </w:r>
      <w:r w:rsidRPr="00450630">
        <w:rPr>
          <w:color w:val="000000"/>
          <w:sz w:val="28"/>
          <w:szCs w:val="28"/>
          <w:lang w:val="en-US"/>
        </w:rPr>
        <w:t xml:space="preserve">l. A randomized study of combined zidovudine-lamivudine versus didanosine monotherapy in children with symptomatic therapy-naive HIV-1 infection// </w:t>
      </w:r>
      <w:r w:rsidRPr="00450630">
        <w:rPr>
          <w:iCs/>
          <w:color w:val="000000"/>
          <w:sz w:val="28"/>
          <w:szCs w:val="28"/>
          <w:lang w:val="en-US"/>
        </w:rPr>
        <w:t xml:space="preserve">J. Pediatr. – 1998. – Vol.  </w:t>
      </w:r>
      <w:r w:rsidRPr="001A3790">
        <w:rPr>
          <w:bCs/>
          <w:color w:val="000000"/>
          <w:sz w:val="28"/>
          <w:szCs w:val="28"/>
        </w:rPr>
        <w:t xml:space="preserve">133. – N 4. – P. </w:t>
      </w:r>
      <w:r w:rsidRPr="001A3790">
        <w:rPr>
          <w:color w:val="000000"/>
          <w:sz w:val="28"/>
          <w:szCs w:val="28"/>
        </w:rPr>
        <w:t>500–508.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18" w:history="1">
        <w:r w:rsidRPr="00450630">
          <w:rPr>
            <w:rStyle w:val="af4"/>
            <w:color w:val="000000"/>
            <w:lang w:val="en-US"/>
          </w:rPr>
          <w:t>Wolters P.L., Brouwers P., Moss H.A. et al.</w:t>
        </w:r>
      </w:hyperlink>
      <w:r w:rsidRPr="00450630">
        <w:rPr>
          <w:color w:val="000000"/>
          <w:sz w:val="28"/>
          <w:szCs w:val="28"/>
          <w:lang w:val="en-US"/>
        </w:rPr>
        <w:t xml:space="preserve"> Adaptive behavior of children with symptomatic HIV infection before and after zidovudine therapy//J Pediatr Psychol.- </w:t>
      </w:r>
      <w:r w:rsidRPr="001A3790">
        <w:rPr>
          <w:color w:val="000000"/>
          <w:sz w:val="28"/>
          <w:szCs w:val="28"/>
        </w:rPr>
        <w:t xml:space="preserve">1994. – Vol. 19. – N 1. – P. 47–61.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Sei S., Boler, A. M., Nguyen G. T.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Protective effect of CCR5 delta32 heterozygosity is restricted by SDF-1 genotype in children with HIV-1 infection// </w:t>
      </w:r>
      <w:r w:rsidRPr="00450630">
        <w:rPr>
          <w:iCs/>
          <w:color w:val="000000"/>
          <w:sz w:val="28"/>
          <w:szCs w:val="28"/>
          <w:lang w:val="en-US"/>
        </w:rPr>
        <w:t xml:space="preserve">AIDS. – 2001. – N  </w:t>
      </w:r>
      <w:r w:rsidRPr="00450630">
        <w:rPr>
          <w:bCs/>
          <w:color w:val="000000"/>
          <w:sz w:val="28"/>
          <w:szCs w:val="28"/>
          <w:lang w:val="en-US"/>
        </w:rPr>
        <w:t xml:space="preserve">15. – P. </w:t>
      </w:r>
      <w:r w:rsidRPr="00450630">
        <w:rPr>
          <w:color w:val="000000"/>
          <w:sz w:val="28"/>
          <w:szCs w:val="28"/>
          <w:lang w:val="en-US"/>
        </w:rPr>
        <w:t>1343–1352.</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Hazra R., Jankelevich S., Mackall C.L. et al. Immunologic, virologic, and neuropsychologic responses in human immunodeficiency virus-infected children receiving their first highly active antiretroviral therapy regimen// Viral Immunol. – 2007. – Vol. 20. – N 1. – P. 131 – 141.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19" w:history="1">
        <w:r w:rsidRPr="00450630">
          <w:rPr>
            <w:rStyle w:val="af4"/>
            <w:color w:val="000000"/>
            <w:lang w:val="en-US"/>
          </w:rPr>
          <w:t>Stromme P., Kanavin O.J., Abdelnoor M. et al.</w:t>
        </w:r>
      </w:hyperlink>
      <w:r w:rsidRPr="001A3790">
        <w:rPr>
          <w:color w:val="000000"/>
          <w:sz w:val="28"/>
          <w:szCs w:val="28"/>
          <w:lang w:val="uk-UA"/>
        </w:rPr>
        <w:t xml:space="preserve"> </w:t>
      </w:r>
      <w:r w:rsidRPr="00450630">
        <w:rPr>
          <w:color w:val="000000"/>
          <w:sz w:val="28"/>
          <w:szCs w:val="28"/>
          <w:lang w:val="en-US"/>
        </w:rPr>
        <w:t xml:space="preserve">Incidence rates of progressive childhood encephalopathy in Oslo, Norway: a population based study//BMC Pediatr. – 2007. – N </w:t>
      </w:r>
      <w:r w:rsidRPr="00450630">
        <w:rPr>
          <w:rStyle w:val="volume"/>
          <w:sz w:val="28"/>
          <w:szCs w:val="28"/>
          <w:lang w:val="en-US"/>
        </w:rPr>
        <w:t>7</w:t>
      </w:r>
      <w:r w:rsidRPr="00450630">
        <w:rPr>
          <w:color w:val="000000"/>
          <w:sz w:val="28"/>
          <w:szCs w:val="28"/>
          <w:lang w:val="en-US"/>
        </w:rPr>
        <w:t xml:space="preserve">. – P. </w:t>
      </w:r>
      <w:r w:rsidRPr="00450630">
        <w:rPr>
          <w:rStyle w:val="pages"/>
          <w:color w:val="000000"/>
          <w:lang w:val="en-US"/>
        </w:rPr>
        <w:t>25</w:t>
      </w:r>
      <w:r w:rsidRPr="00450630">
        <w:rPr>
          <w:color w:val="000000"/>
          <w:sz w:val="28"/>
          <w:szCs w:val="28"/>
          <w:lang w:val="en-US"/>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0" w:history="1">
        <w:r w:rsidRPr="001A3790">
          <w:rPr>
            <w:rStyle w:val="af4"/>
            <w:color w:val="000000"/>
            <w:lang w:val="es-ES_tradnl"/>
          </w:rPr>
          <w:t>Millana-Cuevas L.C., Portellano J.A., Martinez-Arias R.</w:t>
        </w:r>
      </w:hyperlink>
      <w:r w:rsidRPr="001A3790">
        <w:rPr>
          <w:color w:val="000000"/>
          <w:sz w:val="28"/>
          <w:szCs w:val="28"/>
          <w:lang w:val="es-ES_tradnl"/>
        </w:rPr>
        <w:t xml:space="preserve"> </w:t>
      </w:r>
      <w:r w:rsidRPr="00450630">
        <w:rPr>
          <w:color w:val="000000"/>
          <w:sz w:val="28"/>
          <w:szCs w:val="28"/>
          <w:lang w:val="en-US"/>
        </w:rPr>
        <w:t xml:space="preserve">Neuropsychological impairment in human immunodeficiency virus-positive children// Rev Neurol. – 2007. – Vol. 44. – N 6. – P. 366 – 374.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Sei S., Boler, A. M., Nguyen G. T.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Protective effect of CCR5 delta32 heterozygosity is restricted by SDF-1 genotype in children with HIV-1 infection// </w:t>
      </w:r>
      <w:r w:rsidRPr="00450630">
        <w:rPr>
          <w:iCs/>
          <w:color w:val="000000"/>
          <w:sz w:val="28"/>
          <w:szCs w:val="28"/>
          <w:lang w:val="en-US"/>
        </w:rPr>
        <w:t xml:space="preserve">AIDS. – 2001. – N  </w:t>
      </w:r>
      <w:r w:rsidRPr="00450630">
        <w:rPr>
          <w:bCs/>
          <w:color w:val="000000"/>
          <w:sz w:val="28"/>
          <w:szCs w:val="28"/>
          <w:lang w:val="en-US"/>
        </w:rPr>
        <w:t xml:space="preserve">15. – P. </w:t>
      </w:r>
      <w:r w:rsidRPr="00450630">
        <w:rPr>
          <w:color w:val="000000"/>
          <w:sz w:val="28"/>
          <w:szCs w:val="28"/>
          <w:lang w:val="en-US"/>
        </w:rPr>
        <w:t>1343–1352.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lastRenderedPageBreak/>
        <w:t xml:space="preserve"> Culnane M., Fowler M., Lee S. </w:t>
      </w:r>
      <w:r w:rsidRPr="00450630">
        <w:rPr>
          <w:iCs/>
          <w:color w:val="000000"/>
          <w:sz w:val="28"/>
          <w:szCs w:val="28"/>
          <w:lang w:val="en-US"/>
        </w:rPr>
        <w:t>et a</w:t>
      </w:r>
      <w:r w:rsidRPr="00450630">
        <w:rPr>
          <w:color w:val="000000"/>
          <w:sz w:val="28"/>
          <w:szCs w:val="28"/>
          <w:lang w:val="en-US"/>
        </w:rPr>
        <w:t xml:space="preserve">l. Lack of long-term effects of in utero exposure to zidovudine among uninfected children born to HIV-infected women// </w:t>
      </w:r>
      <w:r w:rsidRPr="00450630">
        <w:rPr>
          <w:iCs/>
          <w:color w:val="000000"/>
          <w:sz w:val="28"/>
          <w:szCs w:val="28"/>
          <w:lang w:val="en-US"/>
        </w:rPr>
        <w:t xml:space="preserve">J. Am. Med. </w:t>
      </w:r>
      <w:r w:rsidRPr="001A3790">
        <w:rPr>
          <w:iCs/>
          <w:color w:val="000000"/>
          <w:sz w:val="28"/>
          <w:szCs w:val="28"/>
        </w:rPr>
        <w:t xml:space="preserve">Assoc. – 1999. – Vol. </w:t>
      </w:r>
      <w:r w:rsidRPr="001A3790">
        <w:rPr>
          <w:bCs/>
          <w:color w:val="000000"/>
          <w:sz w:val="28"/>
          <w:szCs w:val="28"/>
        </w:rPr>
        <w:t xml:space="preserve">281. – N 2. – P. </w:t>
      </w:r>
      <w:r w:rsidRPr="001A3790">
        <w:rPr>
          <w:color w:val="000000"/>
          <w:sz w:val="28"/>
          <w:szCs w:val="28"/>
        </w:rPr>
        <w:t>151–157.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Brouwers P., DeCarli C., Tudor-Williams G. et al. Interrelations among patterns of change in neurocognitive, CT brain imaging, and CD4 measures associated with antiretroviral therapy in children with symptomatic HIV infection// </w:t>
      </w:r>
      <w:r w:rsidRPr="00450630">
        <w:rPr>
          <w:iCs/>
          <w:color w:val="000000"/>
          <w:sz w:val="28"/>
          <w:szCs w:val="28"/>
          <w:lang w:val="en-US"/>
        </w:rPr>
        <w:t xml:space="preserve">Adv. </w:t>
      </w:r>
      <w:r w:rsidRPr="001A3790">
        <w:rPr>
          <w:iCs/>
          <w:color w:val="000000"/>
          <w:sz w:val="28"/>
          <w:szCs w:val="28"/>
        </w:rPr>
        <w:t xml:space="preserve">Neuroimmunol. – 1994. – N  </w:t>
      </w:r>
      <w:r w:rsidRPr="001A3790">
        <w:rPr>
          <w:bCs/>
          <w:color w:val="000000"/>
          <w:sz w:val="28"/>
          <w:szCs w:val="28"/>
        </w:rPr>
        <w:t xml:space="preserve">4. – P. </w:t>
      </w:r>
      <w:r w:rsidRPr="001A3790">
        <w:rPr>
          <w:color w:val="000000"/>
          <w:sz w:val="28"/>
          <w:szCs w:val="28"/>
        </w:rPr>
        <w:t>223–231.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1" w:history="1">
        <w:r w:rsidRPr="00450630">
          <w:rPr>
            <w:rStyle w:val="af4"/>
            <w:color w:val="000000"/>
            <w:lang w:val="en-US"/>
          </w:rPr>
          <w:t>Nicholson O., Michalik D.E., Patel S. et al.</w:t>
        </w:r>
      </w:hyperlink>
      <w:r w:rsidRPr="00450630">
        <w:rPr>
          <w:color w:val="000000"/>
          <w:sz w:val="28"/>
          <w:szCs w:val="28"/>
          <w:lang w:val="en-US"/>
        </w:rPr>
        <w:t xml:space="preserve"> Acute human immunodeficiency virus infection in a breast-fed infant in New York City// Pediatr Infect Dis J. – 2007. – Vol. </w:t>
      </w:r>
      <w:r w:rsidRPr="00450630">
        <w:rPr>
          <w:rStyle w:val="volume"/>
          <w:sz w:val="28"/>
          <w:szCs w:val="28"/>
          <w:lang w:val="en-US"/>
        </w:rPr>
        <w:t xml:space="preserve">26. – N 7. – P. </w:t>
      </w:r>
      <w:r w:rsidRPr="00450630">
        <w:rPr>
          <w:rStyle w:val="pages"/>
          <w:color w:val="000000"/>
          <w:lang w:val="en-US"/>
        </w:rPr>
        <w:t>653–655</w:t>
      </w:r>
      <w:r w:rsidRPr="00450630">
        <w:rPr>
          <w:color w:val="000000"/>
          <w:sz w:val="28"/>
          <w:szCs w:val="28"/>
          <w:lang w:val="en-US"/>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2" w:history="1">
        <w:r w:rsidRPr="001A3790">
          <w:rPr>
            <w:rStyle w:val="af4"/>
            <w:color w:val="000000"/>
            <w:lang w:val="es-ES_tradnl"/>
          </w:rPr>
          <w:t>Shiramizu B., Lau E., Tamamoto A. et al.</w:t>
        </w:r>
      </w:hyperlink>
      <w:r w:rsidRPr="001A3790">
        <w:rPr>
          <w:color w:val="000000"/>
          <w:sz w:val="28"/>
          <w:szCs w:val="28"/>
          <w:lang w:val="es-ES_tradnl"/>
        </w:rPr>
        <w:t xml:space="preserve"> </w:t>
      </w:r>
      <w:r w:rsidRPr="00450630">
        <w:rPr>
          <w:color w:val="000000"/>
          <w:sz w:val="28"/>
          <w:szCs w:val="28"/>
          <w:lang w:val="en-US"/>
        </w:rPr>
        <w:t xml:space="preserve">Feasibility assessment of cerebrospinal fluid from HIV-1-infected children for HIV proviral DNA and monocyte chemoattractant protein 1 alleles// J Investig Med. – 2006. – Vol. 54. – N 8. – P. 468 – 472.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23" w:history="1">
        <w:r w:rsidRPr="00450630">
          <w:rPr>
            <w:rStyle w:val="af4"/>
            <w:color w:val="000000"/>
            <w:lang w:val="en-US"/>
          </w:rPr>
          <w:t>Galanaud D., Nicoli F., Confort-Gouny S. et al.</w:t>
        </w:r>
      </w:hyperlink>
      <w:r w:rsidRPr="00450630">
        <w:rPr>
          <w:color w:val="000000"/>
          <w:sz w:val="28"/>
          <w:szCs w:val="28"/>
          <w:lang w:val="en-US"/>
        </w:rPr>
        <w:t xml:space="preserve"> </w:t>
      </w:r>
      <w:r w:rsidRPr="001A3790">
        <w:rPr>
          <w:color w:val="000000"/>
          <w:sz w:val="28"/>
          <w:szCs w:val="28"/>
        </w:rPr>
        <w:t xml:space="preserve">Brain magnetic resonance spectroscopy// J Radiol. – 2007. – N </w:t>
      </w:r>
      <w:r w:rsidRPr="001A3790">
        <w:rPr>
          <w:rStyle w:val="volume"/>
          <w:sz w:val="28"/>
          <w:szCs w:val="28"/>
        </w:rPr>
        <w:t>88</w:t>
      </w:r>
      <w:r w:rsidRPr="001A3790">
        <w:rPr>
          <w:color w:val="000000"/>
          <w:sz w:val="28"/>
          <w:szCs w:val="28"/>
        </w:rPr>
        <w:t xml:space="preserve">. – P. </w:t>
      </w:r>
      <w:r w:rsidRPr="001A3790">
        <w:rPr>
          <w:rStyle w:val="pages"/>
          <w:color w:val="000000"/>
        </w:rPr>
        <w:t>483–496</w:t>
      </w:r>
      <w:r w:rsidRPr="001A3790">
        <w:rPr>
          <w:color w:val="000000"/>
          <w:sz w:val="28"/>
          <w:szCs w:val="28"/>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Brouwers P., Tudor-Williams G., DeCarli, C. </w:t>
      </w:r>
      <w:r w:rsidRPr="00450630">
        <w:rPr>
          <w:iCs/>
          <w:color w:val="000000"/>
          <w:sz w:val="28"/>
          <w:szCs w:val="28"/>
          <w:lang w:val="en-US"/>
        </w:rPr>
        <w:t>et a</w:t>
      </w:r>
      <w:r w:rsidRPr="00450630">
        <w:rPr>
          <w:color w:val="000000"/>
          <w:sz w:val="28"/>
          <w:szCs w:val="28"/>
          <w:lang w:val="en-US"/>
        </w:rPr>
        <w:t xml:space="preserve">l. Relation between stage of disease and neurobehavioral measures in children with symptomatic HIV disease// </w:t>
      </w:r>
      <w:r w:rsidRPr="00450630">
        <w:rPr>
          <w:iCs/>
          <w:color w:val="000000"/>
          <w:sz w:val="28"/>
          <w:szCs w:val="28"/>
          <w:lang w:val="en-US"/>
        </w:rPr>
        <w:t xml:space="preserve">AIDS. – 1995. – N  </w:t>
      </w:r>
      <w:r w:rsidRPr="00450630">
        <w:rPr>
          <w:bCs/>
          <w:color w:val="000000"/>
          <w:sz w:val="28"/>
          <w:szCs w:val="28"/>
          <w:lang w:val="en-US"/>
        </w:rPr>
        <w:t xml:space="preserve">9. – P. </w:t>
      </w:r>
      <w:r w:rsidRPr="00450630">
        <w:rPr>
          <w:color w:val="000000"/>
          <w:sz w:val="28"/>
          <w:szCs w:val="28"/>
          <w:lang w:val="en-US"/>
        </w:rPr>
        <w:t>713–720.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Coplan J., Contello K. A., Cunningham C. K. </w:t>
      </w:r>
      <w:r w:rsidRPr="00450630">
        <w:rPr>
          <w:iCs/>
          <w:color w:val="000000"/>
          <w:sz w:val="28"/>
          <w:szCs w:val="28"/>
          <w:lang w:val="en-US"/>
        </w:rPr>
        <w:t>et a</w:t>
      </w:r>
      <w:r w:rsidRPr="00450630">
        <w:rPr>
          <w:color w:val="000000"/>
          <w:sz w:val="28"/>
          <w:szCs w:val="28"/>
          <w:lang w:val="en-US"/>
        </w:rPr>
        <w:t xml:space="preserve">l. Early language development in children exposed to or infected with Human Immunodeficiency Virus// </w:t>
      </w:r>
      <w:r w:rsidRPr="00450630">
        <w:rPr>
          <w:iCs/>
          <w:color w:val="000000"/>
          <w:sz w:val="28"/>
          <w:szCs w:val="28"/>
          <w:lang w:val="en-US"/>
        </w:rPr>
        <w:t xml:space="preserve">Pediatrics. – 1998. – Vol.  </w:t>
      </w:r>
      <w:r w:rsidRPr="001A3790">
        <w:rPr>
          <w:bCs/>
          <w:color w:val="000000"/>
          <w:sz w:val="28"/>
          <w:szCs w:val="28"/>
        </w:rPr>
        <w:t xml:space="preserve">102. – N </w:t>
      </w:r>
      <w:r w:rsidRPr="001A3790">
        <w:rPr>
          <w:color w:val="000000"/>
          <w:sz w:val="28"/>
          <w:szCs w:val="28"/>
        </w:rPr>
        <w:t>1. – P.  E8.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Wolters P. L., Brouwers P., Civitello L. et al. Receptive and expressive language function of children with symptomatic HIV infection and relationship with disease parameters: a longitudinal 24 month follow-up study// </w:t>
      </w:r>
      <w:r w:rsidRPr="00450630">
        <w:rPr>
          <w:iCs/>
          <w:color w:val="000000"/>
          <w:sz w:val="28"/>
          <w:szCs w:val="28"/>
          <w:lang w:val="en-US"/>
        </w:rPr>
        <w:t xml:space="preserve">AIDS. – 1997. – Vol. </w:t>
      </w:r>
      <w:r w:rsidRPr="00450630">
        <w:rPr>
          <w:bCs/>
          <w:color w:val="000000"/>
          <w:sz w:val="28"/>
          <w:szCs w:val="28"/>
          <w:lang w:val="en-US"/>
        </w:rPr>
        <w:t xml:space="preserve">11. – N 9. – P. </w:t>
      </w:r>
      <w:r w:rsidRPr="00450630">
        <w:rPr>
          <w:color w:val="000000"/>
          <w:sz w:val="28"/>
          <w:szCs w:val="28"/>
          <w:lang w:val="en-US"/>
        </w:rPr>
        <w:t>1135–1144.</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color w:val="000000"/>
          <w:sz w:val="28"/>
          <w:szCs w:val="28"/>
          <w:lang w:val="es-ES_tradnl"/>
        </w:rPr>
        <w:t xml:space="preserve">Brouwers P., Van Engelen M., Lalonde F.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Abnormally increased semantic priming in children with symptomatic HIV-1 disease: evidence for impaired development of semantics?// </w:t>
      </w:r>
      <w:r w:rsidRPr="001A3790">
        <w:rPr>
          <w:iCs/>
          <w:color w:val="000000"/>
          <w:sz w:val="28"/>
          <w:szCs w:val="28"/>
        </w:rPr>
        <w:t>J. Int.</w:t>
      </w:r>
      <w:r w:rsidRPr="001A3790">
        <w:rPr>
          <w:color w:val="000000"/>
          <w:sz w:val="28"/>
          <w:szCs w:val="28"/>
        </w:rPr>
        <w:t xml:space="preserve"> </w:t>
      </w:r>
      <w:r w:rsidRPr="001A3790">
        <w:rPr>
          <w:iCs/>
          <w:color w:val="000000"/>
          <w:sz w:val="28"/>
          <w:szCs w:val="28"/>
        </w:rPr>
        <w:t xml:space="preserve">Neuropsychol. Soc. – 2001. – N  </w:t>
      </w:r>
      <w:r w:rsidRPr="001A3790">
        <w:rPr>
          <w:bCs/>
          <w:color w:val="000000"/>
          <w:sz w:val="28"/>
          <w:szCs w:val="28"/>
        </w:rPr>
        <w:t xml:space="preserve">7. – P. </w:t>
      </w:r>
      <w:r w:rsidRPr="001A3790">
        <w:rPr>
          <w:color w:val="000000"/>
          <w:sz w:val="28"/>
          <w:szCs w:val="28"/>
        </w:rPr>
        <w:t>491–501.</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Watkins  J. M., Cool V. A., Usner D. </w:t>
      </w:r>
      <w:r w:rsidRPr="00450630">
        <w:rPr>
          <w:iCs/>
          <w:color w:val="000000"/>
          <w:sz w:val="28"/>
          <w:szCs w:val="28"/>
          <w:lang w:val="en-US"/>
        </w:rPr>
        <w:t>et a</w:t>
      </w:r>
      <w:r w:rsidRPr="00450630">
        <w:rPr>
          <w:color w:val="000000"/>
          <w:sz w:val="28"/>
          <w:szCs w:val="28"/>
          <w:lang w:val="en-US"/>
        </w:rPr>
        <w:t xml:space="preserve">l. Attention in HIVinfected children: results from the Hemophilia Growth and Development Study// </w:t>
      </w:r>
      <w:r w:rsidRPr="00450630">
        <w:rPr>
          <w:iCs/>
          <w:color w:val="000000"/>
          <w:sz w:val="28"/>
          <w:szCs w:val="28"/>
          <w:lang w:val="en-US"/>
        </w:rPr>
        <w:t xml:space="preserve">J. Int. </w:t>
      </w:r>
      <w:r w:rsidRPr="001A3790">
        <w:rPr>
          <w:iCs/>
          <w:color w:val="000000"/>
          <w:sz w:val="28"/>
          <w:szCs w:val="28"/>
        </w:rPr>
        <w:t xml:space="preserve">Neuropsychol. Soc. – 2000. – Vol. </w:t>
      </w:r>
      <w:r w:rsidRPr="001A3790">
        <w:rPr>
          <w:bCs/>
          <w:color w:val="000000"/>
          <w:sz w:val="28"/>
          <w:szCs w:val="28"/>
        </w:rPr>
        <w:t xml:space="preserve">6. – N 4. – P. </w:t>
      </w:r>
      <w:r w:rsidRPr="001A3790">
        <w:rPr>
          <w:color w:val="000000"/>
          <w:sz w:val="28"/>
          <w:szCs w:val="28"/>
        </w:rPr>
        <w:t>443–454.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lastRenderedPageBreak/>
        <w:t xml:space="preserve"> Fundaro C., Miccinesi N., Baldieri N. et al. </w:t>
      </w:r>
      <w:r w:rsidRPr="00450630">
        <w:rPr>
          <w:color w:val="000000"/>
          <w:sz w:val="28"/>
          <w:szCs w:val="28"/>
          <w:lang w:val="en-US"/>
        </w:rPr>
        <w:t xml:space="preserve">Cognitive impairment in school-age children with asymptomatic HIV infection// </w:t>
      </w:r>
      <w:r w:rsidRPr="00450630">
        <w:rPr>
          <w:iCs/>
          <w:color w:val="000000"/>
          <w:sz w:val="28"/>
          <w:szCs w:val="28"/>
          <w:lang w:val="en-US"/>
        </w:rPr>
        <w:t xml:space="preserve">AIDS Patient Care STDs. – 1998. – Vol. </w:t>
      </w:r>
      <w:r w:rsidRPr="00450630">
        <w:rPr>
          <w:bCs/>
          <w:color w:val="000000"/>
          <w:sz w:val="28"/>
          <w:szCs w:val="28"/>
          <w:lang w:val="en-US"/>
        </w:rPr>
        <w:t xml:space="preserve">12. – N 2. – P. </w:t>
      </w:r>
      <w:r w:rsidRPr="00450630">
        <w:rPr>
          <w:color w:val="000000"/>
          <w:sz w:val="28"/>
          <w:szCs w:val="28"/>
          <w:lang w:val="en-US"/>
        </w:rPr>
        <w:t>135–140.</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Smith M. L., Minden D., Netley C. et al. Longitudinal investigation of neuropsychological functioning in children and adolescents with hemophilia and HIV</w:t>
      </w:r>
      <w:r w:rsidRPr="001A3790">
        <w:rPr>
          <w:sz w:val="28"/>
          <w:szCs w:val="28"/>
          <w:lang w:val="uk-UA"/>
        </w:rPr>
        <w:t xml:space="preserve"> </w:t>
      </w:r>
      <w:r w:rsidRPr="00450630">
        <w:rPr>
          <w:color w:val="000000"/>
          <w:sz w:val="28"/>
          <w:szCs w:val="28"/>
          <w:lang w:val="en-US"/>
        </w:rPr>
        <w:t xml:space="preserve">infection// </w:t>
      </w:r>
      <w:r w:rsidRPr="00450630">
        <w:rPr>
          <w:iCs/>
          <w:color w:val="000000"/>
          <w:sz w:val="28"/>
          <w:szCs w:val="28"/>
          <w:lang w:val="en-US"/>
        </w:rPr>
        <w:t xml:space="preserve">Dev. </w:t>
      </w:r>
      <w:r w:rsidRPr="001A3790">
        <w:rPr>
          <w:iCs/>
          <w:color w:val="000000"/>
          <w:sz w:val="28"/>
          <w:szCs w:val="28"/>
        </w:rPr>
        <w:t xml:space="preserve">Neuropsychol. – 1997. – Vol. </w:t>
      </w:r>
      <w:r w:rsidRPr="001A3790">
        <w:rPr>
          <w:bCs/>
          <w:color w:val="000000"/>
          <w:sz w:val="28"/>
          <w:szCs w:val="28"/>
        </w:rPr>
        <w:t>1</w:t>
      </w:r>
      <w:r w:rsidRPr="001A3790">
        <w:rPr>
          <w:color w:val="000000"/>
          <w:sz w:val="28"/>
          <w:szCs w:val="28"/>
        </w:rPr>
        <w:t>3. – N 1. – P. 69–85.</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Loveland K., Stehbens J., Mahoney E. </w:t>
      </w:r>
      <w:r w:rsidRPr="00450630">
        <w:rPr>
          <w:iCs/>
          <w:color w:val="000000"/>
          <w:sz w:val="28"/>
          <w:szCs w:val="28"/>
          <w:lang w:val="en-US"/>
        </w:rPr>
        <w:t>et a</w:t>
      </w:r>
      <w:r w:rsidRPr="00450630">
        <w:rPr>
          <w:color w:val="000000"/>
          <w:sz w:val="28"/>
          <w:szCs w:val="28"/>
          <w:lang w:val="en-US"/>
        </w:rPr>
        <w:t xml:space="preserve">l. Declining immune function in children and adolescents with hemophilia andHIV infection: effects on neuropsychological performance// </w:t>
      </w:r>
      <w:r w:rsidRPr="00450630">
        <w:rPr>
          <w:iCs/>
          <w:color w:val="000000"/>
          <w:sz w:val="28"/>
          <w:szCs w:val="28"/>
          <w:lang w:val="en-US"/>
        </w:rPr>
        <w:t>J. Pediatr.</w:t>
      </w:r>
      <w:r w:rsidRPr="00450630">
        <w:rPr>
          <w:color w:val="000000"/>
          <w:sz w:val="28"/>
          <w:szCs w:val="28"/>
          <w:lang w:val="en-US"/>
        </w:rPr>
        <w:t xml:space="preserve"> </w:t>
      </w:r>
      <w:r w:rsidRPr="001A3790">
        <w:rPr>
          <w:iCs/>
          <w:color w:val="000000"/>
          <w:sz w:val="28"/>
          <w:szCs w:val="28"/>
        </w:rPr>
        <w:t xml:space="preserve">Psychol. – 2000. – Vol. </w:t>
      </w:r>
      <w:r w:rsidRPr="001A3790">
        <w:rPr>
          <w:bCs/>
          <w:color w:val="000000"/>
          <w:sz w:val="28"/>
          <w:szCs w:val="28"/>
        </w:rPr>
        <w:t xml:space="preserve">25. – P. 5. – P. </w:t>
      </w:r>
      <w:r w:rsidRPr="001A3790">
        <w:rPr>
          <w:color w:val="000000"/>
          <w:sz w:val="28"/>
          <w:szCs w:val="28"/>
        </w:rPr>
        <w:t>309–322.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 Klaas P., Wolters P. L., Martin S. et al. Verbal learning and memory in children with HIV//  </w:t>
      </w:r>
      <w:r w:rsidRPr="00450630">
        <w:rPr>
          <w:iCs/>
          <w:color w:val="000000"/>
          <w:sz w:val="28"/>
          <w:szCs w:val="28"/>
          <w:lang w:val="en-US"/>
        </w:rPr>
        <w:t xml:space="preserve">J. Int. </w:t>
      </w:r>
      <w:r w:rsidRPr="001A3790">
        <w:rPr>
          <w:iCs/>
          <w:color w:val="000000"/>
          <w:sz w:val="28"/>
          <w:szCs w:val="28"/>
        </w:rPr>
        <w:t xml:space="preserve">Neuropsychol. Soc. – 2002. – N  </w:t>
      </w:r>
      <w:r w:rsidRPr="001A3790">
        <w:rPr>
          <w:bCs/>
          <w:color w:val="000000"/>
          <w:sz w:val="28"/>
          <w:szCs w:val="28"/>
        </w:rPr>
        <w:t xml:space="preserve">8. – P. </w:t>
      </w:r>
      <w:r w:rsidRPr="001A3790">
        <w:rPr>
          <w:color w:val="000000"/>
          <w:sz w:val="28"/>
          <w:szCs w:val="28"/>
        </w:rPr>
        <w:t>187.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Perez L. A., Wolters P. L., Moss H. A. et al. Verbal learning and memory in children with HIV infection// </w:t>
      </w:r>
      <w:r w:rsidRPr="00450630">
        <w:rPr>
          <w:iCs/>
          <w:color w:val="000000"/>
          <w:sz w:val="28"/>
          <w:szCs w:val="28"/>
          <w:lang w:val="en-US"/>
        </w:rPr>
        <w:t xml:space="preserve">J. Neurovirol. – 1998. – N  </w:t>
      </w:r>
      <w:r w:rsidRPr="00450630">
        <w:rPr>
          <w:bCs/>
          <w:color w:val="000000"/>
          <w:sz w:val="28"/>
          <w:szCs w:val="28"/>
          <w:lang w:val="en-US"/>
        </w:rPr>
        <w:t xml:space="preserve">4. – P. </w:t>
      </w:r>
      <w:r w:rsidRPr="00450630">
        <w:rPr>
          <w:color w:val="000000"/>
          <w:sz w:val="28"/>
          <w:szCs w:val="28"/>
          <w:lang w:val="en-US"/>
        </w:rPr>
        <w:t>362.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White D., Taylor M., Butters N. </w:t>
      </w:r>
      <w:r w:rsidRPr="00450630">
        <w:rPr>
          <w:iCs/>
          <w:color w:val="000000"/>
          <w:sz w:val="28"/>
          <w:szCs w:val="28"/>
          <w:lang w:val="en-US"/>
        </w:rPr>
        <w:t>et a</w:t>
      </w:r>
      <w:r w:rsidRPr="00450630">
        <w:rPr>
          <w:color w:val="000000"/>
          <w:sz w:val="28"/>
          <w:szCs w:val="28"/>
          <w:lang w:val="en-US"/>
        </w:rPr>
        <w:t xml:space="preserve">l. Memory for verbal information in individuals with HIV-associated dementia complex// </w:t>
      </w:r>
      <w:r w:rsidRPr="00450630">
        <w:rPr>
          <w:iCs/>
          <w:color w:val="000000"/>
          <w:sz w:val="28"/>
          <w:szCs w:val="28"/>
          <w:lang w:val="en-US"/>
        </w:rPr>
        <w:t xml:space="preserve">J. Clin. Exp. </w:t>
      </w:r>
      <w:r w:rsidRPr="001A3790">
        <w:rPr>
          <w:iCs/>
          <w:color w:val="000000"/>
          <w:sz w:val="28"/>
          <w:szCs w:val="28"/>
        </w:rPr>
        <w:t xml:space="preserve">Neuropsychol. – 1997. – Vol.  </w:t>
      </w:r>
      <w:r w:rsidRPr="001A3790">
        <w:rPr>
          <w:bCs/>
          <w:color w:val="000000"/>
          <w:sz w:val="28"/>
          <w:szCs w:val="28"/>
        </w:rPr>
        <w:t xml:space="preserve">19. – N 3. – P. </w:t>
      </w:r>
      <w:r w:rsidRPr="001A3790">
        <w:rPr>
          <w:color w:val="000000"/>
          <w:sz w:val="28"/>
          <w:szCs w:val="28"/>
        </w:rPr>
        <w:t>357–366.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Nichols S., Mahoney E., Sirois P. </w:t>
      </w:r>
      <w:r w:rsidRPr="00450630">
        <w:rPr>
          <w:iCs/>
          <w:color w:val="000000"/>
          <w:sz w:val="28"/>
          <w:szCs w:val="28"/>
          <w:lang w:val="en-US"/>
        </w:rPr>
        <w:t>et a</w:t>
      </w:r>
      <w:r w:rsidRPr="00450630">
        <w:rPr>
          <w:color w:val="000000"/>
          <w:sz w:val="28"/>
          <w:szCs w:val="28"/>
          <w:lang w:val="en-US"/>
        </w:rPr>
        <w:t xml:space="preserve">l. HIV-associated changes in adaptive, emotional, and behavioral functioning in children and adolescents with hemophilia: results from the hemophilia growth and development study. </w:t>
      </w:r>
      <w:r w:rsidRPr="001A3790">
        <w:rPr>
          <w:iCs/>
          <w:color w:val="000000"/>
          <w:sz w:val="28"/>
          <w:szCs w:val="28"/>
        </w:rPr>
        <w:t xml:space="preserve">J. Pediatr. Psychol. – 2000. – Vol.  </w:t>
      </w:r>
      <w:r w:rsidRPr="001A3790">
        <w:rPr>
          <w:bCs/>
          <w:color w:val="000000"/>
          <w:sz w:val="28"/>
          <w:szCs w:val="28"/>
        </w:rPr>
        <w:t>2</w:t>
      </w:r>
      <w:r w:rsidRPr="001A3790">
        <w:rPr>
          <w:color w:val="000000"/>
          <w:sz w:val="28"/>
          <w:szCs w:val="28"/>
        </w:rPr>
        <w:t>5. – N 8. – P.  545–556.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Mellins C. A., Smith R., O’Driscoll P. </w:t>
      </w:r>
      <w:r w:rsidRPr="00450630">
        <w:rPr>
          <w:iCs/>
          <w:color w:val="000000"/>
          <w:sz w:val="28"/>
          <w:szCs w:val="28"/>
          <w:lang w:val="en-US"/>
        </w:rPr>
        <w:t>et a</w:t>
      </w:r>
      <w:r w:rsidRPr="00450630">
        <w:rPr>
          <w:color w:val="000000"/>
          <w:sz w:val="28"/>
          <w:szCs w:val="28"/>
          <w:lang w:val="en-US"/>
        </w:rPr>
        <w:t xml:space="preserve">l. High rates of behavioral problems in perinatally HIV-infected children are not linked to HIV disease// </w:t>
      </w:r>
      <w:r w:rsidRPr="00450630">
        <w:rPr>
          <w:iCs/>
          <w:color w:val="000000"/>
          <w:sz w:val="28"/>
          <w:szCs w:val="28"/>
          <w:lang w:val="en-US"/>
        </w:rPr>
        <w:t xml:space="preserve">Pediatrics. – 2003. – Vol. </w:t>
      </w:r>
      <w:r w:rsidRPr="00450630">
        <w:rPr>
          <w:bCs/>
          <w:color w:val="000000"/>
          <w:sz w:val="28"/>
          <w:szCs w:val="28"/>
          <w:lang w:val="en-US"/>
        </w:rPr>
        <w:t xml:space="preserve">111. – N 2. – P. </w:t>
      </w:r>
      <w:r w:rsidRPr="00450630">
        <w:rPr>
          <w:color w:val="000000"/>
          <w:sz w:val="28"/>
          <w:szCs w:val="28"/>
          <w:lang w:val="en-US"/>
        </w:rPr>
        <w:t>384–393.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Bachanas P., Kullgren K., Schwartz K. </w:t>
      </w:r>
      <w:r w:rsidRPr="00450630">
        <w:rPr>
          <w:iCs/>
          <w:color w:val="000000"/>
          <w:sz w:val="28"/>
          <w:szCs w:val="28"/>
          <w:lang w:val="en-US"/>
        </w:rPr>
        <w:t>et a</w:t>
      </w:r>
      <w:r w:rsidRPr="00450630">
        <w:rPr>
          <w:color w:val="000000"/>
          <w:sz w:val="28"/>
          <w:szCs w:val="28"/>
          <w:lang w:val="en-US"/>
        </w:rPr>
        <w:t>l. Predictors of psychological adjustment in school-age children infected with HIV//</w:t>
      </w:r>
      <w:r w:rsidRPr="00450630">
        <w:rPr>
          <w:iCs/>
          <w:color w:val="000000"/>
          <w:sz w:val="28"/>
          <w:szCs w:val="28"/>
          <w:lang w:val="en-US"/>
        </w:rPr>
        <w:t xml:space="preserve">J. Pediatr. </w:t>
      </w:r>
      <w:r w:rsidRPr="001A3790">
        <w:rPr>
          <w:iCs/>
          <w:color w:val="000000"/>
          <w:sz w:val="28"/>
          <w:szCs w:val="28"/>
        </w:rPr>
        <w:t xml:space="preserve">Psychol. – 2001. – Vol. </w:t>
      </w:r>
      <w:r w:rsidRPr="001A3790">
        <w:rPr>
          <w:bCs/>
          <w:color w:val="000000"/>
          <w:sz w:val="28"/>
          <w:szCs w:val="28"/>
        </w:rPr>
        <w:t xml:space="preserve">26. – N 6. – P. </w:t>
      </w:r>
      <w:r w:rsidRPr="001A3790">
        <w:rPr>
          <w:color w:val="000000"/>
          <w:sz w:val="28"/>
          <w:szCs w:val="28"/>
        </w:rPr>
        <w:t>343–352.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Parks R. A.,  Danoff, J. V. Motor performance changes in children testing positive for HIV over 2 years//  </w:t>
      </w:r>
      <w:r w:rsidRPr="00450630">
        <w:rPr>
          <w:iCs/>
          <w:color w:val="000000"/>
          <w:sz w:val="28"/>
          <w:szCs w:val="28"/>
          <w:lang w:val="en-US"/>
        </w:rPr>
        <w:t xml:space="preserve">Am.J.Occup. Ther. – 1999. – Vol.  </w:t>
      </w:r>
      <w:r w:rsidRPr="001A3790">
        <w:rPr>
          <w:bCs/>
          <w:color w:val="000000"/>
          <w:sz w:val="28"/>
          <w:szCs w:val="28"/>
        </w:rPr>
        <w:t>53. – N 5</w:t>
      </w:r>
      <w:r w:rsidRPr="001A3790">
        <w:rPr>
          <w:color w:val="000000"/>
          <w:sz w:val="28"/>
          <w:szCs w:val="28"/>
        </w:rPr>
        <w:t>. – P. 524–528.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4" w:history="1">
        <w:r w:rsidRPr="00450630">
          <w:rPr>
            <w:rStyle w:val="af4"/>
            <w:color w:val="000000"/>
            <w:lang w:val="en-US"/>
          </w:rPr>
          <w:t>Tahan</w:t>
        </w:r>
        <w:r w:rsidRPr="001A3790">
          <w:rPr>
            <w:rStyle w:val="af4"/>
            <w:color w:val="000000"/>
            <w:lang w:val="uk-UA"/>
          </w:rPr>
          <w:t xml:space="preserve"> </w:t>
        </w:r>
        <w:r w:rsidRPr="00450630">
          <w:rPr>
            <w:rStyle w:val="af4"/>
            <w:color w:val="000000"/>
            <w:lang w:val="en-US"/>
          </w:rPr>
          <w:t>T.T., Bruck I., Burger M. et al.</w:t>
        </w:r>
      </w:hyperlink>
      <w:r w:rsidRPr="001A3790">
        <w:rPr>
          <w:color w:val="000000"/>
          <w:sz w:val="28"/>
          <w:szCs w:val="28"/>
          <w:lang w:val="uk-UA"/>
        </w:rPr>
        <w:t xml:space="preserve"> </w:t>
      </w:r>
      <w:r w:rsidRPr="00450630">
        <w:rPr>
          <w:color w:val="000000"/>
          <w:sz w:val="28"/>
          <w:szCs w:val="28"/>
          <w:lang w:val="en-US"/>
        </w:rPr>
        <w:t xml:space="preserve">Neurological profile and neurodevelopment of 88 children infected with HIV and 84 seroreverter children followed from 1995 to 2002// Braz J Infect Dis. – 2006. – Vol. 10. – N 5. – P. 322 – 326.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Haas D. W., Clough L. A., Johnson B. W. </w:t>
      </w:r>
      <w:r w:rsidRPr="00450630">
        <w:rPr>
          <w:iCs/>
          <w:color w:val="000000"/>
          <w:sz w:val="28"/>
          <w:szCs w:val="28"/>
          <w:lang w:val="en-US"/>
        </w:rPr>
        <w:t>et a</w:t>
      </w:r>
      <w:r w:rsidRPr="00450630">
        <w:rPr>
          <w:color w:val="000000"/>
          <w:sz w:val="28"/>
          <w:szCs w:val="28"/>
          <w:lang w:val="en-US"/>
        </w:rPr>
        <w:t xml:space="preserve">l. Evidence of a source of HIV type 1 within the central nervous system by ultraintensive sampling of cerebrospinal fluid and plasma// </w:t>
      </w:r>
      <w:r w:rsidRPr="00450630">
        <w:rPr>
          <w:iCs/>
          <w:color w:val="000000"/>
          <w:sz w:val="28"/>
          <w:szCs w:val="28"/>
          <w:lang w:val="en-US"/>
        </w:rPr>
        <w:t>AIDS Res.</w:t>
      </w:r>
      <w:r w:rsidRPr="00450630">
        <w:rPr>
          <w:color w:val="000000"/>
          <w:sz w:val="28"/>
          <w:szCs w:val="28"/>
          <w:lang w:val="en-US"/>
        </w:rPr>
        <w:t xml:space="preserve"> </w:t>
      </w:r>
      <w:r w:rsidRPr="00450630">
        <w:rPr>
          <w:iCs/>
          <w:color w:val="000000"/>
          <w:sz w:val="28"/>
          <w:szCs w:val="28"/>
          <w:lang w:val="en-US"/>
        </w:rPr>
        <w:t xml:space="preserve">Hum. </w:t>
      </w:r>
      <w:r w:rsidRPr="001A3790">
        <w:rPr>
          <w:iCs/>
          <w:color w:val="000000"/>
          <w:sz w:val="28"/>
          <w:szCs w:val="28"/>
        </w:rPr>
        <w:t xml:space="preserve">Retrovirus. – 2000. – N  </w:t>
      </w:r>
      <w:r w:rsidRPr="001A3790">
        <w:rPr>
          <w:bCs/>
          <w:color w:val="000000"/>
          <w:sz w:val="28"/>
          <w:szCs w:val="28"/>
        </w:rPr>
        <w:t xml:space="preserve">16. – P. </w:t>
      </w:r>
      <w:r w:rsidRPr="001A3790">
        <w:rPr>
          <w:color w:val="000000"/>
          <w:sz w:val="28"/>
          <w:szCs w:val="28"/>
        </w:rPr>
        <w:t>1491–1502.</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color w:val="000000"/>
          <w:sz w:val="28"/>
          <w:szCs w:val="28"/>
          <w:lang w:val="en-US"/>
        </w:rPr>
        <w:t xml:space="preserve">Haworth S. J., Christofalo B., Anderson R. D.  et al. A single dose study to assess the penetration of stavudine into human cerebrospinal fluid in adults// </w:t>
      </w:r>
      <w:r w:rsidRPr="00450630">
        <w:rPr>
          <w:iCs/>
          <w:color w:val="000000"/>
          <w:sz w:val="28"/>
          <w:szCs w:val="28"/>
          <w:lang w:val="en-US"/>
        </w:rPr>
        <w:t xml:space="preserve">J. AIDS and Hum. </w:t>
      </w:r>
      <w:r w:rsidRPr="001A3790">
        <w:rPr>
          <w:iCs/>
          <w:color w:val="000000"/>
          <w:sz w:val="28"/>
          <w:szCs w:val="28"/>
        </w:rPr>
        <w:t xml:space="preserve">Retrovirol. – 1998. – N  </w:t>
      </w:r>
      <w:r w:rsidRPr="001A3790">
        <w:rPr>
          <w:bCs/>
          <w:color w:val="000000"/>
          <w:sz w:val="28"/>
          <w:szCs w:val="28"/>
        </w:rPr>
        <w:t>17</w:t>
      </w:r>
      <w:r w:rsidRPr="001A3790">
        <w:rPr>
          <w:color w:val="000000"/>
          <w:sz w:val="28"/>
          <w:szCs w:val="28"/>
        </w:rPr>
        <w:t>. – P. 235–238.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 Foudraine N. A., Hoetelmans R. M. W., Lange J. M. A. </w:t>
      </w:r>
      <w:r w:rsidRPr="00450630">
        <w:rPr>
          <w:iCs/>
          <w:color w:val="000000"/>
          <w:sz w:val="28"/>
          <w:szCs w:val="28"/>
          <w:lang w:val="en-US"/>
        </w:rPr>
        <w:t>et a</w:t>
      </w:r>
      <w:r w:rsidRPr="00450630">
        <w:rPr>
          <w:color w:val="000000"/>
          <w:sz w:val="28"/>
          <w:szCs w:val="28"/>
          <w:lang w:val="en-US"/>
        </w:rPr>
        <w:t xml:space="preserve">l. Cerebrospinal-fluid HIV-1 RNA and drug concentrations after treatment with lamivudine plus zidovudine or stavudine// </w:t>
      </w:r>
      <w:r w:rsidRPr="00450630">
        <w:rPr>
          <w:iCs/>
          <w:color w:val="000000"/>
          <w:sz w:val="28"/>
          <w:szCs w:val="28"/>
          <w:lang w:val="en-US"/>
        </w:rPr>
        <w:t xml:space="preserve">Lancet. – 1998. – N  </w:t>
      </w:r>
      <w:r w:rsidRPr="00450630">
        <w:rPr>
          <w:bCs/>
          <w:color w:val="000000"/>
          <w:sz w:val="28"/>
          <w:szCs w:val="28"/>
          <w:lang w:val="en-US"/>
        </w:rPr>
        <w:t>351</w:t>
      </w:r>
      <w:r w:rsidRPr="00450630">
        <w:rPr>
          <w:color w:val="000000"/>
          <w:sz w:val="28"/>
          <w:szCs w:val="28"/>
          <w:lang w:val="en-US"/>
        </w:rPr>
        <w:t>. – P. 1547–1551.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color w:val="000000"/>
          <w:sz w:val="28"/>
          <w:szCs w:val="28"/>
          <w:lang w:val="es-ES_tradnl"/>
        </w:rPr>
        <w:t xml:space="preserve"> McCoig C., Castrejon M. M., Castano E. </w:t>
      </w:r>
      <w:r w:rsidRPr="001A3790">
        <w:rPr>
          <w:iCs/>
          <w:color w:val="000000"/>
          <w:sz w:val="28"/>
          <w:szCs w:val="28"/>
          <w:lang w:val="es-ES_tradnl"/>
        </w:rPr>
        <w:t>et a</w:t>
      </w:r>
      <w:r w:rsidRPr="001A3790">
        <w:rPr>
          <w:color w:val="000000"/>
          <w:sz w:val="28"/>
          <w:szCs w:val="28"/>
          <w:lang w:val="es-ES_tradnl"/>
        </w:rPr>
        <w:t xml:space="preserve">l. </w:t>
      </w:r>
      <w:r w:rsidRPr="00450630">
        <w:rPr>
          <w:color w:val="000000"/>
          <w:sz w:val="28"/>
          <w:szCs w:val="28"/>
          <w:lang w:val="en-US"/>
        </w:rPr>
        <w:t xml:space="preserve">Effect of combination antiretroviral therapy on cerebrospinal fluid HIV RNA, HIV resistance, and clinical manifestations of encephalopathy// </w:t>
      </w:r>
      <w:r w:rsidRPr="00450630">
        <w:rPr>
          <w:iCs/>
          <w:color w:val="000000"/>
          <w:sz w:val="28"/>
          <w:szCs w:val="28"/>
          <w:lang w:val="en-US"/>
        </w:rPr>
        <w:t>J.</w:t>
      </w:r>
      <w:r w:rsidRPr="00450630">
        <w:rPr>
          <w:color w:val="000000"/>
          <w:sz w:val="28"/>
          <w:szCs w:val="28"/>
          <w:lang w:val="en-US"/>
        </w:rPr>
        <w:t xml:space="preserve"> </w:t>
      </w:r>
      <w:r w:rsidRPr="00450630">
        <w:rPr>
          <w:iCs/>
          <w:color w:val="000000"/>
          <w:sz w:val="28"/>
          <w:szCs w:val="28"/>
          <w:lang w:val="en-US"/>
        </w:rPr>
        <w:t xml:space="preserve">Pediatr. – 2002. – N  </w:t>
      </w:r>
      <w:r w:rsidRPr="00450630">
        <w:rPr>
          <w:bCs/>
          <w:color w:val="000000"/>
          <w:sz w:val="28"/>
          <w:szCs w:val="28"/>
          <w:lang w:val="en-US"/>
        </w:rPr>
        <w:t xml:space="preserve">141. – P. </w:t>
      </w:r>
      <w:r w:rsidRPr="00450630">
        <w:rPr>
          <w:color w:val="000000"/>
          <w:sz w:val="28"/>
          <w:szCs w:val="28"/>
          <w:lang w:val="en-US"/>
        </w:rPr>
        <w:t>36–44.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5" w:history="1">
        <w:r w:rsidRPr="00450630">
          <w:rPr>
            <w:rStyle w:val="af4"/>
            <w:color w:val="000000"/>
            <w:lang w:val="en-US"/>
          </w:rPr>
          <w:t>Van Rie A., Harrington P.R., Dow A. et al.</w:t>
        </w:r>
      </w:hyperlink>
      <w:r w:rsidRPr="00450630">
        <w:rPr>
          <w:color w:val="000000"/>
          <w:sz w:val="28"/>
          <w:szCs w:val="28"/>
          <w:lang w:val="en-US"/>
        </w:rPr>
        <w:t xml:space="preserve"> Neurologic and neurodevelopmental manifestations of pediatric HIV/AIDS: a global perspective// Eur J Paediatr Neurol. – 2007. – Vol 11. – N 1. – P. 1 – 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26" w:history="1">
        <w:r w:rsidRPr="00450630">
          <w:rPr>
            <w:rStyle w:val="af4"/>
            <w:color w:val="000000"/>
            <w:lang w:val="en-US"/>
          </w:rPr>
          <w:t>Mitchell C.D.</w:t>
        </w:r>
      </w:hyperlink>
      <w:r w:rsidRPr="00450630">
        <w:rPr>
          <w:color w:val="000000"/>
          <w:sz w:val="28"/>
          <w:szCs w:val="28"/>
          <w:lang w:val="en-US"/>
        </w:rPr>
        <w:t xml:space="preserve"> HIV-1 encephalopathy among perinatally infected children: Neuropathogenesis and response to highly active antiretroviral therapy// Ment Retard Dev Disabil Res Rev. – 2006. – Vol. 12. – N 3. – P.  </w:t>
      </w:r>
      <w:r w:rsidRPr="001A3790">
        <w:rPr>
          <w:color w:val="000000"/>
          <w:sz w:val="28"/>
          <w:szCs w:val="28"/>
        </w:rPr>
        <w:t xml:space="preserve">– P. 216 – 222.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Kovacs</w:t>
      </w:r>
      <w:r w:rsidRPr="001A3790">
        <w:rPr>
          <w:sz w:val="28"/>
          <w:szCs w:val="28"/>
          <w:lang w:val="uk-UA"/>
        </w:rPr>
        <w:t xml:space="preserve"> </w:t>
      </w:r>
      <w:r w:rsidRPr="00450630">
        <w:rPr>
          <w:sz w:val="28"/>
          <w:szCs w:val="28"/>
          <w:lang w:val="en-US"/>
        </w:rPr>
        <w:t xml:space="preserve"> A.</w:t>
      </w:r>
      <w:r w:rsidRPr="001A3790">
        <w:rPr>
          <w:sz w:val="28"/>
          <w:szCs w:val="28"/>
          <w:lang w:val="uk-UA"/>
        </w:rPr>
        <w:t xml:space="preserve"> </w:t>
      </w:r>
      <w:r w:rsidRPr="00450630">
        <w:rPr>
          <w:sz w:val="28"/>
          <w:szCs w:val="28"/>
          <w:lang w:val="en-US"/>
        </w:rPr>
        <w:t xml:space="preserve"> Leaf H. L., Simberkoff, M. S. Bacterial infections// </w:t>
      </w:r>
      <w:r w:rsidRPr="00450630">
        <w:rPr>
          <w:iCs/>
          <w:sz w:val="28"/>
          <w:szCs w:val="28"/>
          <w:lang w:val="en-US"/>
        </w:rPr>
        <w:t xml:space="preserve">Med. </w:t>
      </w:r>
      <w:r w:rsidRPr="001A3790">
        <w:rPr>
          <w:iCs/>
          <w:sz w:val="28"/>
          <w:szCs w:val="28"/>
        </w:rPr>
        <w:t xml:space="preserve">Clin. N. Am. – 1997. – Vol. </w:t>
      </w:r>
      <w:r w:rsidRPr="001A3790">
        <w:rPr>
          <w:bCs/>
          <w:sz w:val="28"/>
          <w:szCs w:val="28"/>
        </w:rPr>
        <w:t>81. – N 2. – P.</w:t>
      </w:r>
      <w:r w:rsidRPr="001A3790">
        <w:rPr>
          <w:sz w:val="28"/>
          <w:szCs w:val="28"/>
        </w:rPr>
        <w:t>319–343.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 Pizzo P. A., Wilfert, C. M. </w:t>
      </w:r>
      <w:r w:rsidRPr="00450630">
        <w:rPr>
          <w:iCs/>
          <w:sz w:val="28"/>
          <w:szCs w:val="28"/>
          <w:lang w:val="en-US"/>
        </w:rPr>
        <w:t xml:space="preserve">Pediatric AIDS: the Challenge of HIV Infection in Infants, Children and Adolscents </w:t>
      </w:r>
      <w:r w:rsidRPr="00450630">
        <w:rPr>
          <w:sz w:val="28"/>
          <w:szCs w:val="28"/>
          <w:lang w:val="en-US"/>
        </w:rPr>
        <w:t>(3rd edn). -  Baltimore Williams &amp;Wilkins . – 1998. – 1098 p.</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Dankner W. M., Lindsey J. C.,  Levin, M. J. Correlates of opportunistic infections in children infected with the human immunodeficiency virus managed before highly active antiretroviral therapy.The Pediatric AIDS Clinical Trials Group// </w:t>
      </w:r>
      <w:r w:rsidRPr="00450630">
        <w:rPr>
          <w:iCs/>
          <w:sz w:val="28"/>
          <w:szCs w:val="28"/>
          <w:lang w:val="en-US"/>
        </w:rPr>
        <w:t xml:space="preserve">Pediatr. </w:t>
      </w:r>
      <w:r w:rsidRPr="001A3790">
        <w:rPr>
          <w:iCs/>
          <w:sz w:val="28"/>
          <w:szCs w:val="28"/>
        </w:rPr>
        <w:t xml:space="preserve">Infect. Dis. J. – 2001. – Vol. </w:t>
      </w:r>
      <w:r w:rsidRPr="001A3790">
        <w:rPr>
          <w:bCs/>
          <w:sz w:val="28"/>
          <w:szCs w:val="28"/>
        </w:rPr>
        <w:t xml:space="preserve">20 </w:t>
      </w:r>
      <w:r w:rsidRPr="001A3790">
        <w:rPr>
          <w:sz w:val="28"/>
          <w:szCs w:val="28"/>
        </w:rPr>
        <w:t xml:space="preserve">. – N </w:t>
      </w:r>
      <w:r w:rsidRPr="001A3790">
        <w:rPr>
          <w:bCs/>
          <w:sz w:val="28"/>
          <w:szCs w:val="28"/>
        </w:rPr>
        <w:t xml:space="preserve">1. – P. </w:t>
      </w:r>
      <w:r w:rsidRPr="001A3790">
        <w:rPr>
          <w:sz w:val="28"/>
          <w:szCs w:val="28"/>
        </w:rPr>
        <w:t xml:space="preserve"> 40–48.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Westwood A. T., Eley B. S., Gilbert R. D.  et al. Bacterial infection in children with HIV: a prospective study from Cape Town, South Africa// </w:t>
      </w:r>
      <w:r w:rsidRPr="00450630">
        <w:rPr>
          <w:iCs/>
          <w:sz w:val="28"/>
          <w:szCs w:val="28"/>
          <w:lang w:val="en-US"/>
        </w:rPr>
        <w:t xml:space="preserve">Ann. </w:t>
      </w:r>
      <w:r w:rsidRPr="001A3790">
        <w:rPr>
          <w:iCs/>
          <w:sz w:val="28"/>
          <w:szCs w:val="28"/>
        </w:rPr>
        <w:t xml:space="preserve">Trop. Paediatr. – 2000. – Vol.  </w:t>
      </w:r>
      <w:r w:rsidRPr="001A3790">
        <w:rPr>
          <w:bCs/>
          <w:sz w:val="28"/>
          <w:szCs w:val="28"/>
        </w:rPr>
        <w:t>20. – N 3</w:t>
      </w:r>
      <w:r w:rsidRPr="001A3790">
        <w:rPr>
          <w:sz w:val="28"/>
          <w:szCs w:val="28"/>
        </w:rPr>
        <w:t>. – P. 193–198.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uk-UA"/>
        </w:rPr>
        <w:t xml:space="preserve"> </w:t>
      </w:r>
      <w:r w:rsidRPr="00450630">
        <w:rPr>
          <w:sz w:val="28"/>
          <w:szCs w:val="28"/>
          <w:lang w:val="en-US"/>
        </w:rPr>
        <w:t xml:space="preserve">Feikin  D. R., Dowell S. F., Nwanyanwu O. C. </w:t>
      </w:r>
      <w:r w:rsidRPr="00450630">
        <w:rPr>
          <w:iCs/>
          <w:sz w:val="28"/>
          <w:szCs w:val="28"/>
          <w:lang w:val="en-US"/>
        </w:rPr>
        <w:t>et al</w:t>
      </w:r>
      <w:r w:rsidRPr="00450630">
        <w:rPr>
          <w:sz w:val="28"/>
          <w:szCs w:val="28"/>
          <w:lang w:val="en-US"/>
        </w:rPr>
        <w:t xml:space="preserve">. Increased carriage of trimethoprim/sulfamethoxazole-resistant </w:t>
      </w:r>
      <w:r w:rsidRPr="00450630">
        <w:rPr>
          <w:iCs/>
          <w:sz w:val="28"/>
          <w:szCs w:val="28"/>
          <w:lang w:val="en-US"/>
        </w:rPr>
        <w:t xml:space="preserve">Streptococcus pneumoniae </w:t>
      </w:r>
      <w:r w:rsidRPr="00450630">
        <w:rPr>
          <w:sz w:val="28"/>
          <w:szCs w:val="28"/>
          <w:lang w:val="en-US"/>
        </w:rPr>
        <w:t xml:space="preserve">in Malawian children after treatment for malaria with sulfadoxine/ pyrimethamine// </w:t>
      </w:r>
      <w:r w:rsidRPr="00450630">
        <w:rPr>
          <w:iCs/>
          <w:sz w:val="28"/>
          <w:szCs w:val="28"/>
          <w:lang w:val="en-US"/>
        </w:rPr>
        <w:t xml:space="preserve">J. Infect.Dis. – 2000. – Vol. </w:t>
      </w:r>
      <w:r w:rsidRPr="00450630">
        <w:rPr>
          <w:bCs/>
          <w:sz w:val="28"/>
          <w:szCs w:val="28"/>
          <w:lang w:val="en-US"/>
        </w:rPr>
        <w:t xml:space="preserve">181. – N 4. – P. </w:t>
      </w:r>
      <w:r w:rsidRPr="00450630">
        <w:rPr>
          <w:sz w:val="28"/>
          <w:szCs w:val="28"/>
          <w:lang w:val="en-US"/>
        </w:rPr>
        <w:t>1501–1505.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7" w:history="1">
        <w:r w:rsidRPr="001A3790">
          <w:rPr>
            <w:rStyle w:val="af4"/>
            <w:color w:val="000000"/>
            <w:lang w:val="es-ES_tradnl"/>
          </w:rPr>
          <w:t>Carrol E.D., Guiver M., Nkhoma S. et al.</w:t>
        </w:r>
      </w:hyperlink>
      <w:r w:rsidRPr="001A3790">
        <w:rPr>
          <w:color w:val="000000"/>
          <w:sz w:val="28"/>
          <w:szCs w:val="28"/>
          <w:lang w:val="es-ES_tradnl"/>
        </w:rPr>
        <w:t xml:space="preserve"> </w:t>
      </w:r>
      <w:r w:rsidRPr="00450630">
        <w:rPr>
          <w:color w:val="000000"/>
          <w:sz w:val="28"/>
          <w:szCs w:val="28"/>
          <w:lang w:val="en-US"/>
        </w:rPr>
        <w:t xml:space="preserve">High pneumococcal DNA loads are associated with mortality in Malawian children with invasive pneumococcal disease// Pediatr Infect Dis J. – 2007. – Vol. 26. – N 5. – P. 416–422.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8" w:history="1">
        <w:r w:rsidRPr="00450630">
          <w:rPr>
            <w:rStyle w:val="af4"/>
            <w:color w:val="000000"/>
            <w:lang w:val="en-US"/>
          </w:rPr>
          <w:t>Millar B.C., Xu J., Moore J.E.</w:t>
        </w:r>
      </w:hyperlink>
      <w:r w:rsidRPr="00450630">
        <w:rPr>
          <w:color w:val="000000"/>
          <w:sz w:val="28"/>
          <w:szCs w:val="28"/>
          <w:lang w:val="en-US"/>
        </w:rPr>
        <w:t xml:space="preserve"> Molecular diagnostics of medically important bacterial infections// Curr Issues Mol Biol. – 2007. – Vol. 9. – N 1. – P. 21–39.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29" w:history="1">
        <w:r w:rsidRPr="00450630">
          <w:rPr>
            <w:rStyle w:val="af4"/>
            <w:color w:val="000000"/>
            <w:lang w:val="en-US"/>
          </w:rPr>
          <w:t>Hill P.C., Onyeama C.O., Ikumapayi U.N. et al.</w:t>
        </w:r>
      </w:hyperlink>
      <w:r w:rsidRPr="00450630">
        <w:rPr>
          <w:color w:val="000000"/>
          <w:sz w:val="28"/>
          <w:szCs w:val="28"/>
          <w:lang w:val="en-US"/>
        </w:rPr>
        <w:t xml:space="preserve"> Bacteraemia in patients admitted to an urban hospital in West Africa//  BMC Infect Dis. – 2007. – Vol. 7. – N 2. – P. 34–36.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0" w:history="1">
        <w:r w:rsidRPr="00450630">
          <w:rPr>
            <w:rStyle w:val="af4"/>
            <w:color w:val="000000"/>
            <w:lang w:val="en-US"/>
          </w:rPr>
          <w:t>Jankelevich S.</w:t>
        </w:r>
      </w:hyperlink>
      <w:r w:rsidRPr="00450630">
        <w:rPr>
          <w:color w:val="000000"/>
          <w:sz w:val="28"/>
          <w:szCs w:val="28"/>
          <w:lang w:val="en-US"/>
        </w:rPr>
        <w:t xml:space="preserve"> Serious bacterial infections in children with HIV// IAPAC Mon. – 2006. – N 4. – P. 118–127.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1" w:history="1">
        <w:r w:rsidRPr="00450630">
          <w:rPr>
            <w:rStyle w:val="af4"/>
            <w:color w:val="000000"/>
            <w:lang w:val="en-US"/>
          </w:rPr>
          <w:t>Klugman K.P., Madhi S.A., Feldman C.</w:t>
        </w:r>
      </w:hyperlink>
      <w:r w:rsidRPr="00450630">
        <w:rPr>
          <w:color w:val="000000"/>
          <w:sz w:val="28"/>
          <w:szCs w:val="28"/>
          <w:lang w:val="en-US"/>
        </w:rPr>
        <w:t xml:space="preserve"> HIV and pneumococcal disease// Curr Opin Infect Dis. – 2007. – Vol.20. – N 1. – P. 11–15.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2" w:history="1">
        <w:r w:rsidRPr="001A3790">
          <w:rPr>
            <w:rStyle w:val="af4"/>
            <w:color w:val="000000"/>
            <w:lang w:val="es-ES_tradnl"/>
          </w:rPr>
          <w:t>Carrol E.D., Mankhambo L.A., Balmer P. et al.</w:t>
        </w:r>
      </w:hyperlink>
      <w:r w:rsidRPr="001A3790">
        <w:rPr>
          <w:color w:val="000000"/>
          <w:sz w:val="28"/>
          <w:szCs w:val="28"/>
          <w:lang w:val="es-ES_tradnl"/>
        </w:rPr>
        <w:t xml:space="preserve"> </w:t>
      </w:r>
      <w:r w:rsidRPr="00450630">
        <w:rPr>
          <w:color w:val="000000"/>
          <w:sz w:val="28"/>
          <w:szCs w:val="28"/>
          <w:lang w:val="en-US"/>
        </w:rPr>
        <w:t xml:space="preserve">Chemokine responses are increased in HIV-infected Malawian children with invasive pneumococcal disease// J Acquir Immune Defic Syndr. – 2007. – Vol. 44. – N 1. – P. 443–450.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3" w:history="1">
        <w:r w:rsidRPr="00450630">
          <w:rPr>
            <w:rStyle w:val="af4"/>
            <w:color w:val="000000"/>
            <w:lang w:val="en-US"/>
          </w:rPr>
          <w:t>Török M.</w:t>
        </w:r>
      </w:hyperlink>
      <w:r w:rsidRPr="00450630">
        <w:rPr>
          <w:color w:val="000000"/>
          <w:sz w:val="28"/>
          <w:szCs w:val="28"/>
          <w:lang w:val="en-US"/>
        </w:rPr>
        <w:t xml:space="preserve"> Neurological infections: clinical advances and emerging threats// Lancet Neurol. – 2007. – Vol. 6. – N 1. – P. 16 – 18.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4" w:history="1">
        <w:r w:rsidRPr="001A3790">
          <w:rPr>
            <w:rStyle w:val="af4"/>
            <w:color w:val="000000"/>
            <w:lang w:val="es-ES_tradnl"/>
          </w:rPr>
          <w:t>Chiappini E., Galli L., Tovo P.A. et al.</w:t>
        </w:r>
      </w:hyperlink>
      <w:r w:rsidRPr="001A3790">
        <w:rPr>
          <w:color w:val="000000"/>
          <w:sz w:val="28"/>
          <w:szCs w:val="28"/>
          <w:lang w:val="es-ES_tradnl"/>
        </w:rPr>
        <w:t xml:space="preserve"> </w:t>
      </w:r>
      <w:r w:rsidRPr="00450630">
        <w:rPr>
          <w:color w:val="000000"/>
          <w:sz w:val="28"/>
          <w:szCs w:val="28"/>
          <w:lang w:val="en-US"/>
        </w:rPr>
        <w:t xml:space="preserve">Changing patterns of clinical events in perinatally HIV-1-infected children during the era of HAART// AIDS. – 2007. – Vol. 21. – N 12. – P. 1607 – 615.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5" w:history="1">
        <w:r w:rsidRPr="00450630">
          <w:rPr>
            <w:rStyle w:val="af4"/>
            <w:color w:val="000000"/>
            <w:lang w:val="en-US"/>
          </w:rPr>
          <w:t>Nesheim S.R., Kapogiannis B.G., Soe M.M. et al.</w:t>
        </w:r>
      </w:hyperlink>
      <w:r w:rsidRPr="00450630">
        <w:rPr>
          <w:color w:val="000000"/>
          <w:sz w:val="28"/>
          <w:szCs w:val="28"/>
          <w:lang w:val="en-US"/>
        </w:rPr>
        <w:t xml:space="preserve"> Trends in opportunistic infections in the pre- and post-highly active antiretroviral therapy eras among HIV-infected children in the Perinatal AIDS Collaborative Transmission Study, 1986-2004//  Pediatrics. – 2007. – Vol. 120. – N 1. – P. 100–109.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6" w:history="1">
        <w:r w:rsidRPr="001A3790">
          <w:rPr>
            <w:rStyle w:val="af4"/>
            <w:color w:val="000000"/>
            <w:lang w:val="es-ES_tradnl"/>
          </w:rPr>
          <w:t>Marín  M.A., Ramos  J.T., González  M et al.</w:t>
        </w:r>
      </w:hyperlink>
      <w:r w:rsidRPr="001A3790">
        <w:rPr>
          <w:color w:val="000000"/>
          <w:sz w:val="28"/>
          <w:szCs w:val="28"/>
          <w:lang w:val="es-ES_tradnl"/>
        </w:rPr>
        <w:t xml:space="preserve"> </w:t>
      </w:r>
      <w:r w:rsidRPr="00450630">
        <w:rPr>
          <w:color w:val="000000"/>
          <w:sz w:val="28"/>
          <w:szCs w:val="28"/>
          <w:lang w:val="en-US"/>
        </w:rPr>
        <w:t xml:space="preserve">Cytomegalovirus infection in the first year of life in human immunodeficiency virus-infected children: impact on survival and progression of the HIV disease// Med Sci Monit. – 2007. – Vol. 13. – N 4. – P. </w:t>
      </w:r>
      <w:r w:rsidRPr="00450630">
        <w:rPr>
          <w:rStyle w:val="pages"/>
          <w:color w:val="000000"/>
          <w:lang w:val="en-US"/>
        </w:rPr>
        <w:t>CR177–CR181</w:t>
      </w:r>
      <w:r w:rsidRPr="00450630">
        <w:rPr>
          <w:color w:val="000000"/>
          <w:sz w:val="28"/>
          <w:szCs w:val="28"/>
          <w:lang w:val="en-US"/>
        </w:rPr>
        <w:t>.</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rFonts w:ascii="TimesNewRomanPSMT" w:hAnsi="TimesNewRomanPSMT" w:cs="TimesNewRomanPSMT"/>
          <w:sz w:val="28"/>
          <w:szCs w:val="28"/>
          <w:lang w:val="en-US"/>
        </w:rPr>
        <w:t xml:space="preserve">Simonds R. J., Oxtoby M. J., Caldwell M. B. </w:t>
      </w:r>
      <w:r w:rsidRPr="00450630">
        <w:rPr>
          <w:rFonts w:ascii="TimesNewRomanPS-ItalicMT" w:hAnsi="TimesNewRomanPS-ItalicMT" w:cs="TimesNewRomanPS-ItalicMT"/>
          <w:iCs/>
          <w:sz w:val="28"/>
          <w:szCs w:val="28"/>
          <w:lang w:val="en-US"/>
        </w:rPr>
        <w:t>et al</w:t>
      </w:r>
      <w:r w:rsidRPr="00450630">
        <w:rPr>
          <w:rFonts w:ascii="TimesNewRomanPSMT" w:hAnsi="TimesNewRomanPSMT" w:cs="TimesNewRomanPSMT"/>
          <w:sz w:val="28"/>
          <w:szCs w:val="28"/>
          <w:lang w:val="en-US"/>
        </w:rPr>
        <w:t>.</w:t>
      </w:r>
      <w:r w:rsidRPr="001A3790">
        <w:rPr>
          <w:rFonts w:ascii="TimesNewRomanPSMT" w:hAnsi="TimesNewRomanPSMT" w:cs="TimesNewRomanPSMT"/>
          <w:sz w:val="28"/>
          <w:szCs w:val="28"/>
          <w:lang w:val="uk-UA"/>
        </w:rPr>
        <w:t xml:space="preserve"> </w:t>
      </w:r>
      <w:r w:rsidRPr="00450630">
        <w:rPr>
          <w:rFonts w:ascii="TimesNewRomanPS-ItalicMT" w:hAnsi="TimesNewRomanPS-ItalicMT" w:cs="TimesNewRomanPS-ItalicMT"/>
          <w:iCs/>
          <w:sz w:val="28"/>
          <w:szCs w:val="28"/>
          <w:lang w:val="en-US"/>
        </w:rPr>
        <w:t xml:space="preserve">Pneumocystis carinii </w:t>
      </w:r>
      <w:r w:rsidRPr="00450630">
        <w:rPr>
          <w:rFonts w:ascii="TimesNewRomanPSMT" w:hAnsi="TimesNewRomanPSMT" w:cs="TimesNewRomanPSMT"/>
          <w:sz w:val="28"/>
          <w:szCs w:val="28"/>
          <w:lang w:val="en-US"/>
        </w:rPr>
        <w:t>pneumonia among US children with</w:t>
      </w:r>
      <w:r w:rsidRPr="001A3790">
        <w:rPr>
          <w:rFonts w:ascii="TimesNewRomanPSMT" w:hAnsi="TimesNewRomanPSMT" w:cs="TimesNewRomanPSMT"/>
          <w:sz w:val="28"/>
          <w:szCs w:val="28"/>
          <w:lang w:val="uk-UA"/>
        </w:rPr>
        <w:t xml:space="preserve"> </w:t>
      </w:r>
      <w:r w:rsidRPr="00450630">
        <w:rPr>
          <w:rFonts w:ascii="TimesNewRomanPSMT" w:hAnsi="TimesNewRomanPSMT" w:cs="TimesNewRomanPSMT"/>
          <w:sz w:val="28"/>
          <w:szCs w:val="28"/>
          <w:lang w:val="en-US"/>
        </w:rPr>
        <w:t xml:space="preserve">perinatally acquired HIV infection// </w:t>
      </w:r>
      <w:r w:rsidRPr="00450630">
        <w:rPr>
          <w:rFonts w:ascii="TimesNewRomanPS-ItalicMT" w:hAnsi="TimesNewRomanPS-ItalicMT" w:cs="TimesNewRomanPS-ItalicMT"/>
          <w:iCs/>
          <w:sz w:val="28"/>
          <w:szCs w:val="28"/>
          <w:lang w:val="en-US"/>
        </w:rPr>
        <w:t xml:space="preserve">J. Am. Med. </w:t>
      </w:r>
      <w:r w:rsidRPr="001A3790">
        <w:rPr>
          <w:rFonts w:ascii="TimesNewRomanPS-ItalicMT" w:hAnsi="TimesNewRomanPS-ItalicMT" w:cs="TimesNewRomanPS-ItalicMT"/>
          <w:iCs/>
          <w:sz w:val="28"/>
          <w:szCs w:val="28"/>
        </w:rPr>
        <w:t xml:space="preserve">Assoc. – 1993. – N   </w:t>
      </w:r>
      <w:r w:rsidRPr="001A3790">
        <w:rPr>
          <w:rFonts w:ascii="TimesNewRomanPS-BoldMT" w:hAnsi="TimesNewRomanPS-BoldMT" w:cs="TimesNewRomanPS-BoldMT"/>
          <w:bCs/>
          <w:sz w:val="28"/>
          <w:szCs w:val="28"/>
        </w:rPr>
        <w:t>270. – P. 470–473.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37" w:history="1">
        <w:r w:rsidRPr="00450630">
          <w:rPr>
            <w:rStyle w:val="af4"/>
            <w:color w:val="000000"/>
            <w:lang w:val="en-US"/>
          </w:rPr>
          <w:t>Bii C.C., Kose J., Taguchi H. et al.</w:t>
        </w:r>
      </w:hyperlink>
      <w:r w:rsidRPr="00450630">
        <w:rPr>
          <w:color w:val="000000"/>
          <w:sz w:val="28"/>
          <w:szCs w:val="28"/>
          <w:lang w:val="en-US"/>
        </w:rPr>
        <w:t xml:space="preserve"> Pneumocystis jirovecii and microbiological findings in children with severe pneumonia in Nairobi, Kenya// Int J Tuberc Lung Dis. – 2006. – Vol. 10. – N 11. – P.  </w:t>
      </w:r>
      <w:r w:rsidRPr="001A3790">
        <w:rPr>
          <w:color w:val="000000"/>
          <w:sz w:val="28"/>
          <w:szCs w:val="28"/>
        </w:rPr>
        <w:t xml:space="preserve">2006 </w:t>
      </w:r>
      <w:r w:rsidRPr="001A3790">
        <w:rPr>
          <w:rStyle w:val="pages"/>
          <w:color w:val="000000"/>
        </w:rPr>
        <w:t>1286–1291</w:t>
      </w:r>
      <w:r w:rsidRPr="001A3790">
        <w:rPr>
          <w:color w:val="000000"/>
          <w:sz w:val="28"/>
          <w:szCs w:val="28"/>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38" w:history="1">
        <w:r w:rsidRPr="001A3790">
          <w:rPr>
            <w:rStyle w:val="af4"/>
            <w:color w:val="000000"/>
            <w:lang w:val="es-ES_tradnl"/>
          </w:rPr>
          <w:t>Zachariah R., Harries A.D., Luo C. et al.</w:t>
        </w:r>
      </w:hyperlink>
      <w:r w:rsidRPr="001A3790">
        <w:rPr>
          <w:color w:val="000000"/>
          <w:sz w:val="28"/>
          <w:szCs w:val="28"/>
          <w:lang w:val="es-ES_tradnl"/>
        </w:rPr>
        <w:t xml:space="preserve"> </w:t>
      </w:r>
      <w:r w:rsidRPr="00450630">
        <w:rPr>
          <w:color w:val="000000"/>
          <w:sz w:val="28"/>
          <w:szCs w:val="28"/>
          <w:lang w:val="en-US"/>
        </w:rPr>
        <w:t xml:space="preserve">Scaling-up co-trimoxazole prophylaxis in HIV-exposed and HIV-infected children in high HIV-prevalence countries// Lancet Infect Dis. – 2007. – Vol. 7. – N 10. – P. 686–693.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color w:val="000000"/>
          <w:sz w:val="28"/>
          <w:szCs w:val="28"/>
        </w:rPr>
      </w:pPr>
      <w:r w:rsidRPr="001A3790">
        <w:rPr>
          <w:sz w:val="28"/>
          <w:szCs w:val="28"/>
          <w:lang w:val="uk-UA"/>
        </w:rPr>
        <w:t xml:space="preserve">Туберкульоз в Україні. – 1999. – </w:t>
      </w:r>
      <w:hyperlink r:id="rId39" w:history="1">
        <w:r w:rsidRPr="001A3790">
          <w:rPr>
            <w:rStyle w:val="af4"/>
            <w:color w:val="000000"/>
            <w:lang w:val="uk-UA"/>
          </w:rPr>
          <w:t>www.</w:t>
        </w:r>
        <w:r w:rsidRPr="001A3790">
          <w:rPr>
            <w:rStyle w:val="af4"/>
            <w:color w:val="000000"/>
          </w:rPr>
          <w:t>moz.gov.ua</w:t>
        </w:r>
      </w:hyperlink>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0" w:history="1">
        <w:r w:rsidRPr="001A3790">
          <w:rPr>
            <w:rStyle w:val="af4"/>
            <w:color w:val="000000"/>
            <w:lang w:val="es-ES_tradnl"/>
          </w:rPr>
          <w:t>Muniz J.N., Ruffino-Netto A., Villa T.C. et al.</w:t>
        </w:r>
      </w:hyperlink>
      <w:r w:rsidRPr="001A3790">
        <w:rPr>
          <w:color w:val="000000"/>
          <w:sz w:val="28"/>
          <w:szCs w:val="28"/>
          <w:lang w:val="es-ES_tradnl"/>
        </w:rPr>
        <w:t xml:space="preserve"> </w:t>
      </w:r>
      <w:r w:rsidRPr="00450630">
        <w:rPr>
          <w:color w:val="000000"/>
          <w:sz w:val="28"/>
          <w:szCs w:val="28"/>
          <w:lang w:val="en-US"/>
        </w:rPr>
        <w:t xml:space="preserve">Epidemiological aspects of human immunodeficiency virus/tuberculosis co-infection in Ribeirão Preto, Brazil from 1998 to 2003// J Bras Pneumol. – 2006. – Vol. 32. – N 6. – P. 529–534.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1" w:history="1">
        <w:r w:rsidRPr="00450630">
          <w:rPr>
            <w:rStyle w:val="af4"/>
            <w:color w:val="000000"/>
            <w:lang w:val="en-US"/>
          </w:rPr>
          <w:t>Chintu C.</w:t>
        </w:r>
      </w:hyperlink>
      <w:r w:rsidRPr="00450630">
        <w:rPr>
          <w:color w:val="000000"/>
          <w:sz w:val="28"/>
          <w:szCs w:val="28"/>
          <w:lang w:val="en-US"/>
        </w:rPr>
        <w:t xml:space="preserve"> Tuberculosis and human immunodeficiency virus co-infection in children: management challenges// Paediatr Respir Rev. – 2007. – Vol. 8. – N 2. – P. 142–147.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2" w:history="1">
        <w:r w:rsidRPr="00450630">
          <w:rPr>
            <w:rStyle w:val="af4"/>
            <w:color w:val="000000"/>
            <w:lang w:val="en-US"/>
          </w:rPr>
          <w:t>Rekha B., Swaminathan S.</w:t>
        </w:r>
      </w:hyperlink>
      <w:r w:rsidRPr="00450630">
        <w:rPr>
          <w:color w:val="000000"/>
          <w:sz w:val="28"/>
          <w:szCs w:val="28"/>
          <w:lang w:val="en-US"/>
        </w:rPr>
        <w:t xml:space="preserve"> Childhood tuberculosis - global epidemiology and the impact of HIV// Paediatr Respir Rev. – 2007. – Vol. 8. – N 2. – P. 99–106.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3" w:history="1">
        <w:r w:rsidRPr="00450630">
          <w:rPr>
            <w:rStyle w:val="af4"/>
            <w:color w:val="000000"/>
            <w:lang w:val="en-US"/>
          </w:rPr>
          <w:t>Starke J.R.</w:t>
        </w:r>
      </w:hyperlink>
      <w:r w:rsidRPr="00450630">
        <w:rPr>
          <w:color w:val="000000"/>
          <w:sz w:val="28"/>
          <w:szCs w:val="28"/>
          <w:lang w:val="en-US"/>
        </w:rPr>
        <w:t xml:space="preserve"> New concepts in childhood tuberculosis// Curr Opin Pediatr. – 2007. – Vol. 19. – N 3. – P. 306–313.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4" w:history="1">
        <w:r w:rsidRPr="00450630">
          <w:rPr>
            <w:rStyle w:val="af4"/>
            <w:color w:val="000000"/>
            <w:lang w:val="en-US"/>
          </w:rPr>
          <w:t>Zwang J., Garenne M., Kahn K. et al.</w:t>
        </w:r>
      </w:hyperlink>
      <w:r w:rsidRPr="00450630">
        <w:rPr>
          <w:color w:val="000000"/>
          <w:sz w:val="28"/>
          <w:szCs w:val="28"/>
          <w:lang w:val="en-US"/>
        </w:rPr>
        <w:t xml:space="preserve"> Trends in mortality from pulmonary tuberculosis and HIV/AIDS co-infection in rural South Africa (Agincourt)// Trans R Soc Trop Med Hyg. – 2007. – Vol. 101. – N 9. – P. 893–898.</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5" w:history="1">
        <w:r w:rsidRPr="001A3790">
          <w:rPr>
            <w:rStyle w:val="af4"/>
            <w:color w:val="000000"/>
            <w:lang w:val="es-ES_tradnl"/>
          </w:rPr>
          <w:t>Duarte R., Amado J., Lucas H. et al.</w:t>
        </w:r>
      </w:hyperlink>
      <w:r w:rsidRPr="00450630">
        <w:rPr>
          <w:color w:val="000000"/>
          <w:sz w:val="28"/>
          <w:szCs w:val="28"/>
          <w:lang w:val="en-US"/>
        </w:rPr>
        <w:t xml:space="preserve">Treatment of latent tuberculosis infection: update of guidelines, 2006// Rev Port Pneumol. – 2007. – Vol.13. – N 3. – P. 397–418.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Biggar R. J.,  Rabkin C. S. The epidemiology of AIDS– related neoplasms// </w:t>
      </w:r>
      <w:r w:rsidRPr="00450630">
        <w:rPr>
          <w:iCs/>
          <w:sz w:val="28"/>
          <w:szCs w:val="28"/>
          <w:lang w:val="en-US"/>
        </w:rPr>
        <w:t xml:space="preserve">Hematol. </w:t>
      </w:r>
      <w:r w:rsidRPr="001A3790">
        <w:rPr>
          <w:iCs/>
          <w:sz w:val="28"/>
          <w:szCs w:val="28"/>
        </w:rPr>
        <w:t>Oncol. Clin. N. Am</w:t>
      </w:r>
      <w:r w:rsidRPr="001A3790">
        <w:rPr>
          <w:sz w:val="28"/>
          <w:szCs w:val="28"/>
        </w:rPr>
        <w:t xml:space="preserve">. – 1996. – Vol. </w:t>
      </w:r>
      <w:r w:rsidRPr="001A3790">
        <w:rPr>
          <w:bCs/>
          <w:sz w:val="28"/>
          <w:szCs w:val="28"/>
        </w:rPr>
        <w:t xml:space="preserve">10. – N 5. – P. </w:t>
      </w:r>
      <w:r w:rsidRPr="001A3790">
        <w:rPr>
          <w:sz w:val="28"/>
          <w:szCs w:val="28"/>
        </w:rPr>
        <w:t xml:space="preserve"> 997–1010.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lastRenderedPageBreak/>
        <w:t xml:space="preserve"> Levine A. M. AIDS-related malignancies: the emerging epidemic// </w:t>
      </w:r>
      <w:r w:rsidRPr="00450630">
        <w:rPr>
          <w:iCs/>
          <w:sz w:val="28"/>
          <w:szCs w:val="28"/>
          <w:lang w:val="en-US"/>
        </w:rPr>
        <w:t xml:space="preserve">J. Natl. </w:t>
      </w:r>
      <w:r w:rsidRPr="001A3790">
        <w:rPr>
          <w:iCs/>
          <w:sz w:val="28"/>
          <w:szCs w:val="28"/>
        </w:rPr>
        <w:t xml:space="preserve">Cancer Inst. – 1993. – Vol. </w:t>
      </w:r>
      <w:r w:rsidRPr="001A3790">
        <w:rPr>
          <w:bCs/>
          <w:sz w:val="28"/>
          <w:szCs w:val="28"/>
        </w:rPr>
        <w:t xml:space="preserve">85. – N 17. – P. </w:t>
      </w:r>
      <w:r w:rsidRPr="001A3790">
        <w:rPr>
          <w:sz w:val="28"/>
          <w:szCs w:val="28"/>
        </w:rPr>
        <w:t xml:space="preserve">1382–1397.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Banda</w:t>
      </w:r>
      <w:r w:rsidRPr="001A3790">
        <w:rPr>
          <w:sz w:val="28"/>
          <w:szCs w:val="28"/>
          <w:lang w:val="uk-UA"/>
        </w:rPr>
        <w:t xml:space="preserve"> </w:t>
      </w:r>
      <w:r w:rsidRPr="001A3790">
        <w:rPr>
          <w:sz w:val="28"/>
          <w:szCs w:val="28"/>
          <w:lang w:val="es-ES_tradnl"/>
        </w:rPr>
        <w:t>L</w:t>
      </w:r>
      <w:r w:rsidRPr="001A3790">
        <w:rPr>
          <w:sz w:val="28"/>
          <w:szCs w:val="28"/>
          <w:lang w:val="uk-UA"/>
        </w:rPr>
        <w:t xml:space="preserve">. </w:t>
      </w:r>
      <w:r w:rsidRPr="001A3790">
        <w:rPr>
          <w:sz w:val="28"/>
          <w:szCs w:val="28"/>
          <w:lang w:val="es-ES_tradnl"/>
        </w:rPr>
        <w:t>T</w:t>
      </w:r>
      <w:r w:rsidRPr="001A3790">
        <w:rPr>
          <w:sz w:val="28"/>
          <w:szCs w:val="28"/>
          <w:lang w:val="uk-UA"/>
        </w:rPr>
        <w:t xml:space="preserve">., </w:t>
      </w:r>
      <w:r w:rsidRPr="001A3790">
        <w:rPr>
          <w:sz w:val="28"/>
          <w:szCs w:val="28"/>
          <w:lang w:val="es-ES_tradnl"/>
        </w:rPr>
        <w:t>Parkin</w:t>
      </w:r>
      <w:r w:rsidRPr="001A3790">
        <w:rPr>
          <w:sz w:val="28"/>
          <w:szCs w:val="28"/>
          <w:lang w:val="uk-UA"/>
        </w:rPr>
        <w:t xml:space="preserve"> </w:t>
      </w:r>
      <w:r w:rsidRPr="001A3790">
        <w:rPr>
          <w:sz w:val="28"/>
          <w:szCs w:val="28"/>
          <w:lang w:val="es-ES_tradnl"/>
        </w:rPr>
        <w:t>D</w:t>
      </w:r>
      <w:r w:rsidRPr="001A3790">
        <w:rPr>
          <w:sz w:val="28"/>
          <w:szCs w:val="28"/>
          <w:lang w:val="uk-UA"/>
        </w:rPr>
        <w:t xml:space="preserve">. </w:t>
      </w:r>
      <w:r w:rsidRPr="001A3790">
        <w:rPr>
          <w:sz w:val="28"/>
          <w:szCs w:val="28"/>
          <w:lang w:val="es-ES_tradnl"/>
        </w:rPr>
        <w:t>M</w:t>
      </w:r>
      <w:r w:rsidRPr="001A3790">
        <w:rPr>
          <w:sz w:val="28"/>
          <w:szCs w:val="28"/>
          <w:lang w:val="uk-UA"/>
        </w:rPr>
        <w:t xml:space="preserve">., </w:t>
      </w:r>
      <w:r w:rsidRPr="001A3790">
        <w:rPr>
          <w:sz w:val="28"/>
          <w:szCs w:val="28"/>
          <w:lang w:val="es-ES_tradnl"/>
        </w:rPr>
        <w:t>Dzamalala</w:t>
      </w:r>
      <w:r w:rsidRPr="001A3790">
        <w:rPr>
          <w:sz w:val="28"/>
          <w:szCs w:val="28"/>
          <w:lang w:val="uk-UA"/>
        </w:rPr>
        <w:t xml:space="preserve"> </w:t>
      </w:r>
      <w:r w:rsidRPr="001A3790">
        <w:rPr>
          <w:sz w:val="28"/>
          <w:szCs w:val="28"/>
          <w:lang w:val="es-ES_tradnl"/>
        </w:rPr>
        <w:t>C</w:t>
      </w:r>
      <w:r w:rsidRPr="001A3790">
        <w:rPr>
          <w:sz w:val="28"/>
          <w:szCs w:val="28"/>
          <w:lang w:val="uk-UA"/>
        </w:rPr>
        <w:t xml:space="preserve">. </w:t>
      </w:r>
      <w:r w:rsidRPr="001A3790">
        <w:rPr>
          <w:sz w:val="28"/>
          <w:szCs w:val="28"/>
          <w:lang w:val="es-ES_tradnl"/>
        </w:rPr>
        <w:t>P</w:t>
      </w:r>
      <w:r w:rsidRPr="001A3790">
        <w:rPr>
          <w:sz w:val="28"/>
          <w:szCs w:val="28"/>
          <w:lang w:val="uk-UA"/>
        </w:rPr>
        <w:t xml:space="preserve">. </w:t>
      </w:r>
      <w:r w:rsidRPr="001A3790">
        <w:rPr>
          <w:sz w:val="28"/>
          <w:szCs w:val="28"/>
          <w:lang w:val="es-ES_tradnl"/>
        </w:rPr>
        <w:t xml:space="preserve"> </w:t>
      </w:r>
      <w:r w:rsidRPr="00450630">
        <w:rPr>
          <w:sz w:val="28"/>
          <w:szCs w:val="28"/>
          <w:lang w:val="en-US"/>
        </w:rPr>
        <w:t>et al.</w:t>
      </w:r>
      <w:r w:rsidRPr="001A3790">
        <w:rPr>
          <w:sz w:val="28"/>
          <w:szCs w:val="28"/>
          <w:lang w:val="uk-UA"/>
        </w:rPr>
        <w:t xml:space="preserve"> </w:t>
      </w:r>
      <w:r w:rsidRPr="00450630">
        <w:rPr>
          <w:sz w:val="28"/>
          <w:szCs w:val="28"/>
          <w:lang w:val="en-US"/>
        </w:rPr>
        <w:t>Cancer</w:t>
      </w:r>
      <w:r w:rsidRPr="001A3790">
        <w:rPr>
          <w:sz w:val="28"/>
          <w:szCs w:val="28"/>
          <w:lang w:val="uk-UA"/>
        </w:rPr>
        <w:t xml:space="preserve"> </w:t>
      </w:r>
      <w:r w:rsidRPr="00450630">
        <w:rPr>
          <w:sz w:val="28"/>
          <w:szCs w:val="28"/>
          <w:lang w:val="en-US"/>
        </w:rPr>
        <w:t>incidence</w:t>
      </w:r>
      <w:r w:rsidRPr="001A3790">
        <w:rPr>
          <w:sz w:val="28"/>
          <w:szCs w:val="28"/>
          <w:lang w:val="uk-UA"/>
        </w:rPr>
        <w:t xml:space="preserve"> </w:t>
      </w:r>
      <w:r w:rsidRPr="00450630">
        <w:rPr>
          <w:sz w:val="28"/>
          <w:szCs w:val="28"/>
          <w:lang w:val="en-US"/>
        </w:rPr>
        <w:t>in</w:t>
      </w:r>
      <w:r w:rsidRPr="001A3790">
        <w:rPr>
          <w:sz w:val="28"/>
          <w:szCs w:val="28"/>
          <w:lang w:val="uk-UA"/>
        </w:rPr>
        <w:t xml:space="preserve"> </w:t>
      </w:r>
      <w:r w:rsidRPr="00450630">
        <w:rPr>
          <w:sz w:val="28"/>
          <w:szCs w:val="28"/>
          <w:lang w:val="en-US"/>
        </w:rPr>
        <w:t>Blantyre</w:t>
      </w:r>
      <w:r w:rsidRPr="001A3790">
        <w:rPr>
          <w:sz w:val="28"/>
          <w:szCs w:val="28"/>
          <w:lang w:val="uk-UA"/>
        </w:rPr>
        <w:t xml:space="preserve">, </w:t>
      </w:r>
      <w:r w:rsidRPr="00450630">
        <w:rPr>
          <w:sz w:val="28"/>
          <w:szCs w:val="28"/>
          <w:lang w:val="en-US"/>
        </w:rPr>
        <w:t>Malawi</w:t>
      </w:r>
      <w:r w:rsidRPr="001A3790">
        <w:rPr>
          <w:sz w:val="28"/>
          <w:szCs w:val="28"/>
          <w:lang w:val="uk-UA"/>
        </w:rPr>
        <w:t xml:space="preserve"> 1994–1998</w:t>
      </w:r>
      <w:r w:rsidRPr="00450630">
        <w:rPr>
          <w:sz w:val="28"/>
          <w:szCs w:val="28"/>
          <w:lang w:val="en-US"/>
        </w:rPr>
        <w:t>//</w:t>
      </w:r>
      <w:r w:rsidRPr="001A3790">
        <w:rPr>
          <w:sz w:val="28"/>
          <w:szCs w:val="28"/>
          <w:lang w:val="uk-UA"/>
        </w:rPr>
        <w:t xml:space="preserve"> </w:t>
      </w:r>
      <w:r w:rsidRPr="00450630">
        <w:rPr>
          <w:iCs/>
          <w:sz w:val="28"/>
          <w:szCs w:val="28"/>
          <w:lang w:val="en-US"/>
        </w:rPr>
        <w:t>Trop</w:t>
      </w:r>
      <w:r w:rsidRPr="001A3790">
        <w:rPr>
          <w:iCs/>
          <w:sz w:val="28"/>
          <w:szCs w:val="28"/>
          <w:lang w:val="uk-UA"/>
        </w:rPr>
        <w:t xml:space="preserve">. </w:t>
      </w:r>
      <w:r w:rsidRPr="00450630">
        <w:rPr>
          <w:iCs/>
          <w:sz w:val="28"/>
          <w:szCs w:val="28"/>
          <w:lang w:val="en-US"/>
        </w:rPr>
        <w:t>Med</w:t>
      </w:r>
      <w:r w:rsidRPr="001A3790">
        <w:rPr>
          <w:iCs/>
          <w:sz w:val="28"/>
          <w:szCs w:val="28"/>
          <w:lang w:val="uk-UA"/>
        </w:rPr>
        <w:t xml:space="preserve">. </w:t>
      </w:r>
      <w:r w:rsidRPr="00450630">
        <w:rPr>
          <w:iCs/>
          <w:sz w:val="28"/>
          <w:szCs w:val="28"/>
          <w:lang w:val="en-US"/>
        </w:rPr>
        <w:t>Int</w:t>
      </w:r>
      <w:r w:rsidRPr="001A3790">
        <w:rPr>
          <w:iCs/>
          <w:sz w:val="28"/>
          <w:szCs w:val="28"/>
          <w:lang w:val="uk-UA"/>
        </w:rPr>
        <w:t xml:space="preserve">. </w:t>
      </w:r>
      <w:r w:rsidRPr="001A3790">
        <w:rPr>
          <w:iCs/>
          <w:sz w:val="28"/>
          <w:szCs w:val="28"/>
        </w:rPr>
        <w:t xml:space="preserve">Health. – 2001. – Vol. </w:t>
      </w:r>
      <w:r w:rsidRPr="001A3790">
        <w:rPr>
          <w:bCs/>
          <w:sz w:val="28"/>
          <w:szCs w:val="28"/>
        </w:rPr>
        <w:t xml:space="preserve">6. – N 4. – P. </w:t>
      </w:r>
      <w:r w:rsidRPr="001A3790">
        <w:rPr>
          <w:sz w:val="28"/>
          <w:szCs w:val="28"/>
        </w:rPr>
        <w:t xml:space="preserve">296–304.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Beral V., Peterman T., Berkelman R. et al. AIDS- associated non-Hodgkin lymphoma// </w:t>
      </w:r>
      <w:r w:rsidRPr="00450630">
        <w:rPr>
          <w:iCs/>
          <w:sz w:val="28"/>
          <w:szCs w:val="28"/>
          <w:lang w:val="en-US"/>
        </w:rPr>
        <w:t xml:space="preserve">Lancet. – 1991. – Vol.  </w:t>
      </w:r>
      <w:r w:rsidRPr="001A3790">
        <w:rPr>
          <w:bCs/>
          <w:sz w:val="28"/>
          <w:szCs w:val="28"/>
        </w:rPr>
        <w:t xml:space="preserve">337. – P. </w:t>
      </w:r>
      <w:r w:rsidRPr="001A3790">
        <w:rPr>
          <w:sz w:val="28"/>
          <w:szCs w:val="28"/>
        </w:rPr>
        <w:t xml:space="preserve">805–809.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 Mueller B. U., Pizzo P. A. Malignancies in pediatric AIDS// </w:t>
      </w:r>
      <w:r w:rsidRPr="00450630">
        <w:rPr>
          <w:iCs/>
          <w:sz w:val="28"/>
          <w:szCs w:val="28"/>
          <w:lang w:val="en-US"/>
        </w:rPr>
        <w:t xml:space="preserve">Curr. </w:t>
      </w:r>
      <w:r w:rsidRPr="001A3790">
        <w:rPr>
          <w:iCs/>
          <w:sz w:val="28"/>
          <w:szCs w:val="28"/>
        </w:rPr>
        <w:t>Opin. Pediatr</w:t>
      </w:r>
      <w:r w:rsidRPr="001A3790">
        <w:rPr>
          <w:sz w:val="28"/>
          <w:szCs w:val="28"/>
        </w:rPr>
        <w:t xml:space="preserve">. – 1996. – Vol. </w:t>
      </w:r>
      <w:r w:rsidRPr="001A3790">
        <w:rPr>
          <w:bCs/>
          <w:sz w:val="28"/>
          <w:szCs w:val="28"/>
        </w:rPr>
        <w:t xml:space="preserve">8. – N 1. – P. </w:t>
      </w:r>
      <w:r w:rsidRPr="001A3790">
        <w:rPr>
          <w:sz w:val="28"/>
          <w:szCs w:val="28"/>
        </w:rPr>
        <w:t xml:space="preserve">45–49.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Brown L. K., Lourie K. J.</w:t>
      </w:r>
      <w:r w:rsidRPr="001A3790">
        <w:rPr>
          <w:sz w:val="28"/>
          <w:szCs w:val="28"/>
          <w:lang w:val="uk-UA"/>
        </w:rPr>
        <w:t xml:space="preserve">, </w:t>
      </w:r>
      <w:r w:rsidRPr="00450630">
        <w:rPr>
          <w:sz w:val="28"/>
          <w:szCs w:val="28"/>
          <w:lang w:val="en-US"/>
        </w:rPr>
        <w:t>Pao M. Children and adolescents</w:t>
      </w:r>
      <w:r w:rsidRPr="001A3790">
        <w:rPr>
          <w:sz w:val="28"/>
          <w:szCs w:val="28"/>
          <w:lang w:val="uk-UA"/>
        </w:rPr>
        <w:t xml:space="preserve"> </w:t>
      </w:r>
      <w:r w:rsidRPr="00450630">
        <w:rPr>
          <w:sz w:val="28"/>
          <w:szCs w:val="28"/>
          <w:lang w:val="en-US"/>
        </w:rPr>
        <w:t>living with HIV and AIDS: a review</w:t>
      </w:r>
      <w:r w:rsidRPr="001A3790">
        <w:rPr>
          <w:sz w:val="28"/>
          <w:szCs w:val="28"/>
          <w:lang w:val="uk-UA"/>
        </w:rPr>
        <w:t>//</w:t>
      </w:r>
      <w:r w:rsidRPr="00450630">
        <w:rPr>
          <w:sz w:val="28"/>
          <w:szCs w:val="28"/>
          <w:lang w:val="en-US"/>
        </w:rPr>
        <w:t xml:space="preserve"> </w:t>
      </w:r>
      <w:r w:rsidRPr="00450630">
        <w:rPr>
          <w:iCs/>
          <w:sz w:val="28"/>
          <w:szCs w:val="28"/>
          <w:lang w:val="en-US"/>
        </w:rPr>
        <w:t xml:space="preserve">J. Child. </w:t>
      </w:r>
      <w:r w:rsidRPr="001A3790">
        <w:rPr>
          <w:iCs/>
          <w:sz w:val="28"/>
          <w:szCs w:val="28"/>
        </w:rPr>
        <w:t>Psychol.</w:t>
      </w:r>
      <w:r w:rsidRPr="001A3790">
        <w:rPr>
          <w:sz w:val="28"/>
          <w:szCs w:val="28"/>
          <w:lang w:val="uk-UA"/>
        </w:rPr>
        <w:t xml:space="preserve"> </w:t>
      </w:r>
      <w:r w:rsidRPr="001A3790">
        <w:rPr>
          <w:iCs/>
          <w:sz w:val="28"/>
          <w:szCs w:val="28"/>
        </w:rPr>
        <w:t>Psychiatry</w:t>
      </w:r>
      <w:r w:rsidRPr="001A3790">
        <w:rPr>
          <w:iCs/>
          <w:sz w:val="28"/>
          <w:szCs w:val="28"/>
          <w:lang w:val="uk-UA"/>
        </w:rPr>
        <w:t>. – 2000. – Vol.</w:t>
      </w:r>
      <w:r w:rsidRPr="001A3790">
        <w:rPr>
          <w:iCs/>
          <w:sz w:val="28"/>
          <w:szCs w:val="28"/>
        </w:rPr>
        <w:t xml:space="preserve"> </w:t>
      </w:r>
      <w:r w:rsidRPr="001A3790">
        <w:rPr>
          <w:bCs/>
          <w:sz w:val="28"/>
          <w:szCs w:val="28"/>
        </w:rPr>
        <w:t xml:space="preserve">41. – N 1. – P. </w:t>
      </w:r>
      <w:r w:rsidRPr="001A3790">
        <w:rPr>
          <w:sz w:val="28"/>
          <w:szCs w:val="28"/>
        </w:rPr>
        <w:t>81–96.</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6" w:history="1">
        <w:r w:rsidRPr="00450630">
          <w:rPr>
            <w:rStyle w:val="af4"/>
            <w:color w:val="000000"/>
            <w:lang w:val="en-US"/>
          </w:rPr>
          <w:t>Larson T., Bechtel L.</w:t>
        </w:r>
      </w:hyperlink>
      <w:r w:rsidRPr="00450630">
        <w:rPr>
          <w:color w:val="000000"/>
          <w:sz w:val="28"/>
          <w:szCs w:val="28"/>
          <w:lang w:val="en-US"/>
        </w:rPr>
        <w:t xml:space="preserve"> Managing the child infected with HIV// Prim Care. – 1995. – Vol. 22. – N 1. – P. 23 – 50.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47" w:history="1">
        <w:r w:rsidRPr="00450630">
          <w:rPr>
            <w:rStyle w:val="af4"/>
            <w:color w:val="000000"/>
            <w:lang w:val="en-US"/>
          </w:rPr>
          <w:t>Ginsburg A.S., Hoblitzelle C.W., Sripipatana T.L. et al.</w:t>
        </w:r>
      </w:hyperlink>
      <w:r w:rsidRPr="00450630">
        <w:rPr>
          <w:color w:val="000000"/>
          <w:sz w:val="28"/>
          <w:szCs w:val="28"/>
          <w:lang w:val="en-US"/>
        </w:rPr>
        <w:t xml:space="preserve"> Provision of care following prevention of mother-to-child HIV transmission services in resource-limited settings// AIDS. – 2007. – Vol. 21. – N 18. – P. 2529 – 2532.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lang w:val="en-US"/>
        </w:rPr>
        <w:t xml:space="preserve"> </w:t>
      </w:r>
      <w:hyperlink r:id="rId48" w:history="1">
        <w:r w:rsidRPr="00450630">
          <w:rPr>
            <w:rStyle w:val="af4"/>
            <w:color w:val="000000"/>
            <w:lang w:val="en-US"/>
          </w:rPr>
          <w:t>Marczyńska M., Popielska J., Szczepańska-Putz M. et al.</w:t>
        </w:r>
      </w:hyperlink>
      <w:r w:rsidRPr="00450630">
        <w:rPr>
          <w:lang w:val="en-US"/>
        </w:rPr>
        <w:t xml:space="preserve"> </w:t>
      </w:r>
      <w:r w:rsidRPr="00450630">
        <w:rPr>
          <w:sz w:val="28"/>
          <w:szCs w:val="28"/>
          <w:lang w:val="en-US"/>
        </w:rPr>
        <w:t>20-years experiences of HIV infected children's care//  Przegl Epidemiol. – 2007. – Vol. 61. – N 2. – P.363 – 369.</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49" w:history="1">
        <w:r w:rsidRPr="001A3790">
          <w:rPr>
            <w:rStyle w:val="af4"/>
            <w:color w:val="000000"/>
            <w:lang w:val="es-ES_tradnl"/>
          </w:rPr>
          <w:t>Kline M.W., Rugina S., Ilie M. et al.</w:t>
        </w:r>
      </w:hyperlink>
      <w:r w:rsidRPr="00450630">
        <w:rPr>
          <w:color w:val="000000"/>
          <w:sz w:val="28"/>
          <w:szCs w:val="28"/>
          <w:lang w:val="en-US"/>
        </w:rPr>
        <w:t xml:space="preserve">Long-term follow-up of 414 HIV-infected Romanian children and adolescents receiving lopinavir/ritonavir-containing highly active antiretroviral therapy// Pediatrics. – 2007.- </w:t>
      </w:r>
      <w:r w:rsidRPr="001A3790">
        <w:rPr>
          <w:color w:val="000000"/>
          <w:sz w:val="28"/>
          <w:szCs w:val="28"/>
        </w:rPr>
        <w:t xml:space="preserve">Vol.119. – N 5. – P. </w:t>
      </w:r>
      <w:r w:rsidRPr="001A3790">
        <w:rPr>
          <w:rStyle w:val="pages"/>
          <w:color w:val="000000"/>
        </w:rPr>
        <w:t>e1116-1120</w:t>
      </w:r>
      <w:r w:rsidRPr="001A3790">
        <w:rPr>
          <w:color w:val="000000"/>
          <w:sz w:val="28"/>
          <w:szCs w:val="28"/>
        </w:rPr>
        <w:t xml:space="preserve">.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Centers for Disease Control and Prevention. Recommended Childhood and Adolescent Immunization Schedule-United States// </w:t>
      </w:r>
      <w:r w:rsidRPr="00450630">
        <w:rPr>
          <w:iCs/>
          <w:sz w:val="28"/>
          <w:szCs w:val="28"/>
          <w:lang w:val="en-US"/>
        </w:rPr>
        <w:t>MMWR</w:t>
      </w:r>
      <w:r w:rsidRPr="00450630">
        <w:rPr>
          <w:sz w:val="28"/>
          <w:szCs w:val="28"/>
          <w:lang w:val="en-US"/>
        </w:rPr>
        <w:t xml:space="preserve">. – 2004. – N  </w:t>
      </w:r>
      <w:r w:rsidRPr="00450630">
        <w:rPr>
          <w:bCs/>
          <w:sz w:val="28"/>
          <w:szCs w:val="28"/>
          <w:lang w:val="en-US"/>
        </w:rPr>
        <w:t xml:space="preserve">53. – P. </w:t>
      </w:r>
      <w:r w:rsidRPr="00450630">
        <w:rPr>
          <w:sz w:val="28"/>
          <w:szCs w:val="28"/>
          <w:lang w:val="en-US"/>
        </w:rPr>
        <w:t>Q1–Q3.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bCs/>
          <w:color w:val="000000"/>
          <w:sz w:val="28"/>
          <w:szCs w:val="28"/>
        </w:rPr>
        <w:t xml:space="preserve">Про порядок проведення профілактичних щеплень в Україні та контроль якості й обігу медичних імунобіологічних препаратів. Наказ МОЗ України № 48 від 03.02.2006 р. – www.moz.gov.ua.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50" w:history="1">
        <w:r w:rsidRPr="001A3790">
          <w:rPr>
            <w:rStyle w:val="af4"/>
            <w:color w:val="000000"/>
            <w:lang w:val="es-ES_tradnl"/>
          </w:rPr>
          <w:t>Fernández-Ibieta M., Ramos-Amador J.T., Auñón-Martín I.</w:t>
        </w:r>
      </w:hyperlink>
      <w:r w:rsidRPr="001A3790">
        <w:rPr>
          <w:color w:val="000000"/>
          <w:sz w:val="28"/>
          <w:szCs w:val="28"/>
          <w:lang w:val="es-ES_tradnl"/>
        </w:rPr>
        <w:t xml:space="preserve"> </w:t>
      </w:r>
      <w:r w:rsidRPr="00450630">
        <w:rPr>
          <w:color w:val="000000"/>
          <w:sz w:val="28"/>
          <w:szCs w:val="28"/>
          <w:lang w:val="en-US"/>
        </w:rPr>
        <w:t>HIV-infected children vaccination coverage and safety in a Western European cohort: a retrospective study// Int J STD AIDS. – 2007. – Vol. 18. – N 5. – P. 351–353.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lastRenderedPageBreak/>
        <w:t xml:space="preserve">Centers for Disease Control. 1995 revised guidelines for prophylaxis against </w:t>
      </w:r>
      <w:r w:rsidRPr="00450630">
        <w:rPr>
          <w:iCs/>
          <w:sz w:val="28"/>
          <w:szCs w:val="28"/>
          <w:lang w:val="en-US"/>
        </w:rPr>
        <w:t xml:space="preserve">Pneumocystis carinii </w:t>
      </w:r>
      <w:r w:rsidRPr="00450630">
        <w:rPr>
          <w:sz w:val="28"/>
          <w:szCs w:val="28"/>
          <w:lang w:val="en-US"/>
        </w:rPr>
        <w:t xml:space="preserve">pneumonia in children infected with or perinatally exposed to human immunodeficiency virus//  </w:t>
      </w:r>
      <w:r w:rsidRPr="00450630">
        <w:rPr>
          <w:iCs/>
          <w:sz w:val="28"/>
          <w:szCs w:val="28"/>
          <w:lang w:val="en-US"/>
        </w:rPr>
        <w:t xml:space="preserve">MMWR. – 1995. – N  </w:t>
      </w:r>
      <w:r w:rsidRPr="00450630">
        <w:rPr>
          <w:bCs/>
          <w:sz w:val="28"/>
          <w:szCs w:val="28"/>
          <w:lang w:val="en-US"/>
        </w:rPr>
        <w:t>44</w:t>
      </w:r>
      <w:r w:rsidRPr="00450630">
        <w:rPr>
          <w:sz w:val="28"/>
          <w:szCs w:val="28"/>
          <w:lang w:val="en-US"/>
        </w:rPr>
        <w:t>. – P.1–11.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Para  M. F., Finkelstein D., Becker S. et al.  Reduced toxicity with gradual initiation of trimethoprim-sulfamethoxazole as primary prophylaxis for </w:t>
      </w:r>
      <w:r w:rsidRPr="00450630">
        <w:rPr>
          <w:iCs/>
          <w:sz w:val="28"/>
          <w:szCs w:val="28"/>
          <w:lang w:val="en-US"/>
        </w:rPr>
        <w:t xml:space="preserve">Pneumocystis carinii </w:t>
      </w:r>
      <w:r w:rsidRPr="00450630">
        <w:rPr>
          <w:sz w:val="28"/>
          <w:szCs w:val="28"/>
          <w:lang w:val="en-US"/>
        </w:rPr>
        <w:t>pneumonia: AIDS Clinical Trials Group 268//</w:t>
      </w:r>
      <w:r w:rsidRPr="00450630">
        <w:rPr>
          <w:iCs/>
          <w:sz w:val="28"/>
          <w:szCs w:val="28"/>
          <w:lang w:val="en-US"/>
        </w:rPr>
        <w:t xml:space="preserve"> AIDS. – 2000. – N  </w:t>
      </w:r>
      <w:r w:rsidRPr="00450630">
        <w:rPr>
          <w:bCs/>
          <w:sz w:val="28"/>
          <w:szCs w:val="28"/>
          <w:lang w:val="en-US"/>
        </w:rPr>
        <w:t xml:space="preserve">24. – P. </w:t>
      </w:r>
      <w:r w:rsidRPr="00450630">
        <w:rPr>
          <w:sz w:val="28"/>
          <w:szCs w:val="28"/>
          <w:lang w:val="en-US"/>
        </w:rPr>
        <w:t>337–343.</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Leoung G. S., Stanford J. F., Giordano M. F. </w:t>
      </w:r>
      <w:r w:rsidRPr="00450630">
        <w:rPr>
          <w:iCs/>
          <w:sz w:val="28"/>
          <w:szCs w:val="28"/>
          <w:lang w:val="en-US"/>
        </w:rPr>
        <w:t>et al</w:t>
      </w:r>
      <w:r w:rsidRPr="00450630">
        <w:rPr>
          <w:sz w:val="28"/>
          <w:szCs w:val="28"/>
          <w:lang w:val="en-US"/>
        </w:rPr>
        <w:t xml:space="preserve">. Trimethoprim-sulfamethoxazole (TMP–SMX) dose escalation versus direct rechallenge for </w:t>
      </w:r>
      <w:r w:rsidRPr="00450630">
        <w:rPr>
          <w:iCs/>
          <w:sz w:val="28"/>
          <w:szCs w:val="28"/>
          <w:lang w:val="en-US"/>
        </w:rPr>
        <w:t xml:space="preserve">Pneumocystis carinii </w:t>
      </w:r>
      <w:r w:rsidRPr="00450630">
        <w:rPr>
          <w:sz w:val="28"/>
          <w:szCs w:val="28"/>
          <w:lang w:val="en-US"/>
        </w:rPr>
        <w:t xml:space="preserve">pneumonia prophylaxis in human immunodeficiency virus-infected patients with previous adverse reaction to TMP–SMX// </w:t>
      </w:r>
      <w:r w:rsidRPr="00450630">
        <w:rPr>
          <w:iCs/>
          <w:sz w:val="28"/>
          <w:szCs w:val="28"/>
          <w:lang w:val="en-US"/>
        </w:rPr>
        <w:t xml:space="preserve">J. Infect. </w:t>
      </w:r>
      <w:r w:rsidRPr="001A3790">
        <w:rPr>
          <w:iCs/>
          <w:sz w:val="28"/>
          <w:szCs w:val="28"/>
        </w:rPr>
        <w:t xml:space="preserve">Dis. – 2001. – N </w:t>
      </w:r>
      <w:r w:rsidRPr="001A3790">
        <w:rPr>
          <w:bCs/>
          <w:sz w:val="28"/>
          <w:szCs w:val="28"/>
        </w:rPr>
        <w:t>184</w:t>
      </w:r>
      <w:r w:rsidRPr="001A3790">
        <w:rPr>
          <w:sz w:val="28"/>
          <w:szCs w:val="28"/>
        </w:rPr>
        <w:t>. – P. 992–997.</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450630">
        <w:rPr>
          <w:sz w:val="28"/>
          <w:szCs w:val="28"/>
          <w:lang w:val="en-US"/>
        </w:rPr>
        <w:t xml:space="preserve">Chan C., Montaner J., Lefebvre E. A., </w:t>
      </w:r>
      <w:r w:rsidRPr="00450630">
        <w:rPr>
          <w:iCs/>
          <w:sz w:val="28"/>
          <w:szCs w:val="28"/>
          <w:lang w:val="en-US"/>
        </w:rPr>
        <w:t>et al</w:t>
      </w:r>
      <w:r w:rsidRPr="00450630">
        <w:rPr>
          <w:sz w:val="28"/>
          <w:szCs w:val="28"/>
          <w:lang w:val="en-US"/>
        </w:rPr>
        <w:t xml:space="preserve">. Atovaquone suspension compared with aerosolized pentamidine for prevention of </w:t>
      </w:r>
      <w:r w:rsidRPr="00450630">
        <w:rPr>
          <w:iCs/>
          <w:sz w:val="28"/>
          <w:szCs w:val="28"/>
          <w:lang w:val="en-US"/>
        </w:rPr>
        <w:t xml:space="preserve">Pneumocystis carinii </w:t>
      </w:r>
      <w:r w:rsidRPr="00450630">
        <w:rPr>
          <w:sz w:val="28"/>
          <w:szCs w:val="28"/>
          <w:lang w:val="en-US"/>
        </w:rPr>
        <w:t xml:space="preserve">pneumonia in human immunodeficiency virus infected subjects intolerant of trimethoprim or sulfamethoxazole// </w:t>
      </w:r>
      <w:r w:rsidRPr="00450630">
        <w:rPr>
          <w:iCs/>
          <w:sz w:val="28"/>
          <w:szCs w:val="28"/>
          <w:lang w:val="en-US"/>
        </w:rPr>
        <w:t xml:space="preserve">J. Infect. </w:t>
      </w:r>
      <w:r w:rsidRPr="001A3790">
        <w:rPr>
          <w:iCs/>
          <w:sz w:val="28"/>
          <w:szCs w:val="28"/>
          <w:lang w:val="es-ES_tradnl"/>
        </w:rPr>
        <w:t xml:space="preserve">Dis. – 1999. – N  </w:t>
      </w:r>
      <w:r w:rsidRPr="001A3790">
        <w:rPr>
          <w:bCs/>
          <w:sz w:val="28"/>
          <w:szCs w:val="28"/>
          <w:lang w:val="es-ES_tradnl"/>
        </w:rPr>
        <w:t xml:space="preserve">180. – P. </w:t>
      </w:r>
      <w:r w:rsidRPr="001A3790">
        <w:rPr>
          <w:sz w:val="28"/>
          <w:szCs w:val="28"/>
          <w:lang w:val="es-ES_tradnl"/>
        </w:rPr>
        <w:t>369–376.</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El-Sadr W.,Murphy R. L., Yurik R. M.,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Atovaquone compared with dapsone for the prevention of </w:t>
      </w:r>
      <w:r w:rsidRPr="00450630">
        <w:rPr>
          <w:iCs/>
          <w:sz w:val="28"/>
          <w:szCs w:val="28"/>
          <w:lang w:val="en-US"/>
        </w:rPr>
        <w:t>Pneumocystis</w:t>
      </w:r>
      <w:r w:rsidRPr="00450630">
        <w:rPr>
          <w:sz w:val="28"/>
          <w:szCs w:val="28"/>
          <w:lang w:val="en-US"/>
        </w:rPr>
        <w:t xml:space="preserve"> </w:t>
      </w:r>
      <w:r w:rsidRPr="00450630">
        <w:rPr>
          <w:iCs/>
          <w:sz w:val="28"/>
          <w:szCs w:val="28"/>
          <w:lang w:val="en-US"/>
        </w:rPr>
        <w:t xml:space="preserve">carinii </w:t>
      </w:r>
      <w:r w:rsidRPr="00450630">
        <w:rPr>
          <w:sz w:val="28"/>
          <w:szCs w:val="28"/>
          <w:lang w:val="en-US"/>
        </w:rPr>
        <w:t xml:space="preserve">pneumonia in patients with HIV infection who cannot tolerate trimethoprim, sulfonamides, or both. Community Program for Clinical Research on AIDS and the AIDS Clinical Trials Group// </w:t>
      </w:r>
      <w:r w:rsidRPr="00450630">
        <w:rPr>
          <w:iCs/>
          <w:sz w:val="28"/>
          <w:szCs w:val="28"/>
          <w:lang w:val="en-US"/>
        </w:rPr>
        <w:t xml:space="preserve">NewEngl. </w:t>
      </w:r>
      <w:r w:rsidRPr="001A3790">
        <w:rPr>
          <w:iCs/>
          <w:sz w:val="28"/>
          <w:szCs w:val="28"/>
        </w:rPr>
        <w:t xml:space="preserve">J.Med. – 1998. – N  </w:t>
      </w:r>
      <w:r w:rsidRPr="001A3790">
        <w:rPr>
          <w:bCs/>
          <w:sz w:val="28"/>
          <w:szCs w:val="28"/>
        </w:rPr>
        <w:t xml:space="preserve">339. – P. </w:t>
      </w:r>
      <w:r w:rsidRPr="001A3790">
        <w:rPr>
          <w:sz w:val="28"/>
          <w:szCs w:val="28"/>
        </w:rPr>
        <w:t>1889–1895.</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McIntosh  K., Cooper E., Xu J. </w:t>
      </w:r>
      <w:r w:rsidRPr="00450630">
        <w:rPr>
          <w:iCs/>
          <w:sz w:val="28"/>
          <w:szCs w:val="28"/>
          <w:lang w:val="en-US"/>
        </w:rPr>
        <w:t>et al</w:t>
      </w:r>
      <w:r w:rsidRPr="00450630">
        <w:rPr>
          <w:sz w:val="28"/>
          <w:szCs w:val="28"/>
          <w:lang w:val="en-US"/>
        </w:rPr>
        <w:t xml:space="preserve">. Toxicity and efficacy of daily vs. weekly dapsone for prevention of </w:t>
      </w:r>
      <w:r w:rsidRPr="00450630">
        <w:rPr>
          <w:iCs/>
          <w:sz w:val="28"/>
          <w:szCs w:val="28"/>
          <w:lang w:val="en-US"/>
        </w:rPr>
        <w:t>Pneumocystis carinii</w:t>
      </w:r>
      <w:r w:rsidRPr="00450630">
        <w:rPr>
          <w:sz w:val="28"/>
          <w:szCs w:val="28"/>
          <w:lang w:val="en-US"/>
        </w:rPr>
        <w:t xml:space="preserve"> pneumonia in children infected with human immunodeficiency virus. ACTG 179 Study Team. AIDS Clinical Trials Group// </w:t>
      </w:r>
      <w:r w:rsidRPr="00450630">
        <w:rPr>
          <w:iCs/>
          <w:sz w:val="28"/>
          <w:szCs w:val="28"/>
          <w:lang w:val="en-US"/>
        </w:rPr>
        <w:t xml:space="preserve">Pediatr. Infect. Dis. J. – 1999. – N  </w:t>
      </w:r>
      <w:r w:rsidRPr="00450630">
        <w:rPr>
          <w:bCs/>
          <w:sz w:val="28"/>
          <w:szCs w:val="28"/>
          <w:lang w:val="en-US"/>
        </w:rPr>
        <w:t xml:space="preserve">18. – P. </w:t>
      </w:r>
      <w:r w:rsidRPr="00450630">
        <w:rPr>
          <w:sz w:val="28"/>
          <w:szCs w:val="28"/>
          <w:lang w:val="en-US"/>
        </w:rPr>
        <w:t>432–439.</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Hughes W., Dorenbaum A., Yogev R., </w:t>
      </w:r>
      <w:r w:rsidRPr="00450630">
        <w:rPr>
          <w:iCs/>
          <w:sz w:val="28"/>
          <w:szCs w:val="28"/>
          <w:lang w:val="en-US"/>
        </w:rPr>
        <w:t>et al</w:t>
      </w:r>
      <w:r w:rsidRPr="00450630">
        <w:rPr>
          <w:sz w:val="28"/>
          <w:szCs w:val="28"/>
          <w:lang w:val="en-US"/>
        </w:rPr>
        <w:t xml:space="preserve">. Phase I safety and pharmacokinetics study of micronized atovaquone in human immunodeficiency virus-infected infants and children. Pediatric AIDS Clinical Trials Group// </w:t>
      </w:r>
      <w:r w:rsidRPr="00450630">
        <w:rPr>
          <w:iCs/>
          <w:sz w:val="28"/>
          <w:szCs w:val="28"/>
          <w:lang w:val="en-US"/>
        </w:rPr>
        <w:t>Antimicrob. Agents Chemother</w:t>
      </w:r>
      <w:r w:rsidRPr="00450630">
        <w:rPr>
          <w:sz w:val="28"/>
          <w:szCs w:val="28"/>
          <w:lang w:val="en-US"/>
        </w:rPr>
        <w:t xml:space="preserve">. – 1998. – N  </w:t>
      </w:r>
      <w:r w:rsidRPr="00450630">
        <w:rPr>
          <w:bCs/>
          <w:sz w:val="28"/>
          <w:szCs w:val="28"/>
          <w:lang w:val="en-US"/>
        </w:rPr>
        <w:t>42. – P.</w:t>
      </w:r>
      <w:r w:rsidRPr="00450630">
        <w:rPr>
          <w:sz w:val="28"/>
          <w:szCs w:val="28"/>
          <w:lang w:val="en-US"/>
        </w:rPr>
        <w:t xml:space="preserve"> 1315–1318.</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es-ES_tradnl"/>
        </w:rPr>
        <w:t xml:space="preserve">Hand I. L., Wiznia A. A., Porricolo M.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Aerosolized pentamidine for prophylaxis of </w:t>
      </w:r>
      <w:r w:rsidRPr="00450630">
        <w:rPr>
          <w:iCs/>
          <w:sz w:val="28"/>
          <w:szCs w:val="28"/>
          <w:lang w:val="en-US"/>
        </w:rPr>
        <w:t xml:space="preserve">Pneumocystis carinii </w:t>
      </w:r>
      <w:r w:rsidRPr="00450630">
        <w:rPr>
          <w:sz w:val="28"/>
          <w:szCs w:val="28"/>
          <w:lang w:val="en-US"/>
        </w:rPr>
        <w:t xml:space="preserve">pneumonia in infants with human </w:t>
      </w:r>
      <w:r w:rsidRPr="00450630">
        <w:rPr>
          <w:sz w:val="28"/>
          <w:szCs w:val="28"/>
          <w:lang w:val="en-US"/>
        </w:rPr>
        <w:lastRenderedPageBreak/>
        <w:t xml:space="preserve">immunodeficiency virus infection// </w:t>
      </w:r>
      <w:r w:rsidRPr="00450630">
        <w:rPr>
          <w:iCs/>
          <w:sz w:val="28"/>
          <w:szCs w:val="28"/>
          <w:lang w:val="en-US"/>
        </w:rPr>
        <w:t xml:space="preserve">Pediatr. </w:t>
      </w:r>
      <w:r w:rsidRPr="001A3790">
        <w:rPr>
          <w:iCs/>
          <w:sz w:val="28"/>
          <w:szCs w:val="28"/>
        </w:rPr>
        <w:t xml:space="preserve">Infect. Dis. J. – 1994. – N  </w:t>
      </w:r>
      <w:r w:rsidRPr="001A3790">
        <w:rPr>
          <w:bCs/>
          <w:sz w:val="28"/>
          <w:szCs w:val="28"/>
        </w:rPr>
        <w:t xml:space="preserve">13. – P. </w:t>
      </w:r>
      <w:r w:rsidRPr="001A3790">
        <w:rPr>
          <w:sz w:val="28"/>
          <w:szCs w:val="28"/>
        </w:rPr>
        <w:t>100–104.</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Schneider M. M. E., Borleffs J. C. C., Stolk R. P. </w:t>
      </w:r>
      <w:r w:rsidRPr="00450630">
        <w:rPr>
          <w:iCs/>
          <w:sz w:val="28"/>
          <w:szCs w:val="28"/>
          <w:lang w:val="en-US"/>
        </w:rPr>
        <w:t>et al</w:t>
      </w:r>
      <w:r w:rsidRPr="00450630">
        <w:rPr>
          <w:sz w:val="28"/>
          <w:szCs w:val="28"/>
          <w:lang w:val="en-US"/>
        </w:rPr>
        <w:t xml:space="preserve">. Discontinuation of prophylaxis for </w:t>
      </w:r>
      <w:r w:rsidRPr="00450630">
        <w:rPr>
          <w:iCs/>
          <w:sz w:val="28"/>
          <w:szCs w:val="28"/>
          <w:lang w:val="en-US"/>
        </w:rPr>
        <w:t>Pneumocystis carinii</w:t>
      </w:r>
      <w:r w:rsidRPr="00450630">
        <w:rPr>
          <w:sz w:val="28"/>
          <w:szCs w:val="28"/>
          <w:lang w:val="en-US"/>
        </w:rPr>
        <w:t xml:space="preserve"> pneumonia in HIV-1-infected patients treated with highly active antiretroviral therapy// </w:t>
      </w:r>
      <w:r w:rsidRPr="00450630">
        <w:rPr>
          <w:iCs/>
          <w:sz w:val="28"/>
          <w:szCs w:val="28"/>
          <w:lang w:val="en-US"/>
        </w:rPr>
        <w:t xml:space="preserve">Lancet. – 1999. – N  </w:t>
      </w:r>
      <w:r w:rsidRPr="00450630">
        <w:rPr>
          <w:bCs/>
          <w:sz w:val="28"/>
          <w:szCs w:val="28"/>
          <w:lang w:val="en-US"/>
        </w:rPr>
        <w:t xml:space="preserve">353. – P. </w:t>
      </w:r>
      <w:r w:rsidRPr="00450630">
        <w:rPr>
          <w:sz w:val="28"/>
          <w:szCs w:val="28"/>
          <w:lang w:val="en-US"/>
        </w:rPr>
        <w:t>201–203.</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 Lopez Bernaldo de Quiros J. C., Miro J. M., Pena J. M. </w:t>
      </w:r>
      <w:r w:rsidRPr="001A3790">
        <w:rPr>
          <w:iCs/>
          <w:sz w:val="28"/>
          <w:szCs w:val="28"/>
          <w:lang w:val="es-ES_tradnl"/>
        </w:rPr>
        <w:t>et al</w:t>
      </w:r>
      <w:r w:rsidRPr="001A3790">
        <w:rPr>
          <w:sz w:val="28"/>
          <w:szCs w:val="28"/>
          <w:lang w:val="es-ES_tradnl"/>
        </w:rPr>
        <w:t xml:space="preserve">. </w:t>
      </w:r>
      <w:r w:rsidRPr="00450630">
        <w:rPr>
          <w:sz w:val="28"/>
          <w:szCs w:val="28"/>
          <w:lang w:val="en-US"/>
        </w:rPr>
        <w:t xml:space="preserve">Randomized trial of the discontinuation of primary and secondary prophylaxis against </w:t>
      </w:r>
      <w:r w:rsidRPr="00450630">
        <w:rPr>
          <w:iCs/>
          <w:sz w:val="28"/>
          <w:szCs w:val="28"/>
          <w:lang w:val="en-US"/>
        </w:rPr>
        <w:t xml:space="preserve">Pneumocystis carinii </w:t>
      </w:r>
      <w:r w:rsidRPr="00450630">
        <w:rPr>
          <w:sz w:val="28"/>
          <w:szCs w:val="28"/>
          <w:lang w:val="en-US"/>
        </w:rPr>
        <w:t xml:space="preserve">pneumonia after highly active antiretroviral therapy in patients with HIV infection// </w:t>
      </w:r>
      <w:r w:rsidRPr="00450630">
        <w:rPr>
          <w:iCs/>
          <w:sz w:val="28"/>
          <w:szCs w:val="28"/>
          <w:lang w:val="en-US"/>
        </w:rPr>
        <w:t>New</w:t>
      </w:r>
      <w:r w:rsidRPr="001A3790">
        <w:rPr>
          <w:iCs/>
          <w:sz w:val="28"/>
          <w:szCs w:val="28"/>
          <w:lang w:val="uk-UA"/>
        </w:rPr>
        <w:t xml:space="preserve"> </w:t>
      </w:r>
      <w:r w:rsidRPr="00450630">
        <w:rPr>
          <w:iCs/>
          <w:sz w:val="28"/>
          <w:szCs w:val="28"/>
          <w:lang w:val="en-US"/>
        </w:rPr>
        <w:t xml:space="preserve">Engl. J.Med. – 2001. – N  </w:t>
      </w:r>
      <w:r w:rsidRPr="00450630">
        <w:rPr>
          <w:bCs/>
          <w:sz w:val="28"/>
          <w:szCs w:val="28"/>
          <w:lang w:val="en-US"/>
        </w:rPr>
        <w:t xml:space="preserve">344. – P. </w:t>
      </w:r>
      <w:r w:rsidRPr="00450630">
        <w:rPr>
          <w:sz w:val="28"/>
          <w:szCs w:val="28"/>
          <w:lang w:val="en-US"/>
        </w:rPr>
        <w:t>159–167</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51" w:history="1">
        <w:r w:rsidRPr="00450630">
          <w:rPr>
            <w:rStyle w:val="af4"/>
            <w:color w:val="000000"/>
            <w:lang w:val="en-US"/>
          </w:rPr>
          <w:t xml:space="preserve">Alkatout I., Vineberg R., Schulz U. et al. </w:t>
        </w:r>
      </w:hyperlink>
      <w:r w:rsidRPr="00450630">
        <w:rPr>
          <w:color w:val="000000"/>
          <w:sz w:val="28"/>
          <w:szCs w:val="28"/>
          <w:lang w:val="en-US"/>
        </w:rPr>
        <w:t>Continuation with cotrimoxazole prophylaxis for the prevention of opportunistic infections in HIV-infected persons in rural Zimbabwe: feasibility, obstacles and opportunities// AIDS Care. – 2007. – Vol. 19. – N 4. – P.478–481.</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hyperlink r:id="rId52" w:history="1">
        <w:r w:rsidRPr="00450630">
          <w:rPr>
            <w:rStyle w:val="af4"/>
            <w:color w:val="000000"/>
            <w:lang w:val="en-US"/>
          </w:rPr>
          <w:t>Lin D., Li W.K., Rieder M.J.</w:t>
        </w:r>
      </w:hyperlink>
      <w:r w:rsidRPr="00450630">
        <w:rPr>
          <w:color w:val="000000"/>
          <w:sz w:val="28"/>
          <w:szCs w:val="28"/>
          <w:lang w:val="en-US"/>
        </w:rPr>
        <w:t xml:space="preserve"> Cotrimoxazole for prophylaxis or treatment of opportunistic infections of HIV/AIDS in patients with previous history of hypersensitivity to cotrimoxazole// Cochrane Database Syst Rev. – 2007. – Vol. 18. – N 2. - </w:t>
      </w:r>
      <w:r w:rsidRPr="00450630">
        <w:rPr>
          <w:rStyle w:val="pages"/>
          <w:color w:val="000000"/>
          <w:lang w:val="en-US"/>
        </w:rPr>
        <w:t>CD005646</w:t>
      </w:r>
      <w:r w:rsidRPr="00450630">
        <w:rPr>
          <w:color w:val="000000"/>
          <w:sz w:val="28"/>
          <w:szCs w:val="28"/>
          <w:lang w:val="en-US"/>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Dunn D</w:t>
      </w:r>
      <w:r w:rsidRPr="001A3790">
        <w:rPr>
          <w:color w:val="000000"/>
          <w:sz w:val="28"/>
          <w:szCs w:val="28"/>
          <w:lang w:val="uk-UA"/>
        </w:rPr>
        <w:t>.</w:t>
      </w:r>
      <w:r w:rsidRPr="00450630">
        <w:rPr>
          <w:color w:val="000000"/>
          <w:sz w:val="28"/>
          <w:szCs w:val="28"/>
          <w:lang w:val="en-US"/>
        </w:rPr>
        <w:t xml:space="preserve">; HIV Paediatric Prognostic Markers Collaborative Study Group. Short-term risk of disease progression in HIV-1-infected children receiving no antiretroviral therapy or zidovudine monotherapy: a meta-analysis// Lancet. – 2003. – N 362. – P. 1605–1611.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Paediatric European Network for Treatment of AIDS (PENTA). Comparison of dual nucleoside-analogue reverse-transcriptase inhibitor regimens with and without nelfinavir in children with HIV-1 who have not previously been treated: the PENTA 5 randomised trial//  Lancet. – 2002. – N 359. – P. 733–740.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Van Dyke R.B., Lee S., Johnson G.M. et al. Pediatric AIDS Clinical Trials Group Adherence Subcommittee Pediatric AIDS Clinical Trials Group 377 Study Team. Reported adherence as a determinant of response to highly active antiretroviral therapy in children who have human immunodeficiency virus infection// Pediatrics. – 2002. – N  109. – P. e61.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53" w:history="1">
        <w:r w:rsidRPr="001A3790">
          <w:rPr>
            <w:rStyle w:val="af4"/>
            <w:color w:val="000000"/>
            <w:lang w:val="es-ES_tradnl"/>
          </w:rPr>
          <w:t>Albano F., Giacomet V., De Marco G. et al.</w:t>
        </w:r>
      </w:hyperlink>
      <w:r w:rsidRPr="001A3790">
        <w:rPr>
          <w:color w:val="000000"/>
          <w:sz w:val="28"/>
          <w:szCs w:val="28"/>
          <w:lang w:val="es-ES_tradnl"/>
        </w:rPr>
        <w:t xml:space="preserve"> </w:t>
      </w:r>
      <w:r w:rsidRPr="00450630">
        <w:rPr>
          <w:color w:val="000000"/>
          <w:sz w:val="28"/>
          <w:szCs w:val="28"/>
          <w:lang w:val="en-US"/>
        </w:rPr>
        <w:t xml:space="preserve">Adherence to antiretroviral therapy in children: a comparative evaluation of caregiver reports and physician judgement// AIDS Care. – 2007. – Vol. 19. – N 6. – P.  </w:t>
      </w:r>
      <w:r w:rsidRPr="001A3790">
        <w:rPr>
          <w:rStyle w:val="pages"/>
          <w:color w:val="000000"/>
        </w:rPr>
        <w:t>764–766</w:t>
      </w:r>
      <w:r w:rsidRPr="001A3790">
        <w:rPr>
          <w:color w:val="000000"/>
          <w:sz w:val="28"/>
          <w:szCs w:val="28"/>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54" w:history="1">
        <w:r w:rsidRPr="00450630">
          <w:rPr>
            <w:rStyle w:val="af4"/>
            <w:color w:val="000000"/>
            <w:lang w:val="en-US"/>
          </w:rPr>
          <w:t>Simoni J.M., Montgomery A., Martin E. et al.</w:t>
        </w:r>
      </w:hyperlink>
      <w:r w:rsidRPr="00450630">
        <w:rPr>
          <w:color w:val="000000"/>
          <w:sz w:val="28"/>
          <w:szCs w:val="28"/>
          <w:lang w:val="en-US"/>
        </w:rPr>
        <w:t xml:space="preserve"> Adherence to antiretroviral therapy for pediatric HIV infection: a qualitative systematic review with recommendations for research and clinical management// Pediatrics. – 2007. – Vol. 119. – N 6. – P. </w:t>
      </w:r>
      <w:r w:rsidRPr="00450630">
        <w:rPr>
          <w:rStyle w:val="pages"/>
          <w:color w:val="000000"/>
          <w:lang w:val="en-US"/>
        </w:rPr>
        <w:t>e137 -  e1383</w:t>
      </w:r>
      <w:r w:rsidRPr="00450630">
        <w:rPr>
          <w:color w:val="000000"/>
          <w:sz w:val="28"/>
          <w:szCs w:val="28"/>
          <w:lang w:val="en-US"/>
        </w:rPr>
        <w:t xml:space="preserve">.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r w:rsidRPr="00450630">
        <w:rPr>
          <w:color w:val="000000"/>
          <w:sz w:val="28"/>
          <w:szCs w:val="28"/>
          <w:lang w:val="en-US"/>
        </w:rPr>
        <w:t xml:space="preserve"> </w:t>
      </w:r>
      <w:hyperlink r:id="rId55" w:history="1">
        <w:r w:rsidRPr="00450630">
          <w:rPr>
            <w:rStyle w:val="af4"/>
            <w:color w:val="000000"/>
            <w:lang w:val="en-US"/>
          </w:rPr>
          <w:t>Bracher L., Valerius N.H., Rosenfeldt V. et al.</w:t>
        </w:r>
      </w:hyperlink>
      <w:r w:rsidRPr="00450630">
        <w:rPr>
          <w:color w:val="000000"/>
          <w:sz w:val="28"/>
          <w:szCs w:val="28"/>
          <w:lang w:val="en-US"/>
        </w:rPr>
        <w:t xml:space="preserve"> Long-term effectiveness of highly active antiretroviral therapy (HAART) in perinatally HIV-infected children in Denmark// Scand J Infect Dis. – 2007. – Vol.  </w:t>
      </w:r>
      <w:r w:rsidRPr="001A3790">
        <w:rPr>
          <w:rStyle w:val="volume"/>
          <w:sz w:val="28"/>
          <w:szCs w:val="28"/>
          <w:lang w:val="es-ES_tradnl"/>
        </w:rPr>
        <w:t xml:space="preserve">39. – N </w:t>
      </w:r>
      <w:r w:rsidRPr="001A3790">
        <w:rPr>
          <w:rStyle w:val="issue"/>
          <w:color w:val="000000"/>
          <w:sz w:val="28"/>
          <w:szCs w:val="28"/>
          <w:lang w:val="es-ES_tradnl"/>
        </w:rPr>
        <w:t>9</w:t>
      </w:r>
      <w:r w:rsidRPr="001A3790">
        <w:rPr>
          <w:color w:val="000000"/>
          <w:sz w:val="28"/>
          <w:szCs w:val="28"/>
          <w:lang w:val="es-ES_tradnl"/>
        </w:rPr>
        <w:t xml:space="preserve">. – P. </w:t>
      </w:r>
      <w:r w:rsidRPr="001A3790">
        <w:rPr>
          <w:rStyle w:val="pages"/>
          <w:color w:val="000000"/>
          <w:lang w:val="es-ES_tradnl"/>
        </w:rPr>
        <w:t>799–804</w:t>
      </w:r>
      <w:r w:rsidRPr="001A3790">
        <w:rPr>
          <w:color w:val="000000"/>
          <w:sz w:val="28"/>
          <w:szCs w:val="28"/>
          <w:lang w:val="es-ES_tradnl"/>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56" w:history="1">
        <w:r w:rsidRPr="00450630">
          <w:rPr>
            <w:rStyle w:val="af4"/>
            <w:color w:val="000000"/>
            <w:lang w:val="en-US"/>
          </w:rPr>
          <w:t>Dixon T.C., Cunningham C.K.</w:t>
        </w:r>
      </w:hyperlink>
      <w:r w:rsidRPr="00450630">
        <w:rPr>
          <w:color w:val="000000"/>
          <w:sz w:val="28"/>
          <w:szCs w:val="28"/>
          <w:lang w:val="en-US"/>
        </w:rPr>
        <w:t xml:space="preserve"> Treatment of children with HIV infection// Curr HIV/AIDS Rep. – 2007. – Vol 4. – N 2. – P. </w:t>
      </w:r>
      <w:r w:rsidRPr="00450630">
        <w:rPr>
          <w:rStyle w:val="pages"/>
          <w:color w:val="000000"/>
          <w:lang w:val="en-US"/>
        </w:rPr>
        <w:t>93–99</w:t>
      </w:r>
      <w:r w:rsidRPr="00450630">
        <w:rPr>
          <w:color w:val="000000"/>
          <w:sz w:val="28"/>
          <w:szCs w:val="28"/>
          <w:lang w:val="en-US"/>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57" w:history="1">
        <w:r w:rsidRPr="00450630">
          <w:rPr>
            <w:rStyle w:val="af4"/>
            <w:color w:val="000000"/>
            <w:lang w:val="en-US"/>
          </w:rPr>
          <w:t>Saitoh A., Fletcher C.V., Brundage R. et al.</w:t>
        </w:r>
      </w:hyperlink>
      <w:r w:rsidRPr="00450630">
        <w:rPr>
          <w:color w:val="000000"/>
          <w:sz w:val="28"/>
          <w:szCs w:val="28"/>
          <w:lang w:val="en-US"/>
        </w:rPr>
        <w:t xml:space="preserve"> Efavirenz pharmacokinetics in HIV-1-infected children are associated with CYP2B6-G516T polymorphism// J Acquir Immune Defic Syndr. – 2007. – Vol. 45. – N  3. – P. 280–285.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Persaud D., Siberry G.K., Ahonkhai A. et al. Continued production of drug-sensitive human immunodeficiency virus type 1 in children on combination antiretroviral therapy who have undetectable viral loads// J Virol. – 2004. – N 78. – P. 968–979.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r w:rsidRPr="00450630">
        <w:rPr>
          <w:color w:val="000000"/>
          <w:sz w:val="28"/>
          <w:szCs w:val="28"/>
          <w:lang w:val="en-US"/>
        </w:rPr>
        <w:t xml:space="preserve">Gibb D.M., Duong T., Leclezio V.A. et al.; Collaborative HIV Paediatric Study Steering Committee. Immunologic changes during unplanned treatment interruptions of highly active antiretroviral therapy in children with human immunodeficiency virus type 1 infection// Pediatr Infect Dis J. – 2004. – N 23. – P.  </w:t>
      </w:r>
      <w:r w:rsidRPr="001A3790">
        <w:rPr>
          <w:color w:val="000000"/>
          <w:sz w:val="28"/>
          <w:szCs w:val="28"/>
        </w:rPr>
        <w:t xml:space="preserve">446–450.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 Luzuriaga K., McManus M., Mofenson L. et al.; PACTG 356 Investigators. </w:t>
      </w:r>
      <w:r w:rsidRPr="00450630">
        <w:rPr>
          <w:color w:val="000000"/>
          <w:sz w:val="28"/>
          <w:szCs w:val="28"/>
          <w:lang w:val="en-US"/>
        </w:rPr>
        <w:t xml:space="preserve">A trial of three antiretroviral regimens in HIV-1-infected children// N Engl J Med. – 2004. – N  350. – P. 2471–2480. </w:t>
      </w:r>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r w:rsidRPr="001A3790">
        <w:rPr>
          <w:sz w:val="28"/>
          <w:szCs w:val="28"/>
          <w:lang w:val="uk-UA"/>
        </w:rPr>
        <w:t xml:space="preserve">Клінічний протокол </w:t>
      </w:r>
      <w:r w:rsidRPr="001A3790">
        <w:rPr>
          <w:color w:val="000000"/>
          <w:sz w:val="28"/>
          <w:szCs w:val="28"/>
        </w:rPr>
        <w:t>з антиретровірусного лікування та здійснення медичного спостереження за дітьми, хворими на ВІЛ-інфекцію. – 2007. – http//www.moz.gov.ua.</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lastRenderedPageBreak/>
        <w:t xml:space="preserve">Galli L. de Martino M. Tovo P.A. et al. </w:t>
      </w:r>
      <w:r w:rsidRPr="00450630">
        <w:rPr>
          <w:color w:val="000000"/>
          <w:sz w:val="28"/>
          <w:szCs w:val="28"/>
          <w:lang w:val="en-US"/>
        </w:rPr>
        <w:t xml:space="preserve">Onset of clinical signs in children with HIV-1 perinatal infection. Italian Register for HIV Infection in Children// AIDS. – 1995. – N 9. – P. 455–461.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color w:val="000000"/>
          <w:sz w:val="28"/>
          <w:szCs w:val="28"/>
          <w:lang w:val="en-US"/>
        </w:rPr>
        <w:t xml:space="preserve">Gotch F., Hardy G. The immune system: our best antiretroviral// Curr Opin Infect Dis. – 2000. – N 13. – P. 13–17.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Niehues T., Wintergerst U., Funk M et al.  für die Konsensusgruppe der Pädiatrischen Arbeitsgemeinschaft AIDS (PAAD). Empfehlun-gen zur antiretroviralen Therapie bei HIV-infizierten Kindern - Vollständig überarbeitetes und aktualisiertes Konsensus-Statement der PAAD und der Deutschen Gesellschaft//  Pädiatrische Infektiologie (DGPI) Monatsschr Kinderheilkd. -  2001. – N  149. – P. 1372–1382.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r w:rsidRPr="00450630">
        <w:rPr>
          <w:color w:val="000000"/>
          <w:sz w:val="28"/>
          <w:szCs w:val="28"/>
          <w:lang w:val="en-US"/>
        </w:rPr>
        <w:t xml:space="preserve">Van Rossum A.M. , Fraaij P.L., de Groot R. Efficacy of highly active antiretroviral therapy in HIV-1 infected children//  Lancet Infect Dis – 2002. – N 2. – P.  </w:t>
      </w:r>
      <w:r w:rsidRPr="001A3790">
        <w:rPr>
          <w:color w:val="000000"/>
          <w:sz w:val="28"/>
          <w:szCs w:val="28"/>
        </w:rPr>
        <w:t xml:space="preserve">93–102.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Hazra R., Balis F.M., Tullio A.N. et al. </w:t>
      </w:r>
      <w:r w:rsidRPr="00450630">
        <w:rPr>
          <w:color w:val="000000"/>
          <w:sz w:val="28"/>
          <w:szCs w:val="28"/>
          <w:lang w:val="en-US"/>
        </w:rPr>
        <w:t xml:space="preserve">Single-dose and steady-state pharmacokinetics of tenofovir disoproxil fumarate in human immunodeficiency virus-infected children// Antimicrob Agents Chemother. – 2004. – N 48. – P. 124 – 129.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McComsey G., Bhumbra N., Ma J.F. et al. </w:t>
      </w:r>
      <w:r w:rsidRPr="00450630">
        <w:rPr>
          <w:color w:val="000000"/>
          <w:sz w:val="28"/>
          <w:szCs w:val="28"/>
          <w:lang w:val="en-US"/>
        </w:rPr>
        <w:t xml:space="preserve">Pediatric Switch Study. Impact of protease inhibitor substitution with efavirenz in HIV-infected children: results of the First Pediatric Switch Study// Pediatrics. – 2003. – N 111. – P. e275 - e281.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Paediatric European Network for Treatment of AIDS (PENTA). Comparison of dual nucleoside-analogue reverse-transcriptase inhibitor regimens with and without nelfinavir in children with HIV-1 who have not previously been treated: the PENTA 5 randomised trial//  Lancet. – 2002. – N 359. – P. 733–740.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Verweel G., Sharland M., Lyall H. et al. Nevirapine use in HIV-1-infected children// AIDS. – 2003. – Vol. 17. – N 11. – P. 1639–1647. </w:t>
      </w:r>
    </w:p>
    <w:p w:rsidR="00450630" w:rsidRPr="0045063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Working Group on Antiretroviral Therapy and Medical Management of HIV Infected Children, National Pediatric and Family Resource Center (NPHRC), Health Resources and Services Administration (HRSA) and National Institutes of Health (NIH). Guidelines for the use of anti-retroviral agents in pediatric HIV infection. – 2004. </w:t>
      </w:r>
      <w:r w:rsidRPr="00450630">
        <w:rPr>
          <w:color w:val="000000"/>
          <w:sz w:val="28"/>
          <w:szCs w:val="28"/>
          <w:lang w:val="en-US"/>
        </w:rPr>
        <w:t xml:space="preserve">-  </w:t>
      </w:r>
      <w:hyperlink r:id="rId58" w:history="1">
        <w:r w:rsidRPr="00450630">
          <w:rPr>
            <w:rStyle w:val="af4"/>
            <w:color w:val="000000"/>
            <w:lang w:val="en-US"/>
          </w:rPr>
          <w:t>http://www.aidsinfo.nih.gov/guidelines</w:t>
        </w:r>
      </w:hyperlink>
    </w:p>
    <w:p w:rsidR="00450630" w:rsidRPr="001A3790" w:rsidRDefault="00450630" w:rsidP="00144A46">
      <w:pPr>
        <w:numPr>
          <w:ilvl w:val="0"/>
          <w:numId w:val="53"/>
        </w:numPr>
        <w:tabs>
          <w:tab w:val="left" w:pos="540"/>
        </w:tabs>
        <w:suppressAutoHyphens w:val="0"/>
        <w:autoSpaceDE w:val="0"/>
        <w:autoSpaceDN w:val="0"/>
        <w:adjustRightInd w:val="0"/>
        <w:spacing w:line="360" w:lineRule="auto"/>
        <w:ind w:left="0" w:firstLine="0"/>
        <w:jc w:val="both"/>
        <w:rPr>
          <w:sz w:val="28"/>
          <w:szCs w:val="28"/>
        </w:rPr>
      </w:pPr>
      <w:hyperlink r:id="rId59" w:history="1">
        <w:r w:rsidRPr="00450630">
          <w:rPr>
            <w:rStyle w:val="af4"/>
            <w:color w:val="000000"/>
            <w:lang w:val="en-US"/>
          </w:rPr>
          <w:t>Thuret I.</w:t>
        </w:r>
      </w:hyperlink>
      <w:r w:rsidRPr="00450630">
        <w:rPr>
          <w:color w:val="000000"/>
          <w:sz w:val="28"/>
          <w:szCs w:val="28"/>
          <w:lang w:val="en-US"/>
        </w:rPr>
        <w:t xml:space="preserve"> When to initiate antiretroviral therapy in HIV-infected children?// </w:t>
      </w:r>
      <w:r w:rsidRPr="001A3790">
        <w:rPr>
          <w:color w:val="000000"/>
          <w:sz w:val="28"/>
          <w:szCs w:val="28"/>
        </w:rPr>
        <w:t xml:space="preserve">Arch Pediatr. – 2004. – Vol. 11. – N 12. – P. 1521–1524.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60" w:history="1">
        <w:r w:rsidRPr="00450630">
          <w:rPr>
            <w:rStyle w:val="af4"/>
            <w:color w:val="000000"/>
            <w:lang w:val="en-US"/>
          </w:rPr>
          <w:t>Zhang F., Haberer J.E., Zhao Y. et al.</w:t>
        </w:r>
      </w:hyperlink>
      <w:r w:rsidRPr="00450630">
        <w:rPr>
          <w:color w:val="000000"/>
          <w:sz w:val="28"/>
          <w:szCs w:val="28"/>
          <w:lang w:val="en-US"/>
        </w:rPr>
        <w:t xml:space="preserve"> Chinese Pediatric Highly Active Antiretroviral Therapy Observational Cohort: A 1-Year Analysis of Clinical, Immunologic, and Virologic Outcomes// J Acquir Immune Defic Syndr. – 2007. – Vol.46. – N 5. – P.  </w:t>
      </w:r>
      <w:r w:rsidRPr="001A3790">
        <w:rPr>
          <w:rStyle w:val="pages"/>
          <w:color w:val="000000"/>
        </w:rPr>
        <w:t>594–598</w:t>
      </w:r>
      <w:r w:rsidRPr="001A3790">
        <w:rPr>
          <w:color w:val="000000"/>
          <w:sz w:val="28"/>
          <w:szCs w:val="28"/>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 </w:t>
      </w:r>
      <w:hyperlink r:id="rId61" w:history="1">
        <w:r w:rsidRPr="001A3790">
          <w:rPr>
            <w:rStyle w:val="af4"/>
            <w:color w:val="000000"/>
            <w:lang w:val="es-ES_tradnl"/>
          </w:rPr>
          <w:t>Renaud-Théry F., Nguimfack B.D., Vitoria M. et al.</w:t>
        </w:r>
      </w:hyperlink>
      <w:r w:rsidRPr="001A3790">
        <w:rPr>
          <w:color w:val="000000"/>
          <w:sz w:val="28"/>
          <w:szCs w:val="28"/>
          <w:lang w:val="es-ES_tradnl"/>
        </w:rPr>
        <w:t xml:space="preserve"> </w:t>
      </w:r>
      <w:r w:rsidRPr="00450630">
        <w:rPr>
          <w:color w:val="000000"/>
          <w:sz w:val="28"/>
          <w:szCs w:val="28"/>
          <w:lang w:val="en-US"/>
        </w:rPr>
        <w:t xml:space="preserve">Use of antiretroviral therapy in resource-limited countries in 2006: distribution and uptake of first- and second-line regimens// AIDS. – 2007. – </w:t>
      </w:r>
      <w:r w:rsidRPr="00450630">
        <w:rPr>
          <w:rStyle w:val="volume"/>
          <w:sz w:val="28"/>
          <w:szCs w:val="28"/>
          <w:lang w:val="en-US"/>
        </w:rPr>
        <w:t xml:space="preserve">Suppl   4. – P. </w:t>
      </w:r>
      <w:r w:rsidRPr="00450630">
        <w:rPr>
          <w:rStyle w:val="pages"/>
          <w:color w:val="000000"/>
          <w:lang w:val="en-US"/>
        </w:rPr>
        <w:t>S89 - S95</w:t>
      </w:r>
      <w:r w:rsidRPr="00450630">
        <w:rPr>
          <w:color w:val="000000"/>
          <w:sz w:val="28"/>
          <w:szCs w:val="28"/>
          <w:lang w:val="en-US"/>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Lainka E., Oezbek S., Falck M. et al.  Marked dyslipidemia in HIV-infected children on protease inhibitor-containing antiretroviral therapy// Pediatrics. – 2002. – N 110. – P. e56.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Mora S., Zamproni I., Beccio S. et al. </w:t>
      </w:r>
      <w:r w:rsidRPr="00450630">
        <w:rPr>
          <w:color w:val="000000"/>
          <w:sz w:val="28"/>
          <w:szCs w:val="28"/>
          <w:lang w:val="en-US"/>
        </w:rPr>
        <w:t xml:space="preserve">Longitudinal changes of bone mineral density and metabolism in antiretroviral-treated human immu-nodeficiency virus-infected children// J Clin Endocrinol Metab. – 2004. – N 89. – P. 24–28.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Nachman SA, Stanley K, Yogev R, et al. Nucleoside analogs plus ritonavir in stable antiretroviral therapy-experienced HIV-infected children: a randomized controlled trial// JAMA. – 2000. – N 283. – P. 492–498.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Saez-Llorens X., Violari A., Deetz C.O. et al. </w:t>
      </w:r>
      <w:r w:rsidRPr="00450630">
        <w:rPr>
          <w:color w:val="000000"/>
          <w:sz w:val="28"/>
          <w:szCs w:val="28"/>
          <w:lang w:val="en-US"/>
        </w:rPr>
        <w:t xml:space="preserve">Forty-eight-week evaluation of lopinavir/ritonavir, a new protease inhibitor, in human immunodeficiency virus-infected children// Pediatr Infect Dis J. – 2003. – Vol. 22. – N 3. – P. 216–224.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62" w:history="1">
        <w:r w:rsidRPr="001A3790">
          <w:rPr>
            <w:rStyle w:val="af4"/>
            <w:color w:val="000000"/>
            <w:lang w:val="es-ES_tradnl"/>
          </w:rPr>
          <w:t>Palma P., Romiti M.L., Cancrini C. et al.</w:t>
        </w:r>
      </w:hyperlink>
      <w:r w:rsidRPr="001A3790">
        <w:rPr>
          <w:color w:val="000000"/>
          <w:sz w:val="28"/>
          <w:szCs w:val="28"/>
          <w:lang w:val="es-ES_tradnl"/>
        </w:rPr>
        <w:t xml:space="preserve"> </w:t>
      </w:r>
      <w:r w:rsidRPr="00450630">
        <w:rPr>
          <w:color w:val="000000"/>
          <w:sz w:val="28"/>
          <w:szCs w:val="28"/>
          <w:lang w:val="en-US"/>
        </w:rPr>
        <w:t xml:space="preserve">Successful simplification of protease inhibitor-based HAART with triple nucleoside regimens in children vertically infected with HIV// AIDS. – 2007. – Vol. 21. – N 18. – P.  </w:t>
      </w:r>
      <w:r w:rsidRPr="001A3790">
        <w:rPr>
          <w:rStyle w:val="pages"/>
          <w:color w:val="000000"/>
        </w:rPr>
        <w:t>2465–2472</w:t>
      </w:r>
      <w:r w:rsidRPr="001A3790">
        <w:rPr>
          <w:color w:val="000000"/>
          <w:sz w:val="28"/>
          <w:szCs w:val="28"/>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63" w:history="1">
        <w:r w:rsidRPr="001A3790">
          <w:rPr>
            <w:rStyle w:val="af4"/>
            <w:color w:val="000000"/>
            <w:lang w:val="es-ES_tradnl"/>
          </w:rPr>
          <w:t>Larrú B., Resino S., Bellón J.M. et al.</w:t>
        </w:r>
      </w:hyperlink>
      <w:r w:rsidRPr="001A3790">
        <w:rPr>
          <w:color w:val="000000"/>
          <w:sz w:val="28"/>
          <w:szCs w:val="28"/>
          <w:lang w:val="es-ES_tradnl"/>
        </w:rPr>
        <w:t xml:space="preserve"> </w:t>
      </w:r>
      <w:r w:rsidRPr="00450630">
        <w:rPr>
          <w:color w:val="000000"/>
          <w:sz w:val="28"/>
          <w:szCs w:val="28"/>
          <w:lang w:val="en-US"/>
        </w:rPr>
        <w:t xml:space="preserve">Long-term response to highly active antiretroviral therapy with lopinavir/ritonavir in pre-treated vertically HIV-infected children// J Antimicrob Chemother. – 2007. – N 11. – P. 1232–1234.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64" w:history="1">
        <w:r w:rsidRPr="00450630">
          <w:rPr>
            <w:rStyle w:val="af4"/>
            <w:color w:val="000000"/>
            <w:lang w:val="en-US"/>
          </w:rPr>
          <w:t>Dunne M.</w:t>
        </w:r>
      </w:hyperlink>
      <w:r w:rsidRPr="00450630">
        <w:rPr>
          <w:color w:val="000000"/>
          <w:sz w:val="28"/>
          <w:szCs w:val="28"/>
          <w:lang w:val="en-US"/>
        </w:rPr>
        <w:t xml:space="preserve"> Antiretroviral drug development: the challenge of cost and access// AIDS. – 2007. – Suppl 4. – P. </w:t>
      </w:r>
      <w:r w:rsidRPr="00450630">
        <w:rPr>
          <w:rStyle w:val="volume"/>
          <w:sz w:val="28"/>
          <w:szCs w:val="28"/>
          <w:lang w:val="en-US"/>
        </w:rPr>
        <w:t xml:space="preserve"> </w:t>
      </w:r>
      <w:r w:rsidRPr="001A3790">
        <w:rPr>
          <w:rStyle w:val="pages"/>
          <w:color w:val="000000"/>
        </w:rPr>
        <w:t>S73–S79</w:t>
      </w:r>
      <w:r w:rsidRPr="001A3790">
        <w:rPr>
          <w:color w:val="000000"/>
          <w:sz w:val="28"/>
          <w:szCs w:val="28"/>
        </w:rPr>
        <w:t>.</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65" w:history="1">
        <w:r w:rsidRPr="00450630">
          <w:rPr>
            <w:rStyle w:val="af4"/>
            <w:color w:val="000000"/>
            <w:lang w:val="en-US"/>
          </w:rPr>
          <w:t>Prendergast A., Tudor-Williams G., Jeena P. et al.</w:t>
        </w:r>
      </w:hyperlink>
      <w:r w:rsidRPr="00450630">
        <w:rPr>
          <w:color w:val="000000"/>
          <w:sz w:val="28"/>
          <w:szCs w:val="28"/>
          <w:lang w:val="en-US"/>
        </w:rPr>
        <w:t xml:space="preserve"> International perspectives, progress, and future challenges of paediatric HIV infection//  Lancet. – 2007. – N 370. – P. </w:t>
      </w:r>
      <w:r w:rsidRPr="00450630">
        <w:rPr>
          <w:rStyle w:val="pages"/>
          <w:color w:val="000000"/>
          <w:lang w:val="en-US"/>
        </w:rPr>
        <w:t>68–80</w:t>
      </w:r>
      <w:r w:rsidRPr="00450630">
        <w:rPr>
          <w:color w:val="000000"/>
          <w:sz w:val="28"/>
          <w:szCs w:val="28"/>
          <w:lang w:val="en-US"/>
        </w:rPr>
        <w:t xml:space="preserve">.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66" w:history="1">
        <w:r w:rsidRPr="00450630">
          <w:rPr>
            <w:rStyle w:val="af4"/>
            <w:color w:val="000000"/>
            <w:lang w:val="en-US"/>
          </w:rPr>
          <w:t>Von Hentig N.</w:t>
        </w:r>
      </w:hyperlink>
      <w:r w:rsidRPr="00450630">
        <w:rPr>
          <w:color w:val="000000"/>
          <w:sz w:val="28"/>
          <w:szCs w:val="28"/>
          <w:lang w:val="en-US"/>
        </w:rPr>
        <w:t xml:space="preserve">  Lopinavir/ritonavir: appraisal of its use in HIV therapy. </w:t>
      </w:r>
      <w:r w:rsidRPr="001A3790">
        <w:rPr>
          <w:color w:val="000000"/>
          <w:sz w:val="28"/>
          <w:szCs w:val="28"/>
        </w:rPr>
        <w:t xml:space="preserve">Drugs Today (Barc). – 2007. – Vol. 43. – N 4. – P. </w:t>
      </w:r>
      <w:r w:rsidRPr="001A3790">
        <w:rPr>
          <w:rStyle w:val="pages"/>
          <w:color w:val="000000"/>
        </w:rPr>
        <w:t>22 –247</w:t>
      </w:r>
      <w:r w:rsidRPr="001A3790">
        <w:rPr>
          <w:color w:val="000000"/>
          <w:sz w:val="28"/>
          <w:szCs w:val="28"/>
        </w:rPr>
        <w:t xml:space="preserve">.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67" w:history="1">
        <w:r w:rsidRPr="001A3790">
          <w:rPr>
            <w:rStyle w:val="af4"/>
            <w:color w:val="000000"/>
            <w:lang w:val="es-ES_tradnl"/>
          </w:rPr>
          <w:t>Kumar A., Upadhyay S., Kumari G.</w:t>
        </w:r>
      </w:hyperlink>
      <w:r w:rsidRPr="001A3790">
        <w:rPr>
          <w:color w:val="000000"/>
          <w:sz w:val="28"/>
          <w:szCs w:val="28"/>
          <w:lang w:val="es-ES_tradnl"/>
        </w:rPr>
        <w:t xml:space="preserve"> </w:t>
      </w:r>
      <w:r w:rsidRPr="00450630">
        <w:rPr>
          <w:color w:val="000000"/>
          <w:sz w:val="28"/>
          <w:szCs w:val="28"/>
          <w:lang w:val="en-US"/>
        </w:rPr>
        <w:t xml:space="preserve">Clinical Presentation, treatment outcome and survival among the HIV infected children with culture confirmed tuberculosis// Curr HIV Res. – 2007. – N 5. – P.  </w:t>
      </w:r>
      <w:r w:rsidRPr="001A3790">
        <w:rPr>
          <w:rStyle w:val="pages"/>
          <w:color w:val="000000"/>
        </w:rPr>
        <w:t>499–504</w:t>
      </w:r>
      <w:r w:rsidRPr="001A3790">
        <w:rPr>
          <w:color w:val="000000"/>
          <w:sz w:val="28"/>
          <w:szCs w:val="28"/>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Aboulker J.P., Babiker A., Chaix M.L., et al.; Paediatric European Network for Treatment of AIDS. Highly active antiretroviral therapy started in infants under 3 months of age: 72-week follow-up for CD4 cell count, viral load and drug resistance outcome// AIDS. – 2004. – N  2004. – P. 237–45.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r w:rsidRPr="00450630">
        <w:rPr>
          <w:color w:val="000000"/>
          <w:sz w:val="28"/>
          <w:szCs w:val="28"/>
          <w:lang w:val="en-US"/>
        </w:rPr>
        <w:t xml:space="preserve">Saez-Llorens X., Nelson R.P., Emmanuel P. et al. A randomized, double-blind study of triple nucleoside therapy of abacavir, lamivudine, and zidovudine versus lamivudine and zidovudine in previously treated HIV type 1-infected children. </w:t>
      </w:r>
      <w:r w:rsidRPr="001A3790">
        <w:rPr>
          <w:color w:val="000000"/>
          <w:sz w:val="28"/>
          <w:szCs w:val="28"/>
        </w:rPr>
        <w:t xml:space="preserve">The CNAA3006 Study Team// Pediatrics. – 2001. – N 107. – P. E4.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color w:val="000000"/>
          <w:sz w:val="28"/>
          <w:szCs w:val="28"/>
          <w:lang w:val="es-ES_tradnl"/>
        </w:rPr>
        <w:t xml:space="preserve"> </w:t>
      </w:r>
      <w:hyperlink r:id="rId68" w:history="1">
        <w:r w:rsidRPr="001A3790">
          <w:rPr>
            <w:rStyle w:val="af4"/>
            <w:color w:val="000000"/>
            <w:lang w:val="es-ES_tradnl"/>
          </w:rPr>
          <w:t>Anselmi A., Vendrame D., Rampon O. et al.</w:t>
        </w:r>
      </w:hyperlink>
      <w:r w:rsidRPr="001A3790">
        <w:rPr>
          <w:color w:val="000000"/>
          <w:sz w:val="28"/>
          <w:szCs w:val="28"/>
          <w:lang w:val="es-ES_tradnl"/>
        </w:rPr>
        <w:t xml:space="preserve"> </w:t>
      </w:r>
      <w:r w:rsidRPr="00450630">
        <w:rPr>
          <w:color w:val="000000"/>
          <w:sz w:val="28"/>
          <w:szCs w:val="28"/>
          <w:lang w:val="en-US"/>
        </w:rPr>
        <w:t xml:space="preserve">Immune reconstitution in human immunodeficiency virus type 1-infected children with different virological responses to anti-retroviral therapy// Clin Exp Immunol. – 2007. – Vol. 150. – N 3. – P. 442–450.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Koekkoek S., de Sonneville L.M., Wolfs T.F. et al. Neurocognitive function profile in HIV-infected school-age children// Eur J Paediatr Neurol. – 2007. – N 10. – P. 456–458.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69" w:history="1">
        <w:r w:rsidRPr="001A3790">
          <w:rPr>
            <w:rStyle w:val="af4"/>
            <w:color w:val="000000"/>
            <w:lang w:val="es-ES_tradnl"/>
          </w:rPr>
          <w:t>Guillén S., Ramos J.T., Resino R. et al.</w:t>
        </w:r>
      </w:hyperlink>
      <w:r w:rsidRPr="001A3790">
        <w:rPr>
          <w:color w:val="000000"/>
          <w:sz w:val="28"/>
          <w:szCs w:val="28"/>
          <w:lang w:val="es-ES_tradnl"/>
        </w:rPr>
        <w:t xml:space="preserve"> </w:t>
      </w:r>
      <w:r w:rsidRPr="00450630">
        <w:rPr>
          <w:color w:val="000000"/>
          <w:sz w:val="28"/>
          <w:szCs w:val="28"/>
          <w:lang w:val="en-US"/>
        </w:rPr>
        <w:t xml:space="preserve">Impact on weight and height with the use of HAART in HIV-infected children// Pediatr Infect Dis J. – 2007. – Vol. 26. – N 4. – P. </w:t>
      </w:r>
      <w:r w:rsidRPr="00450630">
        <w:rPr>
          <w:rStyle w:val="pages"/>
          <w:color w:val="000000"/>
          <w:lang w:val="en-US"/>
        </w:rPr>
        <w:t>334–338</w:t>
      </w:r>
      <w:r w:rsidRPr="00450630">
        <w:rPr>
          <w:color w:val="000000"/>
          <w:sz w:val="28"/>
          <w:szCs w:val="28"/>
          <w:lang w:val="en-US"/>
        </w:rPr>
        <w:t xml:space="preserve">.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hyperlink r:id="rId70" w:history="1">
        <w:r w:rsidRPr="001A3790">
          <w:rPr>
            <w:rStyle w:val="af4"/>
            <w:color w:val="000000"/>
            <w:lang w:val="es-ES_tradnl"/>
          </w:rPr>
          <w:t>Resino S., Bellón J.M., León J.A. et al.</w:t>
        </w:r>
      </w:hyperlink>
      <w:r w:rsidRPr="001A3790">
        <w:rPr>
          <w:color w:val="000000"/>
          <w:sz w:val="28"/>
          <w:szCs w:val="28"/>
          <w:lang w:val="es-ES_tradnl"/>
        </w:rPr>
        <w:t xml:space="preserve"> </w:t>
      </w:r>
      <w:r w:rsidRPr="00450630">
        <w:rPr>
          <w:color w:val="000000"/>
          <w:sz w:val="28"/>
          <w:szCs w:val="28"/>
          <w:lang w:val="en-US"/>
        </w:rPr>
        <w:t xml:space="preserve">Viral load in HIV-infected children on high activity antiretroviral therapy// Med Clin (Barc). – 2007.- </w:t>
      </w:r>
      <w:r w:rsidRPr="001A3790">
        <w:rPr>
          <w:color w:val="000000"/>
          <w:sz w:val="28"/>
          <w:szCs w:val="28"/>
        </w:rPr>
        <w:t xml:space="preserve">Vol. 128. – N 2. – P. 49–51.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  </w:t>
      </w:r>
      <w:hyperlink r:id="rId71" w:history="1">
        <w:r w:rsidRPr="00450630">
          <w:rPr>
            <w:rStyle w:val="af4"/>
            <w:color w:val="000000"/>
            <w:lang w:val="en-US"/>
          </w:rPr>
          <w:t>Oleske J.M.</w:t>
        </w:r>
      </w:hyperlink>
      <w:r w:rsidRPr="00450630">
        <w:rPr>
          <w:color w:val="000000"/>
          <w:sz w:val="28"/>
          <w:szCs w:val="28"/>
          <w:lang w:val="en-US"/>
        </w:rPr>
        <w:t xml:space="preserve"> Treating children with HIV infection: what we can do, we should do// Clin Infect Dis. – 2007. – Vol. 44. – N 4. – P. 605–606.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lastRenderedPageBreak/>
        <w:t xml:space="preserve"> </w:t>
      </w:r>
      <w:hyperlink r:id="rId72" w:history="1">
        <w:r w:rsidRPr="00450630">
          <w:rPr>
            <w:rStyle w:val="af4"/>
            <w:color w:val="000000"/>
            <w:lang w:val="en-US"/>
          </w:rPr>
          <w:t>Puthanakit T., Aurpibul L., Oberdorfer P. et al.</w:t>
        </w:r>
      </w:hyperlink>
      <w:r w:rsidRPr="00450630">
        <w:rPr>
          <w:color w:val="000000"/>
          <w:sz w:val="28"/>
          <w:szCs w:val="28"/>
          <w:lang w:val="en-US"/>
        </w:rPr>
        <w:t xml:space="preserve"> Hospitalization and mortality among HIV-infected children after receiving highly active antiretroviral therapy// Clin Infect Dis. – 2007. – Vol. 44. – N 4. – P. 599–604.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color w:val="000000"/>
          <w:sz w:val="28"/>
          <w:szCs w:val="28"/>
          <w:lang w:val="en-US"/>
        </w:rPr>
        <w:t xml:space="preserve">Englund J.A., Raskino C., Vavro C. et al.; Pediatric AIDS Clinical Trials Group Protocol 152 Team. Mutations linked to drug resistance, human immunodeficiency virus type 1 biologic phenotype and their association with disease progression in children receiving nucleoside reverse transcriptase inhibitors// Pediatr Infect Dis J. – 2004. – N 23. – P. 15– 2.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Wilson J</w:t>
      </w:r>
      <w:r w:rsidRPr="001A3790">
        <w:rPr>
          <w:sz w:val="28"/>
          <w:szCs w:val="28"/>
          <w:lang w:val="uk-UA"/>
        </w:rPr>
        <w:t>.</w:t>
      </w:r>
      <w:r w:rsidRPr="00450630">
        <w:rPr>
          <w:sz w:val="28"/>
          <w:szCs w:val="28"/>
          <w:lang w:val="en-US"/>
        </w:rPr>
        <w:t xml:space="preserve">W. Update on antiretroviral drug resistance testing: Combining laboratory technology with patient care// AIDS Read. – 2003. – N 13. – P. 25–38.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73" w:history="1">
        <w:r w:rsidRPr="00450630">
          <w:rPr>
            <w:rStyle w:val="af4"/>
            <w:color w:val="000000"/>
            <w:lang w:val="en-US"/>
          </w:rPr>
          <w:t>Vermeiren H. Van Craenenbroeck E. Alen P. et al.; Virco Clinical Response Collaborative Team.</w:t>
        </w:r>
      </w:hyperlink>
      <w:r w:rsidRPr="00450630">
        <w:rPr>
          <w:color w:val="000000"/>
          <w:sz w:val="28"/>
          <w:szCs w:val="28"/>
          <w:lang w:val="en-US"/>
        </w:rPr>
        <w:t xml:space="preserve"> Prediction of HIV-1 drug susceptibility phenotype from the viral genotype using linear regression modeling// J Virol Methods. – 2007. – Vol. 145. – N 1. – P. 47–55.</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74" w:history="1">
        <w:r w:rsidRPr="00450630">
          <w:rPr>
            <w:rStyle w:val="af4"/>
            <w:color w:val="000000"/>
            <w:lang w:val="en-US"/>
          </w:rPr>
          <w:t>Scosyrev E.</w:t>
        </w:r>
      </w:hyperlink>
      <w:r w:rsidRPr="00450630">
        <w:rPr>
          <w:color w:val="000000"/>
          <w:sz w:val="28"/>
          <w:szCs w:val="28"/>
          <w:lang w:val="en-US"/>
        </w:rPr>
        <w:t xml:space="preserve"> An overview of the human immunodeficiency virus featuring laboratory testing for drug resistance// Clin Lab Sci. – 2006. – Vol. 19. – N 4. – P. 231–245.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75" w:history="1">
        <w:r w:rsidRPr="00450630">
          <w:rPr>
            <w:rStyle w:val="af4"/>
            <w:color w:val="000000"/>
            <w:lang w:val="en-US"/>
          </w:rPr>
          <w:t>Hales G</w:t>
        </w:r>
        <w:r w:rsidRPr="001A3790">
          <w:rPr>
            <w:rStyle w:val="af4"/>
            <w:color w:val="000000"/>
            <w:lang w:val="uk-UA"/>
          </w:rPr>
          <w:t>.</w:t>
        </w:r>
        <w:r w:rsidRPr="00450630">
          <w:rPr>
            <w:rStyle w:val="af4"/>
            <w:color w:val="000000"/>
            <w:lang w:val="en-US"/>
          </w:rPr>
          <w:t xml:space="preserve"> Birch C., Crowe S. et al.; CREST investigators.</w:t>
        </w:r>
      </w:hyperlink>
      <w:r w:rsidRPr="00450630">
        <w:rPr>
          <w:color w:val="000000"/>
          <w:sz w:val="28"/>
          <w:szCs w:val="28"/>
          <w:lang w:val="en-US"/>
        </w:rPr>
        <w:t xml:space="preserve"> A randomised trial comparing genotypic and virtual phenotypic interpretation of HIV drug resistance: the CREST study// PLoS Clin Trials. – 2006. – Vol. 28. – N 1. – P. </w:t>
      </w:r>
      <w:r w:rsidRPr="00450630">
        <w:rPr>
          <w:rStyle w:val="pages"/>
          <w:color w:val="000000"/>
          <w:lang w:val="en-US"/>
        </w:rPr>
        <w:t>e18</w:t>
      </w:r>
      <w:r w:rsidRPr="00450630">
        <w:rPr>
          <w:color w:val="000000"/>
          <w:sz w:val="28"/>
          <w:szCs w:val="28"/>
          <w:lang w:val="en-US"/>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76" w:history="1">
        <w:r w:rsidRPr="00450630">
          <w:rPr>
            <w:rStyle w:val="af4"/>
            <w:color w:val="000000"/>
            <w:lang w:val="en-US"/>
          </w:rPr>
          <w:t>Altmann A., Beerenwinkel N., Sing T. et al.</w:t>
        </w:r>
      </w:hyperlink>
      <w:r w:rsidRPr="00450630">
        <w:rPr>
          <w:color w:val="000000"/>
          <w:sz w:val="28"/>
          <w:szCs w:val="28"/>
          <w:lang w:val="en-US"/>
        </w:rPr>
        <w:t xml:space="preserve"> Improved prediction of response to antiretroviral combination therapy using the genetic barrier to drug resistance// Antivir Ther. – 2007. – Vol. 12. – N 2. – P. 169–178.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77" w:history="1">
        <w:r w:rsidRPr="00450630">
          <w:rPr>
            <w:rStyle w:val="af4"/>
            <w:color w:val="000000"/>
            <w:lang w:val="en-US"/>
          </w:rPr>
          <w:t>Rhee S.Y., Taylor J., Wadhera G. et al.</w:t>
        </w:r>
      </w:hyperlink>
      <w:r w:rsidRPr="00450630">
        <w:rPr>
          <w:color w:val="000000"/>
          <w:sz w:val="28"/>
          <w:szCs w:val="28"/>
          <w:lang w:val="en-US"/>
        </w:rPr>
        <w:t xml:space="preserve"> Genotypic predictors of human immunodeficiency virus type 1 drug resistance// Proc Natl Acad Sci U S A. – 2006. – Vol. 103. – N 46. – P. </w:t>
      </w:r>
      <w:r w:rsidRPr="00450630">
        <w:rPr>
          <w:rStyle w:val="pages"/>
          <w:color w:val="000000"/>
          <w:lang w:val="en-US"/>
        </w:rPr>
        <w:t>17355–17360</w:t>
      </w:r>
      <w:r w:rsidRPr="00450630">
        <w:rPr>
          <w:color w:val="000000"/>
          <w:sz w:val="28"/>
          <w:szCs w:val="28"/>
          <w:lang w:val="en-US"/>
        </w:rPr>
        <w:t xml:space="preserve">. </w:t>
      </w:r>
    </w:p>
    <w:p w:rsidR="00450630" w:rsidRPr="00450630" w:rsidRDefault="00450630" w:rsidP="00144A46">
      <w:pPr>
        <w:numPr>
          <w:ilvl w:val="0"/>
          <w:numId w:val="53"/>
        </w:numPr>
        <w:suppressAutoHyphens w:val="0"/>
        <w:autoSpaceDE w:val="0"/>
        <w:autoSpaceDN w:val="0"/>
        <w:adjustRightInd w:val="0"/>
        <w:spacing w:line="360" w:lineRule="auto"/>
        <w:ind w:left="0" w:firstLine="0"/>
        <w:rPr>
          <w:rFonts w:cs="Arial"/>
          <w:color w:val="000000"/>
          <w:sz w:val="28"/>
          <w:szCs w:val="28"/>
          <w:lang w:val="en-US"/>
        </w:rPr>
      </w:pPr>
      <w:r w:rsidRPr="00450630">
        <w:rPr>
          <w:rFonts w:cs="Arial"/>
          <w:color w:val="000000"/>
          <w:sz w:val="28"/>
          <w:szCs w:val="28"/>
          <w:lang w:val="en-US"/>
        </w:rPr>
        <w:t xml:space="preserve"> Beerenwinkel N., Däumer M., Oette M.  et al. Geno2pheno: estimating phenotypic drug resistance from HIV-1 genotypes// Nucleic Acids Re-search. – 2003. – Vol. 31. – N 13. – P. 3850–3855.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lastRenderedPageBreak/>
        <w:t xml:space="preserve">Van de Vijver D., Wensing A., Angarano G. et al. </w:t>
      </w:r>
      <w:r w:rsidRPr="00450630">
        <w:rPr>
          <w:sz w:val="28"/>
          <w:szCs w:val="28"/>
          <w:lang w:val="en-US"/>
        </w:rPr>
        <w:t xml:space="preserve">The calculated genetic barrier for drug re-sistance mutations in six different non-B subtypes and two CRFs in a large European dataset is largely similar to subtype B// Antivir Ther. – 2004. – N 9. – S98.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rFonts w:cs="Arial"/>
          <w:color w:val="000000"/>
          <w:sz w:val="28"/>
          <w:szCs w:val="28"/>
          <w:lang w:val="en-US"/>
        </w:rPr>
      </w:pPr>
      <w:r w:rsidRPr="001A3790">
        <w:rPr>
          <w:rFonts w:cs="Arial"/>
          <w:color w:val="000000"/>
          <w:sz w:val="28"/>
          <w:szCs w:val="28"/>
          <w:lang w:val="es-ES_tradnl"/>
        </w:rPr>
        <w:t>De Mendoza C</w:t>
      </w:r>
      <w:r w:rsidRPr="001A3790">
        <w:rPr>
          <w:rFonts w:cs="Arial"/>
          <w:color w:val="000000"/>
          <w:sz w:val="28"/>
          <w:szCs w:val="28"/>
          <w:lang w:val="uk-UA"/>
        </w:rPr>
        <w:t>.</w:t>
      </w:r>
      <w:r w:rsidRPr="001A3790">
        <w:rPr>
          <w:rFonts w:cs="Arial"/>
          <w:color w:val="000000"/>
          <w:sz w:val="28"/>
          <w:szCs w:val="28"/>
          <w:lang w:val="es-ES_tradnl"/>
        </w:rPr>
        <w:t xml:space="preserve">, Rodriguez C., Corral A. et al. </w:t>
      </w:r>
      <w:r w:rsidRPr="00450630">
        <w:rPr>
          <w:rFonts w:cs="Arial"/>
          <w:color w:val="000000"/>
          <w:sz w:val="28"/>
          <w:szCs w:val="28"/>
          <w:lang w:val="en-US"/>
        </w:rPr>
        <w:t xml:space="preserve">Evidence for a different transmission efficiency of viruses with distinct drug-resistant geno-types// XII International HIV Drug Resistance Workshop 2003, Los Cabos, Mexico. - Abstract 130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Naeger L.K., Margot N.A., Miller M.D. Increased drug susceptibility of HIV-1 reverse transcriptase mutants containing M184V and zidovudine-associated mutations: analysis of enzyme processivity, chain-terminator removal and viral replication// Antivir Ther. – 2001. – N 6. – P.115 – 126.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rFonts w:cs="Arial"/>
          <w:color w:val="000000"/>
          <w:sz w:val="28"/>
          <w:szCs w:val="28"/>
          <w:lang w:val="es-ES_tradnl"/>
        </w:rPr>
        <w:t xml:space="preserve">Calvez V., Costagliola D., Descamps D. et al. </w:t>
      </w:r>
      <w:r w:rsidRPr="00450630">
        <w:rPr>
          <w:rFonts w:cs="Arial"/>
          <w:color w:val="000000"/>
          <w:sz w:val="28"/>
          <w:szCs w:val="28"/>
          <w:lang w:val="en-US"/>
        </w:rPr>
        <w:t>Impact of stavudine phenotype and thymidine analogues mutations on viral response to stavudine plus lamivudine in ALTIS 2 ANRS trial// Antivir Ther. – 2002. – N 7. – P. 211–218.</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sz w:val="28"/>
          <w:szCs w:val="28"/>
          <w:lang w:val="en-US"/>
        </w:rPr>
        <w:t>Meyer P.R., Matsuura S.E., Schinazi R.F. et al. Differential removal of thymidine nucleotide analogues from blocked DNA chains by HIV reverse transcriptase in the presence of physiological concentrations of 2'-deoxynucleoside triphosphates// Antimicrob Agents Chemother. – 2000. – N 44. – P. 3465–3472.</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sz w:val="28"/>
          <w:szCs w:val="28"/>
          <w:lang w:val="en-US"/>
        </w:rPr>
        <w:t xml:space="preserve"> Johnson V</w:t>
      </w:r>
      <w:r w:rsidRPr="001A3790">
        <w:rPr>
          <w:sz w:val="28"/>
          <w:szCs w:val="28"/>
          <w:lang w:val="uk-UA"/>
        </w:rPr>
        <w:t>.</w:t>
      </w:r>
      <w:r w:rsidRPr="00450630">
        <w:rPr>
          <w:sz w:val="28"/>
          <w:szCs w:val="28"/>
          <w:lang w:val="en-US"/>
        </w:rPr>
        <w:t>A., Brun-Vézinet F., Bonaventura C. et al. Update of the drug resistance mutations in HIV-1. Special contribution - drug resistance mutations in HIV. Top HIV Med. – 2004. – Vol 12. – N 4. – P.119–124.</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78" w:history="1">
        <w:r w:rsidRPr="001A3790">
          <w:rPr>
            <w:rStyle w:val="af4"/>
            <w:color w:val="000000"/>
            <w:lang w:val="es-ES_tradnl"/>
          </w:rPr>
          <w:t>De Luca A</w:t>
        </w:r>
        <w:r w:rsidRPr="001A3790">
          <w:rPr>
            <w:rStyle w:val="af4"/>
            <w:color w:val="000000"/>
            <w:lang w:val="uk-UA"/>
          </w:rPr>
          <w:t>.</w:t>
        </w:r>
        <w:r w:rsidRPr="001A3790">
          <w:rPr>
            <w:rStyle w:val="af4"/>
            <w:color w:val="000000"/>
            <w:lang w:val="es-ES_tradnl"/>
          </w:rPr>
          <w:t>, Weidler J., Di Giambenedetto S. et al.</w:t>
        </w:r>
      </w:hyperlink>
      <w:r w:rsidRPr="001A3790">
        <w:rPr>
          <w:color w:val="000000"/>
          <w:sz w:val="28"/>
          <w:szCs w:val="28"/>
          <w:lang w:val="es-ES_tradnl"/>
        </w:rPr>
        <w:t xml:space="preserve"> </w:t>
      </w:r>
      <w:r w:rsidRPr="00450630">
        <w:rPr>
          <w:color w:val="000000"/>
          <w:sz w:val="28"/>
          <w:szCs w:val="28"/>
          <w:lang w:val="en-US"/>
        </w:rPr>
        <w:t>Association of HIV-1 replication capacity with treatment outcomes in patients with virologic treatment failure// J Acquir Immune Defic Syndr. – 2007. – Vol. 45. – N 4. – P. 411–417.</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Wensing A.M., van der Vijver D.A., Asjo B. et al. </w:t>
      </w:r>
      <w:r w:rsidRPr="00450630">
        <w:rPr>
          <w:sz w:val="28"/>
          <w:szCs w:val="28"/>
          <w:lang w:val="en-US"/>
        </w:rPr>
        <w:t>Analysis from more than 1600 newly diagnosed patients with HIV from 17 European countries shows that 10 % of the patients carry primary drug resistance: The Catch-study// 2</w:t>
      </w:r>
      <w:r w:rsidRPr="00450630">
        <w:rPr>
          <w:position w:val="4"/>
          <w:sz w:val="28"/>
          <w:szCs w:val="28"/>
          <w:vertAlign w:val="superscript"/>
          <w:lang w:val="en-US"/>
        </w:rPr>
        <w:t xml:space="preserve">nd </w:t>
      </w:r>
      <w:r w:rsidRPr="00450630">
        <w:rPr>
          <w:sz w:val="28"/>
          <w:szCs w:val="28"/>
          <w:lang w:val="en-US"/>
        </w:rPr>
        <w:t xml:space="preserve">IAS 2003, Paris, France - Abstract LB1.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r w:rsidRPr="00450630">
        <w:rPr>
          <w:sz w:val="28"/>
          <w:szCs w:val="28"/>
          <w:lang w:val="en-US"/>
        </w:rPr>
        <w:t xml:space="preserve">Ross L., Parkin L., Chappey C. et al. HIV clinical isolates containing mutations representative of those selected after first line failure with un-boosted GW433908 </w:t>
      </w:r>
      <w:r w:rsidRPr="00450630">
        <w:rPr>
          <w:sz w:val="28"/>
          <w:szCs w:val="28"/>
          <w:lang w:val="en-US"/>
        </w:rPr>
        <w:lastRenderedPageBreak/>
        <w:t xml:space="preserve">remain sensitive to other protease inhibitors// XII International HIV Drug Resistance Workshop 2003, Los Cabos, Mexico. - Abstract 19.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sz w:val="28"/>
          <w:szCs w:val="28"/>
          <w:lang w:val="en-US"/>
        </w:rPr>
        <w:t>Ross L., Lim M., Liao Q. et al. Prevalence of antiretroviral drug resistance and resistance mutations in antiretroviral therapy (ART) naive HIV infected individuals// 44</w:t>
      </w:r>
      <w:r w:rsidRPr="00450630">
        <w:rPr>
          <w:position w:val="4"/>
          <w:sz w:val="28"/>
          <w:szCs w:val="28"/>
          <w:vertAlign w:val="superscript"/>
          <w:lang w:val="en-US"/>
        </w:rPr>
        <w:t xml:space="preserve">th </w:t>
      </w:r>
      <w:r w:rsidRPr="00450630">
        <w:rPr>
          <w:sz w:val="28"/>
          <w:szCs w:val="28"/>
          <w:lang w:val="en-US"/>
        </w:rPr>
        <w:t xml:space="preserve">ICAAC 2004, Washinton, DC, USA. - Abstract H-173.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450630">
        <w:rPr>
          <w:sz w:val="28"/>
          <w:szCs w:val="28"/>
          <w:lang w:val="en-US"/>
        </w:rPr>
        <w:t>Grant G.M., Liegler T., Spotts G. et al. Declining nucleoside reverse transcriptase inhibitor primary resistance in San Francisco, 2000-2002// XII International HIV Drug Resistance Workshop , 2003, Los Cabos, Mexico. - Abstract 120.</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r w:rsidRPr="001A3790">
        <w:rPr>
          <w:sz w:val="28"/>
          <w:szCs w:val="28"/>
          <w:lang w:val="es-ES_tradnl"/>
        </w:rPr>
        <w:t xml:space="preserve">Hicks C.,  Eron J., Lennox J. et al. </w:t>
      </w:r>
      <w:r w:rsidRPr="00450630">
        <w:rPr>
          <w:sz w:val="28"/>
          <w:szCs w:val="28"/>
          <w:lang w:val="en-US"/>
        </w:rPr>
        <w:t>Antiretroviral resistance among patients with primary HIV infection in the southeastern US - impact on treatment outcome// 10</w:t>
      </w:r>
      <w:r w:rsidRPr="00450630">
        <w:rPr>
          <w:position w:val="4"/>
          <w:sz w:val="28"/>
          <w:szCs w:val="28"/>
          <w:vertAlign w:val="superscript"/>
          <w:lang w:val="en-US"/>
        </w:rPr>
        <w:t xml:space="preserve">th </w:t>
      </w:r>
      <w:r w:rsidRPr="00450630">
        <w:rPr>
          <w:sz w:val="28"/>
          <w:szCs w:val="28"/>
          <w:lang w:val="en-US"/>
        </w:rPr>
        <w:t xml:space="preserve">CROI 2003, Boston, USA. - Abstract 502.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r w:rsidRPr="001A3790">
        <w:rPr>
          <w:sz w:val="28"/>
          <w:szCs w:val="28"/>
          <w:lang w:val="es-ES_tradnl"/>
        </w:rPr>
        <w:t xml:space="preserve">Hanna G.J., Balaguera H.U., Steger K.A. et al. </w:t>
      </w:r>
      <w:r w:rsidRPr="00450630">
        <w:rPr>
          <w:sz w:val="28"/>
          <w:szCs w:val="28"/>
          <w:lang w:val="en-US"/>
        </w:rPr>
        <w:t>Drug-selected and non-clade B pol genotypes in chronically HIV-1-infected antiretroviral-naive adults: response to antiretroviral therapy// Antiviral Ther. – 2001. – N 6. – P. 111–112.</w:t>
      </w:r>
    </w:p>
    <w:p w:rsidR="00450630" w:rsidRPr="00450630" w:rsidRDefault="00450630" w:rsidP="00144A46">
      <w:pPr>
        <w:numPr>
          <w:ilvl w:val="0"/>
          <w:numId w:val="53"/>
        </w:numPr>
        <w:tabs>
          <w:tab w:val="left" w:pos="0"/>
        </w:tabs>
        <w:suppressAutoHyphens w:val="0"/>
        <w:spacing w:before="100" w:beforeAutospacing="1" w:after="100" w:afterAutospacing="1" w:line="360" w:lineRule="auto"/>
        <w:ind w:left="0" w:firstLine="0"/>
        <w:rPr>
          <w:sz w:val="28"/>
          <w:szCs w:val="28"/>
          <w:lang w:val="en-US"/>
        </w:rPr>
      </w:pPr>
      <w:r w:rsidRPr="00450630">
        <w:rPr>
          <w:sz w:val="28"/>
          <w:szCs w:val="28"/>
          <w:lang w:val="en-US"/>
        </w:rPr>
        <w:t>Little S.J., Holle S., Routy J.P. et al. Antiretroviral-drug resistance among patients recently infected with HIV// N Engl J Med. – 2002. – N 347. – P. 385–394.</w:t>
      </w:r>
      <w:bookmarkStart w:id="2" w:name="51"/>
      <w:r w:rsidRPr="00450630">
        <w:rPr>
          <w:sz w:val="28"/>
          <w:szCs w:val="28"/>
          <w:lang w:val="en-US"/>
        </w:rPr>
        <w:t xml:space="preserve"> </w:t>
      </w:r>
    </w:p>
    <w:p w:rsidR="00450630" w:rsidRPr="001A3790" w:rsidRDefault="00450630" w:rsidP="00144A46">
      <w:pPr>
        <w:numPr>
          <w:ilvl w:val="0"/>
          <w:numId w:val="53"/>
        </w:numPr>
        <w:tabs>
          <w:tab w:val="left" w:pos="0"/>
        </w:tabs>
        <w:suppressAutoHyphens w:val="0"/>
        <w:spacing w:line="360" w:lineRule="auto"/>
        <w:ind w:left="0" w:firstLine="0"/>
        <w:rPr>
          <w:sz w:val="28"/>
          <w:szCs w:val="28"/>
        </w:rPr>
      </w:pPr>
      <w:hyperlink r:id="rId79" w:anchor="51#51" w:tooltip="Документ Организации Объединенных Наций E/CN .4/19 92/82, приложение." w:history="1">
        <w:r w:rsidRPr="001A3790">
          <w:rPr>
            <w:rStyle w:val="af4"/>
          </w:rPr>
          <w:t>Декларация</w:t>
        </w:r>
      </w:hyperlink>
      <w:bookmarkEnd w:id="2"/>
      <w:r w:rsidRPr="001A3790">
        <w:rPr>
          <w:sz w:val="28"/>
          <w:szCs w:val="28"/>
        </w:rPr>
        <w:t xml:space="preserve"> движения "Права и гуманность" и Хартия о ВИЧ и СПИДе, Комиссия по правам человека. Организация Объединенных Наций, 1992 год</w:t>
      </w:r>
      <w:r w:rsidRPr="001A3790">
        <w:rPr>
          <w:sz w:val="28"/>
          <w:szCs w:val="28"/>
          <w:lang w:val="uk-UA"/>
        </w:rPr>
        <w:t>.</w:t>
      </w:r>
      <w:r w:rsidRPr="001A3790">
        <w:rPr>
          <w:iCs/>
          <w:sz w:val="28"/>
          <w:szCs w:val="28"/>
        </w:rPr>
        <w:t xml:space="preserve"> – </w:t>
      </w:r>
      <w:hyperlink r:id="rId80" w:history="1">
        <w:r w:rsidRPr="001A3790">
          <w:rPr>
            <w:rStyle w:val="af4"/>
          </w:rPr>
          <w:t>http://medicine.onego.ru</w:t>
        </w:r>
      </w:hyperlink>
    </w:p>
    <w:p w:rsidR="00450630" w:rsidRPr="001A3790" w:rsidRDefault="00450630" w:rsidP="00144A46">
      <w:pPr>
        <w:numPr>
          <w:ilvl w:val="0"/>
          <w:numId w:val="53"/>
        </w:numPr>
        <w:tabs>
          <w:tab w:val="left" w:pos="0"/>
        </w:tabs>
        <w:suppressAutoHyphens w:val="0"/>
        <w:spacing w:line="360" w:lineRule="auto"/>
        <w:ind w:left="0" w:firstLine="0"/>
        <w:jc w:val="both"/>
        <w:rPr>
          <w:color w:val="000000"/>
          <w:sz w:val="28"/>
          <w:szCs w:val="28"/>
        </w:rPr>
      </w:pPr>
      <w:r w:rsidRPr="001A3790">
        <w:rPr>
          <w:bCs/>
          <w:color w:val="000000"/>
          <w:sz w:val="28"/>
          <w:szCs w:val="28"/>
        </w:rPr>
        <w:t xml:space="preserve">Проект Всеобщей декларации о биоэтике и правах человека. – ЮНЕСКО, </w:t>
      </w:r>
      <w:r w:rsidRPr="001A3790">
        <w:rPr>
          <w:color w:val="000000"/>
          <w:sz w:val="28"/>
          <w:szCs w:val="28"/>
        </w:rPr>
        <w:t xml:space="preserve">Париж, июнь 2005 г. – </w:t>
      </w:r>
      <w:hyperlink r:id="rId81" w:history="1">
        <w:r w:rsidRPr="001A3790">
          <w:rPr>
            <w:rStyle w:val="af4"/>
            <w:color w:val="000000"/>
          </w:rPr>
          <w:t>http://www.unesco.ru</w:t>
        </w:r>
      </w:hyperlink>
    </w:p>
    <w:p w:rsidR="00450630" w:rsidRPr="001A3790" w:rsidRDefault="00450630" w:rsidP="00144A46">
      <w:pPr>
        <w:numPr>
          <w:ilvl w:val="0"/>
          <w:numId w:val="53"/>
        </w:numPr>
        <w:tabs>
          <w:tab w:val="left" w:pos="0"/>
        </w:tabs>
        <w:suppressAutoHyphens w:val="0"/>
        <w:spacing w:line="360" w:lineRule="auto"/>
        <w:ind w:left="0" w:firstLine="0"/>
        <w:rPr>
          <w:sz w:val="28"/>
          <w:szCs w:val="28"/>
          <w:lang w:val="uk-UA"/>
        </w:rPr>
      </w:pPr>
      <w:r w:rsidRPr="001A3790">
        <w:rPr>
          <w:sz w:val="28"/>
          <w:szCs w:val="28"/>
          <w:lang w:val="uk-UA"/>
        </w:rPr>
        <w:t>Генеральна Асамблея ООН 10 грудня 1948 р. Загальна декларація прав людини. (Док. ООН</w:t>
      </w:r>
      <w:r w:rsidRPr="001A3790">
        <w:rPr>
          <w:sz w:val="28"/>
          <w:szCs w:val="28"/>
        </w:rPr>
        <w:t>/PES/217 A)</w:t>
      </w:r>
      <w:r w:rsidRPr="001A3790">
        <w:rPr>
          <w:sz w:val="28"/>
          <w:szCs w:val="28"/>
          <w:lang w:val="uk-UA"/>
        </w:rPr>
        <w:t>.</w:t>
      </w:r>
    </w:p>
    <w:p w:rsidR="00450630" w:rsidRPr="001A3790" w:rsidRDefault="00450630" w:rsidP="00144A46">
      <w:pPr>
        <w:numPr>
          <w:ilvl w:val="0"/>
          <w:numId w:val="53"/>
        </w:numPr>
        <w:tabs>
          <w:tab w:val="left" w:pos="0"/>
        </w:tabs>
        <w:suppressAutoHyphens w:val="0"/>
        <w:spacing w:line="360" w:lineRule="auto"/>
        <w:ind w:left="0" w:firstLine="0"/>
        <w:rPr>
          <w:sz w:val="28"/>
          <w:szCs w:val="28"/>
          <w:lang w:val="uk-UA"/>
        </w:rPr>
      </w:pPr>
      <w:r w:rsidRPr="001A3790">
        <w:rPr>
          <w:bCs/>
          <w:sz w:val="28"/>
          <w:szCs w:val="28"/>
        </w:rPr>
        <w:t xml:space="preserve">Конвенция о правах ребенка. </w:t>
      </w:r>
      <w:r w:rsidRPr="001A3790">
        <w:rPr>
          <w:iCs/>
          <w:sz w:val="28"/>
          <w:szCs w:val="28"/>
        </w:rPr>
        <w:t>Принята резолюцией 44/25 Генеральной Ассамблеи ООН от 20 ноября 1989 года, вступила в силу 2 сентября 1990 года.</w:t>
      </w:r>
      <w:r w:rsidRPr="001A3790">
        <w:rPr>
          <w:sz w:val="28"/>
          <w:szCs w:val="28"/>
        </w:rPr>
        <w:t xml:space="preserve"> –</w:t>
      </w:r>
      <w:r w:rsidRPr="001A3790">
        <w:rPr>
          <w:iCs/>
          <w:sz w:val="28"/>
          <w:szCs w:val="28"/>
        </w:rPr>
        <w:t>http://www.un.org</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sz w:val="28"/>
          <w:szCs w:val="28"/>
        </w:rPr>
      </w:pPr>
      <w:r w:rsidRPr="001A3790">
        <w:rPr>
          <w:rFonts w:ascii="Times" w:hAnsi="Times" w:cs="Times"/>
          <w:color w:val="000000"/>
          <w:sz w:val="28"/>
          <w:szCs w:val="28"/>
          <w:lang w:val="uk-UA"/>
        </w:rPr>
        <w:t xml:space="preserve">Резолюція Комісії ООН з прав людини 2001/33 Про доступ до лікування у контексті таких пандемій як ВІЛ/СНІД. – </w:t>
      </w:r>
      <w:hyperlink r:id="rId82" w:history="1">
        <w:r w:rsidRPr="001A3790">
          <w:rPr>
            <w:rStyle w:val="af4"/>
            <w:rFonts w:ascii="Times" w:hAnsi="Times" w:cs="Times"/>
            <w:lang w:val="uk-UA"/>
          </w:rPr>
          <w:t>http://www.un.org</w:t>
        </w:r>
      </w:hyperlink>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sz w:val="28"/>
          <w:szCs w:val="28"/>
        </w:rPr>
      </w:pPr>
      <w:r w:rsidRPr="001A3790">
        <w:rPr>
          <w:noProof/>
          <w:sz w:val="28"/>
          <w:szCs w:val="28"/>
        </w:rPr>
        <w:t>Шестидесятая сессия Генеральной ассамблеи ООН «Политическая декларация по ВИЧ/СПИДу», июнь 2006 г. –</w:t>
      </w:r>
      <w:r w:rsidRPr="001A3790">
        <w:rPr>
          <w:i/>
          <w:sz w:val="28"/>
          <w:szCs w:val="28"/>
        </w:rPr>
        <w:t xml:space="preserve"> </w:t>
      </w:r>
      <w:hyperlink r:id="rId83" w:history="1">
        <w:r w:rsidRPr="001A3790">
          <w:rPr>
            <w:rStyle w:val="af4"/>
          </w:rPr>
          <w:t>http://www.unaids.org</w:t>
        </w:r>
      </w:hyperlink>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hyperlink r:id="rId84" w:history="1">
        <w:r w:rsidRPr="001A3790">
          <w:rPr>
            <w:rStyle w:val="af4"/>
            <w:color w:val="000000"/>
            <w:lang w:val="es-ES_tradnl"/>
          </w:rPr>
          <w:t>Peltzer K., Mosala T., Shisana O. et al.</w:t>
        </w:r>
      </w:hyperlink>
      <w:r w:rsidRPr="001A3790">
        <w:rPr>
          <w:color w:val="000000"/>
          <w:sz w:val="28"/>
          <w:szCs w:val="28"/>
          <w:lang w:val="es-ES_tradnl"/>
        </w:rPr>
        <w:t xml:space="preserve"> </w:t>
      </w:r>
      <w:r w:rsidRPr="00450630">
        <w:rPr>
          <w:color w:val="000000"/>
          <w:sz w:val="28"/>
          <w:szCs w:val="28"/>
          <w:lang w:val="en-US"/>
        </w:rPr>
        <w:t xml:space="preserve">Barriers to prevention of HIV transmission from mother to child (PMTCT) in a resource poor setting in the Eastern Cape, South Africa// Afr J Reprod Health. – 2007. – Vol. 11. – N 1. – P. 57–56.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hyperlink r:id="rId85" w:history="1">
        <w:r w:rsidRPr="00450630">
          <w:rPr>
            <w:rStyle w:val="af4"/>
            <w:color w:val="000000"/>
            <w:lang w:val="en-US"/>
          </w:rPr>
          <w:t>Bogart L.M., Cowgill B.O., Kennedy D. et al.</w:t>
        </w:r>
      </w:hyperlink>
      <w:r w:rsidRPr="00450630">
        <w:rPr>
          <w:color w:val="000000"/>
          <w:sz w:val="28"/>
          <w:szCs w:val="28"/>
          <w:lang w:val="en-US"/>
        </w:rPr>
        <w:t xml:space="preserve"> HIV-Related Stigma among People with HIV and their Families: A Qualitative Analysis// AIDS Behav. – 2007. – N 4. – P. 45–48.</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sz w:val="28"/>
          <w:szCs w:val="28"/>
          <w:lang w:val="en-US"/>
        </w:rPr>
      </w:pPr>
      <w:hyperlink r:id="rId86" w:history="1">
        <w:r w:rsidRPr="00450630">
          <w:rPr>
            <w:rStyle w:val="af4"/>
            <w:color w:val="000000"/>
            <w:lang w:val="en-US"/>
          </w:rPr>
          <w:t>Ehiri J.E., Anyanwu E.C., Donath E. et al.</w:t>
        </w:r>
      </w:hyperlink>
      <w:r w:rsidRPr="00450630">
        <w:rPr>
          <w:color w:val="000000"/>
          <w:sz w:val="28"/>
          <w:szCs w:val="28"/>
          <w:lang w:val="en-US"/>
        </w:rPr>
        <w:t xml:space="preserve"> AIDS-related stigma in sub-Saharan Africa: its contexts and potential intervention strategies// AIDS Public Policy J. – 2005. – Vol. 20. – N  1–2. – P. 25–39. </w:t>
      </w:r>
    </w:p>
    <w:p w:rsidR="00450630" w:rsidRPr="0045063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lang w:val="en-US"/>
        </w:rPr>
      </w:pPr>
      <w:hyperlink r:id="rId87" w:history="1">
        <w:r w:rsidRPr="00450630">
          <w:rPr>
            <w:rStyle w:val="af4"/>
            <w:color w:val="000000"/>
            <w:lang w:val="en-US"/>
          </w:rPr>
          <w:t>Murphy D.A., Austin E.L., Greenwell L.</w:t>
        </w:r>
      </w:hyperlink>
      <w:r w:rsidRPr="00450630">
        <w:rPr>
          <w:color w:val="000000"/>
          <w:sz w:val="28"/>
          <w:szCs w:val="28"/>
          <w:lang w:val="en-US"/>
        </w:rPr>
        <w:t xml:space="preserve"> Correlates of HIV-related stigma among HIV-positive mothers and their uninfected adolescent children// Women Health. – 2006. – Vol. 44. – N 3. – P. </w:t>
      </w:r>
      <w:r w:rsidRPr="00450630">
        <w:rPr>
          <w:rStyle w:val="pages"/>
          <w:color w:val="000000"/>
          <w:lang w:val="en-US"/>
        </w:rPr>
        <w:t>19–42</w:t>
      </w:r>
      <w:r w:rsidRPr="00450630">
        <w:rPr>
          <w:color w:val="000000"/>
          <w:sz w:val="28"/>
          <w:szCs w:val="28"/>
          <w:lang w:val="en-US"/>
        </w:rPr>
        <w:t xml:space="preserve">. </w:t>
      </w:r>
    </w:p>
    <w:p w:rsidR="00450630" w:rsidRPr="001A3790" w:rsidRDefault="00450630" w:rsidP="00144A46">
      <w:pPr>
        <w:numPr>
          <w:ilvl w:val="0"/>
          <w:numId w:val="53"/>
        </w:numPr>
        <w:suppressAutoHyphens w:val="0"/>
        <w:autoSpaceDE w:val="0"/>
        <w:autoSpaceDN w:val="0"/>
        <w:adjustRightInd w:val="0"/>
        <w:spacing w:line="360" w:lineRule="auto"/>
        <w:ind w:left="0" w:firstLine="0"/>
        <w:jc w:val="both"/>
        <w:rPr>
          <w:color w:val="000000"/>
          <w:sz w:val="28"/>
          <w:szCs w:val="28"/>
        </w:rPr>
      </w:pPr>
      <w:r w:rsidRPr="001A3790">
        <w:rPr>
          <w:color w:val="000000"/>
          <w:sz w:val="28"/>
          <w:szCs w:val="28"/>
        </w:rPr>
        <w:t xml:space="preserve">Заявление о пренебрежении родительским долгом и жестоком обращении с детьми. </w:t>
      </w:r>
      <w:r w:rsidRPr="001A3790">
        <w:rPr>
          <w:iCs/>
          <w:color w:val="000000"/>
          <w:sz w:val="28"/>
          <w:szCs w:val="28"/>
        </w:rPr>
        <w:t>44-я Всемирная Медицинская Ассамблея, Марбэлла, сентябрь   1992</w:t>
      </w:r>
      <w:r w:rsidRPr="001A3790">
        <w:rPr>
          <w:iCs/>
          <w:color w:val="000000"/>
          <w:sz w:val="28"/>
          <w:szCs w:val="28"/>
          <w:lang w:val="uk-UA"/>
        </w:rPr>
        <w:t xml:space="preserve"> </w:t>
      </w:r>
      <w:r w:rsidRPr="001A3790">
        <w:rPr>
          <w:iCs/>
          <w:color w:val="000000"/>
          <w:sz w:val="28"/>
          <w:szCs w:val="28"/>
        </w:rPr>
        <w:t xml:space="preserve">г. – </w:t>
      </w:r>
      <w:hyperlink r:id="rId88" w:history="1">
        <w:r w:rsidRPr="001A3790">
          <w:rPr>
            <w:rStyle w:val="af4"/>
            <w:color w:val="000000"/>
          </w:rPr>
          <w:t>http://medicine.onego.ru</w:t>
        </w:r>
      </w:hyperlink>
    </w:p>
    <w:p w:rsidR="00450630" w:rsidRPr="001A3790" w:rsidRDefault="00450630" w:rsidP="00144A46">
      <w:pPr>
        <w:numPr>
          <w:ilvl w:val="0"/>
          <w:numId w:val="53"/>
        </w:numPr>
        <w:tabs>
          <w:tab w:val="left" w:pos="540"/>
        </w:tabs>
        <w:suppressAutoHyphens w:val="0"/>
        <w:spacing w:line="360" w:lineRule="auto"/>
        <w:ind w:left="0" w:firstLine="0"/>
        <w:jc w:val="both"/>
        <w:rPr>
          <w:sz w:val="28"/>
          <w:szCs w:val="28"/>
        </w:rPr>
      </w:pPr>
      <w:r w:rsidRPr="001A3790">
        <w:rPr>
          <w:sz w:val="28"/>
          <w:szCs w:val="28"/>
        </w:rPr>
        <w:t>Информационные потребности людей, которые живут с ВИЧ, и молодежи в контексте эпидемии ВИЧ/СПИДа, 2007. – http//www.unesco.ru</w:t>
      </w:r>
    </w:p>
    <w:p w:rsidR="00450630" w:rsidRPr="001A3790" w:rsidRDefault="00450630" w:rsidP="00144A46">
      <w:pPr>
        <w:numPr>
          <w:ilvl w:val="0"/>
          <w:numId w:val="53"/>
        </w:numPr>
        <w:suppressAutoHyphens w:val="0"/>
        <w:spacing w:line="360" w:lineRule="auto"/>
        <w:ind w:left="0" w:firstLine="0"/>
        <w:jc w:val="both"/>
        <w:rPr>
          <w:sz w:val="28"/>
          <w:szCs w:val="28"/>
          <w:lang w:val="uk-UA"/>
        </w:rPr>
      </w:pPr>
      <w:r w:rsidRPr="001A3790">
        <w:rPr>
          <w:sz w:val="28"/>
          <w:szCs w:val="28"/>
          <w:lang w:val="uk-UA"/>
        </w:rPr>
        <w:t>Бобкова М.Р. Лабораторная диагностика ВИЧ-инфекции у детей первого года жизни// Клин. лаб. диагн. – 2001. – №2. – с. 25 – 30.</w:t>
      </w:r>
    </w:p>
    <w:p w:rsidR="00450630" w:rsidRPr="001A3790" w:rsidRDefault="00450630" w:rsidP="00144A46">
      <w:pPr>
        <w:numPr>
          <w:ilvl w:val="0"/>
          <w:numId w:val="53"/>
        </w:numPr>
        <w:tabs>
          <w:tab w:val="left" w:pos="0"/>
        </w:tabs>
        <w:suppressAutoHyphens w:val="0"/>
        <w:spacing w:line="360" w:lineRule="auto"/>
        <w:ind w:left="0" w:firstLine="0"/>
        <w:jc w:val="both"/>
        <w:rPr>
          <w:iCs/>
          <w:sz w:val="28"/>
          <w:szCs w:val="28"/>
          <w:lang w:val="uk-UA"/>
        </w:rPr>
      </w:pPr>
      <w:r w:rsidRPr="001A3790">
        <w:rPr>
          <w:sz w:val="28"/>
          <w:szCs w:val="28"/>
          <w:lang w:val="uk-UA"/>
        </w:rPr>
        <w:t>Цюхно З.И., Славнов В.Н., Панченко Н.И. и соавт. – К.: Здоров’я, 1981. – 240 с.</w:t>
      </w:r>
    </w:p>
    <w:p w:rsidR="00450630" w:rsidRPr="001A3790" w:rsidRDefault="00450630" w:rsidP="00144A46">
      <w:pPr>
        <w:numPr>
          <w:ilvl w:val="0"/>
          <w:numId w:val="53"/>
        </w:numPr>
        <w:tabs>
          <w:tab w:val="left" w:pos="0"/>
        </w:tabs>
        <w:suppressAutoHyphens w:val="0"/>
        <w:spacing w:line="360" w:lineRule="auto"/>
        <w:ind w:left="0" w:firstLine="0"/>
        <w:jc w:val="both"/>
        <w:rPr>
          <w:iCs/>
          <w:sz w:val="28"/>
          <w:szCs w:val="28"/>
          <w:lang w:val="uk-UA"/>
        </w:rPr>
      </w:pPr>
      <w:r w:rsidRPr="00450630">
        <w:rPr>
          <w:bCs/>
          <w:sz w:val="28"/>
          <w:szCs w:val="28"/>
          <w:lang w:val="en-US"/>
        </w:rPr>
        <w:t xml:space="preserve">Sparrow, D. Balla, &amp; D. Cicchetti. Vineland Adaptive Behavior Scales (VABS). </w:t>
      </w:r>
      <w:r w:rsidRPr="001A3790">
        <w:rPr>
          <w:bCs/>
          <w:sz w:val="28"/>
          <w:szCs w:val="28"/>
        </w:rPr>
        <w:t>American Guidance Service, Inc. -  1984.- 565 p.</w:t>
      </w:r>
    </w:p>
    <w:p w:rsidR="00450630" w:rsidRPr="001A3790" w:rsidRDefault="00450630" w:rsidP="00144A46">
      <w:pPr>
        <w:numPr>
          <w:ilvl w:val="0"/>
          <w:numId w:val="53"/>
        </w:numPr>
        <w:suppressAutoHyphens w:val="0"/>
        <w:spacing w:line="360" w:lineRule="auto"/>
        <w:ind w:left="0" w:firstLine="0"/>
        <w:jc w:val="both"/>
        <w:rPr>
          <w:sz w:val="28"/>
          <w:szCs w:val="28"/>
          <w:lang w:val="uk-UA"/>
        </w:rPr>
      </w:pPr>
      <w:r w:rsidRPr="001A3790">
        <w:rPr>
          <w:sz w:val="28"/>
          <w:szCs w:val="28"/>
          <w:lang w:val="en-GB"/>
        </w:rPr>
        <w:t>Crissman H.A., Steinkamp J.A. In Flow cytometry and sorting (3th ed.)/ 1998. – 98 p.</w:t>
      </w:r>
    </w:p>
    <w:p w:rsidR="00450630" w:rsidRPr="001A3790" w:rsidRDefault="00450630" w:rsidP="00144A46">
      <w:pPr>
        <w:numPr>
          <w:ilvl w:val="0"/>
          <w:numId w:val="53"/>
        </w:numPr>
        <w:tabs>
          <w:tab w:val="left" w:pos="0"/>
        </w:tabs>
        <w:suppressAutoHyphens w:val="0"/>
        <w:spacing w:line="360" w:lineRule="auto"/>
        <w:ind w:left="0" w:firstLine="0"/>
        <w:jc w:val="both"/>
        <w:rPr>
          <w:sz w:val="28"/>
          <w:szCs w:val="28"/>
        </w:rPr>
      </w:pPr>
      <w:r w:rsidRPr="001A3790">
        <w:rPr>
          <w:rStyle w:val="aff8"/>
          <w:bCs/>
          <w:i w:val="0"/>
          <w:sz w:val="28"/>
          <w:szCs w:val="28"/>
        </w:rPr>
        <w:t xml:space="preserve">Боровиков В.П. </w:t>
      </w:r>
      <w:r w:rsidRPr="001A3790">
        <w:rPr>
          <w:rStyle w:val="aff"/>
          <w:b w:val="0"/>
        </w:rPr>
        <w:t>STATISTICA</w:t>
      </w:r>
      <w:r w:rsidRPr="001A3790">
        <w:rPr>
          <w:rStyle w:val="aff"/>
        </w:rPr>
        <w:t xml:space="preserve"> </w:t>
      </w:r>
      <w:r w:rsidRPr="001A3790">
        <w:rPr>
          <w:rStyle w:val="aff"/>
          <w:b w:val="0"/>
        </w:rPr>
        <w:t>– Искусство анализа данных на компьютере. – СПб</w:t>
      </w:r>
      <w:r w:rsidRPr="001A3790">
        <w:rPr>
          <w:rStyle w:val="aff"/>
          <w:b w:val="0"/>
          <w:lang w:val="uk-UA"/>
        </w:rPr>
        <w:t>.</w:t>
      </w:r>
      <w:r w:rsidRPr="001A3790">
        <w:rPr>
          <w:sz w:val="28"/>
          <w:szCs w:val="28"/>
        </w:rPr>
        <w:t>: Питер, 2003. – 668 с.</w:t>
      </w:r>
    </w:p>
    <w:p w:rsidR="00450630" w:rsidRPr="001A3790" w:rsidRDefault="00450630" w:rsidP="00144A46">
      <w:pPr>
        <w:numPr>
          <w:ilvl w:val="0"/>
          <w:numId w:val="53"/>
        </w:numPr>
        <w:tabs>
          <w:tab w:val="left" w:pos="0"/>
        </w:tabs>
        <w:suppressAutoHyphens w:val="0"/>
        <w:spacing w:line="360" w:lineRule="auto"/>
        <w:ind w:left="0" w:firstLine="0"/>
        <w:jc w:val="both"/>
        <w:rPr>
          <w:sz w:val="28"/>
          <w:szCs w:val="28"/>
        </w:rPr>
      </w:pPr>
      <w:r w:rsidRPr="001A3790">
        <w:rPr>
          <w:rStyle w:val="aff8"/>
          <w:bCs/>
          <w:i w:val="0"/>
          <w:sz w:val="28"/>
          <w:szCs w:val="28"/>
        </w:rPr>
        <w:t>Боровиков В.П., Боровиков И.П</w:t>
      </w:r>
      <w:r w:rsidRPr="001A3790">
        <w:rPr>
          <w:rStyle w:val="aff8"/>
          <w:b/>
          <w:bCs/>
          <w:i w:val="0"/>
          <w:sz w:val="28"/>
          <w:szCs w:val="28"/>
        </w:rPr>
        <w:t xml:space="preserve">. </w:t>
      </w:r>
      <w:r w:rsidRPr="001A3790">
        <w:rPr>
          <w:rStyle w:val="aff"/>
          <w:b w:val="0"/>
        </w:rPr>
        <w:t>"STATISTICA</w:t>
      </w:r>
      <w:r w:rsidRPr="001A3790">
        <w:rPr>
          <w:rStyle w:val="aff"/>
          <w:b w:val="0"/>
          <w:vertAlign w:val="superscript"/>
        </w:rPr>
        <w:t>®</w:t>
      </w:r>
      <w:r w:rsidRPr="001A3790">
        <w:rPr>
          <w:rStyle w:val="aff"/>
        </w:rPr>
        <w:t xml:space="preserve"> </w:t>
      </w:r>
      <w:r w:rsidRPr="001A3790">
        <w:rPr>
          <w:rStyle w:val="aff"/>
          <w:b w:val="0"/>
        </w:rPr>
        <w:t xml:space="preserve">– Статистический анализ и обработка данных в среде Windows". – </w:t>
      </w:r>
      <w:r w:rsidRPr="001A3790">
        <w:rPr>
          <w:sz w:val="28"/>
          <w:szCs w:val="28"/>
        </w:rPr>
        <w:t>М.: Филинъ, 1997. – 402 с.</w:t>
      </w:r>
    </w:p>
    <w:p w:rsidR="00450630" w:rsidRPr="001A3790" w:rsidRDefault="00450630" w:rsidP="00144A46">
      <w:pPr>
        <w:numPr>
          <w:ilvl w:val="0"/>
          <w:numId w:val="53"/>
        </w:numPr>
        <w:tabs>
          <w:tab w:val="left" w:pos="0"/>
        </w:tabs>
        <w:suppressAutoHyphens w:val="0"/>
        <w:spacing w:line="360" w:lineRule="auto"/>
        <w:ind w:left="0" w:firstLine="0"/>
        <w:jc w:val="both"/>
        <w:rPr>
          <w:sz w:val="28"/>
          <w:szCs w:val="28"/>
        </w:rPr>
      </w:pPr>
      <w:r w:rsidRPr="001A3790">
        <w:rPr>
          <w:sz w:val="28"/>
          <w:szCs w:val="28"/>
        </w:rPr>
        <w:t xml:space="preserve">Боровиков В.П., Ивченко Г.И. Прогнозирование в системе Statistica в среде  Windows. – М.: </w:t>
      </w:r>
      <w:r w:rsidRPr="001A3790">
        <w:rPr>
          <w:bCs/>
          <w:sz w:val="28"/>
          <w:szCs w:val="28"/>
        </w:rPr>
        <w:t>Финансы и статистика</w:t>
      </w:r>
      <w:r w:rsidRPr="001A3790">
        <w:rPr>
          <w:sz w:val="28"/>
          <w:szCs w:val="28"/>
        </w:rPr>
        <w:t>. – 2006. – 368 с.</w:t>
      </w:r>
    </w:p>
    <w:p w:rsidR="00450630" w:rsidRPr="001A3790" w:rsidRDefault="00450630" w:rsidP="00144A46">
      <w:pPr>
        <w:numPr>
          <w:ilvl w:val="0"/>
          <w:numId w:val="53"/>
        </w:numPr>
        <w:tabs>
          <w:tab w:val="left" w:pos="0"/>
        </w:tabs>
        <w:suppressAutoHyphens w:val="0"/>
        <w:spacing w:line="360" w:lineRule="auto"/>
        <w:ind w:left="0" w:firstLine="0"/>
        <w:jc w:val="both"/>
        <w:rPr>
          <w:sz w:val="28"/>
          <w:szCs w:val="28"/>
        </w:rPr>
      </w:pPr>
      <w:r w:rsidRPr="001A3790">
        <w:rPr>
          <w:sz w:val="28"/>
          <w:szCs w:val="28"/>
        </w:rPr>
        <w:lastRenderedPageBreak/>
        <w:t>Реброва О.Ю. Статистический анализ медицинских данных. – М.: МедиаСфера, 2002. – 168 с.</w:t>
      </w:r>
    </w:p>
    <w:p w:rsidR="00450630" w:rsidRPr="001A3790" w:rsidRDefault="00450630" w:rsidP="00144A46">
      <w:pPr>
        <w:numPr>
          <w:ilvl w:val="0"/>
          <w:numId w:val="53"/>
        </w:numPr>
        <w:tabs>
          <w:tab w:val="left" w:pos="0"/>
        </w:tabs>
        <w:suppressAutoHyphens w:val="0"/>
        <w:spacing w:line="360" w:lineRule="auto"/>
        <w:ind w:left="0" w:firstLine="0"/>
        <w:rPr>
          <w:sz w:val="28"/>
          <w:szCs w:val="28"/>
        </w:rPr>
      </w:pPr>
      <w:r w:rsidRPr="001A3790">
        <w:rPr>
          <w:sz w:val="28"/>
          <w:szCs w:val="28"/>
        </w:rPr>
        <w:t>Кельмансон И.А. Принципы доказательной медицины. – СПб.: ООО «Издательство Фолиант», 2004. – 240 с.</w:t>
      </w:r>
    </w:p>
    <w:p w:rsidR="00450630" w:rsidRPr="001A3790" w:rsidRDefault="00450630" w:rsidP="00144A46">
      <w:pPr>
        <w:numPr>
          <w:ilvl w:val="0"/>
          <w:numId w:val="53"/>
        </w:numPr>
        <w:tabs>
          <w:tab w:val="left" w:pos="0"/>
        </w:tabs>
        <w:suppressAutoHyphens w:val="0"/>
        <w:spacing w:line="360" w:lineRule="auto"/>
        <w:ind w:left="0" w:firstLine="0"/>
        <w:jc w:val="both"/>
        <w:rPr>
          <w:iCs/>
          <w:sz w:val="28"/>
          <w:szCs w:val="28"/>
        </w:rPr>
      </w:pPr>
      <w:r w:rsidRPr="001A3790">
        <w:rPr>
          <w:sz w:val="28"/>
          <w:szCs w:val="28"/>
        </w:rPr>
        <w:t xml:space="preserve">Власов В.В. Доказательная медицина: методы терапии и профилактики// Terapia. – 2007. – № 1. – С. 60–62. </w:t>
      </w:r>
    </w:p>
    <w:p w:rsidR="00450630" w:rsidRPr="00450630" w:rsidRDefault="00450630" w:rsidP="00144A46">
      <w:pPr>
        <w:numPr>
          <w:ilvl w:val="0"/>
          <w:numId w:val="53"/>
        </w:numPr>
        <w:tabs>
          <w:tab w:val="left" w:pos="0"/>
        </w:tabs>
        <w:suppressAutoHyphens w:val="0"/>
        <w:spacing w:line="360" w:lineRule="auto"/>
        <w:ind w:left="0" w:firstLine="0"/>
        <w:jc w:val="both"/>
        <w:rPr>
          <w:iCs/>
          <w:sz w:val="28"/>
          <w:szCs w:val="28"/>
          <w:lang w:val="en-US"/>
        </w:rPr>
      </w:pPr>
      <w:hyperlink r:id="rId89" w:history="1">
        <w:r w:rsidRPr="00450630">
          <w:rPr>
            <w:rStyle w:val="af4"/>
            <w:color w:val="000000"/>
            <w:lang w:val="en-US"/>
          </w:rPr>
          <w:t>Kourtis A.P., Paramsothy P., Posner S.F. et al.</w:t>
        </w:r>
      </w:hyperlink>
      <w:r w:rsidRPr="00450630">
        <w:rPr>
          <w:color w:val="000000"/>
          <w:sz w:val="28"/>
          <w:szCs w:val="28"/>
          <w:lang w:val="en-US"/>
        </w:rPr>
        <w:t xml:space="preserve"> National estimates of hospital use by children with HIV infection in the United States: analysis of data from the 2000 KIDS Inpatient Database// Pediatrics. – 2006. – Vol. 118. – N 1. – P. </w:t>
      </w:r>
      <w:r w:rsidRPr="00450630">
        <w:rPr>
          <w:rStyle w:val="pages"/>
          <w:color w:val="000000"/>
          <w:lang w:val="en-US"/>
        </w:rPr>
        <w:t>e167–</w:t>
      </w:r>
      <w:r w:rsidRPr="00450630">
        <w:rPr>
          <w:rStyle w:val="pages"/>
          <w:lang w:val="en-US"/>
        </w:rPr>
        <w:t>173</w:t>
      </w:r>
      <w:r w:rsidRPr="00450630">
        <w:rPr>
          <w:sz w:val="28"/>
          <w:szCs w:val="28"/>
          <w:lang w:val="en-US"/>
        </w:rPr>
        <w:t xml:space="preserve">. </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r w:rsidRPr="00450630">
        <w:rPr>
          <w:sz w:val="28"/>
          <w:szCs w:val="28"/>
          <w:lang w:val="en-US"/>
        </w:rPr>
        <w:t>Marroni</w:t>
      </w:r>
      <w:r w:rsidRPr="001A3790">
        <w:rPr>
          <w:sz w:val="28"/>
          <w:szCs w:val="28"/>
          <w:lang w:val="uk-UA"/>
        </w:rPr>
        <w:t xml:space="preserve"> </w:t>
      </w:r>
      <w:r w:rsidRPr="00450630">
        <w:rPr>
          <w:sz w:val="28"/>
          <w:szCs w:val="28"/>
          <w:lang w:val="en-US"/>
        </w:rPr>
        <w:t>M</w:t>
      </w:r>
      <w:r w:rsidRPr="001A3790">
        <w:rPr>
          <w:sz w:val="28"/>
          <w:szCs w:val="28"/>
          <w:lang w:val="uk-UA"/>
        </w:rPr>
        <w:t xml:space="preserve">., </w:t>
      </w:r>
      <w:r w:rsidRPr="00450630">
        <w:rPr>
          <w:sz w:val="28"/>
          <w:szCs w:val="28"/>
          <w:lang w:val="en-US"/>
        </w:rPr>
        <w:t>Gresele</w:t>
      </w:r>
      <w:r w:rsidRPr="001A3790">
        <w:rPr>
          <w:sz w:val="28"/>
          <w:szCs w:val="28"/>
          <w:lang w:val="uk-UA"/>
        </w:rPr>
        <w:t xml:space="preserve"> </w:t>
      </w:r>
      <w:r w:rsidRPr="00450630">
        <w:rPr>
          <w:sz w:val="28"/>
          <w:szCs w:val="28"/>
          <w:lang w:val="en-US"/>
        </w:rPr>
        <w:t>P</w:t>
      </w:r>
      <w:r w:rsidRPr="001A3790">
        <w:rPr>
          <w:sz w:val="28"/>
          <w:szCs w:val="28"/>
          <w:lang w:val="uk-UA"/>
        </w:rPr>
        <w:t xml:space="preserve">., </w:t>
      </w:r>
      <w:r w:rsidRPr="00450630">
        <w:rPr>
          <w:sz w:val="28"/>
          <w:szCs w:val="28"/>
          <w:lang w:val="en-US"/>
        </w:rPr>
        <w:t>Vezza</w:t>
      </w:r>
      <w:r w:rsidRPr="001A3790">
        <w:rPr>
          <w:sz w:val="28"/>
          <w:szCs w:val="28"/>
          <w:lang w:val="uk-UA"/>
        </w:rPr>
        <w:t xml:space="preserve"> </w:t>
      </w:r>
      <w:r w:rsidRPr="00450630">
        <w:rPr>
          <w:sz w:val="28"/>
          <w:szCs w:val="28"/>
          <w:lang w:val="en-US"/>
        </w:rPr>
        <w:t>R</w:t>
      </w:r>
      <w:r w:rsidRPr="001A3790">
        <w:rPr>
          <w:sz w:val="28"/>
          <w:szCs w:val="28"/>
          <w:lang w:val="uk-UA"/>
        </w:rPr>
        <w:t xml:space="preserve">. </w:t>
      </w:r>
      <w:r w:rsidRPr="00450630">
        <w:rPr>
          <w:sz w:val="28"/>
          <w:szCs w:val="28"/>
          <w:lang w:val="en-US"/>
        </w:rPr>
        <w:t>Thrombocytopenia</w:t>
      </w:r>
      <w:r w:rsidRPr="001A3790">
        <w:rPr>
          <w:sz w:val="28"/>
          <w:szCs w:val="28"/>
          <w:lang w:val="uk-UA"/>
        </w:rPr>
        <w:t xml:space="preserve"> </w:t>
      </w:r>
      <w:r w:rsidRPr="00450630">
        <w:rPr>
          <w:sz w:val="28"/>
          <w:szCs w:val="28"/>
          <w:lang w:val="en-US"/>
        </w:rPr>
        <w:t>in</w:t>
      </w:r>
      <w:r w:rsidRPr="001A3790">
        <w:rPr>
          <w:sz w:val="28"/>
          <w:szCs w:val="28"/>
          <w:lang w:val="uk-UA"/>
        </w:rPr>
        <w:t xml:space="preserve"> </w:t>
      </w:r>
      <w:r w:rsidRPr="00450630">
        <w:rPr>
          <w:sz w:val="28"/>
          <w:szCs w:val="28"/>
          <w:lang w:val="en-US"/>
        </w:rPr>
        <w:t>HIV</w:t>
      </w:r>
      <w:r w:rsidRPr="001A3790">
        <w:rPr>
          <w:sz w:val="28"/>
          <w:szCs w:val="28"/>
          <w:lang w:val="uk-UA"/>
        </w:rPr>
        <w:t>-</w:t>
      </w:r>
      <w:r w:rsidRPr="00450630">
        <w:rPr>
          <w:sz w:val="28"/>
          <w:szCs w:val="28"/>
          <w:lang w:val="en-US"/>
        </w:rPr>
        <w:t>infected</w:t>
      </w:r>
      <w:r w:rsidRPr="001A3790">
        <w:rPr>
          <w:sz w:val="28"/>
          <w:szCs w:val="28"/>
          <w:lang w:val="uk-UA"/>
        </w:rPr>
        <w:t xml:space="preserve"> </w:t>
      </w:r>
      <w:r w:rsidRPr="00450630">
        <w:rPr>
          <w:sz w:val="28"/>
          <w:szCs w:val="28"/>
          <w:lang w:val="en-US"/>
        </w:rPr>
        <w:t>patients</w:t>
      </w:r>
      <w:r w:rsidRPr="001A3790">
        <w:rPr>
          <w:sz w:val="28"/>
          <w:szCs w:val="28"/>
          <w:lang w:val="uk-UA"/>
        </w:rPr>
        <w:t xml:space="preserve">: </w:t>
      </w:r>
      <w:r w:rsidRPr="00450630">
        <w:rPr>
          <w:sz w:val="28"/>
          <w:szCs w:val="28"/>
          <w:lang w:val="en-US"/>
        </w:rPr>
        <w:t>prevalence</w:t>
      </w:r>
      <w:r w:rsidRPr="001A3790">
        <w:rPr>
          <w:sz w:val="28"/>
          <w:szCs w:val="28"/>
          <w:lang w:val="uk-UA"/>
        </w:rPr>
        <w:t xml:space="preserve"> </w:t>
      </w:r>
      <w:r w:rsidRPr="00450630">
        <w:rPr>
          <w:sz w:val="28"/>
          <w:szCs w:val="28"/>
          <w:lang w:val="en-US"/>
        </w:rPr>
        <w:t>and</w:t>
      </w:r>
      <w:r w:rsidRPr="001A3790">
        <w:rPr>
          <w:sz w:val="28"/>
          <w:szCs w:val="28"/>
          <w:lang w:val="uk-UA"/>
        </w:rPr>
        <w:t xml:space="preserve"> </w:t>
      </w:r>
      <w:r w:rsidRPr="00450630">
        <w:rPr>
          <w:sz w:val="28"/>
          <w:szCs w:val="28"/>
          <w:lang w:val="en-US"/>
        </w:rPr>
        <w:t>clinical</w:t>
      </w:r>
      <w:r w:rsidRPr="001A3790">
        <w:rPr>
          <w:sz w:val="28"/>
          <w:szCs w:val="28"/>
          <w:lang w:val="uk-UA"/>
        </w:rPr>
        <w:t xml:space="preserve"> </w:t>
      </w:r>
      <w:r w:rsidRPr="00450630">
        <w:rPr>
          <w:sz w:val="28"/>
          <w:szCs w:val="28"/>
          <w:lang w:val="en-US"/>
        </w:rPr>
        <w:t>spectrum// Recenti Prog Med. – 1995. –N</w:t>
      </w:r>
      <w:r w:rsidRPr="001A3790">
        <w:rPr>
          <w:sz w:val="28"/>
          <w:szCs w:val="28"/>
          <w:lang w:val="uk-UA"/>
        </w:rPr>
        <w:t xml:space="preserve"> </w:t>
      </w:r>
      <w:r w:rsidRPr="00450630">
        <w:rPr>
          <w:sz w:val="28"/>
          <w:szCs w:val="28"/>
          <w:lang w:val="en-US"/>
        </w:rPr>
        <w:t>86. – P.</w:t>
      </w:r>
      <w:r w:rsidRPr="001A3790">
        <w:rPr>
          <w:sz w:val="28"/>
          <w:szCs w:val="28"/>
          <w:lang w:val="uk-UA"/>
        </w:rPr>
        <w:t xml:space="preserve"> </w:t>
      </w:r>
      <w:r w:rsidRPr="00450630">
        <w:rPr>
          <w:sz w:val="28"/>
          <w:szCs w:val="28"/>
          <w:lang w:val="en-US"/>
        </w:rPr>
        <w:t>103–106.</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hyperlink r:id="rId90" w:history="1">
        <w:r w:rsidRPr="00450630">
          <w:rPr>
            <w:rStyle w:val="af4"/>
            <w:color w:val="000000"/>
            <w:lang w:val="en-US"/>
          </w:rPr>
          <w:t>Plaeger-Marshall S., Hultin P., Bertolli J. et al.</w:t>
        </w:r>
      </w:hyperlink>
      <w:r w:rsidRPr="00450630">
        <w:rPr>
          <w:color w:val="000000"/>
          <w:sz w:val="28"/>
          <w:szCs w:val="28"/>
          <w:lang w:val="en-US"/>
        </w:rPr>
        <w:t xml:space="preserve"> Activation and differentiation antigens on T cells of healthy, at-risk, and HIV-infected children//  J Acquir Immune Defic Syndr. – 1993. – Vol. 6. – N 1. – P. </w:t>
      </w:r>
      <w:r w:rsidRPr="00450630">
        <w:rPr>
          <w:rStyle w:val="pages"/>
          <w:color w:val="000000"/>
          <w:lang w:val="en-US"/>
        </w:rPr>
        <w:t>984–993</w:t>
      </w:r>
      <w:r w:rsidRPr="00450630">
        <w:rPr>
          <w:color w:val="000000"/>
          <w:sz w:val="28"/>
          <w:szCs w:val="28"/>
          <w:lang w:val="en-US"/>
        </w:rPr>
        <w:t xml:space="preserve">. </w:t>
      </w:r>
    </w:p>
    <w:p w:rsidR="00450630" w:rsidRDefault="00450630" w:rsidP="00144A46">
      <w:pPr>
        <w:numPr>
          <w:ilvl w:val="0"/>
          <w:numId w:val="53"/>
        </w:numPr>
        <w:suppressAutoHyphens w:val="0"/>
        <w:spacing w:line="360" w:lineRule="auto"/>
        <w:ind w:left="0" w:firstLine="0"/>
        <w:jc w:val="both"/>
        <w:rPr>
          <w:color w:val="000000"/>
          <w:sz w:val="28"/>
          <w:szCs w:val="28"/>
        </w:rPr>
      </w:pPr>
      <w:hyperlink r:id="rId91" w:history="1">
        <w:r w:rsidRPr="00450630">
          <w:rPr>
            <w:rStyle w:val="af4"/>
            <w:color w:val="000000"/>
            <w:lang w:val="en-US"/>
          </w:rPr>
          <w:t>Sharland M., Blanche S., Castelli G. et al. PENTA Steering Committee.</w:t>
        </w:r>
      </w:hyperlink>
      <w:r w:rsidRPr="00450630">
        <w:rPr>
          <w:color w:val="000000"/>
          <w:sz w:val="28"/>
          <w:szCs w:val="28"/>
          <w:lang w:val="en-US"/>
        </w:rPr>
        <w:t xml:space="preserve"> PENTA guidelines for the use of antiretroviral therapy, 2004// HIV Med. – 2004. – N 5. – Suppl. </w:t>
      </w:r>
      <w:r w:rsidRPr="001A3790">
        <w:rPr>
          <w:color w:val="000000"/>
          <w:sz w:val="28"/>
          <w:szCs w:val="28"/>
        </w:rPr>
        <w:t xml:space="preserve">2. – P. 61–86. </w:t>
      </w:r>
    </w:p>
    <w:p w:rsidR="00450630" w:rsidRDefault="00450630" w:rsidP="00144A46">
      <w:pPr>
        <w:numPr>
          <w:ilvl w:val="0"/>
          <w:numId w:val="53"/>
        </w:numPr>
        <w:suppressAutoHyphens w:val="0"/>
        <w:spacing w:line="360" w:lineRule="auto"/>
        <w:ind w:left="0" w:firstLine="0"/>
        <w:jc w:val="both"/>
        <w:rPr>
          <w:color w:val="000000"/>
          <w:sz w:val="28"/>
          <w:szCs w:val="28"/>
        </w:rPr>
      </w:pPr>
      <w:hyperlink r:id="rId92" w:history="1">
        <w:r w:rsidRPr="00450630">
          <w:rPr>
            <w:rStyle w:val="af4"/>
            <w:color w:val="000000"/>
            <w:lang w:val="en-US"/>
          </w:rPr>
          <w:t>Groll A.H., Ritter J., Müller F.M.</w:t>
        </w:r>
      </w:hyperlink>
      <w:r w:rsidRPr="00450630">
        <w:rPr>
          <w:color w:val="000000"/>
          <w:sz w:val="28"/>
          <w:szCs w:val="28"/>
          <w:lang w:val="en-US"/>
        </w:rPr>
        <w:t xml:space="preserve"> Guidelines for Prevention of Pneumocystis carinii Pneumonitis in Children and Adolescents with Cancer// Klin Padiatr. – 2001. – N 213.- </w:t>
      </w:r>
      <w:r>
        <w:rPr>
          <w:color w:val="000000"/>
          <w:sz w:val="28"/>
          <w:szCs w:val="28"/>
        </w:rPr>
        <w:t>Suppl.1. – P.</w:t>
      </w:r>
      <w:r w:rsidRPr="00A12211">
        <w:rPr>
          <w:color w:val="000000"/>
          <w:sz w:val="28"/>
          <w:szCs w:val="28"/>
        </w:rPr>
        <w:t xml:space="preserve"> </w:t>
      </w:r>
      <w:r w:rsidRPr="00A12211">
        <w:rPr>
          <w:rStyle w:val="pages"/>
          <w:color w:val="000000"/>
        </w:rPr>
        <w:t>A38</w:t>
      </w:r>
      <w:r>
        <w:rPr>
          <w:rStyle w:val="pages"/>
          <w:color w:val="000000"/>
        </w:rPr>
        <w:t xml:space="preserve">  - </w:t>
      </w:r>
      <w:r w:rsidRPr="00A12211">
        <w:rPr>
          <w:rStyle w:val="pages"/>
          <w:color w:val="000000"/>
        </w:rPr>
        <w:t>49</w:t>
      </w:r>
      <w:r>
        <w:rPr>
          <w:color w:val="000000"/>
          <w:sz w:val="28"/>
          <w:szCs w:val="28"/>
        </w:rPr>
        <w:t xml:space="preserve">. </w:t>
      </w:r>
      <w:r w:rsidRPr="00A12211">
        <w:rPr>
          <w:color w:val="000000"/>
          <w:sz w:val="28"/>
          <w:szCs w:val="28"/>
        </w:rPr>
        <w:t xml:space="preserve"> </w:t>
      </w:r>
    </w:p>
    <w:p w:rsidR="00450630" w:rsidRPr="00450630" w:rsidRDefault="00450630" w:rsidP="00144A46">
      <w:pPr>
        <w:numPr>
          <w:ilvl w:val="0"/>
          <w:numId w:val="53"/>
        </w:numPr>
        <w:suppressAutoHyphens w:val="0"/>
        <w:spacing w:line="360" w:lineRule="auto"/>
        <w:ind w:left="0" w:firstLine="0"/>
        <w:jc w:val="both"/>
        <w:rPr>
          <w:color w:val="000000"/>
          <w:sz w:val="28"/>
          <w:szCs w:val="28"/>
          <w:lang w:val="en-US"/>
        </w:rPr>
      </w:pPr>
      <w:hyperlink r:id="rId93" w:history="1">
        <w:r w:rsidRPr="00450630">
          <w:rPr>
            <w:rStyle w:val="af4"/>
            <w:color w:val="000000"/>
            <w:lang w:val="en-US"/>
          </w:rPr>
          <w:t>Panhard X., Legrand M., Taburet A.M. et al.</w:t>
        </w:r>
      </w:hyperlink>
      <w:r w:rsidRPr="00450630">
        <w:rPr>
          <w:color w:val="000000"/>
          <w:sz w:val="28"/>
          <w:szCs w:val="28"/>
          <w:lang w:val="en-US"/>
        </w:rPr>
        <w:t xml:space="preserve"> Population pharmacokinetic analysisof lamivudine, stavudine and zidovudine in controlled HIV-infected patients on HAART// Eur J Clin Pharmacol. – 2007. – Vol. 63. – N 11. – P.</w:t>
      </w:r>
      <w:r w:rsidRPr="00450630">
        <w:rPr>
          <w:rStyle w:val="pages"/>
          <w:color w:val="000000"/>
          <w:lang w:val="en-US"/>
        </w:rPr>
        <w:t>1019–1029</w:t>
      </w:r>
      <w:r w:rsidRPr="00450630">
        <w:rPr>
          <w:color w:val="000000"/>
          <w:sz w:val="28"/>
          <w:szCs w:val="28"/>
          <w:lang w:val="en-US"/>
        </w:rPr>
        <w:t xml:space="preserve">. </w:t>
      </w:r>
    </w:p>
    <w:p w:rsidR="00450630" w:rsidRPr="002744F1" w:rsidRDefault="00450630" w:rsidP="00144A46">
      <w:pPr>
        <w:numPr>
          <w:ilvl w:val="0"/>
          <w:numId w:val="53"/>
        </w:numPr>
        <w:suppressAutoHyphens w:val="0"/>
        <w:spacing w:line="360" w:lineRule="auto"/>
        <w:ind w:left="0" w:firstLine="0"/>
        <w:jc w:val="both"/>
        <w:rPr>
          <w:sz w:val="28"/>
          <w:szCs w:val="28"/>
          <w:lang w:val="uk-UA"/>
        </w:rPr>
      </w:pPr>
      <w:r w:rsidRPr="00450630">
        <w:rPr>
          <w:bCs/>
          <w:color w:val="000000"/>
          <w:sz w:val="28"/>
          <w:szCs w:val="28"/>
          <w:lang w:val="en-US"/>
        </w:rPr>
        <w:t>HIV/AIDS treatment and care : WHO protocols in CIS countries</w:t>
      </w:r>
      <w:r w:rsidRPr="00450630">
        <w:rPr>
          <w:color w:val="000000"/>
          <w:sz w:val="28"/>
          <w:szCs w:val="28"/>
          <w:lang w:val="en-US"/>
        </w:rPr>
        <w:t>/ WHO. – 2004. – 146 p.</w:t>
      </w:r>
    </w:p>
    <w:p w:rsidR="00450630" w:rsidRPr="00EE22D6" w:rsidRDefault="00450630" w:rsidP="00144A46">
      <w:pPr>
        <w:numPr>
          <w:ilvl w:val="0"/>
          <w:numId w:val="53"/>
        </w:numPr>
        <w:suppressAutoHyphens w:val="0"/>
        <w:spacing w:line="360" w:lineRule="auto"/>
        <w:ind w:left="0" w:firstLine="0"/>
        <w:jc w:val="both"/>
        <w:rPr>
          <w:sz w:val="28"/>
          <w:szCs w:val="28"/>
          <w:lang w:val="uk-UA"/>
        </w:rPr>
      </w:pPr>
      <w:hyperlink r:id="rId94" w:history="1">
        <w:r w:rsidRPr="00450630">
          <w:rPr>
            <w:rStyle w:val="af4"/>
            <w:color w:val="000000"/>
            <w:lang w:val="en-US"/>
          </w:rPr>
          <w:t>Re M</w:t>
        </w:r>
        <w:r w:rsidRPr="002744F1">
          <w:rPr>
            <w:rStyle w:val="af4"/>
            <w:color w:val="000000"/>
            <w:lang w:val="uk-UA"/>
          </w:rPr>
          <w:t>.</w:t>
        </w:r>
        <w:r w:rsidRPr="00450630">
          <w:rPr>
            <w:rStyle w:val="af4"/>
            <w:color w:val="000000"/>
            <w:lang w:val="en-US"/>
          </w:rPr>
          <w:t>C., Furlini G., Vignoli M. et al.</w:t>
        </w:r>
      </w:hyperlink>
      <w:r w:rsidRPr="00450630">
        <w:rPr>
          <w:color w:val="000000"/>
          <w:sz w:val="28"/>
          <w:szCs w:val="28"/>
          <w:lang w:val="en-US"/>
        </w:rPr>
        <w:t xml:space="preserve"> Antibody against human immunodeficiency virus type 1 (HIV-1) Tat protein may have influenced the progression of AIDS in HIV-1-infected hemophiliac patients// Clin Diagn Lab Immunol. – 1996. – Vol. 3. – N 2. – P. 230–232. </w:t>
      </w:r>
    </w:p>
    <w:p w:rsidR="00450630" w:rsidRPr="00EE22D6" w:rsidRDefault="00450630" w:rsidP="00144A46">
      <w:pPr>
        <w:numPr>
          <w:ilvl w:val="0"/>
          <w:numId w:val="53"/>
        </w:numPr>
        <w:suppressAutoHyphens w:val="0"/>
        <w:spacing w:line="360" w:lineRule="auto"/>
        <w:ind w:left="0" w:firstLine="0"/>
        <w:jc w:val="both"/>
        <w:rPr>
          <w:sz w:val="28"/>
          <w:szCs w:val="28"/>
          <w:lang w:val="uk-UA"/>
        </w:rPr>
      </w:pPr>
      <w:hyperlink r:id="rId95" w:history="1">
        <w:r w:rsidRPr="002744F1">
          <w:rPr>
            <w:rStyle w:val="af4"/>
            <w:color w:val="000000"/>
            <w:lang w:val="es-ES_tradnl"/>
          </w:rPr>
          <w:t>Santagostino E., Gringeri A., Cultraro D. et al.</w:t>
        </w:r>
      </w:hyperlink>
      <w:r w:rsidRPr="002744F1">
        <w:rPr>
          <w:color w:val="000000"/>
          <w:sz w:val="28"/>
          <w:szCs w:val="28"/>
          <w:lang w:val="es-ES_tradnl"/>
        </w:rPr>
        <w:t xml:space="preserve"> </w:t>
      </w:r>
      <w:r w:rsidRPr="00450630">
        <w:rPr>
          <w:color w:val="000000"/>
          <w:sz w:val="28"/>
          <w:szCs w:val="28"/>
          <w:lang w:val="en-US"/>
        </w:rPr>
        <w:t xml:space="preserve">Factors associated with progression to AIDS and mortality in a cohort of HIV-infected patients with hemophilia followed up </w:t>
      </w:r>
      <w:r w:rsidRPr="00450630">
        <w:rPr>
          <w:color w:val="000000"/>
          <w:sz w:val="28"/>
          <w:szCs w:val="28"/>
          <w:lang w:val="en-US"/>
        </w:rPr>
        <w:lastRenderedPageBreak/>
        <w:t>since seroconversion// Cell Mol Biol (Noisy-le-grand). – 1995. – Vol. 41. – N 3. – P. 371–380.</w:t>
      </w:r>
    </w:p>
    <w:p w:rsidR="00450630" w:rsidRPr="00B80C6B" w:rsidRDefault="00450630" w:rsidP="00144A46">
      <w:pPr>
        <w:numPr>
          <w:ilvl w:val="0"/>
          <w:numId w:val="53"/>
        </w:numPr>
        <w:suppressAutoHyphens w:val="0"/>
        <w:spacing w:line="360" w:lineRule="auto"/>
        <w:ind w:left="0" w:firstLine="0"/>
        <w:jc w:val="both"/>
        <w:rPr>
          <w:sz w:val="28"/>
          <w:szCs w:val="28"/>
          <w:lang w:val="uk-UA"/>
        </w:rPr>
      </w:pPr>
      <w:hyperlink r:id="rId96" w:history="1">
        <w:r w:rsidRPr="00450630">
          <w:rPr>
            <w:rStyle w:val="af4"/>
            <w:color w:val="000000"/>
            <w:lang w:val="en-US"/>
          </w:rPr>
          <w:t>Aronstam A., Congard B., Evans D.I. et al.</w:t>
        </w:r>
      </w:hyperlink>
      <w:r w:rsidRPr="00450630">
        <w:rPr>
          <w:color w:val="000000"/>
          <w:sz w:val="28"/>
          <w:szCs w:val="28"/>
          <w:lang w:val="en-US"/>
        </w:rPr>
        <w:t xml:space="preserve"> HIV infection in haemophilia a European cohort// Arch Dis Child. – 1993. – Vol.  </w:t>
      </w:r>
      <w:r w:rsidRPr="002744F1">
        <w:rPr>
          <w:color w:val="000000"/>
          <w:sz w:val="28"/>
          <w:szCs w:val="28"/>
        </w:rPr>
        <w:t xml:space="preserve">68. – N 4. – P. 521–524. </w:t>
      </w:r>
    </w:p>
    <w:p w:rsidR="00450630" w:rsidRPr="00B80C6B" w:rsidRDefault="00450630" w:rsidP="00144A46">
      <w:pPr>
        <w:numPr>
          <w:ilvl w:val="0"/>
          <w:numId w:val="53"/>
        </w:numPr>
        <w:suppressAutoHyphens w:val="0"/>
        <w:spacing w:line="360" w:lineRule="auto"/>
        <w:ind w:left="0" w:firstLine="0"/>
        <w:jc w:val="both"/>
        <w:rPr>
          <w:sz w:val="28"/>
          <w:szCs w:val="28"/>
          <w:lang w:val="uk-UA"/>
        </w:rPr>
      </w:pPr>
      <w:hyperlink r:id="rId97" w:history="1">
        <w:r w:rsidRPr="00450630">
          <w:rPr>
            <w:rStyle w:val="af4"/>
            <w:color w:val="000000"/>
            <w:lang w:val="en-US"/>
          </w:rPr>
          <w:t>Taha T</w:t>
        </w:r>
        <w:r w:rsidRPr="00B80C6B">
          <w:rPr>
            <w:rStyle w:val="af4"/>
            <w:color w:val="000000"/>
            <w:lang w:val="uk-UA"/>
          </w:rPr>
          <w:t>.</w:t>
        </w:r>
        <w:r w:rsidRPr="00450630">
          <w:rPr>
            <w:rStyle w:val="af4"/>
            <w:color w:val="000000"/>
            <w:lang w:val="en-US"/>
          </w:rPr>
          <w:t>E., Dallabetta G.A., Canner J.K. et al.</w:t>
        </w:r>
      </w:hyperlink>
      <w:r w:rsidRPr="00450630">
        <w:rPr>
          <w:color w:val="000000"/>
          <w:sz w:val="28"/>
          <w:szCs w:val="28"/>
          <w:lang w:val="en-US"/>
        </w:rPr>
        <w:t xml:space="preserve"> The effect of human immunodeficiency virus infection on birthweight, and infant and child mortality in urban Malawi// Int J Epidemiol. – 1995. – Vol. 24. – N 5. – P. 1022–1029. </w:t>
      </w:r>
    </w:p>
    <w:p w:rsidR="00450630" w:rsidRPr="00097751" w:rsidRDefault="00450630" w:rsidP="00144A46">
      <w:pPr>
        <w:numPr>
          <w:ilvl w:val="0"/>
          <w:numId w:val="53"/>
        </w:numPr>
        <w:suppressAutoHyphens w:val="0"/>
        <w:spacing w:line="360" w:lineRule="auto"/>
        <w:ind w:left="0" w:firstLine="0"/>
        <w:jc w:val="both"/>
        <w:rPr>
          <w:sz w:val="28"/>
          <w:szCs w:val="28"/>
          <w:lang w:val="uk-UA"/>
        </w:rPr>
      </w:pPr>
      <w:hyperlink r:id="rId98" w:history="1">
        <w:r w:rsidRPr="00450630">
          <w:rPr>
            <w:rStyle w:val="af4"/>
            <w:color w:val="000000"/>
            <w:lang w:val="en-US"/>
          </w:rPr>
          <w:t>Lejeune C., Ropert J.C., Montamat S. et al.</w:t>
        </w:r>
      </w:hyperlink>
      <w:r w:rsidRPr="00450630">
        <w:rPr>
          <w:color w:val="000000"/>
          <w:sz w:val="28"/>
          <w:szCs w:val="28"/>
          <w:lang w:val="en-US"/>
        </w:rPr>
        <w:t xml:space="preserve"> Medical-social outcome of 59 infants born to addicted mothers// J Gynecol Obstet Biol Reprod. – 1997. – Vol. 26. – N 4. – P. </w:t>
      </w:r>
      <w:r w:rsidRPr="00450630">
        <w:rPr>
          <w:rStyle w:val="pages"/>
          <w:color w:val="000000"/>
          <w:lang w:val="en-US"/>
        </w:rPr>
        <w:t>395–404</w:t>
      </w:r>
      <w:r w:rsidRPr="00450630">
        <w:rPr>
          <w:color w:val="000000"/>
          <w:sz w:val="28"/>
          <w:szCs w:val="28"/>
          <w:lang w:val="en-US"/>
        </w:rPr>
        <w:t xml:space="preserve">. </w:t>
      </w:r>
    </w:p>
    <w:p w:rsidR="00450630" w:rsidRPr="00097751" w:rsidRDefault="00450630" w:rsidP="00144A46">
      <w:pPr>
        <w:numPr>
          <w:ilvl w:val="0"/>
          <w:numId w:val="53"/>
        </w:numPr>
        <w:suppressAutoHyphens w:val="0"/>
        <w:spacing w:line="360" w:lineRule="auto"/>
        <w:ind w:left="0" w:firstLine="0"/>
        <w:jc w:val="both"/>
        <w:rPr>
          <w:sz w:val="28"/>
          <w:szCs w:val="28"/>
          <w:lang w:val="uk-UA"/>
        </w:rPr>
      </w:pPr>
      <w:hyperlink r:id="rId99" w:history="1">
        <w:r w:rsidRPr="00450630">
          <w:rPr>
            <w:rStyle w:val="af4"/>
            <w:color w:val="000000"/>
            <w:lang w:val="en-US"/>
          </w:rPr>
          <w:t>Furrer H</w:t>
        </w:r>
        <w:r w:rsidRPr="00097751">
          <w:rPr>
            <w:rStyle w:val="af4"/>
            <w:color w:val="000000"/>
            <w:lang w:val="uk-UA"/>
          </w:rPr>
          <w:t>.</w:t>
        </w:r>
        <w:r w:rsidRPr="00450630">
          <w:rPr>
            <w:rStyle w:val="af4"/>
            <w:color w:val="000000"/>
            <w:lang w:val="en-US"/>
          </w:rPr>
          <w:t>, Chan P., Weber R.</w:t>
        </w:r>
      </w:hyperlink>
      <w:r w:rsidRPr="00450630">
        <w:rPr>
          <w:color w:val="000000"/>
          <w:sz w:val="28"/>
          <w:szCs w:val="28"/>
          <w:lang w:val="en-US"/>
        </w:rPr>
        <w:t xml:space="preserve"> et al. Increased risk of wasting syndrome in HIV-infected travellers: prospective multicentre study// Trans R Soc Trop Med Hyg. – 2001. – Vol. 95. – N 5. – P. 484–486. </w:t>
      </w:r>
    </w:p>
    <w:p w:rsidR="00450630" w:rsidRPr="00097751" w:rsidRDefault="00450630" w:rsidP="00144A46">
      <w:pPr>
        <w:numPr>
          <w:ilvl w:val="0"/>
          <w:numId w:val="53"/>
        </w:numPr>
        <w:suppressAutoHyphens w:val="0"/>
        <w:spacing w:line="360" w:lineRule="auto"/>
        <w:ind w:left="0" w:firstLine="0"/>
        <w:jc w:val="both"/>
        <w:rPr>
          <w:sz w:val="28"/>
          <w:szCs w:val="28"/>
          <w:lang w:val="uk-UA"/>
        </w:rPr>
      </w:pPr>
      <w:hyperlink r:id="rId100" w:history="1">
        <w:r w:rsidRPr="00450630">
          <w:rPr>
            <w:rStyle w:val="af4"/>
            <w:color w:val="000000"/>
            <w:lang w:val="en-US"/>
          </w:rPr>
          <w:t>Hsu H.W., Pelton S., Williamson J.M. et al.</w:t>
        </w:r>
      </w:hyperlink>
      <w:r w:rsidRPr="00450630">
        <w:rPr>
          <w:color w:val="000000"/>
          <w:sz w:val="28"/>
          <w:szCs w:val="28"/>
          <w:lang w:val="en-US"/>
        </w:rPr>
        <w:t xml:space="preserve"> Survival in children with perinatal HIV infection and very low CD4 lymphocyte counts// J Acquir Immune Defic Syndr. – 2000. – Vol. 25. – N 1. – P. 269–275. </w:t>
      </w:r>
      <w:r w:rsidRPr="00450630">
        <w:rPr>
          <w:b/>
          <w:bCs/>
          <w:color w:val="000000"/>
          <w:sz w:val="28"/>
          <w:szCs w:val="28"/>
          <w:lang w:val="en-US"/>
        </w:rPr>
        <w:t xml:space="preserve"> </w:t>
      </w:r>
    </w:p>
    <w:p w:rsidR="00450630" w:rsidRPr="00961C91" w:rsidRDefault="00450630" w:rsidP="00144A46">
      <w:pPr>
        <w:numPr>
          <w:ilvl w:val="0"/>
          <w:numId w:val="53"/>
        </w:numPr>
        <w:suppressAutoHyphens w:val="0"/>
        <w:spacing w:line="360" w:lineRule="auto"/>
        <w:ind w:left="0" w:firstLine="0"/>
        <w:jc w:val="both"/>
        <w:rPr>
          <w:sz w:val="28"/>
          <w:szCs w:val="28"/>
          <w:lang w:val="uk-UA"/>
        </w:rPr>
      </w:pPr>
      <w:hyperlink r:id="rId101" w:history="1">
        <w:r w:rsidRPr="00450630">
          <w:rPr>
            <w:rStyle w:val="af4"/>
            <w:color w:val="000000"/>
            <w:lang w:val="en-US"/>
          </w:rPr>
          <w:t>Simpson B.J., Shapiro E.D., Andiman W.A.</w:t>
        </w:r>
      </w:hyperlink>
      <w:r w:rsidRPr="00450630">
        <w:rPr>
          <w:color w:val="000000"/>
          <w:sz w:val="28"/>
          <w:szCs w:val="28"/>
          <w:lang w:val="en-US"/>
        </w:rPr>
        <w:t xml:space="preserve"> Prospective cohort study of children born to human immunodeficiency virus-infected mothers, 1985 through 1997: trends in the risk of vertical transmission, mortality and acquired immunodeficiency syndrome indicator diseases in the era before highly active antiretroviral therapy// Pediatr Infect Dis J. – 2000. – Vol. 19. – N 7. – P. 618–624. </w:t>
      </w:r>
    </w:p>
    <w:p w:rsidR="00450630" w:rsidRPr="003015C0" w:rsidRDefault="00450630" w:rsidP="00144A46">
      <w:pPr>
        <w:numPr>
          <w:ilvl w:val="0"/>
          <w:numId w:val="53"/>
        </w:numPr>
        <w:suppressAutoHyphens w:val="0"/>
        <w:spacing w:line="360" w:lineRule="auto"/>
        <w:ind w:left="0" w:firstLine="0"/>
        <w:jc w:val="both"/>
        <w:rPr>
          <w:sz w:val="28"/>
          <w:szCs w:val="28"/>
          <w:lang w:val="uk-UA"/>
        </w:rPr>
      </w:pPr>
      <w:hyperlink r:id="rId102" w:history="1">
        <w:r w:rsidRPr="00450630">
          <w:rPr>
            <w:rStyle w:val="af4"/>
            <w:color w:val="000000"/>
            <w:lang w:val="en-US"/>
          </w:rPr>
          <w:t>Pilowsky D</w:t>
        </w:r>
        <w:r w:rsidRPr="00961C91">
          <w:rPr>
            <w:rStyle w:val="af4"/>
            <w:color w:val="000000"/>
            <w:lang w:val="uk-UA"/>
          </w:rPr>
          <w:t>.</w:t>
        </w:r>
        <w:r w:rsidRPr="00450630">
          <w:rPr>
            <w:rStyle w:val="af4"/>
            <w:color w:val="000000"/>
            <w:lang w:val="en-US"/>
          </w:rPr>
          <w:t>J., Zybert P.A., Hsieh P.W. et al.</w:t>
        </w:r>
      </w:hyperlink>
      <w:r w:rsidRPr="00450630">
        <w:rPr>
          <w:color w:val="000000"/>
          <w:sz w:val="28"/>
          <w:szCs w:val="28"/>
          <w:lang w:val="en-US"/>
        </w:rPr>
        <w:t xml:space="preserve"> Children of HIV-positive drug-using parents// J Am Acad Child Adolesc Psychiatry. – 2003. – Vol. 42. – N 8. – P. 950–956.  </w:t>
      </w:r>
    </w:p>
    <w:p w:rsidR="00450630" w:rsidRPr="003015C0" w:rsidRDefault="00450630" w:rsidP="00144A46">
      <w:pPr>
        <w:numPr>
          <w:ilvl w:val="0"/>
          <w:numId w:val="53"/>
        </w:numPr>
        <w:suppressAutoHyphens w:val="0"/>
        <w:spacing w:line="360" w:lineRule="auto"/>
        <w:ind w:left="0" w:firstLine="0"/>
        <w:jc w:val="both"/>
        <w:rPr>
          <w:sz w:val="28"/>
          <w:szCs w:val="28"/>
          <w:lang w:val="uk-UA"/>
        </w:rPr>
      </w:pPr>
      <w:hyperlink r:id="rId103" w:history="1">
        <w:r w:rsidRPr="00450630">
          <w:rPr>
            <w:rStyle w:val="af4"/>
            <w:color w:val="000000"/>
            <w:lang w:val="en-US"/>
          </w:rPr>
          <w:t>Persaud D</w:t>
        </w:r>
        <w:r w:rsidRPr="003015C0">
          <w:rPr>
            <w:rStyle w:val="af4"/>
            <w:color w:val="000000"/>
            <w:lang w:val="uk-UA"/>
          </w:rPr>
          <w:t>.</w:t>
        </w:r>
        <w:r w:rsidRPr="00450630">
          <w:rPr>
            <w:rStyle w:val="af4"/>
            <w:color w:val="000000"/>
            <w:lang w:val="en-US"/>
          </w:rPr>
          <w:t>, Palumbo P., Ziemniak C. et al.; Pediatric AIDS Clinical Trials Group P1030 Team.</w:t>
        </w:r>
      </w:hyperlink>
      <w:r w:rsidRPr="00450630">
        <w:rPr>
          <w:color w:val="000000"/>
          <w:sz w:val="28"/>
          <w:szCs w:val="28"/>
          <w:lang w:val="en-US"/>
        </w:rPr>
        <w:t xml:space="preserve">Early archiving and predominance of nonnucleoside reverse transcriptase inhibitor-resistant HIV-1 among recently infected infants born in the United States// J Infect Dis. – 2007. – Vol. 195. – N 10. – P. 1402 – 1410. </w:t>
      </w:r>
    </w:p>
    <w:p w:rsidR="00450630" w:rsidRPr="003015C0" w:rsidRDefault="00450630" w:rsidP="00144A46">
      <w:pPr>
        <w:numPr>
          <w:ilvl w:val="0"/>
          <w:numId w:val="53"/>
        </w:numPr>
        <w:suppressAutoHyphens w:val="0"/>
        <w:spacing w:line="360" w:lineRule="auto"/>
        <w:ind w:left="0" w:firstLine="0"/>
        <w:jc w:val="both"/>
        <w:rPr>
          <w:sz w:val="28"/>
          <w:szCs w:val="28"/>
          <w:lang w:val="uk-UA"/>
        </w:rPr>
      </w:pPr>
      <w:hyperlink r:id="rId104" w:history="1">
        <w:r w:rsidRPr="003015C0">
          <w:rPr>
            <w:rStyle w:val="af4"/>
            <w:color w:val="000000"/>
            <w:lang w:val="es-ES_tradnl"/>
          </w:rPr>
          <w:t>De Luca M., Miccinesi G., Chiappini E. et al.</w:t>
        </w:r>
      </w:hyperlink>
      <w:r w:rsidRPr="003015C0">
        <w:rPr>
          <w:color w:val="000000"/>
          <w:sz w:val="28"/>
          <w:szCs w:val="28"/>
          <w:lang w:val="es-ES_tradnl"/>
        </w:rPr>
        <w:t xml:space="preserve"> </w:t>
      </w:r>
      <w:r w:rsidRPr="00450630">
        <w:rPr>
          <w:color w:val="000000"/>
          <w:sz w:val="28"/>
          <w:szCs w:val="28"/>
          <w:lang w:val="en-US"/>
        </w:rPr>
        <w:t xml:space="preserve">Different kinetics of immunologic recovery using nelfinavir or lopinavir/ritonavir-based regimens in children with </w:t>
      </w:r>
      <w:r w:rsidRPr="00450630">
        <w:rPr>
          <w:color w:val="000000"/>
          <w:sz w:val="28"/>
          <w:szCs w:val="28"/>
          <w:lang w:val="en-US"/>
        </w:rPr>
        <w:lastRenderedPageBreak/>
        <w:t xml:space="preserve">perinatal HIV-1 infection// Int J Immunopathol Pharmacol. – 2005. – Vol. 18. – N 4. – P. </w:t>
      </w:r>
      <w:r w:rsidRPr="00450630">
        <w:rPr>
          <w:rStyle w:val="pages"/>
          <w:color w:val="000000"/>
          <w:lang w:val="en-US"/>
        </w:rPr>
        <w:t>729–735</w:t>
      </w:r>
      <w:r w:rsidRPr="00450630">
        <w:rPr>
          <w:color w:val="000000"/>
          <w:sz w:val="28"/>
          <w:szCs w:val="28"/>
          <w:lang w:val="en-US"/>
        </w:rPr>
        <w:t xml:space="preserve">. </w:t>
      </w:r>
    </w:p>
    <w:p w:rsidR="00450630" w:rsidRPr="003015C0" w:rsidRDefault="00450630" w:rsidP="00144A46">
      <w:pPr>
        <w:numPr>
          <w:ilvl w:val="0"/>
          <w:numId w:val="53"/>
        </w:numPr>
        <w:suppressAutoHyphens w:val="0"/>
        <w:spacing w:line="360" w:lineRule="auto"/>
        <w:ind w:left="0" w:firstLine="0"/>
        <w:jc w:val="both"/>
        <w:rPr>
          <w:sz w:val="28"/>
          <w:szCs w:val="28"/>
          <w:lang w:val="uk-UA"/>
        </w:rPr>
      </w:pPr>
      <w:hyperlink r:id="rId105" w:history="1">
        <w:r w:rsidRPr="003015C0">
          <w:rPr>
            <w:rStyle w:val="af4"/>
            <w:color w:val="000000"/>
            <w:lang w:val="es-ES_tradnl"/>
          </w:rPr>
          <w:t>Resino S., Galán I., Pérez A. et al.</w:t>
        </w:r>
      </w:hyperlink>
      <w:r w:rsidRPr="003015C0">
        <w:rPr>
          <w:color w:val="000000"/>
          <w:sz w:val="28"/>
          <w:szCs w:val="28"/>
          <w:lang w:val="es-ES_tradnl"/>
        </w:rPr>
        <w:t xml:space="preserve"> </w:t>
      </w:r>
      <w:r w:rsidRPr="00450630">
        <w:rPr>
          <w:color w:val="000000"/>
          <w:sz w:val="28"/>
          <w:szCs w:val="28"/>
          <w:lang w:val="en-US"/>
        </w:rPr>
        <w:t xml:space="preserve">Immunological changes after highly active antiretroviral therapy with lopinavir-ritonavir in heavily pretreated HIV-infected children//  AIDS Res Hum Retroviruses. – 2005. – Vol. 21. – N5. – P. </w:t>
      </w:r>
      <w:r w:rsidRPr="00450630">
        <w:rPr>
          <w:rStyle w:val="pages"/>
          <w:color w:val="000000"/>
          <w:lang w:val="en-US"/>
        </w:rPr>
        <w:t>398–406</w:t>
      </w:r>
      <w:r w:rsidRPr="00450630">
        <w:rPr>
          <w:color w:val="000000"/>
          <w:sz w:val="28"/>
          <w:szCs w:val="28"/>
          <w:lang w:val="en-US"/>
        </w:rPr>
        <w:t xml:space="preserve">. </w:t>
      </w:r>
    </w:p>
    <w:p w:rsidR="00450630" w:rsidRPr="00450630" w:rsidRDefault="00450630" w:rsidP="00450630">
      <w:pPr>
        <w:spacing w:line="360" w:lineRule="auto"/>
        <w:jc w:val="both"/>
        <w:rPr>
          <w:sz w:val="28"/>
          <w:szCs w:val="28"/>
          <w:lang w:val="en-US"/>
        </w:rPr>
      </w:pPr>
    </w:p>
    <w:p w:rsidR="00450630" w:rsidRPr="00450630" w:rsidRDefault="00450630" w:rsidP="00450630">
      <w:pPr>
        <w:spacing w:line="360" w:lineRule="auto"/>
        <w:jc w:val="both"/>
        <w:rPr>
          <w:color w:val="000000"/>
          <w:sz w:val="28"/>
          <w:szCs w:val="28"/>
          <w:lang w:val="en-US"/>
        </w:rPr>
      </w:pPr>
    </w:p>
    <w:p w:rsidR="00450630" w:rsidRPr="00B80C6B" w:rsidRDefault="00450630" w:rsidP="00450630">
      <w:pPr>
        <w:spacing w:line="360" w:lineRule="auto"/>
        <w:jc w:val="both"/>
        <w:rPr>
          <w:sz w:val="28"/>
          <w:szCs w:val="28"/>
          <w:lang w:val="uk-UA"/>
        </w:rPr>
      </w:pPr>
      <w:r w:rsidRPr="00450630">
        <w:rPr>
          <w:color w:val="000000"/>
          <w:sz w:val="28"/>
          <w:szCs w:val="28"/>
          <w:lang w:val="en-US"/>
        </w:rPr>
        <w:br/>
      </w:r>
    </w:p>
    <w:p w:rsidR="00450630" w:rsidRPr="00450630" w:rsidRDefault="00450630" w:rsidP="00450630">
      <w:pPr>
        <w:tabs>
          <w:tab w:val="left" w:pos="540"/>
        </w:tabs>
        <w:spacing w:line="360" w:lineRule="auto"/>
        <w:ind w:left="435"/>
        <w:jc w:val="both"/>
        <w:rPr>
          <w:sz w:val="28"/>
          <w:szCs w:val="28"/>
          <w:lang w:val="en-US"/>
        </w:rPr>
      </w:pPr>
    </w:p>
    <w:p w:rsidR="00450630" w:rsidRPr="00B80C6B" w:rsidRDefault="00450630" w:rsidP="00450630">
      <w:pPr>
        <w:tabs>
          <w:tab w:val="left" w:pos="540"/>
        </w:tabs>
        <w:spacing w:line="360" w:lineRule="auto"/>
        <w:jc w:val="both"/>
        <w:rPr>
          <w:sz w:val="28"/>
          <w:szCs w:val="28"/>
          <w:lang w:val="uk-UA"/>
        </w:rPr>
      </w:pPr>
    </w:p>
    <w:p w:rsidR="00450630" w:rsidRPr="001A3790" w:rsidRDefault="00450630" w:rsidP="00450630">
      <w:pPr>
        <w:tabs>
          <w:tab w:val="left" w:pos="540"/>
        </w:tabs>
        <w:spacing w:line="360" w:lineRule="auto"/>
        <w:jc w:val="both"/>
        <w:rPr>
          <w:sz w:val="28"/>
          <w:szCs w:val="28"/>
          <w:lang w:val="uk-UA"/>
        </w:rPr>
      </w:pPr>
    </w:p>
    <w:p w:rsidR="00450630" w:rsidRPr="001A3790" w:rsidRDefault="00450630" w:rsidP="00450630">
      <w:pPr>
        <w:tabs>
          <w:tab w:val="left" w:pos="540"/>
        </w:tabs>
        <w:spacing w:line="360" w:lineRule="auto"/>
        <w:jc w:val="both"/>
        <w:rPr>
          <w:sz w:val="28"/>
          <w:szCs w:val="28"/>
          <w:lang w:val="uk-UA"/>
        </w:rPr>
      </w:pPr>
    </w:p>
    <w:p w:rsidR="00450630" w:rsidRPr="001A3790" w:rsidRDefault="00450630" w:rsidP="00450630">
      <w:pPr>
        <w:tabs>
          <w:tab w:val="left" w:pos="540"/>
        </w:tabs>
        <w:spacing w:line="360" w:lineRule="auto"/>
        <w:jc w:val="both"/>
        <w:rPr>
          <w:sz w:val="28"/>
          <w:szCs w:val="28"/>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066EF0" w:rsidRPr="00450630" w:rsidRDefault="00066EF0" w:rsidP="00066EF0">
      <w:pPr>
        <w:pStyle w:val="24"/>
        <w:rPr>
          <w:lang w:val="uk-UA"/>
        </w:rPr>
      </w:pPr>
    </w:p>
    <w:p w:rsidR="00695123" w:rsidRPr="00450630" w:rsidRDefault="00695123" w:rsidP="008F218D">
      <w:pPr>
        <w:spacing w:line="360" w:lineRule="auto"/>
        <w:rPr>
          <w:b/>
          <w:spacing w:val="-2"/>
          <w:sz w:val="28"/>
          <w:szCs w:val="28"/>
          <w:lang w:val="uk-UA"/>
        </w:rPr>
      </w:pPr>
    </w:p>
    <w:p w:rsidR="00A054A4" w:rsidRPr="00AD71C1" w:rsidRDefault="00A054A4" w:rsidP="00A054A4">
      <w:pPr>
        <w:rPr>
          <w:lang w:val="uk-UA"/>
        </w:rPr>
      </w:pPr>
    </w:p>
    <w:p w:rsidR="00E8063E" w:rsidRDefault="00E8063E" w:rsidP="00A054A4">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6" w:history="1">
        <w:r>
          <w:rPr>
            <w:rStyle w:val="af4"/>
            <w:color w:val="0070C0"/>
          </w:rPr>
          <w:t>http://www.mydisser.com/search.html</w:t>
        </w:r>
      </w:hyperlink>
      <w:bookmarkStart w:id="3" w:name="_PictureBullets"/>
      <w:bookmarkEnd w:id="3"/>
    </w:p>
    <w:sectPr w:rsidR="00E8063E">
      <w:headerReference w:type="even" r:id="rId107"/>
      <w:headerReference w:type="default" r:id="rId108"/>
      <w:footerReference w:type="even" r:id="rId109"/>
      <w:footerReference w:type="default" r:id="rId110"/>
      <w:headerReference w:type="first" r:id="rId111"/>
      <w:footerReference w:type="first" r:id="rId1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46" w:rsidRDefault="00144A46">
      <w:r>
        <w:separator/>
      </w:r>
    </w:p>
  </w:endnote>
  <w:endnote w:type="continuationSeparator" w:id="0">
    <w:p w:rsidR="00144A46" w:rsidRDefault="001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46" w:rsidRDefault="00144A46">
      <w:r>
        <w:separator/>
      </w:r>
    </w:p>
  </w:footnote>
  <w:footnote w:type="continuationSeparator" w:id="0">
    <w:p w:rsidR="00144A46" w:rsidRDefault="0014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0A26CA"/>
    <w:multiLevelType w:val="hybridMultilevel"/>
    <w:tmpl w:val="B0BC9E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245E5601"/>
    <w:multiLevelType w:val="hybridMultilevel"/>
    <w:tmpl w:val="F83CB300"/>
    <w:lvl w:ilvl="0" w:tplc="06A2E49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AC1E08"/>
    <w:multiLevelType w:val="hybridMultilevel"/>
    <w:tmpl w:val="159661B0"/>
    <w:lvl w:ilvl="0" w:tplc="78DA9E9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6"/>
  </w:num>
  <w:num w:numId="47">
    <w:abstractNumId w:val="48"/>
  </w:num>
  <w:num w:numId="48">
    <w:abstractNumId w:val="50"/>
  </w:num>
  <w:num w:numId="49">
    <w:abstractNumId w:val="52"/>
  </w:num>
  <w:num w:numId="50">
    <w:abstractNumId w:val="45"/>
  </w:num>
  <w:num w:numId="51">
    <w:abstractNumId w:val="51"/>
  </w:num>
  <w:num w:numId="52">
    <w:abstractNumId w:val="42"/>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56E3"/>
    <w:rsid w:val="000A6478"/>
    <w:rsid w:val="000B003D"/>
    <w:rsid w:val="000B2515"/>
    <w:rsid w:val="000B6AF5"/>
    <w:rsid w:val="000C0078"/>
    <w:rsid w:val="000C0BF5"/>
    <w:rsid w:val="000C0C0A"/>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39CE"/>
    <w:rsid w:val="001407E0"/>
    <w:rsid w:val="00140B95"/>
    <w:rsid w:val="00140CEE"/>
    <w:rsid w:val="00143253"/>
    <w:rsid w:val="00144A46"/>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7221E"/>
    <w:rsid w:val="003723CF"/>
    <w:rsid w:val="00372848"/>
    <w:rsid w:val="0037513E"/>
    <w:rsid w:val="00375439"/>
    <w:rsid w:val="00377A7C"/>
    <w:rsid w:val="003827D7"/>
    <w:rsid w:val="00383B3E"/>
    <w:rsid w:val="00390E76"/>
    <w:rsid w:val="00391C16"/>
    <w:rsid w:val="003934CA"/>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1FEE"/>
    <w:rsid w:val="008E567E"/>
    <w:rsid w:val="008E7A5F"/>
    <w:rsid w:val="008F087D"/>
    <w:rsid w:val="008F218D"/>
    <w:rsid w:val="00902A7A"/>
    <w:rsid w:val="00906DDE"/>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1C1"/>
    <w:rsid w:val="00AD75CF"/>
    <w:rsid w:val="00AD7A65"/>
    <w:rsid w:val="00AF5500"/>
    <w:rsid w:val="00AF649C"/>
    <w:rsid w:val="00B01F5B"/>
    <w:rsid w:val="00B025D1"/>
    <w:rsid w:val="00B03E1D"/>
    <w:rsid w:val="00B1230A"/>
    <w:rsid w:val="00B15527"/>
    <w:rsid w:val="00B3226C"/>
    <w:rsid w:val="00B339FA"/>
    <w:rsid w:val="00B36D0E"/>
    <w:rsid w:val="00B4129F"/>
    <w:rsid w:val="00B41380"/>
    <w:rsid w:val="00B41E81"/>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1DF7"/>
    <w:rsid w:val="00FB4310"/>
    <w:rsid w:val="00FB5208"/>
    <w:rsid w:val="00FC04A2"/>
    <w:rsid w:val="00FC1CE9"/>
    <w:rsid w:val="00FC2DCA"/>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d"/>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3"/>
    <w:next w:val="aff3"/>
    <w:rsid w:val="00E36270"/>
    <w:pPr>
      <w:widowControl/>
    </w:pPr>
    <w:rPr>
      <w:rFonts w:ascii="Times New Roman" w:eastAsia="Times New Roman" w:hAnsi="Times New Roman" w:cs="Times New Roman"/>
      <w:b/>
      <w:bCs/>
    </w:rPr>
  </w:style>
  <w:style w:type="paragraph" w:customStyle="1" w:styleId="5ffe">
    <w:name w:val="Абзац списка5"/>
    <w:basedOn w:val="ad"/>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e"/>
    <w:rsid w:val="00794DF8"/>
  </w:style>
  <w:style w:type="character" w:customStyle="1" w:styleId="mlxttrngo1">
    <w:name w:val="mlxt_trn_go1"/>
    <w:basedOn w:val="ae"/>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d"/>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d"/>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d"/>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3"/>
    <w:next w:val="aff3"/>
    <w:rsid w:val="00E36270"/>
    <w:pPr>
      <w:widowControl/>
    </w:pPr>
    <w:rPr>
      <w:rFonts w:ascii="Times New Roman" w:eastAsia="Times New Roman" w:hAnsi="Times New Roman" w:cs="Times New Roman"/>
      <w:b/>
      <w:bCs/>
    </w:rPr>
  </w:style>
  <w:style w:type="paragraph" w:customStyle="1" w:styleId="5ffe">
    <w:name w:val="Абзац списка5"/>
    <w:basedOn w:val="ad"/>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e"/>
    <w:rsid w:val="00794DF8"/>
  </w:style>
  <w:style w:type="character" w:customStyle="1" w:styleId="mlxttrngo1">
    <w:name w:val="mlxt_trn_go1"/>
    <w:basedOn w:val="ae"/>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d"/>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d"/>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Db=pubmed&amp;Cmd=ShowDetailView&amp;TermToSearch=17061285&amp;ordinalpos=12&amp;itool=EntrezSystem2.PEntrez.Pubmed.Pubmed_ResultsPanel.Pubmed_RVDocSum" TargetMode="External"/><Relationship Id="rId21" Type="http://schemas.openxmlformats.org/officeDocument/2006/relationships/hyperlink" Target="http://www.ncbi.nlm.nih.gov/sites/?Db=pubmed&amp;Cmd=ShowDetailView&amp;TermToSearch=17596814&amp;ordinalpos=4&amp;itool=EntrezSystem2.PEntrez.Pubmed.Pubmed_ResultsPanel.Pubmed_RVDocSum" TargetMode="External"/><Relationship Id="rId42" Type="http://schemas.openxmlformats.org/officeDocument/2006/relationships/hyperlink" Target="http://www.ncbi.nlm.nih.gov/sites/?Db=pubmed&amp;Cmd=ShowDetailView&amp;TermToSearch=17574153&amp;ordinalpos=21&amp;itool=EntrezSystem2.PEntrez.Pubmed.Pubmed_ResultsPanel.Pubmed_RVDocSum" TargetMode="External"/><Relationship Id="rId47" Type="http://schemas.openxmlformats.org/officeDocument/2006/relationships/hyperlink" Target="http://www.ncbi.nlm.nih.gov/sites/?Db=pubmed&amp;Cmd=ShowDetailView&amp;TermToSearch=18025890&amp;ordinalpos=6&amp;itool=EntrezSystem2.PEntrez.Pubmed.Pubmed_ResultsPanel.Pubmed_RVDocSum" TargetMode="External"/><Relationship Id="rId63" Type="http://schemas.openxmlformats.org/officeDocument/2006/relationships/hyperlink" Target="http://www.ncbi.nlm.nih.gov/sites/?Db=pubmed&amp;Cmd=ShowDetailView&amp;TermToSearch=18025025&amp;ordinalpos=5&amp;itool=EntrezSystem2.PEntrez.Pubmed.Pubmed_ResultsPanel.Pubmed_RVDocSum" TargetMode="External"/><Relationship Id="rId68" Type="http://schemas.openxmlformats.org/officeDocument/2006/relationships/hyperlink" Target="http://www.ncbi.nlm.nih.gov/sites/?Db=pubmed&amp;Cmd=ShowDetailView&amp;TermToSearch=17956580&amp;ordinalpos=14&amp;itool=EntrezSystem2.PEntrez.Pubmed.Pubmed_ResultsPanel.Pubmed_RVDocSum" TargetMode="External"/><Relationship Id="rId84" Type="http://schemas.openxmlformats.org/officeDocument/2006/relationships/hyperlink" Target="http://www.ncbi.nlm.nih.gov/sites/?Db=pubmed&amp;Cmd=ShowDetailView&amp;TermToSearch=17982948&amp;ordinalpos=3&amp;itool=EntrezSystem2.PEntrez.Pubmed.Pubmed_ResultsPanel.Pubmed_RVDocSum" TargetMode="External"/><Relationship Id="rId89" Type="http://schemas.openxmlformats.org/officeDocument/2006/relationships/hyperlink" Target="http://www.ncbi.nlm.nih.gov/sites/entrez?Db=pubmed&amp;Cmd=ShowDetailView&amp;TermToSearch=16769799&amp;ordinalpos=39&amp;itool=EntrezSystem2.PEntrez.Pubmed.Pubmed_ResultsPanel.Pubmed_RVDocSum" TargetMode="External"/><Relationship Id="rId1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cbi.nlm.nih.gov/sites/?Db=pubmed&amp;Cmd=ShowDetailView&amp;TermToSearch=15097309&amp;ordinalpos=324&amp;itool=EntrezSystem2.PEntrez.Pubmed.Pubmed_ResultsPanel.Pubmed_RVDocSum" TargetMode="External"/><Relationship Id="rId29" Type="http://schemas.openxmlformats.org/officeDocument/2006/relationships/hyperlink" Target="http://www.ncbi.nlm.nih.gov/sites/?Db=pubmed&amp;Cmd=ShowDetailView&amp;TermToSearch=17257423&amp;ordinalpos=76&amp;itool=EntrezSystem2.PEntrez.Pubmed.Pubmed_ResultsPanel.Pubmed_RVDocSum" TargetMode="External"/><Relationship Id="rId107" Type="http://schemas.openxmlformats.org/officeDocument/2006/relationships/header" Target="header1.xml"/><Relationship Id="rId11" Type="http://schemas.openxmlformats.org/officeDocument/2006/relationships/hyperlink" Target="http://search.liga.kiev.ua/l_doc2.nsf/link1?OpenAgent&amp;id=MOZ6604" TargetMode="External"/><Relationship Id="rId24" Type="http://schemas.openxmlformats.org/officeDocument/2006/relationships/hyperlink" Target="http://www.ncbi.nlm.nih.gov/sites/?Db=pubmed&amp;Cmd=ShowDetailView&amp;TermToSearch=17293919&amp;ordinalpos=8&amp;itool=EntrezSystem2.PEntrez.Pubmed.Pubmed_ResultsPanel.Pubmed_RVDocSum" TargetMode="External"/><Relationship Id="rId32" Type="http://schemas.openxmlformats.org/officeDocument/2006/relationships/hyperlink" Target="http://www.ncbi.nlm.nih.gov/sites/?Db=pubmed&amp;Cmd=ShowDetailView&amp;TermToSearch=17195767&amp;ordinalpos=86&amp;itool=EntrezSystem2.PEntrez.Pubmed.Pubmed_ResultsPanel.Pubmed_RVDocSum" TargetMode="External"/><Relationship Id="rId37" Type="http://schemas.openxmlformats.org/officeDocument/2006/relationships/hyperlink" Target="http://www.ncbi.nlm.nih.gov/sites/?Db=pubmed&amp;Cmd=ShowDetailView&amp;TermToSearch=17131790&amp;ordinalpos=58&amp;itool=EntrezSystem2.PEntrez.Pubmed.Pubmed_ResultsPanel.Pubmed_RVDocSum" TargetMode="External"/><Relationship Id="rId40" Type="http://schemas.openxmlformats.org/officeDocument/2006/relationships/hyperlink" Target="http://www.ncbi.nlm.nih.gov/sites/?Db=pubmed&amp;Cmd=ShowDetailView&amp;TermToSearch=17435903&amp;ordinalpos=33&amp;itool=EntrezSystem2.PEntrez.Pubmed.Pubmed_ResultsPanel.Pubmed_RVDocSum" TargetMode="External"/><Relationship Id="rId45" Type="http://schemas.openxmlformats.org/officeDocument/2006/relationships/hyperlink" Target="http://www.ncbi.nlm.nih.gov/sites/?Db=pubmed&amp;Cmd=ShowDetailView&amp;TermToSearch=17695077&amp;ordinalpos=6&amp;itool=EntrezSystem2.PEntrez.Pubmed.Pubmed_ResultsPanel.Pubmed_RVDocSum" TargetMode="External"/><Relationship Id="rId53" Type="http://schemas.openxmlformats.org/officeDocument/2006/relationships/hyperlink" Target="http://www.ncbi.nlm.nih.gov/sites/?Db=pubmed&amp;Cmd=ShowDetailView&amp;TermToSearch=17573596&amp;ordinalpos=56&amp;itool=EntrezSystem2.PEntrez.Pubmed.Pubmed_ResultsPanel.Pubmed_RVDocSum" TargetMode="External"/><Relationship Id="rId58" Type="http://schemas.openxmlformats.org/officeDocument/2006/relationships/hyperlink" Target="http://www.aidsinfo.nih.gov/guidelines" TargetMode="External"/><Relationship Id="rId66" Type="http://schemas.openxmlformats.org/officeDocument/2006/relationships/hyperlink" Target="http://www.ncbi.nlm.nih.gov/sites/?Db=pubmed&amp;Cmd=ShowDetailView&amp;TermToSearch=17460785&amp;ordinalpos=83&amp;itool=EntrezSystem2.PEntrez.Pubmed.Pubmed_ResultsPanel.Pubmed_RVDocSum" TargetMode="External"/><Relationship Id="rId74" Type="http://schemas.openxmlformats.org/officeDocument/2006/relationships/hyperlink" Target="http://www.ncbi.nlm.nih.gov/sites/entrez?Db=pubmed&amp;Cmd=ShowDetailView&amp;TermToSearch=17181129&amp;ordinalpos=15&amp;itool=EntrezSystem2.PEntrez.Pubmed.Pubmed_ResultsPanel.Pubmed_RVDocSum" TargetMode="External"/><Relationship Id="rId79" Type="http://schemas.openxmlformats.org/officeDocument/2006/relationships/hyperlink" Target="http://www.aids.ru/law/un/pril1.shtml" TargetMode="External"/><Relationship Id="rId87" Type="http://schemas.openxmlformats.org/officeDocument/2006/relationships/hyperlink" Target="http://www.ncbi.nlm.nih.gov/sites/?Db=pubmed&amp;Cmd=ShowDetailView&amp;TermToSearch=17255064&amp;ordinalpos=15&amp;itool=EntrezSystem2.PEntrez.Pubmed.Pubmed_ResultsPanel.Pubmed_RVDocSum" TargetMode="External"/><Relationship Id="rId102" Type="http://schemas.openxmlformats.org/officeDocument/2006/relationships/hyperlink" Target="http://www.ncbi.nlm.nih.gov/sites/entrez?Db=pubmed&amp;Cmd=ShowDetailView&amp;TermToSearch=12874497&amp;ordinalpos=17&amp;itool=EntrezSystem2.PEntrez.Pubmed.Pubmed_ResultsPanel.Pubmed_RVDocSum"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ncbi.nlm.nih.gov/sites/?Db=pubmed&amp;Cmd=ShowDetailView&amp;TermToSearch=17620758&amp;ordinalpos=27&amp;itool=EntrezSystem2.PEntrez.Pubmed.Pubmed_ResultsPanel.Pubmed_RVDocSum" TargetMode="External"/><Relationship Id="rId82" Type="http://schemas.openxmlformats.org/officeDocument/2006/relationships/hyperlink" Target="http://www.un.org" TargetMode="External"/><Relationship Id="rId90" Type="http://schemas.openxmlformats.org/officeDocument/2006/relationships/hyperlink" Target="http://www.ncbi.nlm.nih.gov/sites/entrez?Db=pubmed&amp;Cmd=ShowDetailView&amp;TermToSearch=7688045&amp;ordinalpos=2&amp;itool=EntrezSystem2.PEntrez.Pubmed.Pubmed_ResultsPanel.Pubmed_RVDocSum" TargetMode="External"/><Relationship Id="rId95" Type="http://schemas.openxmlformats.org/officeDocument/2006/relationships/hyperlink" Target="http://www.ncbi.nlm.nih.gov/sites/entrez?Db=pubmed&amp;Cmd=ShowDetailView&amp;TermToSearch=7580830&amp;ordinalpos=45&amp;itool=EntrezSystem2.PEntrez.Pubmed.Pubmed_ResultsPanel.Pubmed_RVDocSum" TargetMode="External"/><Relationship Id="rId19" Type="http://schemas.openxmlformats.org/officeDocument/2006/relationships/hyperlink" Target="http://www.ncbi.nlm.nih.gov/sites/?Db=pubmed&amp;Cmd=ShowDetailView&amp;TermToSearch=17597517&amp;ordinalpos=3&amp;itool=EntrezSystem2.PEntrez.Pubmed.Pubmed_ResultsPanel.Pubmed_RVDocSum" TargetMode="External"/><Relationship Id="rId14" Type="http://schemas.openxmlformats.org/officeDocument/2006/relationships/hyperlink" Target="http://www.ncbi.nlm.nih.gov/sites/?Db=pubmed&amp;Cmd=ShowDetailView&amp;TermToSearch=17901804&amp;ordinalpos=21&amp;itool=EntrezSystem2.PEntrez.Pubmed.Pubmed_ResultsPanel.Pubmed_RVDocSum" TargetMode="External"/><Relationship Id="rId22" Type="http://schemas.openxmlformats.org/officeDocument/2006/relationships/hyperlink" Target="http://www.ncbi.nlm.nih.gov/sites/?Db=pubmed&amp;Cmd=ShowDetailView&amp;TermToSearch=17169271&amp;ordinalpos=9&amp;itool=EntrezSystem2.PEntrez.Pubmed.Pubmed_ResultsPanel.Pubmed_RVDocSum" TargetMode="External"/><Relationship Id="rId27" Type="http://schemas.openxmlformats.org/officeDocument/2006/relationships/hyperlink" Target="http://www.ncbi.nlm.nih.gov/sites/?Db=pubmed&amp;Cmd=ShowDetailView&amp;TermToSearch=17468652&amp;ordinalpos=47&amp;itool=EntrezSystem2.PEntrez.Pubmed.Pubmed_ResultsPanel.Pubmed_RVDocSum" TargetMode="External"/><Relationship Id="rId30" Type="http://schemas.openxmlformats.org/officeDocument/2006/relationships/hyperlink" Target="http://www.ncbi.nlm.nih.gov/sites/?Db=pubmed&amp;Cmd=ShowDetailView&amp;TermToSearch=17233100&amp;ordinalpos=79&amp;itool=EntrezSystem2.PEntrez.Pubmed.Pubmed_ResultsPanel.Pubmed_RVDocSum" TargetMode="External"/><Relationship Id="rId35" Type="http://schemas.openxmlformats.org/officeDocument/2006/relationships/hyperlink" Target="http://www.ncbi.nlm.nih.gov/sites/?Db=pubmed&amp;Cmd=ShowDetailView&amp;TermToSearch=17606567&amp;ordinalpos=15&amp;itool=EntrezSystem2.PEntrez.Pubmed.Pubmed_ResultsPanel.Pubmed_RVDocSum" TargetMode="External"/><Relationship Id="rId43" Type="http://schemas.openxmlformats.org/officeDocument/2006/relationships/hyperlink" Target="http://www.ncbi.nlm.nih.gov/sites/?Db=pubmed&amp;Cmd=ShowDetailView&amp;TermToSearch=17505191&amp;ordinalpos=27&amp;itool=EntrezSystem2.PEntrez.Pubmed.Pubmed_ResultsPanel.Pubmed_RVDocSum" TargetMode="External"/><Relationship Id="rId48" Type="http://schemas.openxmlformats.org/officeDocument/2006/relationships/hyperlink" Target="http://www.ncbi.nlm.nih.gov/sites/?Db=pubmed&amp;Cmd=ShowDetailView&amp;TermToSearch=17956055&amp;ordinalpos=21&amp;itool=EntrezSystem2.PEntrez.Pubmed.Pubmed_ResultsPanel.Pubmed_RVDocSum" TargetMode="External"/><Relationship Id="rId56" Type="http://schemas.openxmlformats.org/officeDocument/2006/relationships/hyperlink" Target="http://www.ncbi.nlm.nih.gov/sites/?Db=pubmed&amp;Cmd=ShowDetailView&amp;TermToSearch=17547831&amp;ordinalpos=61&amp;itool=EntrezSystem2.PEntrez.Pubmed.Pubmed_ResultsPanel.Pubmed_RVDocSum" TargetMode="External"/><Relationship Id="rId64" Type="http://schemas.openxmlformats.org/officeDocument/2006/relationships/hyperlink" Target="http://www.ncbi.nlm.nih.gov/sites/?Db=pubmed&amp;Cmd=ShowDetailView&amp;TermToSearch=17620756&amp;ordinalpos=28&amp;itool=EntrezSystem2.PEntrez.Pubmed.Pubmed_ResultsPanel.Pubmed_RVDocSum" TargetMode="External"/><Relationship Id="rId69" Type="http://schemas.openxmlformats.org/officeDocument/2006/relationships/hyperlink" Target="http://www.ncbi.nlm.nih.gov/sites/?Db=pubmed&amp;Cmd=ShowDetailView&amp;TermToSearch=17414398&amp;ordinalpos=101&amp;itool=EntrezSystem2.PEntrez.Pubmed.Pubmed_ResultsPanel.Pubmed_RVDocSum" TargetMode="External"/><Relationship Id="rId77" Type="http://schemas.openxmlformats.org/officeDocument/2006/relationships/hyperlink" Target="http://www.ncbi.nlm.nih.gov/sites/entrez?Db=pubmed&amp;Cmd=ShowDetailView&amp;TermToSearch=17065321&amp;ordinalpos=18&amp;itool=EntrezSystem2.PEntrez.Pubmed.Pubmed_ResultsPanel.Pubmed_RVDocSum" TargetMode="External"/><Relationship Id="rId100" Type="http://schemas.openxmlformats.org/officeDocument/2006/relationships/hyperlink" Target="http://www.ncbi.nlm.nih.gov/sites/entrez?Db=pubmed&amp;Cmd=ShowDetailView&amp;TermToSearch=11115958&amp;ordinalpos=4&amp;itool=EntrezSystem2.PEntrez.Pubmed.Pubmed_ResultsPanel.Pubmed_RVDocSum" TargetMode="External"/><Relationship Id="rId105" Type="http://schemas.openxmlformats.org/officeDocument/2006/relationships/hyperlink" Target="http://www.ncbi.nlm.nih.gov/sites/entrez?Db=pubmed&amp;Cmd=ShowDetailView&amp;TermToSearch=15929702&amp;ordinalpos=9&amp;itool=EntrezSystem2.PEntrez.Pubmed.Pubmed_ResultsPanel.Pubmed_RVDocSu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cbi.nlm.nih.gov/sites/?Db=pubmed&amp;Cmd=ShowDetailView&amp;TermToSearch=17453586&amp;ordinalpos=30&amp;itool=EntrezSystem2.PEntrez.Pubmed.Pubmed_ResultsPanel.Pubmed_RVDocSum" TargetMode="External"/><Relationship Id="rId72" Type="http://schemas.openxmlformats.org/officeDocument/2006/relationships/hyperlink" Target="http://www.ncbi.nlm.nih.gov/sites/?Db=pubmed&amp;Cmd=ShowDetailView&amp;TermToSearch=17243067&amp;ordinalpos=126&amp;itool=EntrezSystem2.PEntrez.Pubmed.Pubmed_ResultsPanel.Pubmed_RVDocSum" TargetMode="External"/><Relationship Id="rId80" Type="http://schemas.openxmlformats.org/officeDocument/2006/relationships/hyperlink" Target="http://medicine.onego.ru/prakt/p01_a.shtml" TargetMode="External"/><Relationship Id="rId85" Type="http://schemas.openxmlformats.org/officeDocument/2006/relationships/hyperlink" Target="http://www.ncbi.nlm.nih.gov/sites/?Db=pubmed&amp;Cmd=ShowDetailView&amp;TermToSearch=17458691&amp;ordinalpos=8&amp;itool=EntrezSystem2.PEntrez.Pubmed.Pubmed_ResultsPanel.Pubmed_RVDocSum" TargetMode="External"/><Relationship Id="rId93" Type="http://schemas.openxmlformats.org/officeDocument/2006/relationships/hyperlink" Target="http://www.ncbi.nlm.nih.gov/sites/entrez?Db=pubmed&amp;Cmd=ShowDetailView&amp;TermToSearch=17694300&amp;ordinalpos=6&amp;itool=EntrezSystem2.PEntrez.Pubmed.Pubmed_ResultsPanel.Pubmed_RVDocSum" TargetMode="External"/><Relationship Id="rId98" Type="http://schemas.openxmlformats.org/officeDocument/2006/relationships/hyperlink" Target="http://www.ncbi.nlm.nih.gov/sites/entrez?Db=pubmed&amp;Cmd=ShowDetailView&amp;TermToSearch=9265065&amp;ordinalpos=1&amp;itool=EntrezSystem2.PEntrez.Pubmed.Pubmed_ResultsPanel.Pubmed_RVDocSum" TargetMode="External"/><Relationship Id="rId3" Type="http://schemas.openxmlformats.org/officeDocument/2006/relationships/styles" Target="styles.xml"/><Relationship Id="rId12" Type="http://schemas.openxmlformats.org/officeDocument/2006/relationships/hyperlink" Target="http://www.ncbi.nlm.nih.gov/sites/?Db=pubmed&amp;Cmd=ShowDetailView&amp;TermToSearch=15356789&amp;ordinalpos=13&amp;itool=EntrezSystem2.PEntrez.Pubmed.Pubmed_ResultsPanel.Pubmed_RVDocSum" TargetMode="External"/><Relationship Id="rId17" Type="http://schemas.openxmlformats.org/officeDocument/2006/relationships/hyperlink" Target="http://www.ncbi.nlm.nih.gov/sites/?Db=pubmed&amp;Cmd=ShowDetailView&amp;TermToSearch=17469726&amp;ordinalpos=80&amp;itool=EntrezSystem2.PEntrez.Pubmed.Pubmed_ResultsPanel.Pubmed_RVDocSum" TargetMode="External"/><Relationship Id="rId25" Type="http://schemas.openxmlformats.org/officeDocument/2006/relationships/hyperlink" Target="http://www.ncbi.nlm.nih.gov/sites/?Db=pubmed&amp;Cmd=ShowDetailView&amp;TermToSearch=17137813&amp;ordinalpos=10&amp;itool=EntrezSystem2.PEntrez.Pubmed.Pubmed_ResultsPanel.Pubmed_RVDocSum" TargetMode="External"/><Relationship Id="rId33" Type="http://schemas.openxmlformats.org/officeDocument/2006/relationships/hyperlink" Target="http://www.ncbi.nlm.nih.gov/sites/?Db=pubmed&amp;Cmd=ShowDetailView&amp;TermToSearch=17166795&amp;ordinalpos=92&amp;itool=EntrezSystem2.PEntrez.Pubmed.Pubmed_ResultsPanel.Pubmed_RVDocSum" TargetMode="External"/><Relationship Id="rId38" Type="http://schemas.openxmlformats.org/officeDocument/2006/relationships/hyperlink" Target="http://www.ncbi.nlm.nih.gov/sites/?Db=pubmed&amp;Cmd=ShowDetailView&amp;TermToSearch=17897611&amp;ordinalpos=2&amp;itool=EntrezSystem2.PEntrez.Pubmed.Pubmed_ResultsPanel.Pubmed_RVDocSum" TargetMode="External"/><Relationship Id="rId46" Type="http://schemas.openxmlformats.org/officeDocument/2006/relationships/hyperlink" Target="http://www.ncbi.nlm.nih.gov/sites/?Db=pubmed&amp;Cmd=ShowDetailView&amp;TermToSearch=7777636&amp;ordinalpos=13&amp;itool=EntrezSystem2.PEntrez.Pubmed.Pubmed_ResultsPanel.Pubmed_RVDocSum" TargetMode="External"/><Relationship Id="rId59" Type="http://schemas.openxmlformats.org/officeDocument/2006/relationships/hyperlink" Target="http://www.ncbi.nlm.nih.gov/sites/?Db=pubmed&amp;Cmd=ShowDetailView&amp;TermToSearch=15596349&amp;ordinalpos=407&amp;itool=EntrezSystem2.PEntrez.Pubmed.Pubmed_ResultsPanel.Pubmed_RVDocSum" TargetMode="External"/><Relationship Id="rId67" Type="http://schemas.openxmlformats.org/officeDocument/2006/relationships/hyperlink" Target="http://www.ncbi.nlm.nih.gov/sites/?Db=pubmed&amp;Cmd=ShowDetailView&amp;TermToSearch=17896970&amp;ordinalpos=25&amp;itool=EntrezSystem2.PEntrez.Pubmed.Pubmed_ResultsPanel.Pubmed_RVDocSum" TargetMode="External"/><Relationship Id="rId103" Type="http://schemas.openxmlformats.org/officeDocument/2006/relationships/hyperlink" Target="http://www.ncbi.nlm.nih.gov/sites/entrez?Db=pubmed&amp;Cmd=ShowDetailView&amp;TermToSearch=17436219&amp;ordinalpos=2&amp;itool=EntrezSystem2.PEntrez.Pubmed.Pubmed_ResultsPanel.Pubmed_RVDocSum" TargetMode="External"/><Relationship Id="rId108" Type="http://schemas.openxmlformats.org/officeDocument/2006/relationships/header" Target="header2.xml"/><Relationship Id="rId20" Type="http://schemas.openxmlformats.org/officeDocument/2006/relationships/hyperlink" Target="http://www.ncbi.nlm.nih.gov/sites/?Db=pubmed&amp;Cmd=ShowDetailView&amp;TermToSearch=17385174&amp;ordinalpos=6&amp;itool=EntrezSystem2.PEntrez.Pubmed.Pubmed_ResultsPanel.Pubmed_RVDocSum" TargetMode="External"/><Relationship Id="rId41" Type="http://schemas.openxmlformats.org/officeDocument/2006/relationships/hyperlink" Target="http://www.ncbi.nlm.nih.gov/sites/?Db=pubmed&amp;Cmd=ShowDetailView&amp;TermToSearch=17574158&amp;ordinalpos=20&amp;itool=EntrezSystem2.PEntrez.Pubmed.Pubmed_ResultsPanel.Pubmed_RVDocSum" TargetMode="External"/><Relationship Id="rId54" Type="http://schemas.openxmlformats.org/officeDocument/2006/relationships/hyperlink" Target="http://www.ncbi.nlm.nih.gov/sites/?Db=pubmed&amp;Cmd=ShowDetailView&amp;TermToSearch=17533177&amp;ordinalpos=65&amp;itool=EntrezSystem2.PEntrez.Pubmed.Pubmed_ResultsPanel.Pubmed_RVDocSum" TargetMode="External"/><Relationship Id="rId62" Type="http://schemas.openxmlformats.org/officeDocument/2006/relationships/hyperlink" Target="http://www.ncbi.nlm.nih.gov/sites/?Db=pubmed&amp;Cmd=ShowDetailView&amp;TermToSearch=18025883&amp;ordinalpos=4&amp;itool=EntrezSystem2.PEntrez.Pubmed.Pubmed_ResultsPanel.Pubmed_RVDocSum" TargetMode="External"/><Relationship Id="rId70" Type="http://schemas.openxmlformats.org/officeDocument/2006/relationships/hyperlink" Target="http://www.ncbi.nlm.nih.gov/sites/?Db=pubmed&amp;Cmd=ShowDetailView&amp;TermToSearch=17266901&amp;ordinalpos=123&amp;itool=EntrezSystem2.PEntrez.Pubmed.Pubmed_ResultsPanel.Pubmed_RVDocSum" TargetMode="External"/><Relationship Id="rId75" Type="http://schemas.openxmlformats.org/officeDocument/2006/relationships/hyperlink" Target="http://www.ncbi.nlm.nih.gov/sites/entrez?Db=pubmed&amp;Cmd=ShowDetailView&amp;TermToSearch=16878178&amp;ordinalpos=28&amp;itool=EntrezSystem2.PEntrez.Pubmed.Pubmed_ResultsPanel.Pubmed_RVDocSum" TargetMode="External"/><Relationship Id="rId83" Type="http://schemas.openxmlformats.org/officeDocument/2006/relationships/hyperlink" Target="http://www.unaids.org" TargetMode="External"/><Relationship Id="rId88" Type="http://schemas.openxmlformats.org/officeDocument/2006/relationships/hyperlink" Target="http://medicine.onego.ru/prakt/p01_a.shtml" TargetMode="External"/><Relationship Id="rId91" Type="http://schemas.openxmlformats.org/officeDocument/2006/relationships/hyperlink" Target="http://www.ncbi.nlm.nih.gov/sites/entrez?Db=pubmed&amp;Cmd=ShowDetailView&amp;TermToSearch=15239717&amp;ordinalpos=3&amp;itool=EntrezSystem2.PEntrez.Pubmed.Pubmed_ResultsPanel.Pubmed_RVDocSum" TargetMode="External"/><Relationship Id="rId96" Type="http://schemas.openxmlformats.org/officeDocument/2006/relationships/hyperlink" Target="http://www.ncbi.nlm.nih.gov/sites/entrez?Db=pubmed&amp;Cmd=ShowDetailView&amp;TermToSearch=8099271&amp;ordinalpos=53&amp;itool=EntrezSystem2.PEntrez.Pubmed.Pubmed_ResultsPanel.Pubmed_RVDocSum"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sites/?Db=pubmed&amp;Cmd=ShowDetailView&amp;TermToSearch=17806062&amp;ordinalpos=32&amp;itool=EntrezSystem2.PEntrez.Pubmed.Pubmed_ResultsPanel.Pubmed_RVDocSum" TargetMode="External"/><Relationship Id="rId23" Type="http://schemas.openxmlformats.org/officeDocument/2006/relationships/hyperlink" Target="http://www.ncbi.nlm.nih.gov/sites/?Db=pubmed&amp;Cmd=ShowDetailView&amp;TermToSearch=17457259&amp;ordinalpos=5&amp;itool=EntrezSystem2.PEntrez.Pubmed.Pubmed_ResultsPanel.Pubmed_RVDocSum" TargetMode="External"/><Relationship Id="rId28" Type="http://schemas.openxmlformats.org/officeDocument/2006/relationships/hyperlink" Target="http://www.ncbi.nlm.nih.gov/sites/?Db=pubmed&amp;Cmd=ShowDetailView&amp;TermToSearch=17263144&amp;ordinalpos=75&amp;itool=EntrezSystem2.PEntrez.Pubmed.Pubmed_ResultsPanel.Pubmed_RVDocSum" TargetMode="External"/><Relationship Id="rId36" Type="http://schemas.openxmlformats.org/officeDocument/2006/relationships/hyperlink" Target="http://www.ncbi.nlm.nih.gov/sites/?Db=pubmed&amp;Cmd=ShowDetailView&amp;TermToSearch=17392647&amp;ordinalpos=37&amp;itool=EntrezSystem2.PEntrez.Pubmed.Pubmed_ResultsPanel.Pubmed_RVDocSum" TargetMode="External"/><Relationship Id="rId49" Type="http://schemas.openxmlformats.org/officeDocument/2006/relationships/hyperlink" Target="http://www.ncbi.nlm.nih.gov/sites/?Db=pubmed&amp;Cmd=ShowDetailView&amp;TermToSearch=17420261&amp;ordinalpos=98&amp;itool=EntrezSystem2.PEntrez.Pubmed.Pubmed_ResultsPanel.Pubmed_RVDocSum" TargetMode="External"/><Relationship Id="rId57" Type="http://schemas.openxmlformats.org/officeDocument/2006/relationships/hyperlink" Target="http://www.ncbi.nlm.nih.gov/sites/?Db=pubmed&amp;Cmd=ShowDetailView&amp;TermToSearch=17356468&amp;ordinalpos=110&amp;itool=EntrezSystem2.PEntrez.Pubmed.Pubmed_ResultsPanel.Pubmed_RVDocSum" TargetMode="External"/><Relationship Id="rId106" Type="http://schemas.openxmlformats.org/officeDocument/2006/relationships/hyperlink" Target="http://www.mydisser.com/search.html" TargetMode="External"/><Relationship Id="rId114" Type="http://schemas.openxmlformats.org/officeDocument/2006/relationships/theme" Target="theme/theme1.xml"/><Relationship Id="rId10" Type="http://schemas.openxmlformats.org/officeDocument/2006/relationships/hyperlink" Target="http://search.liga.kiev.ua/l_doc2.nsf/link1?OpenAgent&amp;id=MOZ6604" TargetMode="External"/><Relationship Id="rId31" Type="http://schemas.openxmlformats.org/officeDocument/2006/relationships/hyperlink" Target="http://www.ncbi.nlm.nih.gov/sites/?Db=pubmed&amp;Cmd=ShowDetailView&amp;TermToSearch=17197876&amp;ordinalpos=85&amp;itool=EntrezSystem2.PEntrez.Pubmed.Pubmed_ResultsPanel.Pubmed_RVDocSum" TargetMode="External"/><Relationship Id="rId44" Type="http://schemas.openxmlformats.org/officeDocument/2006/relationships/hyperlink" Target="http://www.ncbi.nlm.nih.gov/sites/?Db=pubmed&amp;Cmd=ShowDetailView&amp;TermToSearch=17597174&amp;ordinalpos=16&amp;itool=EntrezSystem2.PEntrez.Pubmed.Pubmed_ResultsPanel.Pubmed_RVDocSum" TargetMode="External"/><Relationship Id="rId52" Type="http://schemas.openxmlformats.org/officeDocument/2006/relationships/hyperlink" Target="http://www.ncbi.nlm.nih.gov/sites/?Db=pubmed&amp;Cmd=ShowDetailView&amp;TermToSearch=17443608&amp;ordinalpos=31&amp;itool=EntrezSystem2.PEntrez.Pubmed.Pubmed_ResultsPanel.Pubmed_RVDocSum" TargetMode="External"/><Relationship Id="rId60" Type="http://schemas.openxmlformats.org/officeDocument/2006/relationships/hyperlink" Target="http://www.ncbi.nlm.nih.gov/sites/?Db=pubmed&amp;Cmd=ShowDetailView&amp;TermToSearch=18043313&amp;ordinalpos=2&amp;itool=EntrezSystem2.PEntrez.Pubmed.Pubmed_ResultsPanel.Pubmed_RVDocSum" TargetMode="External"/><Relationship Id="rId65" Type="http://schemas.openxmlformats.org/officeDocument/2006/relationships/hyperlink" Target="http://www.ncbi.nlm.nih.gov/sites/?Db=pubmed&amp;Cmd=ShowDetailView&amp;TermToSearch=17617274&amp;ordinalpos=46&amp;itool=EntrezSystem2.PEntrez.Pubmed.Pubmed_ResultsPanel.Pubmed_RVDocSum" TargetMode="External"/><Relationship Id="rId73" Type="http://schemas.openxmlformats.org/officeDocument/2006/relationships/hyperlink" Target="http://www.ncbi.nlm.nih.gov/sites/entrez?Db=pubmed&amp;Cmd=ShowDetailView&amp;TermToSearch=17574687&amp;ordinalpos=5&amp;itool=EntrezSystem2.PEntrez.Pubmed.Pubmed_ResultsPanel.Pubmed_RVDocSum" TargetMode="External"/><Relationship Id="rId78" Type="http://schemas.openxmlformats.org/officeDocument/2006/relationships/hyperlink" Target="http://www.ncbi.nlm.nih.gov/sites/entrez?Db=pubmed&amp;Cmd=ShowDetailView&amp;TermToSearch=17554216&amp;ordinalpos=7&amp;itool=EntrezSystem2.PEntrez.Pubmed.Pubmed_ResultsPanel.Pubmed_RVDocSum" TargetMode="External"/><Relationship Id="rId81" Type="http://schemas.openxmlformats.org/officeDocument/2006/relationships/hyperlink" Target="http://www.unesco.ru" TargetMode="External"/><Relationship Id="rId86" Type="http://schemas.openxmlformats.org/officeDocument/2006/relationships/hyperlink" Target="http://www.ncbi.nlm.nih.gov/sites/?Db=pubmed&amp;Cmd=ShowDetailView&amp;TermToSearch=17260567&amp;ordinalpos=14&amp;itool=EntrezSystem2.PEntrez.Pubmed.Pubmed_ResultsPanel.Pubmed_RVDocSum" TargetMode="External"/><Relationship Id="rId94" Type="http://schemas.openxmlformats.org/officeDocument/2006/relationships/hyperlink" Target="http://www.ncbi.nlm.nih.gov/sites/entrez?Db=pubmed&amp;Cmd=ShowDetailView&amp;TermToSearch=8991642&amp;ordinalpos=41&amp;itool=EntrezSystem2.PEntrez.Pubmed.Pubmed_ResultsPanel.Pubmed_RVDocSum" TargetMode="External"/><Relationship Id="rId99" Type="http://schemas.openxmlformats.org/officeDocument/2006/relationships/hyperlink" Target="http://www.ncbi.nlm.nih.gov/sites/entrez?Db=pubmed&amp;Cmd=ShowDetailView&amp;TermToSearch=11706654&amp;ordinalpos=3&amp;itool=EntrezSystem2.PEntrez.Pubmed.Pubmed_ResultsPanel.Pubmed_RVDocSum" TargetMode="External"/><Relationship Id="rId101" Type="http://schemas.openxmlformats.org/officeDocument/2006/relationships/hyperlink" Target="http://www.ncbi.nlm.nih.gov/sites/entrez?Db=pubmed&amp;Cmd=ShowDetailView&amp;TermToSearch=10917219&amp;ordinalpos=5&amp;itool=EntrezSystem2.PEntrez.Pubmed.Pubmed_ResultsPanel.Pubmed_RVDocSum"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3" Type="http://schemas.openxmlformats.org/officeDocument/2006/relationships/hyperlink" Target="http://www.ncbi.nlm.nih.gov/sites/?Db=pubmed&amp;Cmd=ShowDetailView&amp;TermToSearch=17956580&amp;ordinalpos=11&amp;itool=EntrezSystem2.PEntrez.Pubmed.Pubmed_ResultsPanel.Pubmed_RVDocSum" TargetMode="External"/><Relationship Id="rId18" Type="http://schemas.openxmlformats.org/officeDocument/2006/relationships/hyperlink" Target="http://www.ncbi.nlm.nih.gov/sites/?Db=pubmed&amp;Cmd=ShowDetailView&amp;TermToSearch=8151495&amp;ordinalpos=182&amp;itool=EntrezSystem2.PEntrez.Pubmed.Pubmed_ResultsPanel.Pubmed_RVDocSum" TargetMode="External"/><Relationship Id="rId39" Type="http://schemas.openxmlformats.org/officeDocument/2006/relationships/hyperlink" Target="http://www.moz.gov.ua" TargetMode="External"/><Relationship Id="rId109" Type="http://schemas.openxmlformats.org/officeDocument/2006/relationships/footer" Target="footer1.xml"/><Relationship Id="rId34" Type="http://schemas.openxmlformats.org/officeDocument/2006/relationships/hyperlink" Target="http://www.ncbi.nlm.nih.gov/sites/?Db=pubmed&amp;Cmd=ShowDetailView&amp;TermToSearch=17630556&amp;ordinalpos=10&amp;itool=EntrezSystem2.PEntrez.Pubmed.Pubmed_ResultsPanel.Pubmed_RVDocSum" TargetMode="External"/><Relationship Id="rId50" Type="http://schemas.openxmlformats.org/officeDocument/2006/relationships/hyperlink" Target="http://www.ncbi.nlm.nih.gov/sites/?Db=pubmed&amp;Cmd=ShowDetailView&amp;TermToSearch=17524201&amp;ordinalpos=109&amp;itool=EntrezSystem2.PEntrez.Pubmed.Pubmed_ResultsPanel.Pubmed_RVDocSum" TargetMode="External"/><Relationship Id="rId55" Type="http://schemas.openxmlformats.org/officeDocument/2006/relationships/hyperlink" Target="http://www.ncbi.nlm.nih.gov/sites/?Db=pubmed&amp;Cmd=ShowDetailView&amp;TermToSearch=17701719&amp;ordinalpos=38&amp;itool=EntrezSystem2.PEntrez.Pubmed.Pubmed_ResultsPanel.Pubmed_RVDocSum" TargetMode="External"/><Relationship Id="rId76" Type="http://schemas.openxmlformats.org/officeDocument/2006/relationships/hyperlink" Target="http://www.ncbi.nlm.nih.gov/sites/entrez?Db=pubmed&amp;Cmd=ShowDetailView&amp;TermToSearch=17503659&amp;ordinalpos=9&amp;itool=EntrezSystem2.PEntrez.Pubmed.Pubmed_ResultsPanel.Pubmed_RVDocSum" TargetMode="External"/><Relationship Id="rId97" Type="http://schemas.openxmlformats.org/officeDocument/2006/relationships/hyperlink" Target="http://www.ncbi.nlm.nih.gov/sites/entrez?Db=pubmed&amp;Cmd=ShowDetailView&amp;TermToSearch=8557435&amp;ordinalpos=2&amp;itool=EntrezSystem2.PEntrez.Pubmed.Pubmed_ResultsPanel.Pubmed_RVDocSum" TargetMode="External"/><Relationship Id="rId104" Type="http://schemas.openxmlformats.org/officeDocument/2006/relationships/hyperlink" Target="http://www.ncbi.nlm.nih.gov/sites/entrez?Db=pubmed&amp;Cmd=ShowDetailView&amp;TermToSearch=16388722&amp;ordinalpos=5&amp;itool=EntrezSystem2.PEntrez.Pubmed.Pubmed_ResultsPanel.Pubmed_RVDocSum" TargetMode="External"/><Relationship Id="rId7" Type="http://schemas.openxmlformats.org/officeDocument/2006/relationships/footnotes" Target="footnotes.xml"/><Relationship Id="rId71" Type="http://schemas.openxmlformats.org/officeDocument/2006/relationships/hyperlink" Target="http://www.ncbi.nlm.nih.gov/sites/?Db=pubmed&amp;Cmd=ShowDetailView&amp;TermToSearch=17243068&amp;ordinalpos=125&amp;itool=EntrezSystem2.PEntrez.Pubmed.Pubmed_ResultsPanel.Pubmed_RVDocSum" TargetMode="External"/><Relationship Id="rId92" Type="http://schemas.openxmlformats.org/officeDocument/2006/relationships/hyperlink" Target="http://www.ncbi.nlm.nih.gov/sites/entrez?Db=pubmed&amp;Cmd=ShowDetailView&amp;TermToSearch=11577363&amp;ordinalpos=2&amp;itool=EntrezSystem2.PEntrez.Pubmed.Pubmed_ResultsPanel.Pubmed_RVDocS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A8C8-5899-4031-9A7D-FA7830B3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67</Pages>
  <Words>21166</Words>
  <Characters>120649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141532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487</cp:revision>
  <cp:lastPrinted>2009-02-06T08:36:00Z</cp:lastPrinted>
  <dcterms:created xsi:type="dcterms:W3CDTF">2015-03-22T11:10:00Z</dcterms:created>
  <dcterms:modified xsi:type="dcterms:W3CDTF">2015-08-21T10:02:00Z</dcterms:modified>
</cp:coreProperties>
</file>