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2711A" w:rsidRDefault="00C2711A" w:rsidP="00D63AFA">
      <w:pPr>
        <w:rPr>
          <w:rFonts w:ascii="Verdana" w:hAnsi="Verdana"/>
          <w:color w:val="000000"/>
          <w:sz w:val="18"/>
          <w:szCs w:val="18"/>
        </w:rPr>
      </w:pPr>
      <w:r>
        <w:rPr>
          <w:rFonts w:ascii="Verdana" w:hAnsi="Verdana"/>
          <w:color w:val="000000"/>
          <w:sz w:val="18"/>
          <w:szCs w:val="18"/>
          <w:shd w:val="clear" w:color="auto" w:fill="FFFFFF"/>
        </w:rPr>
        <w:t>Проблемы ответственности за подкуп или принуждение лица, дающего показания, эксперта, специалиста и переводчика в российском уголовном праве</w:t>
      </w:r>
      <w:r>
        <w:rPr>
          <w:rFonts w:ascii="Verdana" w:hAnsi="Verdana"/>
          <w:color w:val="000000"/>
          <w:sz w:val="18"/>
          <w:szCs w:val="18"/>
        </w:rPr>
        <w:br/>
      </w:r>
      <w:r>
        <w:rPr>
          <w:rFonts w:ascii="Verdana" w:hAnsi="Verdana"/>
          <w:color w:val="000000"/>
          <w:sz w:val="18"/>
          <w:szCs w:val="18"/>
        </w:rPr>
        <w:br/>
      </w:r>
    </w:p>
    <w:p w:rsidR="00C2711A" w:rsidRDefault="00C2711A" w:rsidP="00C2711A">
      <w:pPr>
        <w:spacing w:line="270" w:lineRule="atLeast"/>
        <w:rPr>
          <w:rFonts w:ascii="Verdana" w:hAnsi="Verdana"/>
          <w:b/>
          <w:bCs/>
          <w:color w:val="000000"/>
          <w:sz w:val="18"/>
          <w:szCs w:val="18"/>
        </w:rPr>
      </w:pPr>
      <w:r>
        <w:rPr>
          <w:rFonts w:ascii="Verdana" w:hAnsi="Verdana"/>
          <w:b/>
          <w:bCs/>
          <w:color w:val="000000"/>
          <w:sz w:val="18"/>
          <w:szCs w:val="18"/>
        </w:rPr>
        <w:t>Год: </w:t>
      </w:r>
    </w:p>
    <w:p w:rsidR="00C2711A" w:rsidRDefault="00C2711A" w:rsidP="00C2711A">
      <w:pPr>
        <w:spacing w:line="270" w:lineRule="atLeast"/>
        <w:rPr>
          <w:rFonts w:ascii="Verdana" w:hAnsi="Verdana"/>
          <w:color w:val="000000"/>
          <w:sz w:val="18"/>
          <w:szCs w:val="18"/>
        </w:rPr>
      </w:pPr>
      <w:r>
        <w:rPr>
          <w:rFonts w:ascii="Verdana" w:hAnsi="Verdana"/>
          <w:color w:val="000000"/>
          <w:sz w:val="18"/>
          <w:szCs w:val="18"/>
        </w:rPr>
        <w:t>2012</w:t>
      </w:r>
    </w:p>
    <w:p w:rsidR="00C2711A" w:rsidRDefault="00C2711A" w:rsidP="00C2711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2711A" w:rsidRDefault="00C2711A" w:rsidP="00C2711A">
      <w:pPr>
        <w:spacing w:line="270" w:lineRule="atLeast"/>
        <w:rPr>
          <w:rFonts w:ascii="Verdana" w:hAnsi="Verdana"/>
          <w:color w:val="000000"/>
          <w:sz w:val="18"/>
          <w:szCs w:val="18"/>
        </w:rPr>
      </w:pPr>
      <w:r>
        <w:rPr>
          <w:rFonts w:ascii="Verdana" w:hAnsi="Verdana"/>
          <w:color w:val="000000"/>
          <w:sz w:val="18"/>
          <w:szCs w:val="18"/>
        </w:rPr>
        <w:t>Борисов, Виталий Иванович</w:t>
      </w:r>
    </w:p>
    <w:p w:rsidR="00C2711A" w:rsidRDefault="00C2711A" w:rsidP="00C2711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2711A" w:rsidRDefault="00C2711A" w:rsidP="00C2711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2711A" w:rsidRDefault="00C2711A" w:rsidP="00C2711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2711A" w:rsidRDefault="00C2711A" w:rsidP="00C2711A">
      <w:pPr>
        <w:spacing w:line="270" w:lineRule="atLeast"/>
        <w:rPr>
          <w:rFonts w:ascii="Verdana" w:hAnsi="Verdana"/>
          <w:color w:val="000000"/>
          <w:sz w:val="18"/>
          <w:szCs w:val="18"/>
        </w:rPr>
      </w:pPr>
      <w:r>
        <w:rPr>
          <w:rFonts w:ascii="Verdana" w:hAnsi="Verdana"/>
          <w:color w:val="000000"/>
          <w:sz w:val="18"/>
          <w:szCs w:val="18"/>
        </w:rPr>
        <w:t>Волгоград</w:t>
      </w:r>
    </w:p>
    <w:p w:rsidR="00C2711A" w:rsidRDefault="00C2711A" w:rsidP="00C2711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2711A" w:rsidRDefault="00C2711A" w:rsidP="00C2711A">
      <w:pPr>
        <w:spacing w:line="270" w:lineRule="atLeast"/>
        <w:rPr>
          <w:rFonts w:ascii="Verdana" w:hAnsi="Verdana"/>
          <w:color w:val="000000"/>
          <w:sz w:val="18"/>
          <w:szCs w:val="18"/>
        </w:rPr>
      </w:pPr>
      <w:r>
        <w:rPr>
          <w:rFonts w:ascii="Verdana" w:hAnsi="Verdana"/>
          <w:color w:val="000000"/>
          <w:sz w:val="18"/>
          <w:szCs w:val="18"/>
        </w:rPr>
        <w:t>12.00.08</w:t>
      </w:r>
    </w:p>
    <w:p w:rsidR="00C2711A" w:rsidRDefault="00C2711A" w:rsidP="00C2711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2711A" w:rsidRDefault="00C2711A" w:rsidP="00C2711A">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C2711A" w:rsidRDefault="00C2711A" w:rsidP="00C2711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2711A" w:rsidRDefault="00C2711A" w:rsidP="00C2711A">
      <w:pPr>
        <w:spacing w:line="270" w:lineRule="atLeast"/>
        <w:rPr>
          <w:rFonts w:ascii="Verdana" w:hAnsi="Verdana"/>
          <w:color w:val="000000"/>
          <w:sz w:val="18"/>
          <w:szCs w:val="18"/>
        </w:rPr>
      </w:pPr>
      <w:r>
        <w:rPr>
          <w:rFonts w:ascii="Verdana" w:hAnsi="Verdana"/>
          <w:color w:val="000000"/>
          <w:sz w:val="18"/>
          <w:szCs w:val="18"/>
        </w:rPr>
        <w:t>260</w:t>
      </w:r>
    </w:p>
    <w:p w:rsidR="00C2711A" w:rsidRDefault="00C2711A" w:rsidP="00C2711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Борисов, Виталий Иванович</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Историко-социальиые основания уголовной</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за подкуп или принуждение лица,</w:t>
      </w:r>
      <w:r>
        <w:rPr>
          <w:rStyle w:val="WW8Num3z0"/>
          <w:rFonts w:ascii="Verdana" w:hAnsi="Verdana"/>
          <w:color w:val="000000"/>
          <w:sz w:val="18"/>
          <w:szCs w:val="18"/>
        </w:rPr>
        <w:t> </w:t>
      </w:r>
      <w:r>
        <w:rPr>
          <w:rStyle w:val="WW8Num4z0"/>
          <w:rFonts w:ascii="Verdana" w:hAnsi="Verdana"/>
          <w:color w:val="4682B4"/>
          <w:sz w:val="18"/>
          <w:szCs w:val="18"/>
        </w:rPr>
        <w:t>дающего</w:t>
      </w:r>
      <w:r>
        <w:rPr>
          <w:rStyle w:val="WW8Num3z0"/>
          <w:rFonts w:ascii="Verdana" w:hAnsi="Verdana"/>
          <w:color w:val="000000"/>
          <w:sz w:val="18"/>
          <w:szCs w:val="18"/>
        </w:rPr>
        <w:t> </w:t>
      </w:r>
      <w:r>
        <w:rPr>
          <w:rFonts w:ascii="Verdana" w:hAnsi="Verdana"/>
          <w:color w:val="000000"/>
          <w:sz w:val="18"/>
          <w:szCs w:val="18"/>
        </w:rPr>
        <w:t>показания, эксперта, специалиста и</w:t>
      </w:r>
      <w:r>
        <w:rPr>
          <w:rStyle w:val="WW8Num3z0"/>
          <w:rFonts w:ascii="Verdana" w:hAnsi="Verdana"/>
          <w:color w:val="000000"/>
          <w:sz w:val="18"/>
          <w:szCs w:val="18"/>
        </w:rPr>
        <w:t> </w:t>
      </w:r>
      <w:r>
        <w:rPr>
          <w:rStyle w:val="WW8Num4z0"/>
          <w:rFonts w:ascii="Verdana" w:hAnsi="Verdana"/>
          <w:color w:val="4682B4"/>
          <w:sz w:val="18"/>
          <w:szCs w:val="18"/>
        </w:rPr>
        <w:t>переводчика</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Историко-правовые аспекты российского законодательства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подкуп</w:t>
      </w:r>
      <w:r>
        <w:rPr>
          <w:rStyle w:val="WW8Num3z0"/>
          <w:rFonts w:ascii="Verdana" w:hAnsi="Verdana"/>
          <w:color w:val="000000"/>
          <w:sz w:val="18"/>
          <w:szCs w:val="18"/>
        </w:rPr>
        <w:t> </w:t>
      </w:r>
      <w:r>
        <w:rPr>
          <w:rFonts w:ascii="Verdana" w:hAnsi="Verdana"/>
          <w:color w:val="000000"/>
          <w:sz w:val="18"/>
          <w:szCs w:val="18"/>
        </w:rPr>
        <w:t>или принуждение лица, дающего</w:t>
      </w:r>
      <w:r>
        <w:rPr>
          <w:rStyle w:val="WW8Num3z0"/>
          <w:rFonts w:ascii="Verdana" w:hAnsi="Verdana"/>
          <w:color w:val="000000"/>
          <w:sz w:val="18"/>
          <w:szCs w:val="18"/>
        </w:rPr>
        <w:t> </w:t>
      </w:r>
      <w:r>
        <w:rPr>
          <w:rStyle w:val="WW8Num4z0"/>
          <w:rFonts w:ascii="Verdana" w:hAnsi="Verdana"/>
          <w:color w:val="4682B4"/>
          <w:sz w:val="18"/>
          <w:szCs w:val="18"/>
        </w:rPr>
        <w:t>показания</w:t>
      </w:r>
      <w:r>
        <w:rPr>
          <w:rFonts w:ascii="Verdana" w:hAnsi="Verdana"/>
          <w:color w:val="000000"/>
          <w:sz w:val="18"/>
          <w:szCs w:val="18"/>
        </w:rPr>
        <w:t>, эксперта, специалиста и переводчика.</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Социальные основания уголовной ответственности за подкуп или</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лица, дающего показания, эксперта,</w:t>
      </w:r>
      <w:r>
        <w:rPr>
          <w:rStyle w:val="WW8Num3z0"/>
          <w:rFonts w:ascii="Verdana" w:hAnsi="Verdana"/>
          <w:color w:val="000000"/>
          <w:sz w:val="18"/>
          <w:szCs w:val="18"/>
        </w:rPr>
        <w:t> </w:t>
      </w:r>
      <w:r>
        <w:rPr>
          <w:rStyle w:val="WW8Num4z0"/>
          <w:rFonts w:ascii="Verdana" w:hAnsi="Verdana"/>
          <w:color w:val="4682B4"/>
          <w:sz w:val="18"/>
          <w:szCs w:val="18"/>
        </w:rPr>
        <w:t>специалиста</w:t>
      </w:r>
      <w:r>
        <w:rPr>
          <w:rStyle w:val="WW8Num3z0"/>
          <w:rFonts w:ascii="Verdana" w:hAnsi="Verdana"/>
          <w:color w:val="000000"/>
          <w:sz w:val="18"/>
          <w:szCs w:val="18"/>
        </w:rPr>
        <w:t> </w:t>
      </w:r>
      <w:r>
        <w:rPr>
          <w:rFonts w:ascii="Verdana" w:hAnsi="Verdana"/>
          <w:color w:val="000000"/>
          <w:sz w:val="18"/>
          <w:szCs w:val="18"/>
        </w:rPr>
        <w:t>и переводчика.</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Характеристика объективных и субъективных признаков</w:t>
      </w:r>
      <w:r>
        <w:rPr>
          <w:rStyle w:val="WW8Num3z0"/>
          <w:rFonts w:ascii="Verdana" w:hAnsi="Verdana"/>
          <w:color w:val="000000"/>
          <w:sz w:val="18"/>
          <w:szCs w:val="18"/>
        </w:rPr>
        <w:t> </w:t>
      </w:r>
      <w:r>
        <w:rPr>
          <w:rStyle w:val="WW8Num4z0"/>
          <w:rFonts w:ascii="Verdana" w:hAnsi="Verdana"/>
          <w:color w:val="4682B4"/>
          <w:sz w:val="18"/>
          <w:szCs w:val="18"/>
        </w:rPr>
        <w:t>подкупа</w:t>
      </w:r>
      <w:r>
        <w:rPr>
          <w:rStyle w:val="WW8Num3z0"/>
          <w:rFonts w:ascii="Verdana" w:hAnsi="Verdana"/>
          <w:color w:val="000000"/>
          <w:sz w:val="18"/>
          <w:szCs w:val="18"/>
        </w:rPr>
        <w:t> </w:t>
      </w:r>
      <w:r>
        <w:rPr>
          <w:rFonts w:ascii="Verdana" w:hAnsi="Verdana"/>
          <w:color w:val="000000"/>
          <w:sz w:val="18"/>
          <w:szCs w:val="18"/>
        </w:rPr>
        <w:t>или принуждения лица, дающего показания,</w:t>
      </w:r>
      <w:r>
        <w:rPr>
          <w:rStyle w:val="WW8Num3z0"/>
          <w:rFonts w:ascii="Verdana" w:hAnsi="Verdana"/>
          <w:color w:val="000000"/>
          <w:sz w:val="18"/>
          <w:szCs w:val="18"/>
        </w:rPr>
        <w:t> </w:t>
      </w:r>
      <w:r>
        <w:rPr>
          <w:rStyle w:val="WW8Num4z0"/>
          <w:rFonts w:ascii="Verdana" w:hAnsi="Verdana"/>
          <w:color w:val="4682B4"/>
          <w:sz w:val="18"/>
          <w:szCs w:val="18"/>
        </w:rPr>
        <w:t>эксперта</w:t>
      </w:r>
      <w:r>
        <w:rPr>
          <w:rFonts w:ascii="Verdana" w:hAnsi="Verdana"/>
          <w:color w:val="000000"/>
          <w:sz w:val="18"/>
          <w:szCs w:val="18"/>
        </w:rPr>
        <w:t>, специалиста и переводчика</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 подкупа или</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лица, дающего показания, эксперта, специалиста и переводчика.</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Объективная сторона подкупа или принуждения лица, дающего показания, эксперта, специалиста и переводчика.</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Субъективные признаки подкупа или принуждения лица, дающего показания, эксперта, специалиста и переводчика.</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 квалификации подкупа или принуждения лица, дающего показания, эксперта, специалиста и переводчика</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Специфика уголовной ответственности за квалифицированные виды подкупа или принуждения лица, дающего показания, эксперта, специалиста и переводчика.</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отграничения подкупа или принуждения лица, дающего показания, эксперта, специалиста и переводчика от смежных составов.</w:t>
      </w:r>
    </w:p>
    <w:p w:rsidR="00C2711A" w:rsidRDefault="00C2711A" w:rsidP="00C2711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ответственности за подкуп или принуждение лица, дающего показания, эксперта, специалиста и переводчика в российском уголовном праве"</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условиях обновления государственных институтов власти в России все большую актуальность приобретает борьба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проявлениями, направленными на подрыв нормальной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и правоохранительных органов, способствующих отправлению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Противоправное воздействие на лиц, дающих показания (</w:t>
      </w:r>
      <w:r>
        <w:rPr>
          <w:rStyle w:val="WW8Num4z0"/>
          <w:rFonts w:ascii="Verdana" w:hAnsi="Verdana"/>
          <w:color w:val="4682B4"/>
          <w:sz w:val="18"/>
          <w:szCs w:val="18"/>
        </w:rPr>
        <w:t>свидетеля</w:t>
      </w:r>
      <w:r>
        <w:rPr>
          <w:rFonts w:ascii="Verdana" w:hAnsi="Verdana"/>
          <w:color w:val="000000"/>
          <w:sz w:val="18"/>
          <w:szCs w:val="18"/>
        </w:rPr>
        <w:t>, потерпевшего, подозреваемого, обвиняемого), эксперта, специалиста или переводчика объективно препятствует осуществлению</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Преступления, предусмотренные ст. 302 и 309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если иное не оговорено, - УК РФ),</w:t>
      </w:r>
      <w:r>
        <w:rPr>
          <w:rStyle w:val="WW8Num3z0"/>
          <w:rFonts w:ascii="Verdana" w:hAnsi="Verdana"/>
          <w:color w:val="000000"/>
          <w:sz w:val="18"/>
          <w:szCs w:val="18"/>
        </w:rPr>
        <w:t> </w:t>
      </w:r>
      <w:r>
        <w:rPr>
          <w:rStyle w:val="WW8Num4z0"/>
          <w:rFonts w:ascii="Verdana" w:hAnsi="Verdana"/>
          <w:color w:val="4682B4"/>
          <w:sz w:val="18"/>
          <w:szCs w:val="18"/>
        </w:rPr>
        <w:t>посягают</w:t>
      </w:r>
      <w:r>
        <w:rPr>
          <w:rFonts w:ascii="Verdana" w:hAnsi="Verdana"/>
          <w:color w:val="000000"/>
          <w:sz w:val="18"/>
          <w:szCs w:val="18"/>
        </w:rPr>
        <w:t>, прежде всего, на интересы правосудия в сфере обеспечения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порядка получения доказательств и установления объективной </w:t>
      </w:r>
      <w:r>
        <w:rPr>
          <w:rFonts w:ascii="Verdana" w:hAnsi="Verdana"/>
          <w:color w:val="000000"/>
          <w:sz w:val="18"/>
          <w:szCs w:val="18"/>
        </w:rPr>
        <w:lastRenderedPageBreak/>
        <w:t>истины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Опасность данных преступлений состоит в том, что они обладают объективной способностью привести к</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судом неправосудного приговора, решения или иного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а также нарушают права и интересы личности.</w:t>
      </w:r>
      <w:r>
        <w:rPr>
          <w:rStyle w:val="WW8Num3z0"/>
          <w:rFonts w:ascii="Verdana" w:hAnsi="Verdana"/>
          <w:color w:val="000000"/>
          <w:sz w:val="18"/>
          <w:szCs w:val="18"/>
        </w:rPr>
        <w:t> </w:t>
      </w:r>
      <w:r>
        <w:rPr>
          <w:rStyle w:val="WW8Num4z0"/>
          <w:rFonts w:ascii="Verdana" w:hAnsi="Verdana"/>
          <w:color w:val="4682B4"/>
          <w:sz w:val="18"/>
          <w:szCs w:val="18"/>
        </w:rPr>
        <w:t>Подкуп</w:t>
      </w:r>
      <w:r>
        <w:rPr>
          <w:rStyle w:val="WW8Num3z0"/>
          <w:rFonts w:ascii="Verdana" w:hAnsi="Verdana"/>
          <w:color w:val="000000"/>
          <w:sz w:val="18"/>
          <w:szCs w:val="18"/>
        </w:rPr>
        <w:t> </w:t>
      </w:r>
      <w:r>
        <w:rPr>
          <w:rFonts w:ascii="Verdana" w:hAnsi="Verdana"/>
          <w:color w:val="000000"/>
          <w:sz w:val="18"/>
          <w:szCs w:val="18"/>
        </w:rPr>
        <w:t>и принуждение негативно сказываются на установлении истины по делу. Даже в тех случаях, когда лицо</w:t>
      </w:r>
      <w:r>
        <w:rPr>
          <w:rStyle w:val="WW8Num3z0"/>
          <w:rFonts w:ascii="Verdana" w:hAnsi="Verdana"/>
          <w:color w:val="000000"/>
          <w:sz w:val="18"/>
          <w:szCs w:val="18"/>
        </w:rPr>
        <w:t> </w:t>
      </w:r>
      <w:r>
        <w:rPr>
          <w:rStyle w:val="WW8Num4z0"/>
          <w:rFonts w:ascii="Verdana" w:hAnsi="Verdana"/>
          <w:color w:val="4682B4"/>
          <w:sz w:val="18"/>
          <w:szCs w:val="18"/>
        </w:rPr>
        <w:t>противоправными</w:t>
      </w:r>
      <w:r>
        <w:rPr>
          <w:rStyle w:val="WW8Num3z0"/>
          <w:rFonts w:ascii="Verdana" w:hAnsi="Verdana"/>
          <w:color w:val="000000"/>
          <w:sz w:val="18"/>
          <w:szCs w:val="18"/>
        </w:rPr>
        <w:t> </w:t>
      </w:r>
      <w:r>
        <w:rPr>
          <w:rFonts w:ascii="Verdana" w:hAnsi="Verdana"/>
          <w:color w:val="000000"/>
          <w:sz w:val="18"/>
          <w:szCs w:val="18"/>
        </w:rPr>
        <w:t>способами принуждается к даче правдивых показаний, происходит</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интересы правосудия, поскольку использование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полученных с нарушением федерального законодательства, не допускается при осуществлении судопроизводства.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несмотря на очевидную значимость уголовно-правовых норм, предусмотренных ст. 302 и 309 УК РФ, их применение недостаточно эффективно, а ст. 302 УК РФ вообще применяется крайне редко. Данные по Российской Федерации свидетельствуют о том, что с 1997 по 2002 г.г. регистрировалось от 18 до 40 указанных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ежегодно, а с 2003 по 2010 г.г. - от 1 до 91. Согласно данным ИЦ ГУ</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по Волгоград</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реформы в России / под ред. проф. А. И. Долговой. - М., 2002; Тенденции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ее организованности, закон и опыт борьбы с терроризмом / под ред. проф. А. И. Долговой. - М., 2006; Новая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оценка и реагирование / под ред. проф. А. И. Долговой. - М., 2009;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по состоянию преступности (2005-2010 гг.) // Статистика МВД: уголовная статистика. ской области и ИЦ Управления МВД России по Пензенской области за 14 лет (с 1997 по 2010 г.г.) в Волгоградской области было зарегистрировано всего одно уголовное дело по признакам</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 302 УК РФ, а в Пензенской области - два. Почти полное отсутствие практики применения ст. 302 УК РФ нельзя объяснить тем, что</w:t>
      </w:r>
      <w:r>
        <w:rPr>
          <w:rStyle w:val="WW8Num3z0"/>
          <w:rFonts w:ascii="Verdana" w:hAnsi="Verdana"/>
          <w:color w:val="000000"/>
          <w:sz w:val="18"/>
          <w:szCs w:val="18"/>
        </w:rPr>
        <w:t> </w:t>
      </w:r>
      <w:r>
        <w:rPr>
          <w:rStyle w:val="WW8Num4z0"/>
          <w:rFonts w:ascii="Verdana" w:hAnsi="Verdana"/>
          <w:color w:val="4682B4"/>
          <w:sz w:val="18"/>
          <w:szCs w:val="18"/>
        </w:rPr>
        <w:t>правоприменители</w:t>
      </w:r>
      <w:r>
        <w:rPr>
          <w:rStyle w:val="WW8Num3z0"/>
          <w:rFonts w:ascii="Verdana" w:hAnsi="Verdana"/>
          <w:color w:val="000000"/>
          <w:sz w:val="18"/>
          <w:szCs w:val="18"/>
        </w:rPr>
        <w:t> </w:t>
      </w:r>
      <w:r>
        <w:rPr>
          <w:rFonts w:ascii="Verdana" w:hAnsi="Verdana"/>
          <w:color w:val="000000"/>
          <w:sz w:val="18"/>
          <w:szCs w:val="18"/>
        </w:rPr>
        <w:t>никогда не совершают принуждения к</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показаний. Результаты анкетирования и иных социологических исследований, проведенных как диссертантом1, так и другими авторами, рассматривавшими данную проблему (Е.А.</w:t>
      </w:r>
      <w:r>
        <w:rPr>
          <w:rStyle w:val="WW8Num3z0"/>
          <w:rFonts w:ascii="Verdana" w:hAnsi="Verdana"/>
          <w:color w:val="000000"/>
          <w:sz w:val="18"/>
          <w:szCs w:val="18"/>
        </w:rPr>
        <w:t> </w:t>
      </w:r>
      <w:r>
        <w:rPr>
          <w:rStyle w:val="WW8Num4z0"/>
          <w:rFonts w:ascii="Verdana" w:hAnsi="Verdana"/>
          <w:color w:val="4682B4"/>
          <w:sz w:val="18"/>
          <w:szCs w:val="18"/>
        </w:rPr>
        <w:t>Авдеева</w:t>
      </w:r>
      <w:r>
        <w:rPr>
          <w:rFonts w:ascii="Verdana" w:hAnsi="Verdana"/>
          <w:color w:val="000000"/>
          <w:sz w:val="18"/>
          <w:szCs w:val="18"/>
        </w:rPr>
        <w:t>, И.Ю. Бунева, H.A. Попов, A.A.</w:t>
      </w:r>
      <w:r>
        <w:rPr>
          <w:rStyle w:val="WW8Num4z0"/>
          <w:rFonts w:ascii="Verdana" w:hAnsi="Verdana"/>
          <w:color w:val="4682B4"/>
          <w:sz w:val="18"/>
          <w:szCs w:val="18"/>
        </w:rPr>
        <w:t>Калашникова</w:t>
      </w:r>
      <w:r>
        <w:rPr>
          <w:rFonts w:ascii="Verdana" w:hAnsi="Verdana"/>
          <w:color w:val="000000"/>
          <w:sz w:val="18"/>
          <w:szCs w:val="18"/>
        </w:rPr>
        <w:t>, A.A. Радченко и др.), свидетельствуют о значительной распространенности этого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в правоприменительной практике. Таким образом,</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предусмотренное ст. 302 УК РФ, отличается высочайшим уровнем</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Практика применения ст. 309 УК РФ более обширна2, но и это преступление является</w:t>
      </w:r>
      <w:r>
        <w:rPr>
          <w:rStyle w:val="WW8Num3z0"/>
          <w:rFonts w:ascii="Verdana" w:hAnsi="Verdana"/>
          <w:color w:val="000000"/>
          <w:sz w:val="18"/>
          <w:szCs w:val="18"/>
        </w:rPr>
        <w:t> </w:t>
      </w:r>
      <w:r>
        <w:rPr>
          <w:rStyle w:val="WW8Num4z0"/>
          <w:rFonts w:ascii="Verdana" w:hAnsi="Verdana"/>
          <w:color w:val="4682B4"/>
          <w:sz w:val="18"/>
          <w:szCs w:val="18"/>
        </w:rPr>
        <w:t>высоколатентным</w:t>
      </w:r>
      <w:r>
        <w:rPr>
          <w:rFonts w:ascii="Verdana" w:hAnsi="Verdana"/>
          <w:color w:val="000000"/>
          <w:sz w:val="18"/>
          <w:szCs w:val="18"/>
        </w:rPr>
        <w:t>.</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возникающие при применении указанных норм, обусловливаются несовершенной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регламентацией их отдельных положений, сложностью</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уголовным делам о таких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посягательствах, ошибками при квалификации (в ряде случаев рассматриваемые деяния неверно</w:t>
      </w:r>
      <w:r>
        <w:rPr>
          <w:rStyle w:val="WW8Num3z0"/>
          <w:rFonts w:ascii="Verdana" w:hAnsi="Verdana"/>
          <w:color w:val="000000"/>
          <w:sz w:val="18"/>
          <w:szCs w:val="18"/>
        </w:rPr>
        <w:t> </w:t>
      </w:r>
      <w:r>
        <w:rPr>
          <w:rStyle w:val="WW8Num4z0"/>
          <w:rFonts w:ascii="Verdana" w:hAnsi="Verdana"/>
          <w:color w:val="4682B4"/>
          <w:sz w:val="18"/>
          <w:szCs w:val="18"/>
        </w:rPr>
        <w:t>квалифицируются</w:t>
      </w:r>
      <w:r>
        <w:rPr>
          <w:rStyle w:val="WW8Num3z0"/>
          <w:rFonts w:ascii="Verdana" w:hAnsi="Verdana"/>
          <w:color w:val="000000"/>
          <w:sz w:val="18"/>
          <w:szCs w:val="18"/>
        </w:rPr>
        <w:t> </w:t>
      </w:r>
      <w:r>
        <w:rPr>
          <w:rFonts w:ascii="Verdana" w:hAnsi="Verdana"/>
          <w:color w:val="000000"/>
          <w:sz w:val="18"/>
          <w:szCs w:val="18"/>
        </w:rPr>
        <w:t>как должностные преступления или преступления против личности), отсутствием обобщений судебной практики и рекомендаций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дающих четкое понимание содержания отдельных признаков составов преступлений, предусмотренных ст. 302 и 309 УК РФ. Поэтому несомненно актуальным представляется исследование потенциальных возможностей применения этих норм, объективных и субъективных признаков их составов. По мнению диссертанта,</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Электронный ресурс]. URL: Crimpravo.ru: http://crimpravo.ru/page/mvdstatistic/ (дата обращения 16.08.2011 г.)</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данными, полученными диссертантом при проведении анкетирования 179</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Следственного комитета Российской Федерации, следователей органов внутренних дел и</w:t>
      </w:r>
      <w:r>
        <w:rPr>
          <w:rStyle w:val="WW8Num3z0"/>
          <w:rFonts w:ascii="Verdana" w:hAnsi="Verdana"/>
          <w:color w:val="000000"/>
          <w:sz w:val="18"/>
          <w:szCs w:val="18"/>
        </w:rPr>
        <w:t> </w:t>
      </w:r>
      <w:r>
        <w:rPr>
          <w:rStyle w:val="WW8Num4z0"/>
          <w:rFonts w:ascii="Verdana" w:hAnsi="Verdana"/>
          <w:color w:val="4682B4"/>
          <w:sz w:val="18"/>
          <w:szCs w:val="18"/>
        </w:rPr>
        <w:t>дознавателей</w:t>
      </w:r>
      <w:r>
        <w:rPr>
          <w:rFonts w:ascii="Verdana" w:hAnsi="Verdana"/>
          <w:color w:val="000000"/>
          <w:sz w:val="18"/>
          <w:szCs w:val="18"/>
        </w:rPr>
        <w:t>, 97,8% опрошенных известно о случаях</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лиц, дающих показания, эксперта, специалиста и переводчика со стороны</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Fonts w:ascii="Verdana" w:hAnsi="Verdana"/>
          <w:color w:val="000000"/>
          <w:sz w:val="18"/>
          <w:szCs w:val="18"/>
        </w:rPr>
        <w:t>.</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Российской Федерации на протяжении последних четырнадцати лет ежегодно регистрируется от 260 до 492 рассматриваемых преступлений. На территории Пензенской области этот показатель варьируется в пределах от 0 до 4, на территории Волгоградской области - от 1 до 9. именно комплексный анализ преступлений,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302 и 309 УК РФ, будет в наибольшей степени способствовать достижению целей исследования. Необходимо сравнение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формулировок и границ применения указанных норм. Анализ конкретных уголовных дел, сопоставление позиций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 xml:space="preserve">органов позволит определить факторы, препятствующие более эффективному применению данных норм, а также выявить проблемы, возникающие при квалификации, и методы их решения. Такая работа </w:t>
      </w:r>
      <w:r>
        <w:rPr>
          <w:rFonts w:ascii="Verdana" w:hAnsi="Verdana"/>
          <w:color w:val="000000"/>
          <w:sz w:val="18"/>
          <w:szCs w:val="18"/>
        </w:rPr>
        <w:lastRenderedPageBreak/>
        <w:t>будет способствовать разработке и формулированию оптимальных конструкций соответствующих уголовно-правовых норм и совершенствованию практики их применения.</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Преступления против правосудия рассматривались многими специалистами в области уголовного права, однако, несмотря на безусловную теоретическую и практическую значимость проведенных научных исследований, в них не всегда уделялось должное внимание комплексному, сравнительному анализу норм, предусмотренных ст. 302 и 309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темы диссертационного исследования определяется неполной теоретической разработанностью уголовно-правовых аспектов проблемы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за преступления, предусмотренные ст. 302 и 309 УК РФ, а также практическими потребностями правоохранительных органов в сфере применения данных норм.</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Активное изучение проблем уголовной ответственности за преступления против правосудия началось в 60-е гг. прошлого столетия, что было вызвано выделением в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 самостоятельной главы о данных</w:t>
      </w:r>
      <w:r>
        <w:rPr>
          <w:rStyle w:val="WW8Num3z0"/>
          <w:rFonts w:ascii="Verdana" w:hAnsi="Verdana"/>
          <w:color w:val="000000"/>
          <w:sz w:val="18"/>
          <w:szCs w:val="18"/>
        </w:rPr>
        <w:t> </w:t>
      </w:r>
      <w:r>
        <w:rPr>
          <w:rStyle w:val="WW8Num4z0"/>
          <w:rFonts w:ascii="Verdana" w:hAnsi="Verdana"/>
          <w:color w:val="4682B4"/>
          <w:sz w:val="18"/>
          <w:szCs w:val="18"/>
        </w:rPr>
        <w:t>деяниях</w:t>
      </w:r>
      <w:r>
        <w:rPr>
          <w:rFonts w:ascii="Verdana" w:hAnsi="Verdana"/>
          <w:color w:val="000000"/>
          <w:sz w:val="18"/>
          <w:szCs w:val="18"/>
        </w:rPr>
        <w:t>. Появились монографические исследования М.И.</w:t>
      </w:r>
      <w:r>
        <w:rPr>
          <w:rStyle w:val="WW8Num3z0"/>
          <w:rFonts w:ascii="Verdana" w:hAnsi="Verdana"/>
          <w:color w:val="000000"/>
          <w:sz w:val="18"/>
          <w:szCs w:val="18"/>
        </w:rPr>
        <w:t> </w:t>
      </w:r>
      <w:r>
        <w:rPr>
          <w:rStyle w:val="WW8Num4z0"/>
          <w:rFonts w:ascii="Verdana" w:hAnsi="Verdana"/>
          <w:color w:val="4682B4"/>
          <w:sz w:val="18"/>
          <w:szCs w:val="18"/>
        </w:rPr>
        <w:t>Бажанова</w:t>
      </w:r>
      <w:r>
        <w:rPr>
          <w:rFonts w:ascii="Verdana" w:hAnsi="Verdana"/>
          <w:color w:val="000000"/>
          <w:sz w:val="18"/>
          <w:szCs w:val="18"/>
        </w:rPr>
        <w:t>, И.С. Власова, А.Т. Гужина, Я.М.</w:t>
      </w:r>
      <w:r>
        <w:rPr>
          <w:rStyle w:val="WW8Num4z0"/>
          <w:rFonts w:ascii="Verdana" w:hAnsi="Verdana"/>
          <w:color w:val="4682B4"/>
          <w:sz w:val="18"/>
          <w:szCs w:val="18"/>
        </w:rPr>
        <w:t>Кульберга</w:t>
      </w:r>
      <w:r>
        <w:rPr>
          <w:rFonts w:ascii="Verdana" w:hAnsi="Verdana"/>
          <w:color w:val="000000"/>
          <w:sz w:val="18"/>
          <w:szCs w:val="18"/>
        </w:rPr>
        <w:t>, Ш.С. Рашковской, С.И. Тихенко, И.М.</w:t>
      </w:r>
      <w:r>
        <w:rPr>
          <w:rStyle w:val="WW8Num3z0"/>
          <w:rFonts w:ascii="Verdana" w:hAnsi="Verdana"/>
          <w:color w:val="000000"/>
          <w:sz w:val="18"/>
          <w:szCs w:val="18"/>
        </w:rPr>
        <w:t> </w:t>
      </w:r>
      <w:r>
        <w:rPr>
          <w:rStyle w:val="WW8Num4z0"/>
          <w:rFonts w:ascii="Verdana" w:hAnsi="Verdana"/>
          <w:color w:val="4682B4"/>
          <w:sz w:val="18"/>
          <w:szCs w:val="18"/>
        </w:rPr>
        <w:t>Тяжковой</w:t>
      </w:r>
      <w:r>
        <w:rPr>
          <w:rStyle w:val="WW8Num3z0"/>
          <w:rFonts w:ascii="Verdana" w:hAnsi="Verdana"/>
          <w:color w:val="000000"/>
          <w:sz w:val="18"/>
          <w:szCs w:val="18"/>
        </w:rPr>
        <w:t> </w:t>
      </w:r>
      <w:r>
        <w:rPr>
          <w:rFonts w:ascii="Verdana" w:hAnsi="Verdana"/>
          <w:color w:val="000000"/>
          <w:sz w:val="18"/>
          <w:szCs w:val="18"/>
        </w:rPr>
        <w:t>(Черных), B.C. Фельдблюма (Устинова), М.Х.</w:t>
      </w:r>
      <w:r>
        <w:rPr>
          <w:rStyle w:val="WW8Num3z0"/>
          <w:rFonts w:ascii="Verdana" w:hAnsi="Verdana"/>
          <w:color w:val="000000"/>
          <w:sz w:val="18"/>
          <w:szCs w:val="18"/>
        </w:rPr>
        <w:t> </w:t>
      </w:r>
      <w:r>
        <w:rPr>
          <w:rStyle w:val="WW8Num4z0"/>
          <w:rFonts w:ascii="Verdana" w:hAnsi="Verdana"/>
          <w:color w:val="4682B4"/>
          <w:sz w:val="18"/>
          <w:szCs w:val="18"/>
        </w:rPr>
        <w:t>Хабибуллина</w:t>
      </w:r>
      <w:r>
        <w:rPr>
          <w:rFonts w:ascii="Verdana" w:hAnsi="Verdana"/>
          <w:color w:val="000000"/>
          <w:sz w:val="18"/>
          <w:szCs w:val="18"/>
        </w:rPr>
        <w:t>, С.М. Юдушкина и других ученых, в которых были разработаны теоретические основы уголовной ответственности за преступления против правосудия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конструирования соответствующих уголовно-правовых норм.</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ответственности за рассматриваемые преступления вновь активизировалось в 90-е гг. прошлого столетия в связи с разработкой и принятием УК РФ 1996 г. Этот процесс продолжается до настоящего времени, что обусловлено проблемами, возникающими при реализации уголовно-правовых норм, а также изменениями в уголовном законодательстве и в законодательстве иных отраслей права.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 регламентации и квалификации, причинам и условиям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вопросам профилактики как всех преступлений против правосудия, так и их отдельных групп и составов посвящены докторские и кандидатские диссертации, монографические и иные исследования следующих авторов: Т.К.</w:t>
      </w:r>
      <w:r>
        <w:rPr>
          <w:rStyle w:val="WW8Num3z0"/>
          <w:rFonts w:ascii="Verdana" w:hAnsi="Verdana"/>
          <w:color w:val="000000"/>
          <w:sz w:val="18"/>
          <w:szCs w:val="18"/>
        </w:rPr>
        <w:t> </w:t>
      </w:r>
      <w:r>
        <w:rPr>
          <w:rStyle w:val="WW8Num4z0"/>
          <w:rFonts w:ascii="Verdana" w:hAnsi="Verdana"/>
          <w:color w:val="4682B4"/>
          <w:sz w:val="18"/>
          <w:szCs w:val="18"/>
        </w:rPr>
        <w:t>Агузарова</w:t>
      </w:r>
      <w:r>
        <w:rPr>
          <w:rFonts w:ascii="Verdana" w:hAnsi="Verdana"/>
          <w:color w:val="000000"/>
          <w:sz w:val="18"/>
          <w:szCs w:val="18"/>
        </w:rPr>
        <w:t>, С.А. Асликяна, Э.Ф. Байсалуевой, И.А.</w:t>
      </w:r>
      <w:r>
        <w:rPr>
          <w:rStyle w:val="WW8Num4z0"/>
          <w:rFonts w:ascii="Verdana" w:hAnsi="Verdana"/>
          <w:color w:val="4682B4"/>
          <w:sz w:val="18"/>
          <w:szCs w:val="18"/>
        </w:rPr>
        <w:t>Бобракова</w:t>
      </w:r>
      <w:r>
        <w:rPr>
          <w:rFonts w:ascii="Verdana" w:hAnsi="Verdana"/>
          <w:color w:val="000000"/>
          <w:sz w:val="18"/>
          <w:szCs w:val="18"/>
        </w:rPr>
        <w:t>,</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Fonts w:ascii="Verdana" w:hAnsi="Verdana"/>
          <w:color w:val="000000"/>
          <w:sz w:val="18"/>
          <w:szCs w:val="18"/>
        </w:rPr>
        <w:t>, H.A. Будякова, A.B. Галаховой, М.А Гараниной, A.C.</w:t>
      </w:r>
      <w:r>
        <w:rPr>
          <w:rStyle w:val="WW8Num3z0"/>
          <w:rFonts w:ascii="Verdana" w:hAnsi="Verdana"/>
          <w:color w:val="000000"/>
          <w:sz w:val="18"/>
          <w:szCs w:val="18"/>
        </w:rPr>
        <w:t> </w:t>
      </w:r>
      <w:r>
        <w:rPr>
          <w:rStyle w:val="WW8Num4z0"/>
          <w:rFonts w:ascii="Verdana" w:hAnsi="Verdana"/>
          <w:color w:val="4682B4"/>
          <w:sz w:val="18"/>
          <w:szCs w:val="18"/>
        </w:rPr>
        <w:t>Горелика</w:t>
      </w:r>
      <w:r>
        <w:rPr>
          <w:rFonts w:ascii="Verdana" w:hAnsi="Verdana"/>
          <w:color w:val="000000"/>
          <w:sz w:val="18"/>
          <w:szCs w:val="18"/>
        </w:rPr>
        <w:t>, С.А. Денисова, И.В. Дворянскова, Н.Р.</w:t>
      </w:r>
      <w:r>
        <w:rPr>
          <w:rStyle w:val="WW8Num3z0"/>
          <w:rFonts w:ascii="Verdana" w:hAnsi="Verdana"/>
          <w:color w:val="000000"/>
          <w:sz w:val="18"/>
          <w:szCs w:val="18"/>
        </w:rPr>
        <w:t> </w:t>
      </w:r>
      <w:r>
        <w:rPr>
          <w:rStyle w:val="WW8Num4z0"/>
          <w:rFonts w:ascii="Verdana" w:hAnsi="Verdana"/>
          <w:color w:val="4682B4"/>
          <w:sz w:val="18"/>
          <w:szCs w:val="18"/>
        </w:rPr>
        <w:t>Емеевой</w:t>
      </w:r>
      <w:r>
        <w:rPr>
          <w:rFonts w:ascii="Verdana" w:hAnsi="Verdana"/>
          <w:color w:val="000000"/>
          <w:sz w:val="18"/>
          <w:szCs w:val="18"/>
        </w:rPr>
        <w:t>, Б.В. Здравомыслова,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K.P. Идрисова, И.Н. Кабашного, В.М.</w:t>
      </w:r>
      <w:r>
        <w:rPr>
          <w:rStyle w:val="WW8Num3z0"/>
          <w:rFonts w:ascii="Verdana" w:hAnsi="Verdana"/>
          <w:color w:val="000000"/>
          <w:sz w:val="18"/>
          <w:szCs w:val="18"/>
        </w:rPr>
        <w:t> </w:t>
      </w:r>
      <w:r>
        <w:rPr>
          <w:rStyle w:val="WW8Num4z0"/>
          <w:rFonts w:ascii="Verdana" w:hAnsi="Verdana"/>
          <w:color w:val="4682B4"/>
          <w:sz w:val="18"/>
          <w:szCs w:val="18"/>
        </w:rPr>
        <w:t>Колесника</w:t>
      </w:r>
      <w:r>
        <w:rPr>
          <w:rFonts w:ascii="Verdana" w:hAnsi="Verdana"/>
          <w:color w:val="000000"/>
          <w:sz w:val="18"/>
          <w:szCs w:val="18"/>
        </w:rPr>
        <w:t>, Т.В. Кон-драшовой, H.A. Коробейникова, Ю.И.</w:t>
      </w:r>
      <w:r>
        <w:rPr>
          <w:rStyle w:val="WW8Num3z0"/>
          <w:rFonts w:ascii="Verdana" w:hAnsi="Verdana"/>
          <w:color w:val="000000"/>
          <w:sz w:val="18"/>
          <w:szCs w:val="18"/>
        </w:rPr>
        <w:t> </w:t>
      </w:r>
      <w:r>
        <w:rPr>
          <w:rStyle w:val="WW8Num4z0"/>
          <w:rFonts w:ascii="Verdana" w:hAnsi="Verdana"/>
          <w:color w:val="4682B4"/>
          <w:sz w:val="18"/>
          <w:szCs w:val="18"/>
        </w:rPr>
        <w:t>Кулешова</w:t>
      </w:r>
      <w:r>
        <w:rPr>
          <w:rFonts w:ascii="Verdana" w:hAnsi="Verdana"/>
          <w:color w:val="000000"/>
          <w:sz w:val="18"/>
          <w:szCs w:val="18"/>
        </w:rPr>
        <w:t>, М.М. Курбанова, JI.B. Лобановой, Г.П.</w:t>
      </w:r>
      <w:r>
        <w:rPr>
          <w:rStyle w:val="WW8Num3z0"/>
          <w:rFonts w:ascii="Verdana" w:hAnsi="Verdana"/>
          <w:color w:val="000000"/>
          <w:sz w:val="18"/>
          <w:szCs w:val="18"/>
        </w:rPr>
        <w:t> </w:t>
      </w:r>
      <w:r>
        <w:rPr>
          <w:rStyle w:val="WW8Num4z0"/>
          <w:rFonts w:ascii="Verdana" w:hAnsi="Verdana"/>
          <w:color w:val="4682B4"/>
          <w:sz w:val="18"/>
          <w:szCs w:val="18"/>
        </w:rPr>
        <w:t>Лозовицкой</w:t>
      </w:r>
      <w:r>
        <w:rPr>
          <w:rFonts w:ascii="Verdana" w:hAnsi="Verdana"/>
          <w:color w:val="000000"/>
          <w:sz w:val="18"/>
          <w:szCs w:val="18"/>
        </w:rPr>
        <w:t>, В.В. Мальцева, В.П. Малкова, А.Ю.</w:t>
      </w:r>
      <w:r>
        <w:rPr>
          <w:rStyle w:val="WW8Num3z0"/>
          <w:rFonts w:ascii="Verdana" w:hAnsi="Verdana"/>
          <w:color w:val="000000"/>
          <w:sz w:val="18"/>
          <w:szCs w:val="18"/>
        </w:rPr>
        <w:t> </w:t>
      </w:r>
      <w:r>
        <w:rPr>
          <w:rStyle w:val="WW8Num4z0"/>
          <w:rFonts w:ascii="Verdana" w:hAnsi="Verdana"/>
          <w:color w:val="4682B4"/>
          <w:sz w:val="18"/>
          <w:szCs w:val="18"/>
        </w:rPr>
        <w:t>Назарова</w:t>
      </w:r>
      <w:r>
        <w:rPr>
          <w:rFonts w:ascii="Verdana" w:hAnsi="Verdana"/>
          <w:color w:val="000000"/>
          <w:sz w:val="18"/>
          <w:szCs w:val="18"/>
        </w:rPr>
        <w:t>, A.B. Наумова, Н.И. Пикурова, А.Н.</w:t>
      </w:r>
      <w:r>
        <w:rPr>
          <w:rStyle w:val="WW8Num3z0"/>
          <w:rFonts w:ascii="Verdana" w:hAnsi="Verdana"/>
          <w:color w:val="000000"/>
          <w:sz w:val="18"/>
          <w:szCs w:val="18"/>
        </w:rPr>
        <w:t> </w:t>
      </w:r>
      <w:r>
        <w:rPr>
          <w:rStyle w:val="WW8Num4z0"/>
          <w:rFonts w:ascii="Verdana" w:hAnsi="Verdana"/>
          <w:color w:val="4682B4"/>
          <w:sz w:val="18"/>
          <w:szCs w:val="18"/>
        </w:rPr>
        <w:t>Подшибякина</w:t>
      </w:r>
      <w:r>
        <w:rPr>
          <w:rFonts w:ascii="Verdana" w:hAnsi="Verdana"/>
          <w:color w:val="000000"/>
          <w:sz w:val="18"/>
          <w:szCs w:val="18"/>
        </w:rPr>
        <w:t>, С.Н. Радачинского, М.В. Рудова, П.В.</w:t>
      </w:r>
      <w:r>
        <w:rPr>
          <w:rStyle w:val="WW8Num3z0"/>
          <w:rFonts w:ascii="Verdana" w:hAnsi="Verdana"/>
          <w:color w:val="000000"/>
          <w:sz w:val="18"/>
          <w:szCs w:val="18"/>
        </w:rPr>
        <w:t> </w:t>
      </w:r>
      <w:r>
        <w:rPr>
          <w:rStyle w:val="WW8Num4z0"/>
          <w:rFonts w:ascii="Verdana" w:hAnsi="Verdana"/>
          <w:color w:val="4682B4"/>
          <w:sz w:val="18"/>
          <w:szCs w:val="18"/>
        </w:rPr>
        <w:t>Тепляшина</w:t>
      </w:r>
      <w:r>
        <w:rPr>
          <w:rFonts w:ascii="Verdana" w:hAnsi="Verdana"/>
          <w:color w:val="000000"/>
          <w:sz w:val="18"/>
          <w:szCs w:val="18"/>
        </w:rPr>
        <w:t>, A.B. Федорова, Е.Ю. Хлопцевой, А.И.</w:t>
      </w:r>
      <w:r>
        <w:rPr>
          <w:rStyle w:val="WW8Num3z0"/>
          <w:rFonts w:ascii="Verdana" w:hAnsi="Verdana"/>
          <w:color w:val="000000"/>
          <w:sz w:val="18"/>
          <w:szCs w:val="18"/>
        </w:rPr>
        <w:t> </w:t>
      </w:r>
      <w:r>
        <w:rPr>
          <w:rStyle w:val="WW8Num4z0"/>
          <w:rFonts w:ascii="Verdana" w:hAnsi="Verdana"/>
          <w:color w:val="4682B4"/>
          <w:sz w:val="18"/>
          <w:szCs w:val="18"/>
        </w:rPr>
        <w:t>Чучаева</w:t>
      </w:r>
      <w:r>
        <w:rPr>
          <w:rStyle w:val="WW8Num3z0"/>
          <w:rFonts w:ascii="Verdana" w:hAnsi="Verdana"/>
          <w:color w:val="000000"/>
          <w:sz w:val="18"/>
          <w:szCs w:val="18"/>
        </w:rPr>
        <w:t> </w:t>
      </w:r>
      <w:r>
        <w:rPr>
          <w:rFonts w:ascii="Verdana" w:hAnsi="Verdana"/>
          <w:color w:val="000000"/>
          <w:sz w:val="18"/>
          <w:szCs w:val="18"/>
        </w:rPr>
        <w:t>и многих других.</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Непосредственно уголовно-правовому и</w:t>
      </w:r>
      <w:r>
        <w:rPr>
          <w:rStyle w:val="WW8Num3z0"/>
          <w:rFonts w:ascii="Verdana" w:hAnsi="Verdana"/>
          <w:color w:val="000000"/>
          <w:sz w:val="18"/>
          <w:szCs w:val="18"/>
        </w:rPr>
        <w:t> </w:t>
      </w:r>
      <w:r>
        <w:rPr>
          <w:rStyle w:val="WW8Num4z0"/>
          <w:rFonts w:ascii="Verdana" w:hAnsi="Verdana"/>
          <w:color w:val="4682B4"/>
          <w:sz w:val="18"/>
          <w:szCs w:val="18"/>
        </w:rPr>
        <w:t>криминологическому</w:t>
      </w:r>
      <w:r>
        <w:rPr>
          <w:rStyle w:val="WW8Num3z0"/>
          <w:rFonts w:ascii="Verdana" w:hAnsi="Verdana"/>
          <w:color w:val="000000"/>
          <w:sz w:val="18"/>
          <w:szCs w:val="18"/>
        </w:rPr>
        <w:t> </w:t>
      </w:r>
      <w:r>
        <w:rPr>
          <w:rFonts w:ascii="Verdana" w:hAnsi="Verdana"/>
          <w:color w:val="000000"/>
          <w:sz w:val="18"/>
          <w:szCs w:val="18"/>
        </w:rPr>
        <w:t>анализу норм, предусмотренных ст. 302 и 309 УК РФ, посвящены диссертационные исследования Е.А.</w:t>
      </w:r>
      <w:r>
        <w:rPr>
          <w:rStyle w:val="WW8Num3z0"/>
          <w:rFonts w:ascii="Verdana" w:hAnsi="Verdana"/>
          <w:color w:val="000000"/>
          <w:sz w:val="18"/>
          <w:szCs w:val="18"/>
        </w:rPr>
        <w:t> </w:t>
      </w:r>
      <w:r>
        <w:rPr>
          <w:rStyle w:val="WW8Num4z0"/>
          <w:rFonts w:ascii="Verdana" w:hAnsi="Verdana"/>
          <w:color w:val="4682B4"/>
          <w:sz w:val="18"/>
          <w:szCs w:val="18"/>
        </w:rPr>
        <w:t>Авдеевой</w:t>
      </w:r>
      <w:r>
        <w:rPr>
          <w:rFonts w:ascii="Verdana" w:hAnsi="Verdana"/>
          <w:color w:val="000000"/>
          <w:sz w:val="18"/>
          <w:szCs w:val="18"/>
        </w:rPr>
        <w:t>, Г.А. Алилова, И.Ю. Буневой, Э.В.</w:t>
      </w:r>
      <w:r>
        <w:rPr>
          <w:rStyle w:val="WW8Num3z0"/>
          <w:rFonts w:ascii="Verdana" w:hAnsi="Verdana"/>
          <w:color w:val="000000"/>
          <w:sz w:val="18"/>
          <w:szCs w:val="18"/>
        </w:rPr>
        <w:t> </w:t>
      </w:r>
      <w:r>
        <w:rPr>
          <w:rStyle w:val="WW8Num4z0"/>
          <w:rFonts w:ascii="Verdana" w:hAnsi="Verdana"/>
          <w:color w:val="4682B4"/>
          <w:sz w:val="18"/>
          <w:szCs w:val="18"/>
        </w:rPr>
        <w:t>Зеренкова</w:t>
      </w:r>
      <w:r>
        <w:rPr>
          <w:rFonts w:ascii="Verdana" w:hAnsi="Verdana"/>
          <w:color w:val="000000"/>
          <w:sz w:val="18"/>
          <w:szCs w:val="18"/>
        </w:rPr>
        <w:t>, A.A. Калашниковой, H.A. Попова, A.A.</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В.В. Райгородского.</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некоторые вопросы законодательной регламентации и применения анализируемых норм остались неисследованными в полной мере либо недостаточно аргументированными. Данная работа направлена на восполнение имеющихся</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что предопределяет объект и предмет исследования, постановку его цели и задач.</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уголовно-правовые отношения, возникающие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подкупа или принуждения лица, дающего показания, эксперта, специалиста и переводчика, а также закономерности законодательного конструирования соответствующих уголовно-правовых норм.</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уголовно-правовые нормы, предусмотренные ст. 302 и 309 УК РФ, а также отдельные нормы, регламентирующие ответственность за преступления против личности, правосудия, государственной власти и интересов государственной службы; нормы уголовно-процессуального,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и некоторые положения федеральных законов, имеющих отношение к проблемам уголовной ответственности за рассматриваемые преступления; нормы международного права в области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xml:space="preserve">человека и гражданина; уголовное законодательство России, начиная с Русской Правды, устанавливающее ответственность за изучаемые преступления; научные труды и результаты </w:t>
      </w:r>
      <w:r>
        <w:rPr>
          <w:rFonts w:ascii="Verdana" w:hAnsi="Verdana"/>
          <w:color w:val="000000"/>
          <w:sz w:val="18"/>
          <w:szCs w:val="18"/>
        </w:rPr>
        <w:lastRenderedPageBreak/>
        <w:t>исследований ученых по избранной теме;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статистическая информация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правосудия и другим категориям преступлений, связанных с рассматриваемыми; иной собранный диссертантом эмпирический материал.</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настоящего исследования состоит в том, чтобы на основе изучения нормативного материала, уголовно-правовой и другой юридической литературы, анализа судеб-но-следственной практики и статистической информации осуществить научную разработку уголовно-правовых проблем борьбы с</w:t>
      </w:r>
      <w:r>
        <w:rPr>
          <w:rStyle w:val="WW8Num3z0"/>
          <w:rFonts w:ascii="Verdana" w:hAnsi="Verdana"/>
          <w:color w:val="000000"/>
          <w:sz w:val="18"/>
          <w:szCs w:val="18"/>
        </w:rPr>
        <w:t> </w:t>
      </w:r>
      <w:r>
        <w:rPr>
          <w:rStyle w:val="WW8Num4z0"/>
          <w:rFonts w:ascii="Verdana" w:hAnsi="Verdana"/>
          <w:color w:val="4682B4"/>
          <w:sz w:val="18"/>
          <w:szCs w:val="18"/>
        </w:rPr>
        <w:t>подкупом</w:t>
      </w:r>
      <w:r>
        <w:rPr>
          <w:rStyle w:val="WW8Num3z0"/>
          <w:rFonts w:ascii="Verdana" w:hAnsi="Verdana"/>
          <w:color w:val="000000"/>
          <w:sz w:val="18"/>
          <w:szCs w:val="18"/>
        </w:rPr>
        <w:t> </w:t>
      </w:r>
      <w:r>
        <w:rPr>
          <w:rFonts w:ascii="Verdana" w:hAnsi="Verdana"/>
          <w:color w:val="000000"/>
          <w:sz w:val="18"/>
          <w:szCs w:val="18"/>
        </w:rPr>
        <w:t>или принуждением лиц, дающих показания (свидетеля,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подозреваемого, обвиняемого), эксперта, специалиста или переводчика и сформулировать предложения и рекомендации по совершенствованию уголовного законодательства, регламентирующего ответственность за преступления данного вида, и практики его применения.</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предполагается решить следующие задачи:</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российский исторический опыт и выявить тенденции развития уголовного законодательства об ответственности за подкуп или</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лица, дающего показания, эксперта, специалиста и переводчика и охарактеризовать социально-правовые основания ее установления в самостоятельных уголовно-правовых нормах;</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закономерности правовой регламентации ответственности за подкуп или принуждение лица, дающего показания, эксперта, специалиста и переводчика в действующем УК РФ и на этой основе выделить основные направления совершенствования соответствующих уголовно-правовых норм;</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объективные и субъективные признаки составов преступлений, предусмотренных ст.ст. 302 и 309 УК РФ, и уточнить их содержание;</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и уточнить содержание</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рассматриваемых составов;</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обобщить и проанализировать материалы правоприменительной практики квалификации преступлений, ответственность за которые предусмотрена в ст. 302 и 309 УК РФ, и с учетом полученных результатов разработать научно обоснованные рекомендации по ее оптимизации;</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типичные ошибки, допускаемые при квалификации преступлений, содержащих составы</w:t>
      </w:r>
      <w:r>
        <w:rPr>
          <w:rStyle w:val="WW8Num3z0"/>
          <w:rFonts w:ascii="Verdana" w:hAnsi="Verdana"/>
          <w:color w:val="000000"/>
          <w:sz w:val="18"/>
          <w:szCs w:val="18"/>
        </w:rPr>
        <w:t> </w:t>
      </w:r>
      <w:r>
        <w:rPr>
          <w:rStyle w:val="WW8Num4z0"/>
          <w:rFonts w:ascii="Verdana" w:hAnsi="Verdana"/>
          <w:color w:val="4682B4"/>
          <w:sz w:val="18"/>
          <w:szCs w:val="18"/>
        </w:rPr>
        <w:t>подкупа</w:t>
      </w:r>
      <w:r>
        <w:rPr>
          <w:rStyle w:val="WW8Num3z0"/>
          <w:rFonts w:ascii="Verdana" w:hAnsi="Verdana"/>
          <w:color w:val="000000"/>
          <w:sz w:val="18"/>
          <w:szCs w:val="18"/>
        </w:rPr>
        <w:t> </w:t>
      </w:r>
      <w:r>
        <w:rPr>
          <w:rFonts w:ascii="Verdana" w:hAnsi="Verdana"/>
          <w:color w:val="000000"/>
          <w:sz w:val="18"/>
          <w:szCs w:val="18"/>
        </w:rPr>
        <w:t>или принуждения лиц, дающих показания, эксперта, специалиста и переводчика, и конкретизировать содержание относящихся к этим составам отдельных базовых понятий, вызывающих затруднения у</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критерии</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подкупа или принуждения лица, дающего показания, эксперта, специалиста и переводчика от смежных составов и предложить решение вопросов квалификации данных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по совокупности с другими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диссертационного исследования образуют современные положения теории познания социальных явлений и процессов окружающей действительности. Методика исследования включает в себя как общенаучные (анализ и синтез, системно-структурный подход, обобщение, абстрагирование и др.), так и частно-научные (историко-правовой, сравнительно-правовой, формальнологический, конкретно-социологический, систематический, грамматический, лингвистический и др.) методы познания.</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в области уголовного,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уголовно-процессуального, гражданского и административного права, социологии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Изучены и использованы публикации монографического характера, учебники 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 и правоприменительной практики,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периодической печати, диссертации и авторефераты, материалы научных и научно-практических конференций.</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послужили:</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против пыток и других жестоких,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принятая ООН 10 декабря 1984 г.; Европейская конвенция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пыток и бесчеловечного или унижающего достоинство обращения или наказания от 26 ноября 1987 г.;</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действующее уголовное законодательство РФ;</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России в период с X в. по 1996 г.;</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ГПК РФ, АПК РФ,</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об административных правонарушениях; другие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федеральные законы.</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Эмпирическую базу исследования составили: статистические данные о преступлениях против правосудия и 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преступлениях, совершенных сотрудниками правоохранительных органов, в Российской Федерации и на территории Волгоградской и Пензенской областей за период с 1997 по 2010 гг.; опубликованные материалы судебной практики;</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Пленумов Верховного Суда СССР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(РСФСР); материалы уголовных дел, рассмотренных, прекращенных и</w:t>
      </w:r>
      <w:r>
        <w:rPr>
          <w:rStyle w:val="WW8Num3z0"/>
          <w:rFonts w:ascii="Verdana" w:hAnsi="Verdana"/>
          <w:color w:val="000000"/>
          <w:sz w:val="18"/>
          <w:szCs w:val="18"/>
        </w:rPr>
        <w:t> </w:t>
      </w:r>
      <w:r>
        <w:rPr>
          <w:rStyle w:val="WW8Num4z0"/>
          <w:rFonts w:ascii="Verdana" w:hAnsi="Verdana"/>
          <w:color w:val="4682B4"/>
          <w:sz w:val="18"/>
          <w:szCs w:val="18"/>
        </w:rPr>
        <w:t>приостановленных</w:t>
      </w:r>
      <w:r>
        <w:rPr>
          <w:rStyle w:val="WW8Num3z0"/>
          <w:rFonts w:ascii="Verdana" w:hAnsi="Verdana"/>
          <w:color w:val="000000"/>
          <w:sz w:val="18"/>
          <w:szCs w:val="18"/>
        </w:rPr>
        <w:t> </w:t>
      </w:r>
      <w:r>
        <w:rPr>
          <w:rFonts w:ascii="Verdana" w:hAnsi="Verdana"/>
          <w:color w:val="000000"/>
          <w:sz w:val="18"/>
          <w:szCs w:val="18"/>
        </w:rPr>
        <w:t>в Волгоградской и Пензенской областях по ст. 286, 302, 303, 307 и 309 УК РФ за период с 1997 по 2010 гг. (58 дел); материалы об отказе в возбуждении уголовного дела (45 материалов). Конкретно-социологическое исследование проводилось на территории Пензенской и Волгоградской областей путем анкетирования 179 следователей</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Российской Федерации, следователей органов внутренних дел и дознавателей.</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проведенного исследования использовались эмпирические данные, полученные другими исследователями и опубликованные в печати, а также личный опыт практической деятельности диссертанта в</w:t>
      </w:r>
      <w:r>
        <w:rPr>
          <w:rStyle w:val="WW8Num3z0"/>
          <w:rFonts w:ascii="Verdana" w:hAnsi="Verdana"/>
          <w:color w:val="000000"/>
          <w:sz w:val="18"/>
          <w:szCs w:val="18"/>
        </w:rPr>
        <w:t> </w:t>
      </w:r>
      <w:r>
        <w:rPr>
          <w:rStyle w:val="WW8Num4z0"/>
          <w:rFonts w:ascii="Verdana" w:hAnsi="Verdana"/>
          <w:color w:val="4682B4"/>
          <w:sz w:val="18"/>
          <w:szCs w:val="18"/>
        </w:rPr>
        <w:t>следственном</w:t>
      </w:r>
      <w:r>
        <w:rPr>
          <w:rStyle w:val="WW8Num3z0"/>
          <w:rFonts w:ascii="Verdana" w:hAnsi="Verdana"/>
          <w:color w:val="000000"/>
          <w:sz w:val="18"/>
          <w:szCs w:val="18"/>
        </w:rPr>
        <w:t> </w:t>
      </w:r>
      <w:r>
        <w:rPr>
          <w:rFonts w:ascii="Verdana" w:hAnsi="Verdana"/>
          <w:color w:val="000000"/>
          <w:sz w:val="18"/>
          <w:szCs w:val="18"/>
        </w:rPr>
        <w:t>аппарате органов внутренних дел.</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диссертация является одной из первых монографических работ, специально посвященных комплексному системному исследованию преступлений, ответственность за которые предусмотрена ст. 302 и 309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Отличаются новизной уточненные автором определения отдельных понятий, относящихся к объективным и субъективным признакам составов рассматриваемых преступлений. Сформулированы авторские теоретические модели норм, регламентирующих ответственность за подкуп или принуждение лица, дающего показания, эксперта, специалиста и переводчика. В связи с определением понятия «</w:t>
      </w:r>
      <w:r>
        <w:rPr>
          <w:rStyle w:val="WW8Num4z0"/>
          <w:rFonts w:ascii="Verdana" w:hAnsi="Verdana"/>
          <w:color w:val="4682B4"/>
          <w:sz w:val="18"/>
          <w:szCs w:val="18"/>
        </w:rPr>
        <w:t>пытка</w:t>
      </w:r>
      <w:r>
        <w:rPr>
          <w:rFonts w:ascii="Verdana" w:hAnsi="Verdana"/>
          <w:color w:val="000000"/>
          <w:sz w:val="18"/>
          <w:szCs w:val="18"/>
        </w:rPr>
        <w:t>» при рассмотрении квалифицирующих признаков,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ч. 2 ст. 302 УК РФ, предлагается внести изменения в действующие редакции норм, предусмотренных ст. 286 и 117 УК РФ.</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конкретизирована в основных положениях, выносимых на защиту:</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Обоснование необходимости выделения самостоятельных уголовно-правовых норм, регламентирующих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воздействие на участников уголовного судопроизводства, с одной стороны, и на участников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а также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административном правонарушении - с другой, так как противоправное воздействие на участников уголовного судопроизводства обладает повышенной общественной опасностью по сравнению с воздействием на участников других видов судопроизводства.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Авторское определение круга специальных</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в нормах, предусматривающих ответственность за подкуп или принуждение лиц, дающих показания (свидетеля, потерпевшего,</w:t>
      </w:r>
      <w:r>
        <w:rPr>
          <w:rStyle w:val="WW8Num3z0"/>
          <w:rFonts w:ascii="Verdana" w:hAnsi="Verdana"/>
          <w:color w:val="000000"/>
          <w:sz w:val="18"/>
          <w:szCs w:val="18"/>
        </w:rPr>
        <w:t> </w:t>
      </w:r>
      <w:r>
        <w:rPr>
          <w:rStyle w:val="WW8Num4z0"/>
          <w:rFonts w:ascii="Verdana" w:hAnsi="Verdana"/>
          <w:color w:val="4682B4"/>
          <w:sz w:val="18"/>
          <w:szCs w:val="18"/>
        </w:rPr>
        <w:t>подозреваемого</w:t>
      </w:r>
      <w:r>
        <w:rPr>
          <w:rFonts w:ascii="Verdana" w:hAnsi="Verdana"/>
          <w:color w:val="000000"/>
          <w:sz w:val="18"/>
          <w:szCs w:val="18"/>
        </w:rPr>
        <w:t>, обвиняемого), эксперта, специалиста или переводчика: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указать в качестве потерпевшего</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как участника гражданского и арбитражного судопроизводства во вновь вводимой норме, предусматривающей ответственность за принуждение, осуществляемое в отношении участников гражданского и арбитражного судопроизводства, а также производства по делам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правонарушении;</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число лиц, противоправное воздействие на которых влечет уголовную ответственность по ст. 309 УК РФ, необходимо включить подозреваемого и</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Fonts w:ascii="Verdana" w:hAnsi="Verdana"/>
          <w:color w:val="000000"/>
          <w:sz w:val="18"/>
          <w:szCs w:val="18"/>
        </w:rPr>
        <w:t>;</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 числа специальных потерпевших, предусмотренных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309 УК РФ, следует исключить переводчика;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число специальных потерпевших, предусмотренных в диспозиции ст. 302 УК РФ, необходимо включить близких лиц, перечисленных в данной норме в качестве тех, на кого оказывается противоправное</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воздействие;</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число специальных потерпевших, предусмотренных в</w:t>
      </w:r>
      <w:r>
        <w:rPr>
          <w:rStyle w:val="WW8Num3z0"/>
          <w:rFonts w:ascii="Verdana" w:hAnsi="Verdana"/>
          <w:color w:val="000000"/>
          <w:sz w:val="18"/>
          <w:szCs w:val="18"/>
        </w:rPr>
        <w:t> </w:t>
      </w:r>
      <w:r>
        <w:rPr>
          <w:rStyle w:val="WW8Num4z0"/>
          <w:rFonts w:ascii="Verdana" w:hAnsi="Verdana"/>
          <w:color w:val="4682B4"/>
          <w:sz w:val="18"/>
          <w:szCs w:val="18"/>
        </w:rPr>
        <w:t>диспозициях</w:t>
      </w:r>
      <w:r>
        <w:rPr>
          <w:rStyle w:val="WW8Num3z0"/>
          <w:rFonts w:ascii="Verdana" w:hAnsi="Verdana"/>
          <w:color w:val="000000"/>
          <w:sz w:val="18"/>
          <w:szCs w:val="18"/>
        </w:rPr>
        <w:t> </w:t>
      </w:r>
      <w:r>
        <w:rPr>
          <w:rFonts w:ascii="Verdana" w:hAnsi="Verdana"/>
          <w:color w:val="000000"/>
          <w:sz w:val="18"/>
          <w:szCs w:val="18"/>
        </w:rPr>
        <w:t>ст. 302 и 309 УК РФ, следует включить</w:t>
      </w:r>
      <w:r>
        <w:rPr>
          <w:rStyle w:val="WW8Num3z0"/>
          <w:rFonts w:ascii="Verdana" w:hAnsi="Verdana"/>
          <w:color w:val="000000"/>
          <w:sz w:val="18"/>
          <w:szCs w:val="18"/>
        </w:rPr>
        <w:t> </w:t>
      </w:r>
      <w:r>
        <w:rPr>
          <w:rStyle w:val="WW8Num4z0"/>
          <w:rFonts w:ascii="Verdana" w:hAnsi="Verdana"/>
          <w:color w:val="4682B4"/>
          <w:sz w:val="18"/>
          <w:szCs w:val="18"/>
        </w:rPr>
        <w:t>подсудимого</w:t>
      </w:r>
      <w:r>
        <w:rPr>
          <w:rFonts w:ascii="Verdana" w:hAnsi="Verdana"/>
          <w:color w:val="000000"/>
          <w:sz w:val="18"/>
          <w:szCs w:val="18"/>
        </w:rPr>
        <w:t>.</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Исключить</w:t>
      </w:r>
      <w:r>
        <w:rPr>
          <w:rStyle w:val="WW8Num3z0"/>
          <w:rFonts w:ascii="Verdana" w:hAnsi="Verdana"/>
          <w:color w:val="000000"/>
          <w:sz w:val="18"/>
          <w:szCs w:val="18"/>
        </w:rPr>
        <w:t> </w:t>
      </w:r>
      <w:r>
        <w:rPr>
          <w:rStyle w:val="WW8Num4z0"/>
          <w:rFonts w:ascii="Verdana" w:hAnsi="Verdana"/>
          <w:color w:val="4682B4"/>
          <w:sz w:val="18"/>
          <w:szCs w:val="18"/>
        </w:rPr>
        <w:t>шантаж</w:t>
      </w:r>
      <w:r>
        <w:rPr>
          <w:rStyle w:val="WW8Num3z0"/>
          <w:rFonts w:ascii="Verdana" w:hAnsi="Verdana"/>
          <w:color w:val="000000"/>
          <w:sz w:val="18"/>
          <w:szCs w:val="18"/>
        </w:rPr>
        <w:t> </w:t>
      </w:r>
      <w:r>
        <w:rPr>
          <w:rFonts w:ascii="Verdana" w:hAnsi="Verdana"/>
          <w:color w:val="000000"/>
          <w:sz w:val="18"/>
          <w:szCs w:val="18"/>
        </w:rPr>
        <w:t>из способов принуждения, закрепленных в диспозиции ч. 1 ст. 302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Обман</w:t>
      </w:r>
      <w:r>
        <w:rPr>
          <w:rFonts w:ascii="Verdana" w:hAnsi="Verdana"/>
          <w:color w:val="000000"/>
          <w:sz w:val="18"/>
          <w:szCs w:val="18"/>
        </w:rPr>
        <w:t>, подкуп и создание искусственных стимулов не могут</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разновидностью иных незаконных действий как способа принуждения, предусмотренного ст. 302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самостоятельной статье УК РФ норму, устанавливающую уголовную ответственность за подкуп участников судопроизводства, предусмотрев в ней в качестве субъекта всех лиц, независимо от их профессиональной принадлежности, - осуществляющих предварительное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Fonts w:ascii="Verdana" w:hAnsi="Verdana"/>
          <w:color w:val="000000"/>
          <w:sz w:val="18"/>
          <w:szCs w:val="18"/>
        </w:rPr>
        <w:t>, иных должностных лиц правоохранительных органов, а также частных лиц.</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Изменить</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целей преступлений в авторской редакции норм, предусматривающих уголовную ответственность за подкуп или принуждение лица, дающего показания, эксперта, специалиста и переводчика: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цели подкупа участников административного, гражданского и арбитражного судопроизводства следует дополнить целью</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или отказа от дачи показаний, объяснений или заключения;</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подкуп подозреваемого, обвиняемого, подсудимого, потерпевшего, свидетеля осуществляется в целях</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ими ложных показаний, уклонения или отказа от дачи показаний; эксперта, специалиста - в целях дачи ими ложного заключения, ложных показаний, уклонения или отказа от дачи ими заключения или показаний; лица, которому в результате преступления</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вред - в целях изменения решения о подаче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преступлении;</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принуждение участников административного, гражданского и арбитражного судопроизводства осуществляется в следующих целях:</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свидетеля, потерпевшего, гражданского истца, гражданского</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лица, в отношении которого ведется производство по делу об административном</w:t>
      </w:r>
      <w:r>
        <w:rPr>
          <w:rStyle w:val="WW8Num3z0"/>
          <w:rFonts w:ascii="Verdana" w:hAnsi="Verdana"/>
          <w:color w:val="000000"/>
          <w:sz w:val="18"/>
          <w:szCs w:val="18"/>
        </w:rPr>
        <w:t> </w:t>
      </w:r>
      <w:r>
        <w:rPr>
          <w:rStyle w:val="WW8Num4z0"/>
          <w:rFonts w:ascii="Verdana" w:hAnsi="Verdana"/>
          <w:color w:val="4682B4"/>
          <w:sz w:val="18"/>
          <w:szCs w:val="18"/>
        </w:rPr>
        <w:t>правонарушении</w:t>
      </w:r>
      <w:r>
        <w:rPr>
          <w:rFonts w:ascii="Verdana" w:hAnsi="Verdana"/>
          <w:color w:val="000000"/>
          <w:sz w:val="18"/>
          <w:szCs w:val="18"/>
        </w:rPr>
        <w:t>, в целях дачи ими ложных показаний или объяснений, уклонения или отказа от дачи показаний или объяснений;</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потерпевшего, гражданского истца в целях их отказа от осуществления судопроизводства;</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эксперта, специалиста в целях дачи ими ложного заключения, ложных показаний, уклонения или отказа от дачи ими заключения или показаний;</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принуждение участников уголовного судопроизводства осуществляется в следующих целях:</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подозреваемого, обвиняемого, подсудимого, потерпевшего, свидетеля в целях дачи ими ложных показаний, уклонения или отказа от дачи показаний;</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эксперта и специалиста в целях дачи ими ложного заключения, ложных показаний, уклонения или отказа от дачи ими заключения или показаний;</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лица, которому в результате преступления причинен</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в целях изменения решения о подаче заявления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Исключить из круга субъектов преступления, предусмотренного ст. 302 УК РФ, лиц, действующих с ведома или молчаливого согласия</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или лица, производящего дознание.</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Исключить «</w:t>
      </w:r>
      <w:r>
        <w:rPr>
          <w:rStyle w:val="WW8Num4z0"/>
          <w:rFonts w:ascii="Verdana" w:hAnsi="Verdana"/>
          <w:color w:val="4682B4"/>
          <w:sz w:val="18"/>
          <w:szCs w:val="18"/>
        </w:rPr>
        <w:t>издевательство</w:t>
      </w:r>
      <w:r>
        <w:rPr>
          <w:rFonts w:ascii="Verdana" w:hAnsi="Verdana"/>
          <w:color w:val="000000"/>
          <w:sz w:val="18"/>
          <w:szCs w:val="18"/>
        </w:rPr>
        <w:t>» из числа квалифицирующих признаков преступления, предусмотренного ч. 2 ст. 302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Закрепить определение</w:t>
      </w:r>
      <w:r>
        <w:rPr>
          <w:rStyle w:val="WW8Num3z0"/>
          <w:rFonts w:ascii="Verdana" w:hAnsi="Verdana"/>
          <w:color w:val="000000"/>
          <w:sz w:val="18"/>
          <w:szCs w:val="18"/>
        </w:rPr>
        <w:t> </w:t>
      </w:r>
      <w:r>
        <w:rPr>
          <w:rStyle w:val="WW8Num4z0"/>
          <w:rFonts w:ascii="Verdana" w:hAnsi="Verdana"/>
          <w:color w:val="4682B4"/>
          <w:sz w:val="18"/>
          <w:szCs w:val="18"/>
        </w:rPr>
        <w:t>пытки</w:t>
      </w:r>
      <w:r>
        <w:rPr>
          <w:rFonts w:ascii="Verdana" w:hAnsi="Verdana"/>
          <w:color w:val="000000"/>
          <w:sz w:val="18"/>
          <w:szCs w:val="18"/>
        </w:rPr>
        <w:t>, данное Конвенцией против пыток и других жестоких, бесчеловечных или унижающих достоинство видов обращения и наказания, и характеризующее</w:t>
      </w:r>
      <w:r>
        <w:rPr>
          <w:rStyle w:val="WW8Num3z0"/>
          <w:rFonts w:ascii="Verdana" w:hAnsi="Verdana"/>
          <w:color w:val="000000"/>
          <w:sz w:val="18"/>
          <w:szCs w:val="18"/>
        </w:rPr>
        <w:t> </w:t>
      </w:r>
      <w:r>
        <w:rPr>
          <w:rStyle w:val="WW8Num4z0"/>
          <w:rFonts w:ascii="Verdana" w:hAnsi="Verdana"/>
          <w:color w:val="4682B4"/>
          <w:sz w:val="18"/>
          <w:szCs w:val="18"/>
        </w:rPr>
        <w:t>пытку</w:t>
      </w:r>
      <w:r>
        <w:rPr>
          <w:rStyle w:val="WW8Num3z0"/>
          <w:rFonts w:ascii="Verdana" w:hAnsi="Verdana"/>
          <w:color w:val="000000"/>
          <w:sz w:val="18"/>
          <w:szCs w:val="18"/>
        </w:rPr>
        <w:t> </w:t>
      </w:r>
      <w:r>
        <w:rPr>
          <w:rFonts w:ascii="Verdana" w:hAnsi="Verdana"/>
          <w:color w:val="000000"/>
          <w:sz w:val="18"/>
          <w:szCs w:val="18"/>
        </w:rPr>
        <w:t>как противоправное деяние, совершаемое специальным субъектом, в примечании к ст. 286 УК РФ, исключив его из примечания к ст. 117 УК РФ, и сформулировать п. «а» ч. 3 ст. 286 УК РФ в следующей редакции - «</w:t>
      </w:r>
      <w:r>
        <w:rPr>
          <w:rStyle w:val="WW8Num4z0"/>
          <w:rFonts w:ascii="Verdana" w:hAnsi="Verdana"/>
          <w:color w:val="4682B4"/>
          <w:sz w:val="18"/>
          <w:szCs w:val="18"/>
        </w:rPr>
        <w:t>с применением насилия или с угрозой его применения, а равно с применением пытки</w:t>
      </w:r>
      <w:r>
        <w:rPr>
          <w:rFonts w:ascii="Verdana" w:hAnsi="Verdana"/>
          <w:color w:val="000000"/>
          <w:sz w:val="18"/>
          <w:szCs w:val="18"/>
        </w:rPr>
        <w:t>».</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Предлагается авторская редакция норм, предусматривающих уголовную ответственность за подкуп или принуждение лица, дающего показания, эксперта, специалиста и переводчика: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302. Принуждение к даче показаний или заключения</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Принуждение подозреваемого, обвиняемого, подсудимого, потерпевшего, свидетеля к даче показаний либо эксперта, специалиста к даче заключения или показаний путем применения угроз или иных</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к этим лицам или их близким со стороны следователя,</w:t>
      </w:r>
      <w:r>
        <w:rPr>
          <w:rStyle w:val="WW8Num3z0"/>
          <w:rFonts w:ascii="Verdana" w:hAnsi="Verdana"/>
          <w:color w:val="000000"/>
          <w:sz w:val="18"/>
          <w:szCs w:val="18"/>
        </w:rPr>
        <w:t> </w:t>
      </w:r>
      <w:r>
        <w:rPr>
          <w:rStyle w:val="WW8Num4z0"/>
          <w:rFonts w:ascii="Verdana" w:hAnsi="Verdana"/>
          <w:color w:val="4682B4"/>
          <w:sz w:val="18"/>
          <w:szCs w:val="18"/>
        </w:rPr>
        <w:t>дознавателя</w:t>
      </w:r>
      <w:r>
        <w:rPr>
          <w:rStyle w:val="WW8Num3z0"/>
          <w:rFonts w:ascii="Verdana" w:hAnsi="Verdana"/>
          <w:color w:val="000000"/>
          <w:sz w:val="18"/>
          <w:szCs w:val="18"/>
        </w:rPr>
        <w:t> </w:t>
      </w:r>
      <w:r>
        <w:rPr>
          <w:rFonts w:ascii="Verdana" w:hAnsi="Verdana"/>
          <w:color w:val="000000"/>
          <w:sz w:val="18"/>
          <w:szCs w:val="18"/>
        </w:rPr>
        <w:t>или иного лица, производящего</w:t>
      </w:r>
      <w:r>
        <w:rPr>
          <w:rStyle w:val="WW8Num3z0"/>
          <w:rFonts w:ascii="Verdana" w:hAnsi="Verdana"/>
          <w:color w:val="000000"/>
          <w:sz w:val="18"/>
          <w:szCs w:val="18"/>
        </w:rPr>
        <w:t> </w:t>
      </w:r>
      <w:r>
        <w:rPr>
          <w:rStyle w:val="WW8Num4z0"/>
          <w:rFonts w:ascii="Verdana" w:hAnsi="Verdana"/>
          <w:color w:val="4682B4"/>
          <w:sz w:val="18"/>
          <w:szCs w:val="18"/>
        </w:rPr>
        <w:t>следственное</w:t>
      </w:r>
      <w:r>
        <w:rPr>
          <w:rStyle w:val="WW8Num3z0"/>
          <w:rFonts w:ascii="Verdana" w:hAnsi="Verdana"/>
          <w:color w:val="000000"/>
          <w:sz w:val="18"/>
          <w:szCs w:val="18"/>
        </w:rPr>
        <w:t> </w:t>
      </w:r>
      <w:r>
        <w:rPr>
          <w:rFonts w:ascii="Verdana" w:hAnsi="Verdana"/>
          <w:color w:val="000000"/>
          <w:sz w:val="18"/>
          <w:szCs w:val="18"/>
        </w:rPr>
        <w:t>действие, наказывается лишением свободы на срок от двух до пяти лет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 на срок до трех лет.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соединенное с применением насилия или пытки,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3021. Принуждение участников судопроизводства 1. Принуждение участников административного, гражданского и арбитражного судопроизводства - свидетеля, потерпевшего, гражданского истца, гражданского ответчика, лица, в отношении которого ведется производство по делу об административном правонарушении, к даче ими ложных показаний или объяснений,</w:t>
      </w:r>
      <w:r>
        <w:rPr>
          <w:rStyle w:val="WW8Num3z0"/>
          <w:rFonts w:ascii="Verdana" w:hAnsi="Verdana"/>
          <w:color w:val="000000"/>
          <w:sz w:val="18"/>
          <w:szCs w:val="18"/>
        </w:rPr>
        <w:t> </w:t>
      </w:r>
      <w:r>
        <w:rPr>
          <w:rStyle w:val="WW8Num4z0"/>
          <w:rFonts w:ascii="Verdana" w:hAnsi="Verdana"/>
          <w:color w:val="4682B4"/>
          <w:sz w:val="18"/>
          <w:szCs w:val="18"/>
        </w:rPr>
        <w:t>уклонению</w:t>
      </w:r>
      <w:r>
        <w:rPr>
          <w:rStyle w:val="WW8Num3z0"/>
          <w:rFonts w:ascii="Verdana" w:hAnsi="Verdana"/>
          <w:color w:val="000000"/>
          <w:sz w:val="18"/>
          <w:szCs w:val="18"/>
        </w:rPr>
        <w:t> </w:t>
      </w:r>
      <w:r>
        <w:rPr>
          <w:rFonts w:ascii="Verdana" w:hAnsi="Verdana"/>
          <w:color w:val="000000"/>
          <w:sz w:val="18"/>
          <w:szCs w:val="18"/>
        </w:rPr>
        <w:t>или отказу от дачи показаний или объяснений, потерпевшего, гражданского истца к отказу от осуществления судопроизводства либо эксперта, специалиста к даче ими ложного заключения, ложных показаний, уклонению или отказу от дачи ими заключения или показаний, соединенное с угрозами в отношении этих лиц или их близких, наказывается</w:t>
      </w:r>
      <w:r>
        <w:rPr>
          <w:rStyle w:val="WW8Num3z0"/>
          <w:rFonts w:ascii="Verdana" w:hAnsi="Verdana"/>
          <w:color w:val="000000"/>
          <w:sz w:val="18"/>
          <w:szCs w:val="18"/>
        </w:rPr>
        <w:t> </w:t>
      </w:r>
      <w:r>
        <w:rPr>
          <w:rStyle w:val="WW8Num4z0"/>
          <w:rFonts w:ascii="Verdana" w:hAnsi="Verdana"/>
          <w:color w:val="4682B4"/>
          <w:sz w:val="18"/>
          <w:szCs w:val="18"/>
        </w:rPr>
        <w:t>принудительными</w:t>
      </w:r>
      <w:r>
        <w:rPr>
          <w:rStyle w:val="WW8Num3z0"/>
          <w:rFonts w:ascii="Verdana" w:hAnsi="Verdana"/>
          <w:color w:val="000000"/>
          <w:sz w:val="18"/>
          <w:szCs w:val="18"/>
        </w:rPr>
        <w:t> </w:t>
      </w:r>
      <w:r>
        <w:rPr>
          <w:rFonts w:ascii="Verdana" w:hAnsi="Verdana"/>
          <w:color w:val="000000"/>
          <w:sz w:val="18"/>
          <w:szCs w:val="18"/>
        </w:rPr>
        <w:t>работами на срок до пяти лет, либо лишением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до трех лет.</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Принуждение подозреваемого, обвиняемого, подсудимого, потерпевшего, свидетеля к даче ими ложных показаний, уклонению или отказу от дачи показаний либо эксперта, специалиста к даче ими ложного заключения, ложных показаний, уклонению или отказу от дачи ими заключения или показаний, а также лица, которому в результате преступления причинен вред, — к изменению решения о подаче заявления о преступлении, соединенное с угрозами в отношении этих лиц или их близких, наказывается принудительными работами на срок от трех до пяти лет, либо лишением свободы на срок до четырех лет.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Те же деяния,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с применением насилия, не опасного для жизни или здоровья указанных лиц,</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лишением свободы на срок от трех до пяти лет.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Деяния, предусмотренные частями первой и второй настоящей статьи, совершенные с применением насилия, опасного для жизни или здоровья указанных лиц, а также деяния, предусмотренные частями первой, второй и третьей настоящей статьи, совершенные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или организованной группой, наказываются</w:t>
      </w:r>
      <w:r>
        <w:rPr>
          <w:rStyle w:val="WW8Num3z0"/>
          <w:rFonts w:ascii="Verdana" w:hAnsi="Verdana"/>
          <w:color w:val="000000"/>
          <w:sz w:val="18"/>
          <w:szCs w:val="18"/>
        </w:rPr>
        <w:t> </w:t>
      </w:r>
      <w:r>
        <w:rPr>
          <w:rStyle w:val="WW8Num4z0"/>
          <w:rFonts w:ascii="Verdana" w:hAnsi="Verdana"/>
          <w:color w:val="4682B4"/>
          <w:sz w:val="18"/>
          <w:szCs w:val="18"/>
        </w:rPr>
        <w:t>лишение</w:t>
      </w:r>
      <w:r>
        <w:rPr>
          <w:rFonts w:ascii="Verdana" w:hAnsi="Verdana"/>
          <w:color w:val="000000"/>
          <w:sz w:val="18"/>
          <w:szCs w:val="18"/>
        </w:rPr>
        <w:t>свободы на срок от пяти до десяти лет.</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309. Подкуп участников судопроизводства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Подкуп участников административного, гражданского и арбитражного судопроизводства - свидетеля, потерпевшего, гражданского истца, гражданского ответчика, лица, в отношении которого ведется производство по делу об административном правонарушении, в целях дачи ими ложных показаний или объяснений, уклонения или отказа от дачи показаний или объяснений либо эксперта, специалиста в целях дачи ими ложного заключения, ложных показаний, уклонения или отказа от дачи заключения или показаний наказывается</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до двухсот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восемнадцати месяцев, либо обязательными работами на срок до четырехсот восьмидесяти часов, либо</w:t>
      </w:r>
      <w:r>
        <w:rPr>
          <w:rStyle w:val="WW8Num3z0"/>
          <w:rFonts w:ascii="Verdana" w:hAnsi="Verdana"/>
          <w:color w:val="000000"/>
          <w:sz w:val="18"/>
          <w:szCs w:val="18"/>
        </w:rPr>
        <w:t> </w:t>
      </w:r>
      <w:r>
        <w:rPr>
          <w:rStyle w:val="WW8Num4z0"/>
          <w:rFonts w:ascii="Verdana" w:hAnsi="Verdana"/>
          <w:color w:val="4682B4"/>
          <w:sz w:val="18"/>
          <w:szCs w:val="18"/>
        </w:rPr>
        <w:t>исправительными</w:t>
      </w:r>
      <w:r>
        <w:rPr>
          <w:rStyle w:val="WW8Num3z0"/>
          <w:rFonts w:ascii="Verdana" w:hAnsi="Verdana"/>
          <w:color w:val="000000"/>
          <w:sz w:val="18"/>
          <w:szCs w:val="18"/>
        </w:rPr>
        <w:t> </w:t>
      </w:r>
      <w:r>
        <w:rPr>
          <w:rFonts w:ascii="Verdana" w:hAnsi="Verdana"/>
          <w:color w:val="000000"/>
          <w:sz w:val="18"/>
          <w:szCs w:val="18"/>
        </w:rPr>
        <w:t>работами на срок до двух лет, либо принудительными работами на срок до двух лет, либо</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до шести месяцев.</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Подкуп подозреваемого, обвиняемого, подсудимого, потерпевшего, свидетеля в целях дачи ими ложных показаний, уклонения или отказа от дачи показаний либо эксперта, специалиста в целях дачи ими ложного заключения, ложных показаний, уклонения или отказа от дачи ими заключения или показаний, а также лица, которому в результате преступления причинен вред, - в целях изменения решения о подаче заявления о преступлении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срок до двух лет.</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 второй настоящей статьи, совершенные группой лиц по предварительному сговору или организованной группой, наказываются принудительными работами на срок от трех до пяти лет, либо лишением свободы на срок до трех лет».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тем, что содержащиеся в диссертации авторские положения, выводы и рекомендации, а также уточненные определения отдельных базовых понятий, относящихся к избранной теме, восполняют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теории уголовного права. Полученные автором результаты могут быть использованы при дальнейшей научной разработке данной проблемы другими исследователями. Основные положения проведенного исследования могут быть учтены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норм об ответственности за преступления против правосудия, при подготовке соответствующих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высшими судебными инстанциями по вопросам применения названных норм, а также в правоприменительной деятельности при квалификации конкретных деяний, связанных с</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воздействием на лиц, дающих показания (свидетеля, потерпевшего, подозреваемого, обвиняемого), эксперта, специалиста или переводчика. Выработанные рекомендации и предложения позволят, по мнению диссертанта, повысить эффективность применения норм, предусмотренных ст. 302 и 309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теоретические положения могут быть использованы в учебном процессе в высших юридических учебных заведениях при преподавании курсов уголовного права и криминологии, спецкурса «Применение уголовно-правовых норм на предварительном следствии», при подготовке соответствующих учебно-методических материалов, а также в системе</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подготовки и при повышении квалификации сотрудников правоохранительных органов.</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Полученные результаты исследования апробированы в ходе обсуждения его отдельных положений на межвузовской научной конференции «Модернизация государства и права России в ХХ-ХХ1 вв.: исторический опыт и современные проблемы» (Тамбов, 2006); V Всероссийской научно-практической конференции «</w:t>
      </w:r>
      <w:r>
        <w:rPr>
          <w:rStyle w:val="WW8Num4z0"/>
          <w:rFonts w:ascii="Verdana" w:hAnsi="Verdana"/>
          <w:color w:val="4682B4"/>
          <w:sz w:val="18"/>
          <w:szCs w:val="18"/>
        </w:rPr>
        <w:t>Тенденции и противоречия развития российского права на современном этапе</w:t>
      </w:r>
      <w:r>
        <w:rPr>
          <w:rFonts w:ascii="Verdana" w:hAnsi="Verdana"/>
          <w:color w:val="000000"/>
          <w:sz w:val="18"/>
          <w:szCs w:val="18"/>
        </w:rPr>
        <w:t>» (Пенза,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2006); VI Всероссийской научно-практической конференции «</w:t>
      </w:r>
      <w:r>
        <w:rPr>
          <w:rStyle w:val="WW8Num4z0"/>
          <w:rFonts w:ascii="Verdana" w:hAnsi="Verdana"/>
          <w:color w:val="4682B4"/>
          <w:sz w:val="18"/>
          <w:szCs w:val="18"/>
        </w:rPr>
        <w:t>Тенденции и противоречия развития российского права на современном этапе</w:t>
      </w:r>
      <w:r>
        <w:rPr>
          <w:rFonts w:ascii="Verdana" w:hAnsi="Verdana"/>
          <w:color w:val="000000"/>
          <w:sz w:val="18"/>
          <w:szCs w:val="18"/>
        </w:rPr>
        <w:t>» (Пенза,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2007); Всероссийской научно-практической конференции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преступлениями</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направленности» (ВА МВД России, 28 ноября 2009 г.).</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выводы и рекомендации, полученные в ходе диссертационного исследования, внедрены в практическую деятельность СУ ГУ МВД России по Волгоградской области (акт о внедрении от 04.11.2011 г.), СУ при Управлении МВД России по Калужской области (акт о внедрении от 07.11.2011 г.), Железнодорожного районного суда г. Пензы (акт о внедрении от 02.11.2011 г.), ОП-3 УМВД России по г. Волгограду (акт о внедрении от 03.11.2011 г.), СО Пензенского ЛО МВД России на транспорте (акт о внедрении от 28.10.2011 г.); используются в учебном процессе Волгоградской академии МВД России (акт о внедрении от 26.09.2011 г.) и Волгоградского филиала Российской академии народного хозяйства 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(акт о внедрении от 02.11.2011 г.).</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сформулированные в диссертации, отражены автором в девяти научных публикациях, две из которых опубликованы в рецензируемых научных журналах и изданиях.</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выполнена в объеме, соответствующем требованиям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Ее структура определялась с учетом особенностей избранной темы, а последовательность изложения материала соответствует поставленным целям и задачам исследования. Работа состоит из введения, трёх глав, объединяющих семь параграфов, заключения, библиографического списка и приложений.</w:t>
      </w:r>
    </w:p>
    <w:p w:rsidR="00C2711A" w:rsidRDefault="00C2711A" w:rsidP="00C2711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Борисов, Виталий Иванович</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дает основание обобщить следующие наиболее важные положения о возможностях дальнейшего совершенствования уголовного законодательства, направленного на борьбу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правосудия, а также предложения и рекомендации по применению ст. 302 и 309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Проведенный историко-правовой анализ свидетельствует о том, что пределы уголовно-правовой охраны порядка получения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xml:space="preserve">и интересов участников судопроизводства менялись с течением времени. Уголовно-правовые нормы, предусматривающие ответственность </w:t>
      </w:r>
      <w:r>
        <w:rPr>
          <w:rFonts w:ascii="Verdana" w:hAnsi="Verdana"/>
          <w:color w:val="000000"/>
          <w:sz w:val="18"/>
          <w:szCs w:val="18"/>
        </w:rPr>
        <w:lastRenderedPageBreak/>
        <w:t>за</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воздействие на лиц, дающих показания, эксперта, специалиста и переводчика, призваны выступать</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соблюдения прав человека в процессе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что немыслимо без достаточно высокого уровня развития права в государстве, его деятельности в качестве стороны уголовного процесса. Следовательно, вполне логично отсутствие указанных норм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древнем мире, где стороны выясняли отношения без помощи государства. Российское уголовное законодательство допускало различные виды</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со стороны правоприменителей (в том числе насилие и</w:t>
      </w:r>
      <w:r>
        <w:rPr>
          <w:rStyle w:val="WW8Num3z0"/>
          <w:rFonts w:ascii="Verdana" w:hAnsi="Verdana"/>
          <w:color w:val="000000"/>
          <w:sz w:val="18"/>
          <w:szCs w:val="18"/>
        </w:rPr>
        <w:t> </w:t>
      </w:r>
      <w:r>
        <w:rPr>
          <w:rStyle w:val="WW8Num4z0"/>
          <w:rFonts w:ascii="Verdana" w:hAnsi="Verdana"/>
          <w:color w:val="4682B4"/>
          <w:sz w:val="18"/>
          <w:szCs w:val="18"/>
        </w:rPr>
        <w:t>пытку</w:t>
      </w:r>
      <w:r>
        <w:rPr>
          <w:rFonts w:ascii="Verdana" w:hAnsi="Verdana"/>
          <w:color w:val="000000"/>
          <w:sz w:val="18"/>
          <w:szCs w:val="18"/>
        </w:rPr>
        <w:t>) к лицам, вовлеченным в процесс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 X до начала XIX века. С начала XVIII века принимались различные нормативные акты, ограничивающие применение</w:t>
      </w:r>
      <w:r>
        <w:rPr>
          <w:rStyle w:val="WW8Num3z0"/>
          <w:rFonts w:ascii="Verdana" w:hAnsi="Verdana"/>
          <w:color w:val="000000"/>
          <w:sz w:val="18"/>
          <w:szCs w:val="18"/>
        </w:rPr>
        <w:t> </w:t>
      </w:r>
      <w:r>
        <w:rPr>
          <w:rStyle w:val="WW8Num4z0"/>
          <w:rFonts w:ascii="Verdana" w:hAnsi="Verdana"/>
          <w:color w:val="4682B4"/>
          <w:sz w:val="18"/>
          <w:szCs w:val="18"/>
        </w:rPr>
        <w:t>пытки</w:t>
      </w:r>
      <w:r>
        <w:rPr>
          <w:rFonts w:ascii="Verdana" w:hAnsi="Verdana"/>
          <w:color w:val="000000"/>
          <w:sz w:val="18"/>
          <w:szCs w:val="18"/>
        </w:rPr>
        <w:t>. Формально она была запрещена в 1801 году, но фактически продолжала применяться. Уголовно-правовая норма, предусматривающая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к даче показаний, впервые появилась в</w:t>
      </w:r>
      <w:r>
        <w:rPr>
          <w:rStyle w:val="WW8Num3z0"/>
          <w:rFonts w:ascii="Verdana" w:hAnsi="Verdana"/>
          <w:color w:val="000000"/>
          <w:sz w:val="18"/>
          <w:szCs w:val="18"/>
        </w:rPr>
        <w:t> </w:t>
      </w:r>
      <w:r>
        <w:rPr>
          <w:rStyle w:val="WW8Num4z0"/>
          <w:rFonts w:ascii="Verdana" w:hAnsi="Verdana"/>
          <w:color w:val="4682B4"/>
          <w:sz w:val="18"/>
          <w:szCs w:val="18"/>
        </w:rPr>
        <w:t>Уложении</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года и до настоящего времени неизменно присутствует в уголовном законодательстве нашего государства, хотя не всегда соблюдение этого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осуществлялось не на словах, а на</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Появление в отечественном законодательстве уголовно-правовой нормы, предусматривающей ответственность за принуждение к</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показаний, напрямую связано с глобальными реформами, проводившимися в России в середине XIX века. Она была призвана выступать гарантией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человека в процессе осуществления судопроизводства. Менялся круг субъектов, способы принуждения, по-разному решались вопросы о содержании субъективной стороны, однако сама норма сохранялась в нормативных актах.</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ложных показаний указывается еще в Русской Правде, однако самостоятельная уголовно-правовая норма, установившая ответственность общего субъекта за</w:t>
      </w:r>
      <w:r>
        <w:rPr>
          <w:rStyle w:val="WW8Num3z0"/>
          <w:rFonts w:ascii="Verdana" w:hAnsi="Verdana"/>
          <w:color w:val="000000"/>
          <w:sz w:val="18"/>
          <w:szCs w:val="18"/>
        </w:rPr>
        <w:t> </w:t>
      </w:r>
      <w:r>
        <w:rPr>
          <w:rStyle w:val="WW8Num4z0"/>
          <w:rFonts w:ascii="Verdana" w:hAnsi="Verdana"/>
          <w:color w:val="4682B4"/>
          <w:sz w:val="18"/>
          <w:szCs w:val="18"/>
        </w:rPr>
        <w:t>понуждение</w:t>
      </w:r>
      <w:r>
        <w:rPr>
          <w:rStyle w:val="WW8Num3z0"/>
          <w:rFonts w:ascii="Verdana" w:hAnsi="Verdana"/>
          <w:color w:val="000000"/>
          <w:sz w:val="18"/>
          <w:szCs w:val="18"/>
        </w:rPr>
        <w:t> </w:t>
      </w:r>
      <w:r>
        <w:rPr>
          <w:rFonts w:ascii="Verdana" w:hAnsi="Verdana"/>
          <w:color w:val="000000"/>
          <w:sz w:val="18"/>
          <w:szCs w:val="18"/>
        </w:rPr>
        <w:t>или подкуп свидетеля, потерпевшего или эксперта, впервые в истории российского уголовного законодательства появилась в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года. До его вступления в силу вопросы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подкуп</w:t>
      </w:r>
      <w:r>
        <w:rPr>
          <w:rStyle w:val="WW8Num3z0"/>
          <w:rFonts w:ascii="Verdana" w:hAnsi="Verdana"/>
          <w:color w:val="000000"/>
          <w:sz w:val="18"/>
          <w:szCs w:val="18"/>
        </w:rPr>
        <w:t> </w:t>
      </w:r>
      <w:r>
        <w:rPr>
          <w:rFonts w:ascii="Verdana" w:hAnsi="Verdana"/>
          <w:color w:val="000000"/>
          <w:sz w:val="18"/>
          <w:szCs w:val="18"/>
        </w:rPr>
        <w:t>и принуждение участников уголовного процесса решались путем применения института</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либо уголовно-правовых норм, предусматривающих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интересы личности.</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результате анализа социальной обусловленности анализируемых норм можно сделать вывод, что 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является обоснованным, соответствующим критериям</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 Существует ряд объективных и субъективных причин, снижающих эффективность их применения и</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повышенную латентность анализируемых деяний. В числе решающих факторов следует назвать несовершенную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регламентацию отдельных положений рассматриваемых норм, отсутствие обобщений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чёткого понимания содержания признаков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ст.ст. 302 и 309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Характеризуя причины и условия,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указанных преступлений и влияющих на уровень их</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автор подчеркивает, что отсутствие социальной защищенности работников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низкое материальное обеспечение (в первую очередь это относится к сотрудникам органов внутренних дел), и как результат низкий образовательный, профессиональный и культурный уровень, текучесть кадров, не способность добиться результата</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методами, правовой нигилизм являются предпосылкой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предусмотренных ст. 302 УК РФ. Конечно, на количество</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преступлений влияют и существующая система отчетности, когда для сотрудников правоохранительных органов становится главным добиться улучшения показателей любой ценой. Проводимая в настоящее время реформа Министерства внутренних дел Российской Федерации является одним из факторов, способствующих предотвращению рассматриваемых преступлений.</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количество совершаемых преступлений, предусмотренных ст. 309 УК РФ, влияют также недостатки действующей системы защиты прав и интересов участников уголовного судопроизводства, правовой нигилизм</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неуважение к правосудию, неверие в справедливость правосудия, страх перед</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 Высочайший уровень латентности и, как следствие, уверенность</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своей безнаказанности характерны не только для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 302 УК РФ, но и для</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квалифицируемых по ст. 309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Основным непосредственным объектом преступлений, предусмотренных ст. 302 и 309 УК РФ, являются интересы правосудия в сфере обеспечения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порядка получения доказательств и установления истины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Подкуп и принуждение лиц, дающих показания, эксперта, специалиста и переводчика, является существенным нарушением процессуального порядка получения доказательств, и, следовательно, основанием для признания их недопустимыми. Кроме того, результатом указанных преступлений может быть получение недостоверных показаний (заключения, перевода), которое создает угрозу</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необоснованных и незаконных процессуальных решений.</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определении непосредственного объекта преступлений, предусмотренных ст. 302 и ч.ч. 2, 3, 4 ст.309 УК РФ, необходимо также учитывать, что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связано с преступным воздействием на общественные отношения в сфере защиты личности лиц, дающих показания, эксперта, специалиста и переводчика. Общественные отношения в сфере защиты жизни, здоровья и телесной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человека, честь и достоинство личности, право человека на</w:t>
      </w:r>
      <w:r>
        <w:rPr>
          <w:rStyle w:val="WW8Num3z0"/>
          <w:rFonts w:ascii="Verdana" w:hAnsi="Verdana"/>
          <w:color w:val="000000"/>
          <w:sz w:val="18"/>
          <w:szCs w:val="18"/>
        </w:rPr>
        <w:t> </w:t>
      </w:r>
      <w:r>
        <w:rPr>
          <w:rStyle w:val="WW8Num4z0"/>
          <w:rFonts w:ascii="Verdana" w:hAnsi="Verdana"/>
          <w:color w:val="4682B4"/>
          <w:sz w:val="18"/>
          <w:szCs w:val="18"/>
        </w:rPr>
        <w:t>тайну</w:t>
      </w:r>
      <w:r>
        <w:rPr>
          <w:rStyle w:val="WW8Num3z0"/>
          <w:rFonts w:ascii="Verdana" w:hAnsi="Verdana"/>
          <w:color w:val="000000"/>
          <w:sz w:val="18"/>
          <w:szCs w:val="18"/>
        </w:rPr>
        <w:t> </w:t>
      </w:r>
      <w:r>
        <w:rPr>
          <w:rFonts w:ascii="Verdana" w:hAnsi="Verdana"/>
          <w:color w:val="000000"/>
          <w:sz w:val="18"/>
          <w:szCs w:val="18"/>
        </w:rPr>
        <w:t>личной жизни, отношения собственности образуют дополнительный непосредственный объект указанных преступлений. Подкуп лиц, дающих показания, эксперта, специалиста или переводчика относится к</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посягающим на один объект.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Предметом</w:t>
      </w:r>
      <w:r>
        <w:rPr>
          <w:rStyle w:val="WW8Num3z0"/>
          <w:rFonts w:ascii="Verdana" w:hAnsi="Verdana"/>
          <w:color w:val="000000"/>
          <w:sz w:val="18"/>
          <w:szCs w:val="18"/>
        </w:rPr>
        <w:t> </w:t>
      </w:r>
      <w:r>
        <w:rPr>
          <w:rStyle w:val="WW8Num4z0"/>
          <w:rFonts w:ascii="Verdana" w:hAnsi="Verdana"/>
          <w:color w:val="4682B4"/>
          <w:sz w:val="18"/>
          <w:szCs w:val="18"/>
        </w:rPr>
        <w:t>подкупа</w:t>
      </w:r>
      <w:r>
        <w:rPr>
          <w:rFonts w:ascii="Verdana" w:hAnsi="Verdana"/>
          <w:color w:val="000000"/>
          <w:sz w:val="18"/>
          <w:szCs w:val="18"/>
        </w:rPr>
        <w:t>, ответственность за который предусмотрена ч. 1 ст. 309 УК РФ, могут быть деньги, ценные бумаги, иное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или выгоды имущественного характера. При предоставлении или обещании предоставления выгод</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характера свидетелю или потерпевшему в целях</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ими ложных показаний, эксперту или специалисту в целях дачи ими ложного заключения или ложных показаний, а равно переводчику с целью осуществления им неправильного перевода речь может идти только о</w:t>
      </w:r>
      <w:r>
        <w:rPr>
          <w:rStyle w:val="WW8Num3z0"/>
          <w:rFonts w:ascii="Verdana" w:hAnsi="Verdana"/>
          <w:color w:val="000000"/>
          <w:sz w:val="18"/>
          <w:szCs w:val="18"/>
        </w:rPr>
        <w:t> </w:t>
      </w:r>
      <w:r>
        <w:rPr>
          <w:rStyle w:val="WW8Num4z0"/>
          <w:rFonts w:ascii="Verdana" w:hAnsi="Verdana"/>
          <w:color w:val="4682B4"/>
          <w:sz w:val="18"/>
          <w:szCs w:val="18"/>
        </w:rPr>
        <w:t>подстрекательстве</w:t>
      </w:r>
      <w:r>
        <w:rPr>
          <w:rStyle w:val="WW8Num3z0"/>
          <w:rFonts w:ascii="Verdana" w:hAnsi="Verdana"/>
          <w:color w:val="000000"/>
          <w:sz w:val="18"/>
          <w:szCs w:val="18"/>
        </w:rPr>
        <w:t> </w:t>
      </w:r>
      <w:r>
        <w:rPr>
          <w:rFonts w:ascii="Verdana" w:hAnsi="Verdana"/>
          <w:color w:val="000000"/>
          <w:sz w:val="18"/>
          <w:szCs w:val="18"/>
        </w:rPr>
        <w:t>к даче заведомо ложного показания,</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ложного заключения или заведомо неправильного перевода (ст. 33 и 307 УК РФ). Решая вопрос об отнесении к предмету подкупа вещей, которые</w:t>
      </w:r>
      <w:r>
        <w:rPr>
          <w:rStyle w:val="WW8Num3z0"/>
          <w:rFonts w:ascii="Verdana" w:hAnsi="Verdana"/>
          <w:color w:val="000000"/>
          <w:sz w:val="18"/>
          <w:szCs w:val="18"/>
        </w:rPr>
        <w:t> </w:t>
      </w:r>
      <w:r>
        <w:rPr>
          <w:rStyle w:val="WW8Num4z0"/>
          <w:rFonts w:ascii="Verdana" w:hAnsi="Verdana"/>
          <w:color w:val="4682B4"/>
          <w:sz w:val="18"/>
          <w:szCs w:val="18"/>
        </w:rPr>
        <w:t>изъяты</w:t>
      </w:r>
      <w:r>
        <w:rPr>
          <w:rStyle w:val="WW8Num3z0"/>
          <w:rFonts w:ascii="Verdana" w:hAnsi="Verdana"/>
          <w:color w:val="000000"/>
          <w:sz w:val="18"/>
          <w:szCs w:val="18"/>
        </w:rPr>
        <w:t> </w:t>
      </w:r>
      <w:r>
        <w:rPr>
          <w:rFonts w:ascii="Verdana" w:hAnsi="Verdana"/>
          <w:color w:val="000000"/>
          <w:sz w:val="18"/>
          <w:szCs w:val="18"/>
        </w:rPr>
        <w:t>из оборота или оборот которых ограничен (</w:t>
      </w:r>
      <w:r>
        <w:rPr>
          <w:rStyle w:val="WW8Num4z0"/>
          <w:rFonts w:ascii="Verdana" w:hAnsi="Verdana"/>
          <w:color w:val="4682B4"/>
          <w:sz w:val="18"/>
          <w:szCs w:val="18"/>
        </w:rPr>
        <w:t>оружие</w:t>
      </w:r>
      <w:r>
        <w:rPr>
          <w:rFonts w:ascii="Verdana" w:hAnsi="Verdana"/>
          <w:color w:val="000000"/>
          <w:sz w:val="18"/>
          <w:szCs w:val="18"/>
        </w:rPr>
        <w:t>, наркотические средствах и психотропные вещества и т.п.), полагаю, что то обстоятельство, что закон устанавливает особый порядок оборота тех или иных вещей, не лишает их качества</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благ и они могут быть отнесены к предмету подкупа.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 нашему мнению, характеристика признаков</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преступлениях, предусмотренных ст. 302 и 309 УК РФ, в первую очередь связана с объектом преступления. В случае, характерном для анализируемых составов,</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воздействие заключается в причинении непосредственного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человеку как биологическому или личностно-ценному существу, то есть воздействие оказывается на анатомическое состояние тела и на состояние психики потерпевшего. В этом случае определенные характеристики потерпевшего оказываются тесно связанными с объектом преступления. Анализируя признаки специального потерпевшего, считаем, что ст. 302 УК РФ охраняет только участников уголовно-процессуальных отношений.</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 309 УК РФ должна охранять интересы правосудия при рассмотрении не только уголовных, но и гражданских,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арбитражных дел, а также при рассмотрении дел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РФ. Однако воздействие на участников уголовного судопроизводства обладает повышенной общественной опасностью по сравнению с воздействием на участников других видов судопроизводства с точки зрения посягательства на интересы правосудия как основной непосредственный объект (дополнительные объекты в данном случае совпадают). На наш взгляд, необходимо установление различных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противоправное воздействие на участников уголовного судопроизводства с одной стороны, и за воздействие на участников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а также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административном правонарушении - с другой. В последнем случае</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должна быть ниже.</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Следует внести ряд</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изменений, связанных с определением круга специальных</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в диспозиции норм, предусматривающих ответственность за подкуп или принуждение лиц, дающих показания (</w:t>
      </w:r>
      <w:r>
        <w:rPr>
          <w:rStyle w:val="WW8Num4z0"/>
          <w:rFonts w:ascii="Verdana" w:hAnsi="Verdana"/>
          <w:color w:val="4682B4"/>
          <w:sz w:val="18"/>
          <w:szCs w:val="18"/>
        </w:rPr>
        <w:t>свидетеля</w:t>
      </w:r>
      <w:r>
        <w:rPr>
          <w:rFonts w:ascii="Verdana" w:hAnsi="Verdana"/>
          <w:color w:val="000000"/>
          <w:sz w:val="18"/>
          <w:szCs w:val="18"/>
        </w:rPr>
        <w:t>, потерпевшего, подозреваемого, обвиняемого), эксперта, специалиста или переводчика: а). Следует указать в качестве потерпевшего</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как участника гражданского и арбитражного судопроизводства во вновь вводимой норме, предусматривающей ответственность за принуждение, осуществляемое в отношении участников гражданского и арбитражного судопроизводства, а также производства по делам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правонарушении; б). Необходимо включение</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 xml:space="preserve">и подозреваемого в </w:t>
      </w:r>
      <w:r>
        <w:rPr>
          <w:rFonts w:ascii="Verdana" w:hAnsi="Verdana"/>
          <w:color w:val="000000"/>
          <w:sz w:val="18"/>
          <w:szCs w:val="18"/>
        </w:rPr>
        <w:lastRenderedPageBreak/>
        <w:t>число лиц, противоправное воздействие на которых влечет уголовную ответственность по ст. 309 УК РФ. Результаты проведенного анкетирования свидетельствуют о том, что 97 % опрошенных</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и дознавателей сталкивались в своей практике с</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воздействием на подозреваемого или обвиняемого со стороны</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по делу, родственников, знакомых и</w:t>
      </w:r>
      <w:r>
        <w:rPr>
          <w:rStyle w:val="WW8Num3z0"/>
          <w:rFonts w:ascii="Verdana" w:hAnsi="Verdana"/>
          <w:color w:val="000000"/>
          <w:sz w:val="18"/>
          <w:szCs w:val="18"/>
        </w:rPr>
        <w:t> </w:t>
      </w:r>
      <w:r>
        <w:rPr>
          <w:rStyle w:val="WW8Num4z0"/>
          <w:rFonts w:ascii="Verdana" w:hAnsi="Verdana"/>
          <w:color w:val="4682B4"/>
          <w:sz w:val="18"/>
          <w:szCs w:val="18"/>
        </w:rPr>
        <w:t>защитников</w:t>
      </w:r>
      <w:r>
        <w:rPr>
          <w:rStyle w:val="WW8Num3z0"/>
          <w:rFonts w:ascii="Verdana" w:hAnsi="Verdana"/>
          <w:color w:val="000000"/>
          <w:sz w:val="18"/>
          <w:szCs w:val="18"/>
        </w:rPr>
        <w:t> </w:t>
      </w:r>
      <w:r>
        <w:rPr>
          <w:rFonts w:ascii="Verdana" w:hAnsi="Verdana"/>
          <w:color w:val="000000"/>
          <w:sz w:val="18"/>
          <w:szCs w:val="18"/>
        </w:rPr>
        <w:t>соучастников; в). Переводчика следует исключить из числа специальных потерпевших, предусмотренных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309 УК РФ. Целесообразность соответствующих изменений была проанализирована нами с позиции действия принципа унификации законодательных конструкций смежных норм и с учетом показателей, определяющих необходимость и эффективность криминализации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(пробельность закона, определенность и единство используемой терминологии, полнота состава и распространенность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Полагаем, что для уголовно-правовой защиты интересов правосудия и прав переводчика, участвующего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достаточно возможности привлечения лица, склоняющего переводчика к осуществлению неправильного перевода путем подкупа или принуждения, к уголовной ответственности по ч. 4 ст. 33 и ст. 307 УК РФ; г). В число специальных потерпевших, предусмотренных в диспозиции ст. 302 УК РФ, необходимо включить близких лиц, перечисленных в данной норме в качестве тех, на кого оказывается противоправное</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воздействие. Можно смоделировать ситуацию, когда</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правоохранительного органа с целью воздействия на потерпевшего угрожает</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вред его близким (например, в том случае, если они причастны к совершению какого-либо преступления). При этом угроза вполне может быть высказана не самому</w:t>
      </w:r>
      <w:r>
        <w:rPr>
          <w:rStyle w:val="WW8Num3z0"/>
          <w:rFonts w:ascii="Verdana" w:hAnsi="Verdana"/>
          <w:color w:val="000000"/>
          <w:sz w:val="18"/>
          <w:szCs w:val="18"/>
        </w:rPr>
        <w:t> </w:t>
      </w:r>
      <w:r>
        <w:rPr>
          <w:rStyle w:val="WW8Num4z0"/>
          <w:rFonts w:ascii="Verdana" w:hAnsi="Verdana"/>
          <w:color w:val="4682B4"/>
          <w:sz w:val="18"/>
          <w:szCs w:val="18"/>
        </w:rPr>
        <w:t>свидетелю</w:t>
      </w:r>
      <w:r>
        <w:rPr>
          <w:rFonts w:ascii="Verdana" w:hAnsi="Verdana"/>
          <w:color w:val="000000"/>
          <w:sz w:val="18"/>
          <w:szCs w:val="18"/>
        </w:rPr>
        <w:t>, которого следователь пытается принудить дать показания, а, например, его родственнику, привлекаемому в качестве обвиняемого по другому</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для последующей передачи. Такое воздействие может оказаться более эффективным средством побуждения к выполнению</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требования, чем применение насилия к самим принуждаемым лицам; д). В число специальных потерпевших, предусмотренных в</w:t>
      </w:r>
      <w:r>
        <w:rPr>
          <w:rStyle w:val="WW8Num3z0"/>
          <w:rFonts w:ascii="Verdana" w:hAnsi="Verdana"/>
          <w:color w:val="000000"/>
          <w:sz w:val="18"/>
          <w:szCs w:val="18"/>
        </w:rPr>
        <w:t> </w:t>
      </w:r>
      <w:r>
        <w:rPr>
          <w:rStyle w:val="WW8Num4z0"/>
          <w:rFonts w:ascii="Verdana" w:hAnsi="Verdana"/>
          <w:color w:val="4682B4"/>
          <w:sz w:val="18"/>
          <w:szCs w:val="18"/>
        </w:rPr>
        <w:t>диспозициях</w:t>
      </w:r>
      <w:r>
        <w:rPr>
          <w:rStyle w:val="WW8Num3z0"/>
          <w:rFonts w:ascii="Verdana" w:hAnsi="Verdana"/>
          <w:color w:val="000000"/>
          <w:sz w:val="18"/>
          <w:szCs w:val="18"/>
        </w:rPr>
        <w:t> </w:t>
      </w:r>
      <w:r>
        <w:rPr>
          <w:rFonts w:ascii="Verdana" w:hAnsi="Verdana"/>
          <w:color w:val="000000"/>
          <w:sz w:val="18"/>
          <w:szCs w:val="18"/>
        </w:rPr>
        <w:t>ст.ст. 302 и 309 УК РФ, необходимо включить</w:t>
      </w:r>
      <w:r>
        <w:rPr>
          <w:rStyle w:val="WW8Num3z0"/>
          <w:rFonts w:ascii="Verdana" w:hAnsi="Verdana"/>
          <w:color w:val="000000"/>
          <w:sz w:val="18"/>
          <w:szCs w:val="18"/>
        </w:rPr>
        <w:t> </w:t>
      </w:r>
      <w:r>
        <w:rPr>
          <w:rStyle w:val="WW8Num4z0"/>
          <w:rFonts w:ascii="Verdana" w:hAnsi="Verdana"/>
          <w:color w:val="4682B4"/>
          <w:sz w:val="18"/>
          <w:szCs w:val="18"/>
        </w:rPr>
        <w:t>подсудимого</w:t>
      </w:r>
      <w:r>
        <w:rPr>
          <w:rFonts w:ascii="Verdana" w:hAnsi="Verdana"/>
          <w:color w:val="000000"/>
          <w:sz w:val="18"/>
          <w:szCs w:val="18"/>
        </w:rPr>
        <w:t>. Подсудимый, особенно если он содержится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Fonts w:ascii="Verdana" w:hAnsi="Verdana"/>
          <w:color w:val="000000"/>
          <w:sz w:val="18"/>
          <w:szCs w:val="18"/>
        </w:rPr>
        <w:t>, находится во власти сотрудников правоохранительных органов, которые могут воздействовать на него путем принуждения, требуя дать в суде определенные показания. Ещё более очевидной представляется возможность воздействия на подсудимого со стороны общего субъекта в рамках деяния, предусмотренного ст. 309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Подкуп в рамках настоящего исследования означает склонение лица, дающего показания, гражданского истца, эксперта, специалиста или переводчика к совершению в интересах подкупающего конкретных действий или к отказу от их совершения (содержание этого признака определяется целями подкупа, перечисленными в диспозиции нормы) как путем фактического предоставления предмета подкупа, так и путем обещания его предоставить. Данное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должно признаваться оконченным с момента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приеме предмета подкупа в обмен на соответствующие действия (</w:t>
      </w:r>
      <w:r>
        <w:rPr>
          <w:rStyle w:val="WW8Num4z0"/>
          <w:rFonts w:ascii="Verdana" w:hAnsi="Verdana"/>
          <w:color w:val="4682B4"/>
          <w:sz w:val="18"/>
          <w:szCs w:val="18"/>
        </w:rPr>
        <w:t>бездействия</w:t>
      </w:r>
      <w:r>
        <w:rPr>
          <w:rFonts w:ascii="Verdana" w:hAnsi="Verdana"/>
          <w:color w:val="000000"/>
          <w:sz w:val="18"/>
          <w:szCs w:val="18"/>
        </w:rPr>
        <w:t>) подкупаемого. Момент окончания преступления не зависит в данном случае ни от фактического приема предмета подкупа, ни от фактического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достигнутой договоренности. Если же подкупаемый отказывается принять предмет подкупа и</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требуемые действия, то содеянное необходимо</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как покушение на данное преступление.</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диспозиции ч. 1 ст. 302 УК РФ</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указывает, что принуждение может осуществляться путем угроз (не конкретизируя их) и отдельно выделяет</w:t>
      </w:r>
      <w:r>
        <w:rPr>
          <w:rStyle w:val="WW8Num3z0"/>
          <w:rFonts w:ascii="Verdana" w:hAnsi="Verdana"/>
          <w:color w:val="000000"/>
          <w:sz w:val="18"/>
          <w:szCs w:val="18"/>
        </w:rPr>
        <w:t> </w:t>
      </w:r>
      <w:r>
        <w:rPr>
          <w:rStyle w:val="WW8Num4z0"/>
          <w:rFonts w:ascii="Verdana" w:hAnsi="Verdana"/>
          <w:color w:val="4682B4"/>
          <w:sz w:val="18"/>
          <w:szCs w:val="18"/>
        </w:rPr>
        <w:t>шантаж</w:t>
      </w:r>
      <w:r>
        <w:rPr>
          <w:rStyle w:val="WW8Num3z0"/>
          <w:rFonts w:ascii="Verdana" w:hAnsi="Verdana"/>
          <w:color w:val="000000"/>
          <w:sz w:val="18"/>
          <w:szCs w:val="18"/>
        </w:rPr>
        <w:t> </w:t>
      </w:r>
      <w:r>
        <w:rPr>
          <w:rFonts w:ascii="Verdana" w:hAnsi="Verdana"/>
          <w:color w:val="000000"/>
          <w:sz w:val="18"/>
          <w:szCs w:val="18"/>
        </w:rPr>
        <w:t>как самостоятельный способ воздействия. Полагаем, что в уголовном законодательстве не должны использоваться такие приемы изложения</w:t>
      </w:r>
      <w:r>
        <w:rPr>
          <w:rStyle w:val="WW8Num3z0"/>
          <w:rFonts w:ascii="Verdana" w:hAnsi="Verdana"/>
          <w:color w:val="000000"/>
          <w:sz w:val="18"/>
          <w:szCs w:val="18"/>
        </w:rPr>
        <w:t> </w:t>
      </w:r>
      <w:r>
        <w:rPr>
          <w:rStyle w:val="WW8Num4z0"/>
          <w:rFonts w:ascii="Verdana" w:hAnsi="Verdana"/>
          <w:color w:val="4682B4"/>
          <w:sz w:val="18"/>
          <w:szCs w:val="18"/>
        </w:rPr>
        <w:t>диспозиций</w:t>
      </w:r>
      <w:r>
        <w:rPr>
          <w:rStyle w:val="WW8Num3z0"/>
          <w:rFonts w:ascii="Verdana" w:hAnsi="Verdana"/>
          <w:color w:val="000000"/>
          <w:sz w:val="18"/>
          <w:szCs w:val="18"/>
        </w:rPr>
        <w:t> </w:t>
      </w:r>
      <w:r>
        <w:rPr>
          <w:rFonts w:ascii="Verdana" w:hAnsi="Verdana"/>
          <w:color w:val="000000"/>
          <w:sz w:val="18"/>
          <w:szCs w:val="18"/>
        </w:rPr>
        <w:t>уголовно-правовых норм, которые могут способствовать возникновению неопределенности, противоречивости при</w:t>
      </w:r>
      <w:r>
        <w:rPr>
          <w:rStyle w:val="WW8Num3z0"/>
          <w:rFonts w:ascii="Verdana" w:hAnsi="Verdana"/>
          <w:color w:val="000000"/>
          <w:sz w:val="18"/>
          <w:szCs w:val="18"/>
        </w:rPr>
        <w:t> </w:t>
      </w:r>
      <w:r>
        <w:rPr>
          <w:rStyle w:val="WW8Num4z0"/>
          <w:rFonts w:ascii="Verdana" w:hAnsi="Verdana"/>
          <w:color w:val="4682B4"/>
          <w:sz w:val="18"/>
          <w:szCs w:val="18"/>
        </w:rPr>
        <w:t>уяснении</w:t>
      </w:r>
      <w:r>
        <w:rPr>
          <w:rStyle w:val="WW8Num3z0"/>
          <w:rFonts w:ascii="Verdana" w:hAnsi="Verdana"/>
          <w:color w:val="000000"/>
          <w:sz w:val="18"/>
          <w:szCs w:val="18"/>
        </w:rPr>
        <w:t> </w:t>
      </w:r>
      <w:r>
        <w:rPr>
          <w:rFonts w:ascii="Verdana" w:hAnsi="Verdana"/>
          <w:color w:val="000000"/>
          <w:sz w:val="18"/>
          <w:szCs w:val="18"/>
        </w:rPr>
        <w:t>их смысла. В данном случае дополнительное указание на шантаж может привести к искажению смысла этого термина при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Fonts w:ascii="Verdana" w:hAnsi="Verdana"/>
          <w:color w:val="000000"/>
          <w:sz w:val="18"/>
          <w:szCs w:val="18"/>
        </w:rPr>
        <w:t>. Предложенный законодателем вариант диспозиции ч. 1 ст. 302 УК противоречит пониманию</w:t>
      </w:r>
      <w:r>
        <w:rPr>
          <w:rStyle w:val="WW8Num3z0"/>
          <w:rFonts w:ascii="Verdana" w:hAnsi="Verdana"/>
          <w:color w:val="000000"/>
          <w:sz w:val="18"/>
          <w:szCs w:val="18"/>
        </w:rPr>
        <w:t> </w:t>
      </w:r>
      <w:r>
        <w:rPr>
          <w:rStyle w:val="WW8Num4z0"/>
          <w:rFonts w:ascii="Verdana" w:hAnsi="Verdana"/>
          <w:color w:val="4682B4"/>
          <w:sz w:val="18"/>
          <w:szCs w:val="18"/>
        </w:rPr>
        <w:t>шантажа</w:t>
      </w:r>
      <w:r>
        <w:rPr>
          <w:rStyle w:val="WW8Num3z0"/>
          <w:rFonts w:ascii="Verdana" w:hAnsi="Verdana"/>
          <w:color w:val="000000"/>
          <w:sz w:val="18"/>
          <w:szCs w:val="18"/>
        </w:rPr>
        <w:t> </w:t>
      </w:r>
      <w:r>
        <w:rPr>
          <w:rFonts w:ascii="Verdana" w:hAnsi="Verdana"/>
          <w:color w:val="000000"/>
          <w:sz w:val="18"/>
          <w:szCs w:val="18"/>
        </w:rPr>
        <w:t>как разновидности угрозы, что не согласуется с общепринятыми в теории уголовного права взглядами на сущность данного явления. Предлагаем исключить шантаж из способов принуждения,</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 xml:space="preserve">в диспозиции ч. 1 ст. 302 УК РФ. Для возможности привлечения к уголовной ответственности лица, принуждающего к даче показаний или заключения </w:t>
      </w:r>
      <w:r>
        <w:rPr>
          <w:rFonts w:ascii="Verdana" w:hAnsi="Verdana"/>
          <w:color w:val="000000"/>
          <w:sz w:val="18"/>
          <w:szCs w:val="18"/>
        </w:rPr>
        <w:lastRenderedPageBreak/>
        <w:t>путем шантажа, достаточно указания в диспозиции нормы на угрозы как способ принуждения без конкретизации их видов.</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Обман</w:t>
      </w:r>
      <w:r>
        <w:rPr>
          <w:rFonts w:ascii="Verdana" w:hAnsi="Verdana"/>
          <w:color w:val="000000"/>
          <w:sz w:val="18"/>
          <w:szCs w:val="18"/>
        </w:rPr>
        <w:t>, подкуп и создание искусственных стимулов не могут</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разновидностью иных незаконных действий как способа принуждения, предусмотренного ст. 302 УК РФ. Эти приемы воздействия относятся скорее к убеждению, чем к</w:t>
      </w:r>
      <w:r>
        <w:rPr>
          <w:rStyle w:val="WW8Num3z0"/>
          <w:rFonts w:ascii="Verdana" w:hAnsi="Verdana"/>
          <w:color w:val="000000"/>
          <w:sz w:val="18"/>
          <w:szCs w:val="18"/>
        </w:rPr>
        <w:t> </w:t>
      </w:r>
      <w:r>
        <w:rPr>
          <w:rStyle w:val="WW8Num4z0"/>
          <w:rFonts w:ascii="Verdana" w:hAnsi="Verdana"/>
          <w:color w:val="4682B4"/>
          <w:sz w:val="18"/>
          <w:szCs w:val="18"/>
        </w:rPr>
        <w:t>принуждению</w:t>
      </w:r>
      <w:r>
        <w:rPr>
          <w:rFonts w:ascii="Verdana" w:hAnsi="Verdana"/>
          <w:color w:val="000000"/>
          <w:sz w:val="18"/>
          <w:szCs w:val="18"/>
        </w:rPr>
        <w:t>. Они не лишают лицо</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выбора варианта поведения, не становятся существенным препятствием для возможности такого выбора.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Гипнотическое воздействие, осуществленное без согласия</w:t>
      </w:r>
      <w:r>
        <w:rPr>
          <w:rStyle w:val="WW8Num3z0"/>
          <w:rFonts w:ascii="Verdana" w:hAnsi="Verdana"/>
          <w:color w:val="000000"/>
          <w:sz w:val="18"/>
          <w:szCs w:val="18"/>
        </w:rPr>
        <w:t> </w:t>
      </w:r>
      <w:r>
        <w:rPr>
          <w:rStyle w:val="WW8Num4z0"/>
          <w:rFonts w:ascii="Verdana" w:hAnsi="Verdana"/>
          <w:color w:val="4682B4"/>
          <w:sz w:val="18"/>
          <w:szCs w:val="18"/>
        </w:rPr>
        <w:t>допрашиваемого</w:t>
      </w:r>
      <w:r>
        <w:rPr>
          <w:rStyle w:val="WW8Num3z0"/>
          <w:rFonts w:ascii="Verdana" w:hAnsi="Verdana"/>
          <w:color w:val="000000"/>
          <w:sz w:val="18"/>
          <w:szCs w:val="18"/>
        </w:rPr>
        <w:t> </w:t>
      </w:r>
      <w:r>
        <w:rPr>
          <w:rFonts w:ascii="Verdana" w:hAnsi="Verdana"/>
          <w:color w:val="000000"/>
          <w:sz w:val="18"/>
          <w:szCs w:val="18"/>
        </w:rPr>
        <w:t>лица, относится к иным</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действиям и его применение с целью получения показаний может повлечь уголовную ответственность по ч. 1 ст. 302 УК РФ. В случае добровольного согласия лица на применение гипноза состав преступления отсутствует.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Норму, предусматривающую уголовную ответственность за подкуп участников судопроизводства,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самостоятельной статье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предусмотрев в ней в качестве субъекта всех лиц, не зависимо от их профессиональной принадлежности - осуществляющих предварительное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Fonts w:ascii="Verdana" w:hAnsi="Verdana"/>
          <w:color w:val="000000"/>
          <w:sz w:val="18"/>
          <w:szCs w:val="18"/>
        </w:rPr>
        <w:t>, иных должностных лиц правоохранительных органов, а также частных лиц. На наш взгляд, подобное изменение уголовного законодательства будет соответствовать требованиям учета специфики объекта и общественной опасности посягательства при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конструировании уголовно-правовых норм и позволит признавать субъектами подкупа и тех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правоохранительных органов, которые являются субъектами преступления, предусмотренного ст. 302 УК РФ.</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Законодательное определение целей преступлений, предусмотренных ст. 309 УК РФ, нельзя признать удачным. Предлагается изменить законодательное определение целей преступлений в авторской редакции норм, предусматривающих уголовную ответственность за подкуп или принуждение лица, дающего показания, эксперта, специалиста и переводчика: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цели подкупа участников</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и арбитражного судопроизводства следует дополнить целью</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или отказа от дачи показаний, объяснений или заключения;</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указать, что подкуп</w:t>
      </w:r>
      <w:r>
        <w:rPr>
          <w:rStyle w:val="WW8Num3z0"/>
          <w:rFonts w:ascii="Verdana" w:hAnsi="Verdana"/>
          <w:color w:val="000000"/>
          <w:sz w:val="18"/>
          <w:szCs w:val="18"/>
        </w:rPr>
        <w:t> </w:t>
      </w:r>
      <w:r>
        <w:rPr>
          <w:rStyle w:val="WW8Num4z0"/>
          <w:rFonts w:ascii="Verdana" w:hAnsi="Verdana"/>
          <w:color w:val="4682B4"/>
          <w:sz w:val="18"/>
          <w:szCs w:val="18"/>
        </w:rPr>
        <w:t>подозреваемого</w:t>
      </w:r>
      <w:r>
        <w:rPr>
          <w:rFonts w:ascii="Verdana" w:hAnsi="Verdana"/>
          <w:color w:val="000000"/>
          <w:sz w:val="18"/>
          <w:szCs w:val="18"/>
        </w:rPr>
        <w:t>, обвиняемого, подсудимого, потерпевшего, свидетеля осуществляется в целях дачи ими ложных показаний, уклонения или отказа от дачи показаний; эксперта, специалиста - в целях дачи ими ложного заключения, ложных показаний, уклонения или отказа от дачи ими заключения или показаний; лица, которому в результате преступления</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вред - в целях изменения решения о подаче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преступлении;</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указать, что принуждение участников административного, гражданского и арбитражного судопроизводства осуществляется в следующих целях:</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свидетеля, потерпевшего, гражданского истца, гражданского</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лица, в отношении которого ведется производство по делу об административном</w:t>
      </w:r>
      <w:r>
        <w:rPr>
          <w:rStyle w:val="WW8Num3z0"/>
          <w:rFonts w:ascii="Verdana" w:hAnsi="Verdana"/>
          <w:color w:val="000000"/>
          <w:sz w:val="18"/>
          <w:szCs w:val="18"/>
        </w:rPr>
        <w:t> </w:t>
      </w:r>
      <w:r>
        <w:rPr>
          <w:rStyle w:val="WW8Num4z0"/>
          <w:rFonts w:ascii="Verdana" w:hAnsi="Verdana"/>
          <w:color w:val="4682B4"/>
          <w:sz w:val="18"/>
          <w:szCs w:val="18"/>
        </w:rPr>
        <w:t>правонарушении</w:t>
      </w:r>
      <w:r>
        <w:rPr>
          <w:rFonts w:ascii="Verdana" w:hAnsi="Verdana"/>
          <w:color w:val="000000"/>
          <w:sz w:val="18"/>
          <w:szCs w:val="18"/>
        </w:rPr>
        <w:t>, - в целях дачи ими ложных показаний или объяснений, уклонения или отказа от дачи показаний или объяснений;</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потерпевшего, гражданского истца - в целях их отказа от осуществления судопроизводства;</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эксперта, специалиста - в целях дачи ими ложного заключения, ложных показаний, уклонения или отказа от дачи ими заключения или показаний;</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указать, что принуждение участников уголовного судопроизводства осуществляется в следующих целях:</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подозреваемого, обвиняемого, подсудимого, потерпевшего, свидетеля - в целях дачи ими ложных показаний, уклонения или отказа от дачи показаний;</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эксперта и специалиста - в целях дачи ими ложного заключения, ложных показаний, уклонения или отказа от дачи ими заключения или показаний;</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лица, которому в результате преступления причинен</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 в целях изменения решения о подаче заявления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Включение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круг субъектов принуждения к даче показаний лиц, действующих с ведома или молчаливого согласия</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или лица, производящего дознание, является излишним, способным только породить дополнительные проблемы, связанные с правильной квалификацией и привлечением виновных лиц к уголовной ответственности.</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Во-первых, действия должностных лиц правоохранительных органов, не являющихся</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Style w:val="WW8Num3z0"/>
          <w:rFonts w:ascii="Verdana" w:hAnsi="Verdana"/>
          <w:color w:val="000000"/>
          <w:sz w:val="18"/>
          <w:szCs w:val="18"/>
        </w:rPr>
        <w:t> </w:t>
      </w:r>
      <w:r>
        <w:rPr>
          <w:rFonts w:ascii="Verdana" w:hAnsi="Verdana"/>
          <w:color w:val="000000"/>
          <w:sz w:val="18"/>
          <w:szCs w:val="18"/>
        </w:rPr>
        <w:t>или дознавателем, могут быть</w:t>
      </w:r>
      <w:r>
        <w:rPr>
          <w:rStyle w:val="WW8Num3z0"/>
          <w:rFonts w:ascii="Verdana" w:hAnsi="Verdana"/>
          <w:color w:val="000000"/>
          <w:sz w:val="18"/>
          <w:szCs w:val="18"/>
        </w:rPr>
        <w:t> </w:t>
      </w:r>
      <w:r>
        <w:rPr>
          <w:rStyle w:val="WW8Num4z0"/>
          <w:rFonts w:ascii="Verdana" w:hAnsi="Verdana"/>
          <w:color w:val="4682B4"/>
          <w:sz w:val="18"/>
          <w:szCs w:val="18"/>
        </w:rPr>
        <w:t>квалифицированы</w:t>
      </w:r>
      <w:r>
        <w:rPr>
          <w:rStyle w:val="WW8Num3z0"/>
          <w:rFonts w:ascii="Verdana" w:hAnsi="Verdana"/>
          <w:color w:val="000000"/>
          <w:sz w:val="18"/>
          <w:szCs w:val="18"/>
        </w:rPr>
        <w:t> </w:t>
      </w:r>
      <w:r>
        <w:rPr>
          <w:rFonts w:ascii="Verdana" w:hAnsi="Verdana"/>
          <w:color w:val="000000"/>
          <w:sz w:val="18"/>
          <w:szCs w:val="18"/>
        </w:rPr>
        <w:t>по ст. 302 УК РФ только в том случае, если будет установлено и доказано, что принуждение осуществлялось совместно со следователем или</w:t>
      </w:r>
      <w:r>
        <w:rPr>
          <w:rStyle w:val="WW8Num3z0"/>
          <w:rFonts w:ascii="Verdana" w:hAnsi="Verdana"/>
          <w:color w:val="000000"/>
          <w:sz w:val="18"/>
          <w:szCs w:val="18"/>
        </w:rPr>
        <w:t> </w:t>
      </w:r>
      <w:r>
        <w:rPr>
          <w:rStyle w:val="WW8Num4z0"/>
          <w:rFonts w:ascii="Verdana" w:hAnsi="Verdana"/>
          <w:color w:val="4682B4"/>
          <w:sz w:val="18"/>
          <w:szCs w:val="18"/>
        </w:rPr>
        <w:t>дознавателем</w:t>
      </w:r>
      <w:r>
        <w:rPr>
          <w:rStyle w:val="WW8Num3z0"/>
          <w:rFonts w:ascii="Verdana" w:hAnsi="Verdana"/>
          <w:color w:val="000000"/>
          <w:sz w:val="18"/>
          <w:szCs w:val="18"/>
        </w:rPr>
        <w:t> </w:t>
      </w:r>
      <w:r>
        <w:rPr>
          <w:rFonts w:ascii="Verdana" w:hAnsi="Verdana"/>
          <w:color w:val="000000"/>
          <w:sz w:val="18"/>
          <w:szCs w:val="18"/>
        </w:rPr>
        <w:t>либо с их ведома или молчаливого согласия. Однако доказать осведомленность или молчаливое согласие указанных лиц (даже если этот факт реально имел место) крайне сложно. На практике это возможно только тогда, когда указанные лица сами принимали участие в осуществлении принуждения или хотя бы присутствовали при этом. Но в этом случае правила квалификации преступлений при</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со специальным субъектом и так предоставляют возможность привлечь к уголовной ответственности по ст. 302 УК РФ лиц, выполняющих объективную сторону указанного преступления, но не обладающих признаками специального субъекта (в качестве организатора,</w:t>
      </w:r>
      <w:r>
        <w:rPr>
          <w:rStyle w:val="WW8Num3z0"/>
          <w:rFonts w:ascii="Verdana" w:hAnsi="Verdana"/>
          <w:color w:val="000000"/>
          <w:sz w:val="18"/>
          <w:szCs w:val="18"/>
        </w:rPr>
        <w:t> </w:t>
      </w:r>
      <w:r>
        <w:rPr>
          <w:rStyle w:val="WW8Num4z0"/>
          <w:rFonts w:ascii="Verdana" w:hAnsi="Verdana"/>
          <w:color w:val="4682B4"/>
          <w:sz w:val="18"/>
          <w:szCs w:val="18"/>
        </w:rPr>
        <w:t>пособника</w:t>
      </w:r>
      <w:r>
        <w:rPr>
          <w:rFonts w:ascii="Verdana" w:hAnsi="Verdana"/>
          <w:color w:val="000000"/>
          <w:sz w:val="18"/>
          <w:szCs w:val="18"/>
        </w:rPr>
        <w:t>, подстрекателя).</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действующая редакция ст. 302 УК РФ, предусматривающей особый вид</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преступления, дает основания признавать за частным лицом возможность самостоятельного совершения должностного преступления. На наш взгляд, такой подход является не корректным.</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связи с изменениями, произошедшими в уголовно-процессуальном законодательстве, определение субъекта преступления, предусмотренного ст. 302 УК РФ, следует изложить в следующей редакции: «</w:t>
      </w:r>
      <w:r>
        <w:rPr>
          <w:rStyle w:val="WW8Num4z0"/>
          <w:rFonts w:ascii="Verdana" w:hAnsi="Verdana"/>
          <w:color w:val="4682B4"/>
          <w:sz w:val="18"/>
          <w:szCs w:val="18"/>
        </w:rPr>
        <w:t>следователь</w:t>
      </w:r>
      <w:r>
        <w:rPr>
          <w:rFonts w:ascii="Verdana" w:hAnsi="Verdana"/>
          <w:color w:val="000000"/>
          <w:sz w:val="18"/>
          <w:szCs w:val="18"/>
        </w:rPr>
        <w:t>, дознаватель или иное лицо, производящее</w:t>
      </w:r>
      <w:r>
        <w:rPr>
          <w:rStyle w:val="WW8Num3z0"/>
          <w:rFonts w:ascii="Verdana" w:hAnsi="Verdana"/>
          <w:color w:val="000000"/>
          <w:sz w:val="18"/>
          <w:szCs w:val="18"/>
        </w:rPr>
        <w:t> </w:t>
      </w:r>
      <w:r>
        <w:rPr>
          <w:rStyle w:val="WW8Num4z0"/>
          <w:rFonts w:ascii="Verdana" w:hAnsi="Verdana"/>
          <w:color w:val="4682B4"/>
          <w:sz w:val="18"/>
          <w:szCs w:val="18"/>
        </w:rPr>
        <w:t>следственное</w:t>
      </w:r>
      <w:r>
        <w:rPr>
          <w:rStyle w:val="WW8Num3z0"/>
          <w:rFonts w:ascii="Verdana" w:hAnsi="Verdana"/>
          <w:color w:val="000000"/>
          <w:sz w:val="18"/>
          <w:szCs w:val="18"/>
        </w:rPr>
        <w:t> </w:t>
      </w:r>
      <w:r>
        <w:rPr>
          <w:rFonts w:ascii="Verdana" w:hAnsi="Verdana"/>
          <w:color w:val="000000"/>
          <w:sz w:val="18"/>
          <w:szCs w:val="18"/>
        </w:rPr>
        <w:t>действие».</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Считаем нецелесообразным сохранение термина «</w:t>
      </w:r>
      <w:r>
        <w:rPr>
          <w:rStyle w:val="WW8Num4z0"/>
          <w:rFonts w:ascii="Verdana" w:hAnsi="Verdana"/>
          <w:color w:val="4682B4"/>
          <w:sz w:val="18"/>
          <w:szCs w:val="18"/>
        </w:rPr>
        <w:t>издевательство</w:t>
      </w:r>
      <w:r>
        <w:rPr>
          <w:rFonts w:ascii="Verdana" w:hAnsi="Verdana"/>
          <w:color w:val="000000"/>
          <w:sz w:val="18"/>
          <w:szCs w:val="18"/>
        </w:rPr>
        <w:t>» в диспозиции нормы об уголовной ответственности за принуждение к даче показаний, предусмотренной ч. 2 ст. 302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Определение пытки,</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уголовном законодательстве в примечании к ст. 117 УК РФ, является неудачным,</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международно-правовому пониманию данного явления, и не отражает специфики пытки как</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деяния, совершенного специальным субъектом. Предлагаем сформулировать п. «а» ч. 3 ст. 286 УК РФ в следующей редакции - «</w:t>
      </w:r>
      <w:r>
        <w:rPr>
          <w:rStyle w:val="WW8Num4z0"/>
          <w:rFonts w:ascii="Verdana" w:hAnsi="Verdana"/>
          <w:color w:val="4682B4"/>
          <w:sz w:val="18"/>
          <w:szCs w:val="18"/>
        </w:rPr>
        <w:t>с применением насилия или с угрозой его применения, а равно с применением пытки</w:t>
      </w:r>
      <w:r>
        <w:rPr>
          <w:rFonts w:ascii="Verdana" w:hAnsi="Verdana"/>
          <w:color w:val="000000"/>
          <w:sz w:val="18"/>
          <w:szCs w:val="18"/>
        </w:rPr>
        <w:t>», и закрепить определение пытки, предлагаемое</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против пыток и других жестоких,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в примечании к ст. 286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 нормах, предусматривающих ответственность за противоправное воздействие на лиц, дающих показания, эксперта и специалиста как в форме подкупа, так и в форме принуждения (за исключением нормы, предусмотренной ст. 302 УК РФ), необходимо закрепление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«совершение преступления группой лиц по предварительному</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или организованной группой».</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результате рассмотрения объективных и субъективных признаков исследуемых составов, а также анализа</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предлагается авторский вариант норм, предусматривающих уголовную ответственность за подкуп или принуждение лица, дающего показания, эксперта, специалиста и переводчика: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302. Принуждение к даче показаний или заключения</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Принуждение подозреваемого, обвиняемого, подсудимого, потерпевшего, свидетеля к даче показаний либо эксперта, специалиста к даче заключения или показаний путем применения угроз или иных</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к этим лицам или их близким со стороны следователя,</w:t>
      </w:r>
      <w:r>
        <w:rPr>
          <w:rStyle w:val="WW8Num3z0"/>
          <w:rFonts w:ascii="Verdana" w:hAnsi="Verdana"/>
          <w:color w:val="000000"/>
          <w:sz w:val="18"/>
          <w:szCs w:val="18"/>
        </w:rPr>
        <w:t> </w:t>
      </w:r>
      <w:r>
        <w:rPr>
          <w:rStyle w:val="WW8Num4z0"/>
          <w:rFonts w:ascii="Verdana" w:hAnsi="Verdana"/>
          <w:color w:val="4682B4"/>
          <w:sz w:val="18"/>
          <w:szCs w:val="18"/>
        </w:rPr>
        <w:t>дознавателя</w:t>
      </w:r>
      <w:r>
        <w:rPr>
          <w:rStyle w:val="WW8Num3z0"/>
          <w:rFonts w:ascii="Verdana" w:hAnsi="Verdana"/>
          <w:color w:val="000000"/>
          <w:sz w:val="18"/>
          <w:szCs w:val="18"/>
        </w:rPr>
        <w:t> </w:t>
      </w:r>
      <w:r>
        <w:rPr>
          <w:rFonts w:ascii="Verdana" w:hAnsi="Verdana"/>
          <w:color w:val="000000"/>
          <w:sz w:val="18"/>
          <w:szCs w:val="18"/>
        </w:rPr>
        <w:t>или иного лица, производящего следственное действие,</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Fonts w:ascii="Verdana" w:hAnsi="Verdana"/>
          <w:color w:val="000000"/>
          <w:sz w:val="18"/>
          <w:szCs w:val="18"/>
        </w:rPr>
        <w:t>лишением свободы на срок от двух до пяти лет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 на срок до трех лет.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соединенное с применением насилия или пытки,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3021. Принуждение участников судопроизводства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Принуждение участников административного, гражданского и арбитражного судопроизводства - свидетеля, потерпевшего, гражданского истца, гражданского ответчика, лица, в отношении которого ведется производство по делу об административном правонарушении, к даче ими ложных показаний или объяснений,</w:t>
      </w:r>
      <w:r>
        <w:rPr>
          <w:rStyle w:val="WW8Num3z0"/>
          <w:rFonts w:ascii="Verdana" w:hAnsi="Verdana"/>
          <w:color w:val="000000"/>
          <w:sz w:val="18"/>
          <w:szCs w:val="18"/>
        </w:rPr>
        <w:t> </w:t>
      </w:r>
      <w:r>
        <w:rPr>
          <w:rStyle w:val="WW8Num4z0"/>
          <w:rFonts w:ascii="Verdana" w:hAnsi="Verdana"/>
          <w:color w:val="4682B4"/>
          <w:sz w:val="18"/>
          <w:szCs w:val="18"/>
        </w:rPr>
        <w:t>уклонению</w:t>
      </w:r>
      <w:r>
        <w:rPr>
          <w:rStyle w:val="WW8Num3z0"/>
          <w:rFonts w:ascii="Verdana" w:hAnsi="Verdana"/>
          <w:color w:val="000000"/>
          <w:sz w:val="18"/>
          <w:szCs w:val="18"/>
        </w:rPr>
        <w:t> </w:t>
      </w:r>
      <w:r>
        <w:rPr>
          <w:rFonts w:ascii="Verdana" w:hAnsi="Verdana"/>
          <w:color w:val="000000"/>
          <w:sz w:val="18"/>
          <w:szCs w:val="18"/>
        </w:rPr>
        <w:t xml:space="preserve">или отказу от дачи показаний или объяснений, потерпевшего, гражданского истца к отказу от осуществления судопроизводства либо эксперта, </w:t>
      </w:r>
      <w:r>
        <w:rPr>
          <w:rFonts w:ascii="Verdana" w:hAnsi="Verdana"/>
          <w:color w:val="000000"/>
          <w:sz w:val="18"/>
          <w:szCs w:val="18"/>
        </w:rPr>
        <w:lastRenderedPageBreak/>
        <w:t>специалиста к даче ими ложного заключения, ложных показаний, уклонению или отказу от дачи ими заключения или показаний, соединенное с угрозами в отношении этих лиц или их близких, наказывается</w:t>
      </w:r>
      <w:r>
        <w:rPr>
          <w:rStyle w:val="WW8Num3z0"/>
          <w:rFonts w:ascii="Verdana" w:hAnsi="Verdana"/>
          <w:color w:val="000000"/>
          <w:sz w:val="18"/>
          <w:szCs w:val="18"/>
        </w:rPr>
        <w:t> </w:t>
      </w:r>
      <w:r>
        <w:rPr>
          <w:rStyle w:val="WW8Num4z0"/>
          <w:rFonts w:ascii="Verdana" w:hAnsi="Verdana"/>
          <w:color w:val="4682B4"/>
          <w:sz w:val="18"/>
          <w:szCs w:val="18"/>
        </w:rPr>
        <w:t>принудительными</w:t>
      </w:r>
      <w:r>
        <w:rPr>
          <w:rStyle w:val="WW8Num3z0"/>
          <w:rFonts w:ascii="Verdana" w:hAnsi="Verdana"/>
          <w:color w:val="000000"/>
          <w:sz w:val="18"/>
          <w:szCs w:val="18"/>
        </w:rPr>
        <w:t> </w:t>
      </w:r>
      <w:r>
        <w:rPr>
          <w:rFonts w:ascii="Verdana" w:hAnsi="Verdana"/>
          <w:color w:val="000000"/>
          <w:sz w:val="18"/>
          <w:szCs w:val="18"/>
        </w:rPr>
        <w:t>работами на срок до пяти лет, либо лишением свободы на срок до трех лет.</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Принуждение подозреваемого, обвиняемого, подсудимого, потерпевшего, свидетеля к даче ими ложных показаний, уклонению или отказу от дачи показаний либо эксперта, специалиста к даче ими ложного заключения, ложных показаний, уклонению или отказу от дачи ими заключения или показаний, а также лица, которому в результате преступления причинен вред, - к изменению решения о подаче заявления о преступлении, соединенное с угрозами в отношении этих лиц или их близких, наказывается принудительными работами на срок от трех до пяти лет, либо лишением свободы на срок до четырех лет.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Те же деяния,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с применением насилия, не опасного для жизни или здоровья указанных лиц,</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лишением свободы на срок от трех до пяти лет.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Деяния, предусмотренные частями первой и второй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совершенные с применением насилия, опасного для жизни или здоровья указанных лиц, а также деяния, предусмотренные частями первой, второй и третьей настоящей статьи, совершенные группой лиц по предварительному сговору или организованной группой, наказываются</w:t>
      </w:r>
      <w:r>
        <w:rPr>
          <w:rStyle w:val="WW8Num3z0"/>
          <w:rFonts w:ascii="Verdana" w:hAnsi="Verdana"/>
          <w:color w:val="000000"/>
          <w:sz w:val="18"/>
          <w:szCs w:val="18"/>
        </w:rPr>
        <w:t> </w:t>
      </w:r>
      <w:r>
        <w:rPr>
          <w:rStyle w:val="WW8Num4z0"/>
          <w:rFonts w:ascii="Verdana" w:hAnsi="Verdana"/>
          <w:color w:val="4682B4"/>
          <w:sz w:val="18"/>
          <w:szCs w:val="18"/>
        </w:rPr>
        <w:t>лишение</w:t>
      </w:r>
      <w:r>
        <w:rPr>
          <w:rFonts w:ascii="Verdana" w:hAnsi="Verdana"/>
          <w:color w:val="000000"/>
          <w:sz w:val="18"/>
          <w:szCs w:val="18"/>
        </w:rPr>
        <w:t>свободы на срок от пяти до десяти лет.</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309. Подкуп участников судопроизводства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Подкуп участников административного, гражданского и арбитражного судопроизводства - свидетеля, потерпевшего, гражданского истца, гражданского ответчика, лица, в отношении которого ведется производство по делу об административном правонарушении, в целях дачи ими ложных показаний или объяснений, уклонения или отказа от дачи показаний или объяснений либо эксперта, специалиста в целях дачи ими ложного заключения, ложных показаний, уклонения или отказа от дачи заключения или показаний наказывается</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до двухсот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восемнадцати месяцев, либо обязательными работами на срок до четырехсот восьмидесяти часов, либо</w:t>
      </w:r>
      <w:r>
        <w:rPr>
          <w:rStyle w:val="WW8Num3z0"/>
          <w:rFonts w:ascii="Verdana" w:hAnsi="Verdana"/>
          <w:color w:val="000000"/>
          <w:sz w:val="18"/>
          <w:szCs w:val="18"/>
        </w:rPr>
        <w:t> </w:t>
      </w:r>
      <w:r>
        <w:rPr>
          <w:rStyle w:val="WW8Num4z0"/>
          <w:rFonts w:ascii="Verdana" w:hAnsi="Verdana"/>
          <w:color w:val="4682B4"/>
          <w:sz w:val="18"/>
          <w:szCs w:val="18"/>
        </w:rPr>
        <w:t>исправительными</w:t>
      </w:r>
      <w:r>
        <w:rPr>
          <w:rStyle w:val="WW8Num3z0"/>
          <w:rFonts w:ascii="Verdana" w:hAnsi="Verdana"/>
          <w:color w:val="000000"/>
          <w:sz w:val="18"/>
          <w:szCs w:val="18"/>
        </w:rPr>
        <w:t> </w:t>
      </w:r>
      <w:r>
        <w:rPr>
          <w:rFonts w:ascii="Verdana" w:hAnsi="Verdana"/>
          <w:color w:val="000000"/>
          <w:sz w:val="18"/>
          <w:szCs w:val="18"/>
        </w:rPr>
        <w:t>работами на срок до двух лет, либо принудительными работами на срок до двух лет, либо</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до шести месяцев.</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Подкуп подозреваемого, обвиняемого, подсудимого, потерпевшего, свидетеля в целях дачи ими ложных показаний, уклонения или отказа от дачи показаний либо эксперта, специалиста в целях дачи ими ложного заключения, ложных показаний, уклонения или отказа от дачи ими заключения или показаний, а также лица, которому в результате преступления причинен вред, - в целях изменения решения о подаче заявления о преступлении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срок до двух лет.</w:t>
      </w:r>
    </w:p>
    <w:p w:rsidR="00C2711A" w:rsidRDefault="00C2711A" w:rsidP="00C2711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 второй настоящей статьи, совершенные группой лиц по предварительному сговору или организованной группой, наказываются принудительными работами на срок от трех до пяти лет, либо лишением свободы на срок до трех лет.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Определенные трудности возникают при</w:t>
      </w:r>
      <w:r>
        <w:rPr>
          <w:rStyle w:val="WW8Num3z0"/>
          <w:rFonts w:ascii="Verdana" w:hAnsi="Verdana"/>
          <w:color w:val="000000"/>
          <w:sz w:val="18"/>
          <w:szCs w:val="18"/>
        </w:rPr>
        <w:t> </w:t>
      </w:r>
      <w:r>
        <w:rPr>
          <w:rStyle w:val="WW8Num4z0"/>
          <w:rFonts w:ascii="Verdana" w:hAnsi="Verdana"/>
          <w:color w:val="4682B4"/>
          <w:sz w:val="18"/>
          <w:szCs w:val="18"/>
        </w:rPr>
        <w:t>отграничении</w:t>
      </w:r>
      <w:r>
        <w:rPr>
          <w:rStyle w:val="WW8Num3z0"/>
          <w:rFonts w:ascii="Verdana" w:hAnsi="Verdana"/>
          <w:color w:val="000000"/>
          <w:sz w:val="18"/>
          <w:szCs w:val="18"/>
        </w:rPr>
        <w:t> </w:t>
      </w:r>
      <w:r>
        <w:rPr>
          <w:rFonts w:ascii="Verdana" w:hAnsi="Verdana"/>
          <w:color w:val="000000"/>
          <w:sz w:val="18"/>
          <w:szCs w:val="18"/>
        </w:rPr>
        <w:t>нормы о принуждении к даче показаний,</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ст. 302 УК РФ, от превышения должностных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По отношению к преступлению, предусмотренному ст. 286 УК РФ, выступающему в данном случае как общая норма, принуждение к даче показаний является нормой специальной, выделенной в первую очередь по субъективным признакам - особому субъекту и специальной цели, что, в свою очередь, обусловливает различие в объектах посягательства. Следовательно, при конкуренции принуждения к даче показаний с</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предусмотренным ст. 286 УК РФ, совокупность преступлений отсутствует и уголовная ответственность наступает по специальной норме. С другой стороны, специальная норма применяется лишь при наличии всех ее признаков, а если какой-то ее признак отсутствует (например, признак специального субъекта), но имеются все признаки общей нормы, то применяется общая норма.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20. В рассматриваемых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применение насилия образует квалифицированные составы в тех случаях, когда оно применялось именно как способ принуждения. Если же в процессе принуждения</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угрожал насилием, а потом применил его в качестве</w:t>
      </w:r>
      <w:r>
        <w:rPr>
          <w:rStyle w:val="WW8Num3z0"/>
          <w:rFonts w:ascii="Verdana" w:hAnsi="Verdana"/>
          <w:color w:val="000000"/>
          <w:sz w:val="18"/>
          <w:szCs w:val="18"/>
        </w:rPr>
        <w:t> </w:t>
      </w:r>
      <w:r>
        <w:rPr>
          <w:rStyle w:val="WW8Num4z0"/>
          <w:rFonts w:ascii="Verdana" w:hAnsi="Verdana"/>
          <w:color w:val="4682B4"/>
          <w:sz w:val="18"/>
          <w:szCs w:val="18"/>
        </w:rPr>
        <w:t>мести</w:t>
      </w:r>
      <w:r>
        <w:rPr>
          <w:rStyle w:val="WW8Num3z0"/>
          <w:rFonts w:ascii="Verdana" w:hAnsi="Verdana"/>
          <w:color w:val="000000"/>
          <w:sz w:val="18"/>
          <w:szCs w:val="18"/>
        </w:rPr>
        <w:t> </w:t>
      </w:r>
      <w:r>
        <w:rPr>
          <w:rFonts w:ascii="Verdana" w:hAnsi="Verdana"/>
          <w:color w:val="000000"/>
          <w:sz w:val="18"/>
          <w:szCs w:val="18"/>
        </w:rPr>
        <w:t>за уже данные показания или заключение, не отвечающие его интересам, то</w:t>
      </w:r>
      <w:r>
        <w:rPr>
          <w:rStyle w:val="WW8Num3z0"/>
          <w:rFonts w:ascii="Verdana" w:hAnsi="Verdana"/>
          <w:color w:val="000000"/>
          <w:sz w:val="18"/>
          <w:szCs w:val="18"/>
        </w:rPr>
        <w:t> </w:t>
      </w:r>
      <w:r>
        <w:rPr>
          <w:rStyle w:val="WW8Num4z0"/>
          <w:rFonts w:ascii="Verdana" w:hAnsi="Verdana"/>
          <w:color w:val="4682B4"/>
          <w:sz w:val="18"/>
          <w:szCs w:val="18"/>
        </w:rPr>
        <w:t>содеянное</w:t>
      </w:r>
      <w:r>
        <w:rPr>
          <w:rFonts w:ascii="Verdana" w:hAnsi="Verdana"/>
          <w:color w:val="000000"/>
          <w:sz w:val="18"/>
          <w:szCs w:val="18"/>
        </w:rPr>
        <w:t>образует реальную совокупность преступлений - ч. 1 ст. 302 УК РФ или ч. 2 ст. 309 УК РФ, а также соответствующее преступление против личности в зависимости от фактически</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оценке того, в каких случаях насилие, являясь способом совершения принуждения,</w:t>
      </w:r>
      <w:r>
        <w:rPr>
          <w:rStyle w:val="WW8Num3z0"/>
          <w:rFonts w:ascii="Verdana" w:hAnsi="Verdana"/>
          <w:color w:val="000000"/>
          <w:sz w:val="18"/>
          <w:szCs w:val="18"/>
        </w:rPr>
        <w:t> </w:t>
      </w:r>
      <w:r>
        <w:rPr>
          <w:rStyle w:val="WW8Num4z0"/>
          <w:rFonts w:ascii="Verdana" w:hAnsi="Verdana"/>
          <w:color w:val="4682B4"/>
          <w:sz w:val="18"/>
          <w:szCs w:val="18"/>
        </w:rPr>
        <w:t>охватывается</w:t>
      </w:r>
      <w:r>
        <w:rPr>
          <w:rStyle w:val="WW8Num3z0"/>
          <w:rFonts w:ascii="Verdana" w:hAnsi="Verdana"/>
          <w:color w:val="000000"/>
          <w:sz w:val="18"/>
          <w:szCs w:val="18"/>
        </w:rPr>
        <w:t> </w:t>
      </w:r>
      <w:r>
        <w:rPr>
          <w:rFonts w:ascii="Verdana" w:hAnsi="Verdana"/>
          <w:color w:val="000000"/>
          <w:sz w:val="18"/>
          <w:szCs w:val="18"/>
        </w:rPr>
        <w:t>квалифицированными видами составов, предусмотренных ст.ст. 302 и 309 УК РФ, а в каких требует дополнительной квалификации по совокупности преступлений, учитывается, является ли примененное насилие в соответствующем составном преступлении более опасным</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по сравнению с последним. В первую очередь этот вопрос решается на основе сопоставления санкций.</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Состав преступления, предусмотренный ст. 302 УК РФ, необходимо отграничивать от</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доказательств. Фактически, составляя протокол</w:t>
      </w:r>
      <w:r>
        <w:rPr>
          <w:rStyle w:val="WW8Num3z0"/>
          <w:rFonts w:ascii="Verdana" w:hAnsi="Verdana"/>
          <w:color w:val="000000"/>
          <w:sz w:val="18"/>
          <w:szCs w:val="18"/>
        </w:rPr>
        <w:t> </w:t>
      </w:r>
      <w:r>
        <w:rPr>
          <w:rStyle w:val="WW8Num4z0"/>
          <w:rFonts w:ascii="Verdana" w:hAnsi="Verdana"/>
          <w:color w:val="4682B4"/>
          <w:sz w:val="18"/>
          <w:szCs w:val="18"/>
        </w:rPr>
        <w:t>допроса</w:t>
      </w:r>
      <w:r>
        <w:rPr>
          <w:rStyle w:val="WW8Num3z0"/>
          <w:rFonts w:ascii="Verdana" w:hAnsi="Verdana"/>
          <w:color w:val="000000"/>
          <w:sz w:val="18"/>
          <w:szCs w:val="18"/>
        </w:rPr>
        <w:t> </w:t>
      </w:r>
      <w:r>
        <w:rPr>
          <w:rFonts w:ascii="Verdana" w:hAnsi="Verdana"/>
          <w:color w:val="000000"/>
          <w:sz w:val="18"/>
          <w:szCs w:val="18"/>
        </w:rPr>
        <w:t>и внося в него показания, полученные в результате принуждения, должностное лицо правоохранительных органов</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фальсификацию доказательств. Однако при получении в результате принуждения фальсифицированного</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ст. 302 УК РФ выступает в качестве специальной нормы по отношению к ст. 303 УК РФ. Следовательно, совокупность преступлений в данном случае отсутствует и ответственность наступает по специальной норме, т. е. по ст. 302 УК РФ. Если воздействие на допрашиваемого осуществлялось иным, не указанным в ст. 302 УК РФ способом, то применяется ст. 303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принуждение к даче показаний сопровождается иными действиями, направленными на искусственное создание доказательств (составление фальсифицированных протоколов выемки,</w:t>
      </w:r>
      <w:r>
        <w:rPr>
          <w:rStyle w:val="WW8Num3z0"/>
          <w:rFonts w:ascii="Verdana" w:hAnsi="Verdana"/>
          <w:color w:val="000000"/>
          <w:sz w:val="18"/>
          <w:szCs w:val="18"/>
        </w:rPr>
        <w:t> </w:t>
      </w:r>
      <w:r>
        <w:rPr>
          <w:rStyle w:val="WW8Num4z0"/>
          <w:rFonts w:ascii="Verdana" w:hAnsi="Verdana"/>
          <w:color w:val="4682B4"/>
          <w:sz w:val="18"/>
          <w:szCs w:val="18"/>
        </w:rPr>
        <w:t>обыска</w:t>
      </w:r>
      <w:r>
        <w:rPr>
          <w:rStyle w:val="WW8Num3z0"/>
          <w:rFonts w:ascii="Verdana" w:hAnsi="Verdana"/>
          <w:color w:val="000000"/>
          <w:sz w:val="18"/>
          <w:szCs w:val="18"/>
        </w:rPr>
        <w:t> </w:t>
      </w:r>
      <w:r>
        <w:rPr>
          <w:rFonts w:ascii="Verdana" w:hAnsi="Verdana"/>
          <w:color w:val="000000"/>
          <w:sz w:val="18"/>
          <w:szCs w:val="18"/>
        </w:rPr>
        <w:t>и т.д.), то налицо реальная совокупность преступлений и действия виновных должны</w:t>
      </w:r>
      <w:r>
        <w:rPr>
          <w:rStyle w:val="WW8Num3z0"/>
          <w:rFonts w:ascii="Verdana" w:hAnsi="Verdana"/>
          <w:color w:val="000000"/>
          <w:sz w:val="18"/>
          <w:szCs w:val="18"/>
        </w:rPr>
        <w:t> </w:t>
      </w:r>
      <w:r>
        <w:rPr>
          <w:rStyle w:val="WW8Num4z0"/>
          <w:rFonts w:ascii="Verdana" w:hAnsi="Verdana"/>
          <w:color w:val="4682B4"/>
          <w:sz w:val="18"/>
          <w:szCs w:val="18"/>
        </w:rPr>
        <w:t>квалифицироваться</w:t>
      </w:r>
      <w:r>
        <w:rPr>
          <w:rStyle w:val="WW8Num3z0"/>
          <w:rFonts w:ascii="Verdana" w:hAnsi="Verdana"/>
          <w:color w:val="000000"/>
          <w:sz w:val="18"/>
          <w:szCs w:val="18"/>
        </w:rPr>
        <w:t> </w:t>
      </w:r>
      <w:r>
        <w:rPr>
          <w:rFonts w:ascii="Verdana" w:hAnsi="Verdana"/>
          <w:color w:val="000000"/>
          <w:sz w:val="18"/>
          <w:szCs w:val="18"/>
        </w:rPr>
        <w:t>как по ст. 302, так и по ст. 303 УК РФ.</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Принуждение в отношении эксперта или специалиста, осуществляемое путем угроз или</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действий и подпадающее под признаки преступлений, предусмотренных ст. 302 и ч.ч. 2, 3 и 4 ст. 309 УК РФ, одновременно соответствует признакам преступления, предусмотренного ч.ч. 2, 3 и 4 ст. 296 УК РФ. Однако в данном случае, нормы,</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ст. 302 и 309 УК РФ, являются специальными по отношению к норме, закрепленной в ст. 296 УК РФ. Именно они и подлежат применению, а совокупность в данном случае отсутствует.</w:t>
      </w:r>
    </w:p>
    <w:p w:rsidR="00C2711A" w:rsidRDefault="00C2711A" w:rsidP="00C2711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Подкуп лиц, дающих показания, эксперта и специалиста следует отличать от состава преступления, предусмотренного ст. 291 УК РФ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взятки). Должностными из всех лиц, названных в качестве специальных потерпевших в норме о</w:t>
      </w:r>
      <w:r>
        <w:rPr>
          <w:rStyle w:val="WW8Num3z0"/>
          <w:rFonts w:ascii="Verdana" w:hAnsi="Verdana"/>
          <w:color w:val="000000"/>
          <w:sz w:val="18"/>
          <w:szCs w:val="18"/>
        </w:rPr>
        <w:t> </w:t>
      </w:r>
      <w:r>
        <w:rPr>
          <w:rStyle w:val="WW8Num4z0"/>
          <w:rFonts w:ascii="Verdana" w:hAnsi="Verdana"/>
          <w:color w:val="4682B4"/>
          <w:sz w:val="18"/>
          <w:szCs w:val="18"/>
        </w:rPr>
        <w:t>подкупе</w:t>
      </w:r>
      <w:r>
        <w:rPr>
          <w:rFonts w:ascii="Verdana" w:hAnsi="Verdana"/>
          <w:color w:val="000000"/>
          <w:sz w:val="18"/>
          <w:szCs w:val="18"/>
        </w:rPr>
        <w:t>, могут признаваться только эксперт и специалист. Их подкуп представляет собой разновидность дачи</w:t>
      </w:r>
      <w:r>
        <w:rPr>
          <w:rStyle w:val="WW8Num3z0"/>
          <w:rFonts w:ascii="Verdana" w:hAnsi="Verdana"/>
          <w:color w:val="000000"/>
          <w:sz w:val="18"/>
          <w:szCs w:val="18"/>
        </w:rPr>
        <w:t> </w:t>
      </w:r>
      <w:r>
        <w:rPr>
          <w:rStyle w:val="WW8Num4z0"/>
          <w:rFonts w:ascii="Verdana" w:hAnsi="Verdana"/>
          <w:color w:val="4682B4"/>
          <w:sz w:val="18"/>
          <w:szCs w:val="18"/>
        </w:rPr>
        <w:t>взятки</w:t>
      </w:r>
      <w:r>
        <w:rPr>
          <w:rFonts w:ascii="Verdana" w:hAnsi="Verdana"/>
          <w:color w:val="000000"/>
          <w:sz w:val="18"/>
          <w:szCs w:val="18"/>
        </w:rPr>
        <w:t>, закрепленную в специальной норме, и должен квалифицироваться только как преступление против правосудия. Если же эксперт или специалист принимают хотя бы часть незаконного вознаграждения, их действия должны быть квалифицированы как получение взятки по ст. 290 УК РФ.</w:t>
      </w:r>
    </w:p>
    <w:p w:rsidR="00C2711A" w:rsidRDefault="00C2711A" w:rsidP="00C2711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Борисов, Виталий Иванович, 2012 год</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другие нормативные акты</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 // Документы Организации Объединенных Наций.-М., 2000.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утвержденный 17 декабря 1979 г.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 Документы Организации Объединенных Наций. М., 2000.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Вступила в силу 3 сентября 1953 г. Для Российской Федерации действует с 5 мая 1998 г. // Международные акты о правах человека. Сборник документов. М., 2004. - 729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СССР и международное сотрудничество в области прав человека: Документы и материалы. -М.: Междунар. отношения, 1989.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Изд. дом «</w:t>
      </w:r>
      <w:r>
        <w:rPr>
          <w:rStyle w:val="WW8Num4z0"/>
          <w:rFonts w:ascii="Verdana" w:hAnsi="Verdana"/>
          <w:color w:val="4682B4"/>
          <w:sz w:val="18"/>
          <w:szCs w:val="18"/>
        </w:rPr>
        <w:t>Адвокатъ</w:t>
      </w:r>
      <w:r>
        <w:rPr>
          <w:rFonts w:ascii="Verdana" w:hAnsi="Verdana"/>
          <w:color w:val="000000"/>
          <w:sz w:val="18"/>
          <w:szCs w:val="18"/>
        </w:rPr>
        <w:t>», 2011.-62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Уголовный кодекс Российской Федерации. Текст по состоянию на 20 октября 2011 // Российская Федерация. Законы. - М.: Издательство «Омега-Л», 2011.- 192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Уголовно-исполнительный кодекс Российской Федерации. Текст с изменениями и дополнениями на 1 сентября 2011 // Российское законодательство. М.: Эксмо, 2011. - 160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Кодекс Российской Федерации. Текст с изменениями и дополнениями на 15 августа 2011 // Российское законодательство. М.: Эксмо, 2011.-672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Текст с изменениями и дополнениями на 10 июля 2011 // Российское законодательство. М.: Эксмо, 2011. - 192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Текст с изменениями и дополнениями на 15 июля 2011 // Российское законодательство. М.: Эксмо, 2011. - 432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Российской Федерации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(с изменениями) // Собрание законодательства Российской Федерации.1994.-№ 13.-Ст. 1447.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федеральный конституционный закон Российской Федерации от 28 апреля 1995 г. № 1-ФКЗ (с изменениями) // Собрание законодательства Российской Федерации.1995.-№ 18.-Ст. 1589.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 конституционный закон Российской Федерации от 31 декабря 1996 г. № 1-ФКЗ (с изменениями) // Собрание законодательства Российской Федерации. -1997.-№ 1. Ст. 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ответственности за неуважение к суду: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1989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 СССР. -1989.-№22.-Ст. 419.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Fonts w:ascii="Verdana" w:hAnsi="Verdana"/>
          <w:color w:val="000000"/>
          <w:sz w:val="18"/>
          <w:szCs w:val="18"/>
        </w:rPr>
        <w:t>: Закон РСФСР от 08 июля 1981 г. № 28 (с изменениями)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РФ. 1981. - № 28. - Ст. 976.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РФ Электронный ресурс. : закон РФ от 26 июня 1992 г. № 3132-1 (в ред. от 23 декабря 2010 г.).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Электронный ресурс. : закон РФ от 17 января 1992 г. № 2202-1 (в ред. от 1 июля 2010 г.).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содержании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подозреваемых и обвиняемых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Электронный ресурс. : федеральный закон Российской Федерации от 15 июля 1995 г. № ЮЗ-ФЗ (в ред. от 29 декабря 2010 г.).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оперативно-розыскной деятельности Электронный ресурс. : федеральный закон Российской Федерации от 12 августа 1995 г. № 144-ФЗ (в ред. от 26 декабря 2008 г.).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Электронный ресурс. : федеральный закон Российской Федерации от 21 июля 1997 г. № 118-ФЗ (в ред. от 27 июля 2010 г.).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РФ Электронный ресурс. : федеральный закон Российской Федерации от 11 июля 1998 г. № 188-ФЗ (в ред. от 23 декабря2010 г.).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РФ Электронный ресурс. : федеральный закон Российской Федерации от 31 мая 2002 г. № 63-Ф3 (в ред. от 23 июля 2008 г.).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системе государственной службы в Российской Федерации: федеральный закон Российской Федерации от 27.05.2003 г. № 58-ФЗ (с изменениями) // Собрание законодательства Российской Федерации. 2003. - № 22. -Ст. 2063.</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федеральный закон Российской Федерации от 8 августа 2004 г. № 119-ФЗ // Российская газета. 2004. -20 августа.</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Электронный ресурс. : федеральный закон от 7 февраля 2011 г. № З-ФЗ. Доступ из справочно-правовой системы «Консультант-Плюс».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Законодательные акты русского государства второй половины XVI первой половины XVII века: Тексты / под ред. Н. Е. Носова. - Л., 1986. -347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Российское законодательство Х-ХХ вв. В 9 т.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1984-1994.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Сборник документов по истории уголовного законодательства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(1917-1952 гг.) / Сост. А. А.</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и др. / под ред. И. 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Юрид. лит., 1953. - 462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Fonts w:ascii="Verdana" w:hAnsi="Verdana"/>
          <w:color w:val="000000"/>
          <w:sz w:val="18"/>
          <w:szCs w:val="18"/>
        </w:rPr>
        <w:t>. СПб.: «Сенат, тип.», 1903. - 112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 кодекс РСФСР, с изменениями и дополнениями на 18.05.95 г. -М.: Изд. дом «</w:t>
      </w:r>
      <w:r>
        <w:rPr>
          <w:rStyle w:val="WW8Num4z0"/>
          <w:rFonts w:ascii="Verdana" w:hAnsi="Verdana"/>
          <w:color w:val="4682B4"/>
          <w:sz w:val="18"/>
          <w:szCs w:val="18"/>
        </w:rPr>
        <w:t>Адвокатъ</w:t>
      </w:r>
      <w:r>
        <w:rPr>
          <w:rFonts w:ascii="Verdana" w:hAnsi="Verdana"/>
          <w:color w:val="000000"/>
          <w:sz w:val="18"/>
          <w:szCs w:val="18"/>
        </w:rPr>
        <w:t>», 1995. 103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Уголовный кодекс РСФСР, официальный текст с изменениями на 15.04.94. и с приложением</w:t>
      </w:r>
      <w:r>
        <w:rPr>
          <w:rStyle w:val="WW8Num3z0"/>
          <w:rFonts w:ascii="Verdana" w:hAnsi="Verdana"/>
          <w:color w:val="000000"/>
          <w:sz w:val="18"/>
          <w:szCs w:val="18"/>
        </w:rPr>
        <w:t> </w:t>
      </w:r>
      <w:r>
        <w:rPr>
          <w:rStyle w:val="WW8Num4z0"/>
          <w:rFonts w:ascii="Verdana" w:hAnsi="Verdana"/>
          <w:color w:val="4682B4"/>
          <w:sz w:val="18"/>
          <w:szCs w:val="18"/>
        </w:rPr>
        <w:t>постатейно</w:t>
      </w:r>
      <w:r>
        <w:rPr>
          <w:rStyle w:val="WW8Num3z0"/>
          <w:rFonts w:ascii="Verdana" w:hAnsi="Verdana"/>
          <w:color w:val="000000"/>
          <w:sz w:val="18"/>
          <w:szCs w:val="18"/>
        </w:rPr>
        <w:t> </w:t>
      </w:r>
      <w:r>
        <w:rPr>
          <w:rFonts w:ascii="Verdana" w:hAnsi="Verdana"/>
          <w:color w:val="000000"/>
          <w:sz w:val="18"/>
          <w:szCs w:val="18"/>
        </w:rPr>
        <w:t>систематизированных материалов. -В 2 т. СПб.: Изд-во «Северо-Запад», 1995.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РСФСР с алфавитно-предметным указателем. -2-е изд. -М.: Изд-во «</w:t>
      </w:r>
      <w:r>
        <w:rPr>
          <w:rStyle w:val="WW8Num4z0"/>
          <w:rFonts w:ascii="Verdana" w:hAnsi="Verdana"/>
          <w:color w:val="4682B4"/>
          <w:sz w:val="18"/>
          <w:szCs w:val="18"/>
        </w:rPr>
        <w:t>Знание</w:t>
      </w:r>
      <w:r>
        <w:rPr>
          <w:rFonts w:ascii="Verdana" w:hAnsi="Verdana"/>
          <w:color w:val="000000"/>
          <w:sz w:val="18"/>
          <w:szCs w:val="18"/>
        </w:rPr>
        <w:t>», 1922. 103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Уголовный кодекс РСФСР редакции 1926 года. С изменениями до 20 марта 1931 года. -М.: «</w:t>
      </w:r>
      <w:r>
        <w:rPr>
          <w:rStyle w:val="WW8Num4z0"/>
          <w:rFonts w:ascii="Verdana" w:hAnsi="Verdana"/>
          <w:color w:val="4682B4"/>
          <w:sz w:val="18"/>
          <w:szCs w:val="18"/>
        </w:rPr>
        <w:t>Советское законодательство</w:t>
      </w:r>
      <w:r>
        <w:rPr>
          <w:rFonts w:ascii="Verdana" w:hAnsi="Verdana"/>
          <w:color w:val="000000"/>
          <w:sz w:val="18"/>
          <w:szCs w:val="18"/>
        </w:rPr>
        <w:t>», 1931. -95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 редакции 1926 года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 Под общей ред. Е. Г.</w:t>
      </w:r>
      <w:r>
        <w:rPr>
          <w:rStyle w:val="WW8Num3z0"/>
          <w:rFonts w:ascii="Verdana" w:hAnsi="Verdana"/>
          <w:color w:val="000000"/>
          <w:sz w:val="18"/>
          <w:szCs w:val="18"/>
        </w:rPr>
        <w:t> </w:t>
      </w:r>
      <w:r>
        <w:rPr>
          <w:rStyle w:val="WW8Num4z0"/>
          <w:rFonts w:ascii="Verdana" w:hAnsi="Verdana"/>
          <w:color w:val="4682B4"/>
          <w:sz w:val="18"/>
          <w:szCs w:val="18"/>
        </w:rPr>
        <w:t>Ширвиндта</w:t>
      </w:r>
      <w:r>
        <w:rPr>
          <w:rFonts w:ascii="Verdana" w:hAnsi="Verdana"/>
          <w:color w:val="000000"/>
          <w:sz w:val="18"/>
          <w:szCs w:val="18"/>
        </w:rPr>
        <w:t>. М.: Изд-во Народного Комиссариата Внутренних Дел, 1927. - 431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с включением статей по продолжениям 1890, 1891 г.г. СПб., 1891. - 683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Уложение 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 -СПб., 1995.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наказаниях, налагаемых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1864 г., Уголовное Уложение 1903 г. СПб., 2004.1..</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отв. ред. А. А. Чекалин; под ред. В. 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В. В. Сверчкова. 3-е изд., пере-раб. и доп. - М.: Юрайт-Издат, 2006. - 509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Учебный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А. 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2-е изд., исправл. и доп. - М.: Эксмо, 2006.- 1088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Комментарий 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отв. ред. Л. JI.</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М: Волтерс Клувер, 2005. - 1080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Комментарий к Уголовному кодексу Российской Федерации / отв. ред.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М.: Проспект, 2004. - 639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Комментарий к Уголовному кодексу Российской Федерации. 3-е изд., перераб. и доп. / отв. ред. А. В. Наумов.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- 829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Комментарий к Уголовному кодексу Российской Федерации (постатейный) / под ред. А. 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2-е изд., испр., перераб. и доп. - М.: «</w:t>
      </w:r>
      <w:r>
        <w:rPr>
          <w:rStyle w:val="WW8Num4z0"/>
          <w:rFonts w:ascii="Verdana" w:hAnsi="Verdana"/>
          <w:color w:val="4682B4"/>
          <w:sz w:val="18"/>
          <w:szCs w:val="18"/>
        </w:rPr>
        <w:t>КОНТРАКТ</w:t>
      </w:r>
      <w:r>
        <w:rPr>
          <w:rFonts w:ascii="Verdana" w:hAnsi="Verdana"/>
          <w:color w:val="000000"/>
          <w:sz w:val="18"/>
          <w:szCs w:val="18"/>
        </w:rPr>
        <w:t>» : «ИНФРА-М», 2010. - 818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Комментарий к Уголовному кодексу Российской Федерации (постатейный) / под ред. Г. А. Есакова. М.: «</w:t>
      </w:r>
      <w:r>
        <w:rPr>
          <w:rStyle w:val="WW8Num4z0"/>
          <w:rFonts w:ascii="Verdana" w:hAnsi="Verdana"/>
          <w:color w:val="4682B4"/>
          <w:sz w:val="18"/>
          <w:szCs w:val="18"/>
        </w:rPr>
        <w:t>Проспект</w:t>
      </w:r>
      <w:r>
        <w:rPr>
          <w:rFonts w:ascii="Verdana" w:hAnsi="Verdana"/>
          <w:color w:val="000000"/>
          <w:sz w:val="18"/>
          <w:szCs w:val="18"/>
        </w:rPr>
        <w:t>», 2010.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Комментарий к Уголовному кодексу Российской Федерации (постатейный) / под ред. А. В. Бриллиантова. — М.: «</w:t>
      </w:r>
      <w:r>
        <w:rPr>
          <w:rStyle w:val="WW8Num4z0"/>
          <w:rFonts w:ascii="Verdana" w:hAnsi="Verdana"/>
          <w:color w:val="4682B4"/>
          <w:sz w:val="18"/>
          <w:szCs w:val="18"/>
        </w:rPr>
        <w:t>Проспект</w:t>
      </w:r>
      <w:r>
        <w:rPr>
          <w:rFonts w:ascii="Verdana" w:hAnsi="Verdana"/>
          <w:color w:val="000000"/>
          <w:sz w:val="18"/>
          <w:szCs w:val="18"/>
        </w:rPr>
        <w:t>», 2010.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Комментарий к Уголовному кодексу Российской Федерации / отв. ред. В. М. Лебедев. 7-е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2007. - 917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Комментарий к Уголовному кодексу Российской Федерации. Расширенный уголовно-правовой анализ / под общ. ред. В. В.</w:t>
      </w:r>
      <w:r>
        <w:rPr>
          <w:rStyle w:val="WW8Num3z0"/>
          <w:rFonts w:ascii="Verdana" w:hAnsi="Verdana"/>
          <w:color w:val="000000"/>
          <w:sz w:val="18"/>
          <w:szCs w:val="18"/>
        </w:rPr>
        <w:t> </w:t>
      </w:r>
      <w:r>
        <w:rPr>
          <w:rStyle w:val="WW8Num4z0"/>
          <w:rFonts w:ascii="Verdana" w:hAnsi="Verdana"/>
          <w:color w:val="4682B4"/>
          <w:sz w:val="18"/>
          <w:szCs w:val="18"/>
        </w:rPr>
        <w:t>Мозякова</w:t>
      </w:r>
      <w:r>
        <w:rPr>
          <w:rFonts w:ascii="Verdana" w:hAnsi="Verdana"/>
          <w:color w:val="000000"/>
          <w:sz w:val="18"/>
          <w:szCs w:val="18"/>
        </w:rPr>
        <w:t>. 2-е изд., перераб. и доп. - М.: Изд-во «</w:t>
      </w:r>
      <w:r>
        <w:rPr>
          <w:rStyle w:val="WW8Num4z0"/>
          <w:rFonts w:ascii="Verdana" w:hAnsi="Verdana"/>
          <w:color w:val="4682B4"/>
          <w:sz w:val="18"/>
          <w:szCs w:val="18"/>
        </w:rPr>
        <w:t>Экзамен</w:t>
      </w:r>
      <w:r>
        <w:rPr>
          <w:rFonts w:ascii="Verdana" w:hAnsi="Verdana"/>
          <w:color w:val="000000"/>
          <w:sz w:val="18"/>
          <w:szCs w:val="18"/>
        </w:rPr>
        <w:t>», 2003. - 880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Комментарий к Уголовному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отв. ред. С. И.</w:t>
      </w:r>
      <w:r>
        <w:rPr>
          <w:rStyle w:val="WW8Num3z0"/>
          <w:rFonts w:ascii="Verdana" w:hAnsi="Verdana"/>
          <w:color w:val="000000"/>
          <w:sz w:val="18"/>
          <w:szCs w:val="18"/>
        </w:rPr>
        <w:t> </w:t>
      </w:r>
      <w:r>
        <w:rPr>
          <w:rStyle w:val="WW8Num4z0"/>
          <w:rFonts w:ascii="Verdana" w:hAnsi="Verdana"/>
          <w:color w:val="4682B4"/>
          <w:sz w:val="18"/>
          <w:szCs w:val="18"/>
        </w:rPr>
        <w:t>Улезько</w:t>
      </w:r>
      <w:r>
        <w:rPr>
          <w:rFonts w:ascii="Verdana" w:hAnsi="Verdana"/>
          <w:color w:val="000000"/>
          <w:sz w:val="18"/>
          <w:szCs w:val="18"/>
        </w:rPr>
        <w:t>, М. Б. Смоленский. Ростов н/Д.: Феникс, 2002. - 535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Комментарий к Уголовному кодексу Российской Федерации с постатейными материалами и судебной практикой / под общ. ред. С. И. Никулина. 3-е изд. - М.: Менеджер совместно с Юрайт, 2002. - 1248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 Уголовному кодексу Российской Федерации / под общ. ред. Ю. 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 М. Лебедева. 3-е изд., изм. и доп. - М.: Изд-во НОРМА, 2001.-896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Комментарий к Уголовному кодексу Российской Федерации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 1998. - 279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к Уголовному кодексу Российской Федерации / под ред. и вступ. ст. А. В. Наумова. М.: Юрист, 1996. - 823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Уголовному кодексу РФ / под ред. А. С.</w:t>
      </w:r>
      <w:r>
        <w:rPr>
          <w:rStyle w:val="WW8Num3z0"/>
          <w:rFonts w:ascii="Verdana" w:hAnsi="Verdana"/>
          <w:color w:val="000000"/>
          <w:sz w:val="18"/>
          <w:szCs w:val="18"/>
        </w:rPr>
        <w:t> </w:t>
      </w:r>
      <w:r>
        <w:rPr>
          <w:rStyle w:val="WW8Num4z0"/>
          <w:rFonts w:ascii="Verdana" w:hAnsi="Verdana"/>
          <w:color w:val="4682B4"/>
          <w:sz w:val="18"/>
          <w:szCs w:val="18"/>
        </w:rPr>
        <w:t>Михлина</w:t>
      </w:r>
      <w:r>
        <w:rPr>
          <w:rStyle w:val="WW8Num3z0"/>
          <w:rFonts w:ascii="Verdana" w:hAnsi="Verdana"/>
          <w:color w:val="000000"/>
          <w:sz w:val="18"/>
          <w:szCs w:val="18"/>
        </w:rPr>
        <w:t> </w:t>
      </w:r>
      <w:r>
        <w:rPr>
          <w:rFonts w:ascii="Verdana" w:hAnsi="Verdana"/>
          <w:color w:val="000000"/>
          <w:sz w:val="18"/>
          <w:szCs w:val="18"/>
        </w:rPr>
        <w:t>и И. В. Шмарова. -М., 1996. 510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Комментарий к Уголовному кодексу РСФСР / под ред. Ю. Д. Северина. -М., 1984.-212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Комментарий к Уголовно-процессуальному кодексу Российской Федерации / под ред. В. П.</w:t>
      </w:r>
      <w:r>
        <w:rPr>
          <w:rStyle w:val="WW8Num3z0"/>
          <w:rFonts w:ascii="Verdana" w:hAnsi="Verdana"/>
          <w:color w:val="000000"/>
          <w:sz w:val="18"/>
          <w:szCs w:val="18"/>
        </w:rPr>
        <w:t> </w:t>
      </w:r>
      <w:r>
        <w:rPr>
          <w:rStyle w:val="WW8Num4z0"/>
          <w:rFonts w:ascii="Verdana" w:hAnsi="Verdana"/>
          <w:color w:val="4682B4"/>
          <w:sz w:val="18"/>
          <w:szCs w:val="18"/>
        </w:rPr>
        <w:t>Верина</w:t>
      </w:r>
      <w:r>
        <w:rPr>
          <w:rFonts w:ascii="Verdana" w:hAnsi="Verdana"/>
          <w:color w:val="000000"/>
          <w:sz w:val="18"/>
          <w:szCs w:val="18"/>
        </w:rPr>
        <w:t>, В. В. Мозякова. М., 2004. - 475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Комментарий к Уголовно-процессуальному кодексу Российской Федерации / под ред. А. Я. Сухарева. М., 2002. - 470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к Уголовно-процессуальному кодексу Российской Федерации / под ред. А. И. Бойко и М. И. Ковалева. Ростов н/Д., 1996. -421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Наумов, А. В. Практика применения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судеб, практики и доктрин,</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 А. В. Наумов / под ред. Г. М. Резника.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 - 1024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I. Монографии, учебники и учебные пособия</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Агузаров, Т. К.</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 на независимость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судей / Т. К. Агузаров. М., 2004. - 128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Асланов, Р. М.</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как субъект уголовной ответственности / Р. М. Асланов. СПб., 2003. - 84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Бажанов, М. И. Уголовно-правовая охрана советского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М. И. Бажанов. Харьков, 1986. - 42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Безбородов, Д. А.</w:t>
      </w:r>
      <w:r>
        <w:rPr>
          <w:rStyle w:val="WW8Num3z0"/>
          <w:rFonts w:ascii="Verdana" w:hAnsi="Verdana"/>
          <w:color w:val="000000"/>
          <w:sz w:val="18"/>
          <w:szCs w:val="18"/>
        </w:rPr>
        <w:t> </w:t>
      </w:r>
      <w:r>
        <w:rPr>
          <w:rStyle w:val="WW8Num4z0"/>
          <w:rFonts w:ascii="Verdana" w:hAnsi="Verdana"/>
          <w:color w:val="4682B4"/>
          <w:sz w:val="18"/>
          <w:szCs w:val="18"/>
        </w:rPr>
        <w:t>Подстрекательство</w:t>
      </w:r>
      <w:r>
        <w:rPr>
          <w:rStyle w:val="WW8Num3z0"/>
          <w:rFonts w:ascii="Verdana" w:hAnsi="Verdana"/>
          <w:color w:val="000000"/>
          <w:sz w:val="18"/>
          <w:szCs w:val="18"/>
        </w:rPr>
        <w:t> </w:t>
      </w:r>
      <w:r>
        <w:rPr>
          <w:rFonts w:ascii="Verdana" w:hAnsi="Verdana"/>
          <w:color w:val="000000"/>
          <w:sz w:val="18"/>
          <w:szCs w:val="18"/>
        </w:rPr>
        <w:t>к совершению преступления : учебное пособие / Д. А. Безбородов. Тюмень, 2000. - 157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Беляев, В. Г. Применение уголовного закона : учебное пособие /</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B. Г. Беляев. М., 2006. - 446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Беляев, Н. А. Уголовно-правовая политика и пути ее реализации / Н. А. Беляев. Л., 1986. - 176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Беккариа</w:t>
      </w:r>
      <w:r>
        <w:rPr>
          <w:rFonts w:ascii="Verdana" w:hAnsi="Verdana"/>
          <w:color w:val="000000"/>
          <w:sz w:val="18"/>
          <w:szCs w:val="18"/>
        </w:rPr>
        <w:t>, Ч. О преступлениях и наказаниях / Ч. Беккариа. М., 2004.- 150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Богдановский, А. Развитие понятий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и наказании в русском праве до Петра Великого / А. Богдановский. М., 1857. - 146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Бородин, С. В. Квалификация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жизни /</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C. В. Бородин. М., 1977. - 172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Бриллиантов</w:t>
      </w:r>
      <w:r>
        <w:rPr>
          <w:rFonts w:ascii="Verdana" w:hAnsi="Verdana"/>
          <w:color w:val="000000"/>
          <w:sz w:val="18"/>
          <w:szCs w:val="18"/>
        </w:rPr>
        <w:t>, А. В.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преступления против правосудия : практическое пособие / А. В. Бриллиантов, Н. Р.</w:t>
      </w:r>
      <w:r>
        <w:rPr>
          <w:rStyle w:val="WW8Num3z0"/>
          <w:rFonts w:ascii="Verdana" w:hAnsi="Verdana"/>
          <w:color w:val="000000"/>
          <w:sz w:val="18"/>
          <w:szCs w:val="18"/>
        </w:rPr>
        <w:t> </w:t>
      </w:r>
      <w:r>
        <w:rPr>
          <w:rStyle w:val="WW8Num4z0"/>
          <w:rFonts w:ascii="Verdana" w:hAnsi="Verdana"/>
          <w:color w:val="4682B4"/>
          <w:sz w:val="18"/>
          <w:szCs w:val="18"/>
        </w:rPr>
        <w:t>Косевич</w:t>
      </w:r>
      <w:r>
        <w:rPr>
          <w:rFonts w:ascii="Verdana" w:hAnsi="Verdana"/>
          <w:color w:val="000000"/>
          <w:sz w:val="18"/>
          <w:szCs w:val="18"/>
        </w:rPr>
        <w:t>. М., 2008. - 560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Бушуев, И. А.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укрывательство</w:t>
      </w:r>
      <w:r>
        <w:rPr>
          <w:rStyle w:val="WW8Num3z0"/>
          <w:rFonts w:ascii="Verdana" w:hAnsi="Verdana"/>
          <w:color w:val="000000"/>
          <w:sz w:val="18"/>
          <w:szCs w:val="18"/>
        </w:rPr>
        <w:t> </w:t>
      </w:r>
      <w:r>
        <w:rPr>
          <w:rFonts w:ascii="Verdana" w:hAnsi="Verdana"/>
          <w:color w:val="000000"/>
          <w:sz w:val="18"/>
          <w:szCs w:val="18"/>
        </w:rPr>
        <w:t>и недоносительство / И. А. Бушуев. М., 1965. - 138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Власов, И. С.</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советского социалистического правосудия / И. С. Власов. М., 1964. - 112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И. С. Ответственность за преступления против правосудия / И. С. Власов, И. М.</w:t>
      </w:r>
      <w:r>
        <w:rPr>
          <w:rStyle w:val="WW8Num3z0"/>
          <w:rFonts w:ascii="Verdana" w:hAnsi="Verdana"/>
          <w:color w:val="000000"/>
          <w:sz w:val="18"/>
          <w:szCs w:val="18"/>
        </w:rPr>
        <w:t> </w:t>
      </w:r>
      <w:r>
        <w:rPr>
          <w:rStyle w:val="WW8Num4z0"/>
          <w:rFonts w:ascii="Verdana" w:hAnsi="Verdana"/>
          <w:color w:val="4682B4"/>
          <w:sz w:val="18"/>
          <w:szCs w:val="18"/>
        </w:rPr>
        <w:t>Тяжкова</w:t>
      </w:r>
      <w:r>
        <w:rPr>
          <w:rFonts w:ascii="Verdana" w:hAnsi="Verdana"/>
          <w:color w:val="000000"/>
          <w:sz w:val="18"/>
          <w:szCs w:val="18"/>
        </w:rPr>
        <w:t>. М., 1968. - 136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Волков, Б. С. Мотивы преступлений (Уголовно-правовое и социо-лого-психологическое исследование) / Б. С. Волков. Казань, 1982. - 152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Р. Р. Борьба с групповыми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Вопросы квалификации / Р. Р. Галиакбаров. Краснодар, 2000. - 198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Гармаев</w:t>
      </w:r>
      <w:r>
        <w:rPr>
          <w:rFonts w:ascii="Verdana" w:hAnsi="Verdana"/>
          <w:color w:val="000000"/>
          <w:sz w:val="18"/>
          <w:szCs w:val="18"/>
        </w:rPr>
        <w:t>, Ю. П. Незаконная деятельность</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в уголовном судопроизводстве. Средства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нейтрализации : монография / Ю. П. Гармаев. М., 2010. 511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 Д. Борьба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посягательствами / Л. Д. Гаухман. -М., 1969. 120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 Д. Насилие как средство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 Л. Д. Гаухман. -М., 1974. 167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Герцензон, А. А. Уголовное право и социология (проблемы социологии уголовного права и уголовной политики) / А. А. Герцензон. М., 1970.-285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Глистин</w:t>
      </w:r>
      <w:r>
        <w:rPr>
          <w:rFonts w:ascii="Verdana" w:hAnsi="Verdana"/>
          <w:color w:val="000000"/>
          <w:sz w:val="18"/>
          <w:szCs w:val="18"/>
        </w:rPr>
        <w:t>, В. К. Преступления против правосудия / В. К. Глистин. -Л., 1978.-148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Глистин, В. К. Проблема уголовно-правовой охраны общественных отношений / В. К. Глистин. Л., 1979. - 135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Горелик, А. С. Конкуренция уголовно-правовых норм : учеб. пособие / А. С. Горелик. Красноярск, 1998. - 106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Горелик, А. С. Преступления против правосудия / А. С. Горелик. -СПб., 2002.-460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Горелик</w:t>
      </w:r>
      <w:r>
        <w:rPr>
          <w:rFonts w:ascii="Verdana" w:hAnsi="Verdana"/>
          <w:color w:val="000000"/>
          <w:sz w:val="18"/>
          <w:szCs w:val="18"/>
        </w:rPr>
        <w:t>, А. С. Преступления против правосудия / А. С. Горелик, Л. В.</w:t>
      </w:r>
      <w:r>
        <w:rPr>
          <w:rStyle w:val="WW8Num3z0"/>
          <w:rFonts w:ascii="Verdana" w:hAnsi="Verdana"/>
          <w:color w:val="000000"/>
          <w:sz w:val="18"/>
          <w:szCs w:val="18"/>
        </w:rPr>
        <w:t> </w:t>
      </w:r>
      <w:r>
        <w:rPr>
          <w:rStyle w:val="WW8Num4z0"/>
          <w:rFonts w:ascii="Verdana" w:hAnsi="Verdana"/>
          <w:color w:val="4682B4"/>
          <w:sz w:val="18"/>
          <w:szCs w:val="18"/>
        </w:rPr>
        <w:t>Лобанова</w:t>
      </w:r>
      <w:r>
        <w:rPr>
          <w:rFonts w:ascii="Verdana" w:hAnsi="Verdana"/>
          <w:color w:val="000000"/>
          <w:sz w:val="18"/>
          <w:szCs w:val="18"/>
        </w:rPr>
        <w:t>. СПб., 2005. - 491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Дагелъ</w:t>
      </w:r>
      <w:r>
        <w:rPr>
          <w:rFonts w:ascii="Verdana" w:hAnsi="Verdana"/>
          <w:color w:val="000000"/>
          <w:sz w:val="18"/>
          <w:szCs w:val="18"/>
        </w:rPr>
        <w:t>, П. С. Потерпевший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 П. С.</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Владивосток, 1974. - 275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П. С. Теоретические основы установления</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 П. С. Дагель, Р. И.</w:t>
      </w:r>
      <w:r>
        <w:rPr>
          <w:rStyle w:val="WW8Num3z0"/>
          <w:rFonts w:ascii="Verdana" w:hAnsi="Verdana"/>
          <w:color w:val="000000"/>
          <w:sz w:val="18"/>
          <w:szCs w:val="18"/>
        </w:rPr>
        <w:t> </w:t>
      </w:r>
      <w:r>
        <w:rPr>
          <w:rStyle w:val="WW8Num4z0"/>
          <w:rFonts w:ascii="Verdana" w:hAnsi="Verdana"/>
          <w:color w:val="4682B4"/>
          <w:sz w:val="18"/>
          <w:szCs w:val="18"/>
        </w:rPr>
        <w:t>Михеев</w:t>
      </w:r>
      <w:r>
        <w:rPr>
          <w:rFonts w:ascii="Verdana" w:hAnsi="Verdana"/>
          <w:color w:val="000000"/>
          <w:sz w:val="18"/>
          <w:szCs w:val="18"/>
        </w:rPr>
        <w:t>. Владивосток, 1975. - 167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Даль, В. И. Толковый словарь живого великорусского языка / В. И. Даль. М., 2004. - 621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Даль, В. И. Толковый словарь русского языка. Современная версия / В. И. Даль. М., 2001. - 616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Дворянсков</w:t>
      </w:r>
      <w:r>
        <w:rPr>
          <w:rFonts w:ascii="Verdana" w:hAnsi="Verdana"/>
          <w:color w:val="000000"/>
          <w:sz w:val="18"/>
          <w:szCs w:val="18"/>
        </w:rPr>
        <w:t>, И. В. Правосудие как объект уголовно-правовой охраны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теории и практики) / И. В. Дворянсков и др.. Махачкала, 2003. - 409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Дворянсков</w:t>
      </w:r>
      <w:r>
        <w:rPr>
          <w:rFonts w:ascii="Verdana" w:hAnsi="Verdana"/>
          <w:color w:val="000000"/>
          <w:sz w:val="18"/>
          <w:szCs w:val="18"/>
        </w:rPr>
        <w:t>, И. В. Уголовно-правовая охрана отправления правосудия: Историко-правовое исследование / И. В. Дворянсков, А. И.</w:t>
      </w:r>
      <w:r>
        <w:rPr>
          <w:rStyle w:val="WW8Num3z0"/>
          <w:rFonts w:ascii="Verdana" w:hAnsi="Verdana"/>
          <w:color w:val="000000"/>
          <w:sz w:val="18"/>
          <w:szCs w:val="18"/>
        </w:rPr>
        <w:t> </w:t>
      </w:r>
      <w:r>
        <w:rPr>
          <w:rStyle w:val="WW8Num4z0"/>
          <w:rFonts w:ascii="Verdana" w:hAnsi="Verdana"/>
          <w:color w:val="4682B4"/>
          <w:sz w:val="18"/>
          <w:szCs w:val="18"/>
        </w:rPr>
        <w:t>Друзин</w:t>
      </w:r>
      <w:r>
        <w:rPr>
          <w:rFonts w:ascii="Verdana" w:hAnsi="Verdana"/>
          <w:color w:val="000000"/>
          <w:sz w:val="18"/>
          <w:szCs w:val="18"/>
        </w:rPr>
        <w:t>, А. И. Чучаев / отв. ред. И. А. Исаев. М., 2002. - 150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Дворянсков, И. В. Уголовно-правовая охрана</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порядка получения доказательств / И. В. Дворянсков / отв. ред. А. 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Ульяновск, 2001. - 175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Демин, Ю. М. Преступления против правосудия / Ю. М. Демин. — М., 1998.-107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Дзидзария, Б. Ю. Уголовно-правовая защита прав</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и подозреваемого : монография / Б. Ю. Дзидзария. М., 2010.-192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Динека</w:t>
      </w:r>
      <w:r>
        <w:rPr>
          <w:rFonts w:ascii="Verdana" w:hAnsi="Verdana"/>
          <w:color w:val="000000"/>
          <w:sz w:val="18"/>
          <w:szCs w:val="18"/>
        </w:rPr>
        <w:t>, В. И. Уголовная ответственность работников органов внутренних дел за превышение власти или</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полномочий / В. И. Динека. М., 1994. - 208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Друзин, А.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против правосудия, совершаемых лицами,</w:t>
      </w:r>
      <w:r>
        <w:rPr>
          <w:rStyle w:val="WW8Num3z0"/>
          <w:rFonts w:ascii="Verdana" w:hAnsi="Verdana"/>
          <w:color w:val="000000"/>
          <w:sz w:val="18"/>
          <w:szCs w:val="18"/>
        </w:rPr>
        <w:t> </w:t>
      </w:r>
      <w:r>
        <w:rPr>
          <w:rStyle w:val="WW8Num4z0"/>
          <w:rFonts w:ascii="Verdana" w:hAnsi="Verdana"/>
          <w:color w:val="4682B4"/>
          <w:sz w:val="18"/>
          <w:szCs w:val="18"/>
        </w:rPr>
        <w:t>отбывающими</w:t>
      </w:r>
      <w:r>
        <w:rPr>
          <w:rStyle w:val="WW8Num3z0"/>
          <w:rFonts w:ascii="Verdana" w:hAnsi="Verdana"/>
          <w:color w:val="000000"/>
          <w:sz w:val="18"/>
          <w:szCs w:val="18"/>
        </w:rPr>
        <w:t> </w:t>
      </w:r>
      <w:r>
        <w:rPr>
          <w:rFonts w:ascii="Verdana" w:hAnsi="Verdana"/>
          <w:color w:val="000000"/>
          <w:sz w:val="18"/>
          <w:szCs w:val="18"/>
        </w:rPr>
        <w:t>наказание: Криминологические, организационные и уголовно-правовые аспекты / А. И. Друзин. Ульяновск, 2003.-128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Друзин, А. И.</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исполнению судебного акта / А. И. Друзин. Ульяновск, 2001. - 184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Долгова, А. 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России и проблемы борьбы с ней / А. И. Долгова. -М, 2001. 171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Егорова, Н. А. Теоретические проблемы уголовной ответственности за преступления лиц, выполняющих управленческие функции / Н. А. Егорова. Волгоград, 2006. - 552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Емеева</w:t>
      </w:r>
      <w:r>
        <w:rPr>
          <w:rFonts w:ascii="Verdana" w:hAnsi="Verdana"/>
          <w:color w:val="000000"/>
          <w:sz w:val="18"/>
          <w:szCs w:val="18"/>
        </w:rPr>
        <w:t>, Н. Р. Уголовная ответственность за преступления против правосудия,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судьями и должностными лицами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 монография / Н. Р. Емеева / науч. ред. В. П.</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гл. ред. Г. Я. Дарчинова. Казань, 2008. - 252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Елизаров, И. В. Преступления против правосудия:</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общественные отношения в области реализации судебных актов : учеб.-метод. пособие / И. В. Елизаров. Ростов н/Д, 2009. - 64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Жеребкин, В. Е. Логический анализ понятий права / В. Е. Жереб-кин. Киев, 1976. - 150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A.A. Должностные (служебные) преступления / А. А. Жижиленко / под ред. М. Н.</w:t>
      </w:r>
      <w:r>
        <w:rPr>
          <w:rStyle w:val="WW8Num3z0"/>
          <w:rFonts w:ascii="Verdana" w:hAnsi="Verdana"/>
          <w:color w:val="000000"/>
          <w:sz w:val="18"/>
          <w:szCs w:val="18"/>
        </w:rPr>
        <w:t> </w:t>
      </w:r>
      <w:r>
        <w:rPr>
          <w:rStyle w:val="WW8Num4z0"/>
          <w:rFonts w:ascii="Verdana" w:hAnsi="Verdana"/>
          <w:color w:val="4682B4"/>
          <w:sz w:val="18"/>
          <w:szCs w:val="18"/>
        </w:rPr>
        <w:t>Гернета</w:t>
      </w:r>
      <w:r>
        <w:rPr>
          <w:rStyle w:val="WW8Num3z0"/>
          <w:rFonts w:ascii="Verdana" w:hAnsi="Verdana"/>
          <w:color w:val="000000"/>
          <w:sz w:val="18"/>
          <w:szCs w:val="18"/>
        </w:rPr>
        <w:t> </w:t>
      </w:r>
      <w:r>
        <w:rPr>
          <w:rFonts w:ascii="Verdana" w:hAnsi="Verdana"/>
          <w:color w:val="000000"/>
          <w:sz w:val="18"/>
          <w:szCs w:val="18"/>
        </w:rPr>
        <w:t>и А. Н. Трайнина. М, 1923. - 110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Замылин</w:t>
      </w:r>
      <w:r>
        <w:rPr>
          <w:rStyle w:val="WW8Num3z0"/>
          <w:rFonts w:ascii="Verdana" w:hAnsi="Verdana"/>
          <w:color w:val="000000"/>
          <w:sz w:val="18"/>
          <w:szCs w:val="18"/>
        </w:rPr>
        <w:t> </w:t>
      </w:r>
      <w:r>
        <w:rPr>
          <w:rFonts w:ascii="Verdana" w:hAnsi="Verdana"/>
          <w:color w:val="000000"/>
          <w:sz w:val="18"/>
          <w:szCs w:val="18"/>
        </w:rPr>
        <w:t>Е. И. Тактико-психологические основы</w:t>
      </w:r>
      <w:r>
        <w:rPr>
          <w:rStyle w:val="WW8Num3z0"/>
          <w:rFonts w:ascii="Verdana" w:hAnsi="Verdana"/>
          <w:color w:val="000000"/>
          <w:sz w:val="18"/>
          <w:szCs w:val="18"/>
        </w:rPr>
        <w:t> </w:t>
      </w:r>
      <w:r>
        <w:rPr>
          <w:rStyle w:val="WW8Num4z0"/>
          <w:rFonts w:ascii="Verdana" w:hAnsi="Verdana"/>
          <w:color w:val="4682B4"/>
          <w:sz w:val="18"/>
          <w:szCs w:val="18"/>
        </w:rPr>
        <w:t>допроса</w:t>
      </w:r>
      <w:r>
        <w:rPr>
          <w:rStyle w:val="WW8Num3z0"/>
          <w:rFonts w:ascii="Verdana" w:hAnsi="Verdana"/>
          <w:color w:val="000000"/>
          <w:sz w:val="18"/>
          <w:szCs w:val="18"/>
        </w:rPr>
        <w:t> </w:t>
      </w:r>
      <w:r>
        <w:rPr>
          <w:rFonts w:ascii="Verdana" w:hAnsi="Verdana"/>
          <w:color w:val="000000"/>
          <w:sz w:val="18"/>
          <w:szCs w:val="18"/>
        </w:rPr>
        <w:t>в конфликтной ситуации : учеб. пособие / Е. И.</w:t>
      </w:r>
      <w:r>
        <w:rPr>
          <w:rStyle w:val="WW8Num3z0"/>
          <w:rFonts w:ascii="Verdana" w:hAnsi="Verdana"/>
          <w:color w:val="000000"/>
          <w:sz w:val="18"/>
          <w:szCs w:val="18"/>
        </w:rPr>
        <w:t> </w:t>
      </w:r>
      <w:r>
        <w:rPr>
          <w:rStyle w:val="WW8Num4z0"/>
          <w:rFonts w:ascii="Verdana" w:hAnsi="Verdana"/>
          <w:color w:val="4682B4"/>
          <w:sz w:val="18"/>
          <w:szCs w:val="18"/>
        </w:rPr>
        <w:t>Замылин</w:t>
      </w:r>
      <w:r>
        <w:rPr>
          <w:rFonts w:ascii="Verdana" w:hAnsi="Verdana"/>
          <w:color w:val="000000"/>
          <w:sz w:val="18"/>
          <w:szCs w:val="18"/>
        </w:rPr>
        <w:t>. Волгоград, 1998. - 72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Замылин, Е. И. Уголовно-правовые и этические критерии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психологического воздействия при допросе (к вопросу о соблюдении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следствии) : учеб. пособие / Е. И. Замы-лин, Н. В.</w:t>
      </w:r>
      <w:r>
        <w:rPr>
          <w:rStyle w:val="WW8Num3z0"/>
          <w:rFonts w:ascii="Verdana" w:hAnsi="Verdana"/>
          <w:color w:val="000000"/>
          <w:sz w:val="18"/>
          <w:szCs w:val="18"/>
        </w:rPr>
        <w:t> </w:t>
      </w:r>
      <w:r>
        <w:rPr>
          <w:rStyle w:val="WW8Num4z0"/>
          <w:rFonts w:ascii="Verdana" w:hAnsi="Verdana"/>
          <w:color w:val="4682B4"/>
          <w:sz w:val="18"/>
          <w:szCs w:val="18"/>
        </w:rPr>
        <w:t>Кальченко</w:t>
      </w:r>
      <w:r>
        <w:rPr>
          <w:rFonts w:ascii="Verdana" w:hAnsi="Verdana"/>
          <w:color w:val="000000"/>
          <w:sz w:val="18"/>
          <w:szCs w:val="18"/>
        </w:rPr>
        <w:t>. Волгоград, 2002. - 55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Зацепина, Е. М. Защита личности от</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 необоснованного обвинения, осуждения, ограничения ее прав и свобод: Уголовно-правовые аспекты : монография / Е. М. Зацепина. Екатеринбург, 2005. - 228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Иванов, В. Д. Вопросы борьбы с</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против правосудия в деятельности органов суда и следствия Казахской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 В. Д. Иванов. Караганда, 1975. -141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Иванов, В. Д. Преступления против правосудия / В. Д. Иванов. -Ростов н/Д., 1997. 176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Уголовное законодательство Российской Федерации. В 3 томах / В. Д. Иванов. Ростов н/Д., 1997.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Иванов, Н. Г. Уголовное право России / Н. Г. Иванов. М., 2003.261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Иванов, Н. Г. Ответственность за посягательства на</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суда и правоохранительных органов по осуществлению правосудия / Н. Г. Иванов. Ростов н/Д., 2005. - 128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Игнатов</w:t>
      </w:r>
      <w:r>
        <w:rPr>
          <w:rFonts w:ascii="Verdana" w:hAnsi="Verdana"/>
          <w:color w:val="000000"/>
          <w:sz w:val="18"/>
          <w:szCs w:val="18"/>
        </w:rPr>
        <w:t>, А. Н. Курс российского уголовного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А. Н. Игнатов, Ю. А.</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М., 2002. - 242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И. И. Преступность: иллюзии и реальность / И. И. Кар-пец.-М., 1992.-113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Кленова, Т. В. Основы теории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уголовно-правовых норм / Т. В. Кленова. Самара, 2001. - 244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Ковалев, М. И.</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преступлении : монография / М. И. Ковалев. Екатеринбург, 1999. - 288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Козлов, А. П. Механизм построения уголовно-правовых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 А. П. Козлов. Красноярск, 1998. - 171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Кондрашова, Т. В. Преступления против правосудия / Т. В. Кон-драшова. М., 1998. - 623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Кононов</w:t>
      </w:r>
      <w:r>
        <w:rPr>
          <w:rFonts w:ascii="Verdana" w:hAnsi="Verdana"/>
          <w:color w:val="000000"/>
          <w:sz w:val="18"/>
          <w:szCs w:val="18"/>
        </w:rPr>
        <w:t>, А. А. Системные исследования норм права / А. А. Кононов, И. Л.</w:t>
      </w:r>
      <w:r>
        <w:rPr>
          <w:rStyle w:val="WW8Num3z0"/>
          <w:rFonts w:ascii="Verdana" w:hAnsi="Verdana"/>
          <w:color w:val="000000"/>
          <w:sz w:val="18"/>
          <w:szCs w:val="18"/>
        </w:rPr>
        <w:t> </w:t>
      </w:r>
      <w:r>
        <w:rPr>
          <w:rStyle w:val="WW8Num4z0"/>
          <w:rFonts w:ascii="Verdana" w:hAnsi="Verdana"/>
          <w:color w:val="4682B4"/>
          <w:sz w:val="18"/>
          <w:szCs w:val="18"/>
        </w:rPr>
        <w:t>Честной</w:t>
      </w:r>
      <w:r>
        <w:rPr>
          <w:rFonts w:ascii="Verdana" w:hAnsi="Verdana"/>
          <w:color w:val="000000"/>
          <w:sz w:val="18"/>
          <w:szCs w:val="18"/>
        </w:rPr>
        <w:t>. СПб., 2001. - 232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Коржанский</w:t>
      </w:r>
      <w:r>
        <w:rPr>
          <w:rFonts w:ascii="Verdana" w:hAnsi="Verdana"/>
          <w:color w:val="000000"/>
          <w:sz w:val="18"/>
          <w:szCs w:val="18"/>
        </w:rPr>
        <w:t>, Н. И. Объект посягательства и квалификация преступлений / Н. И. Коржанский. Волгоград, 1976. - 120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Коржанский, Н. И. Объект и предмет уголовно-правовой охраны / Н. И. Коржанский. М., 1980. - 248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И. Я. Уголовное наказание: понятие и функции / И. Я. Козаченко. Кемерово, 1992. - 131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Кругликов, JI. JI.</w:t>
      </w:r>
      <w:r>
        <w:rPr>
          <w:rStyle w:val="WW8Num3z0"/>
          <w:rFonts w:ascii="Verdana" w:hAnsi="Verdana"/>
          <w:color w:val="000000"/>
          <w:sz w:val="18"/>
          <w:szCs w:val="18"/>
        </w:rPr>
        <w:t> </w:t>
      </w:r>
      <w:r>
        <w:rPr>
          <w:rStyle w:val="WW8Num4z0"/>
          <w:rFonts w:ascii="Verdana" w:hAnsi="Verdana"/>
          <w:color w:val="4682B4"/>
          <w:sz w:val="18"/>
          <w:szCs w:val="18"/>
        </w:rPr>
        <w:t>Смягчающие</w:t>
      </w:r>
      <w:r>
        <w:rPr>
          <w:rStyle w:val="WW8Num3z0"/>
          <w:rFonts w:ascii="Verdana" w:hAnsi="Verdana"/>
          <w:color w:val="000000"/>
          <w:sz w:val="18"/>
          <w:szCs w:val="18"/>
        </w:rPr>
        <w:t> </w:t>
      </w:r>
      <w:r>
        <w:rPr>
          <w:rFonts w:ascii="Verdana" w:hAnsi="Verdana"/>
          <w:color w:val="000000"/>
          <w:sz w:val="18"/>
          <w:szCs w:val="18"/>
        </w:rPr>
        <w:t>и отягчающие обстоятельства в советском уголовном праве. / JI. JI. Кругликов. Ярославль, 1977. - 129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 Н. Общая теория квалификации преступлений / В. Н. Кудрявцев. М., 1999. - 351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Кузнецова, Н. Ф. Значение</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последствий для уголовной ответственности / Н. Ф. Кузнецова. М., 1958. - 220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Кулешов, Ю. И. Преступления против правосудия: Понятие, система, юридический анализ и проблемы квалификации : учеб. пособие / Ю. И. Кулешов. Хабаровск, 2001. - 152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Кулешов, Ю. И. Уголовная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органов внутренних дел за преступления против правосудия / Ю. И. Кулешов. -Хабаровск, 1988. 74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Кулешов, Ю.И. Преступления против правосудия: проблемы теории,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правоприменения : монография / Ю.И. Кулешов. -Владивосток, 2007. 294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Кулешов, Ю. И. Преступления против правосудия: проблемы квалификации и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 монография / Ю.И. Кулешов. -М., 2007.-208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Кульберг, Я. М. Преступления против правосудия / Я. М. Куль-берг.-М., 1962.-64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Кузнецов, А. П. Преступления против государственной власти / А. П. Кузнецов. М., 2005. - 360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Курс уголовного права. Особенная часть : учебник для вузов / под ред. Г. 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Style w:val="WW8Num3z0"/>
          <w:rFonts w:ascii="Verdana" w:hAnsi="Verdana"/>
          <w:color w:val="000000"/>
          <w:sz w:val="18"/>
          <w:szCs w:val="18"/>
        </w:rPr>
        <w:t> </w:t>
      </w:r>
      <w:r>
        <w:rPr>
          <w:rFonts w:ascii="Verdana" w:hAnsi="Verdana"/>
          <w:color w:val="000000"/>
          <w:sz w:val="18"/>
          <w:szCs w:val="18"/>
        </w:rPr>
        <w:t>и В. С. Комисарова. М., 2002. - 512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Ларин, А. М.</w:t>
      </w:r>
      <w:r>
        <w:rPr>
          <w:rStyle w:val="WW8Num3z0"/>
          <w:rFonts w:ascii="Verdana" w:hAnsi="Verdana"/>
          <w:color w:val="000000"/>
          <w:sz w:val="18"/>
          <w:szCs w:val="18"/>
        </w:rPr>
        <w:t> </w:t>
      </w:r>
      <w:r>
        <w:rPr>
          <w:rStyle w:val="WW8Num4z0"/>
          <w:rFonts w:ascii="Verdana" w:hAnsi="Verdana"/>
          <w:color w:val="4682B4"/>
          <w:sz w:val="18"/>
          <w:szCs w:val="18"/>
        </w:rPr>
        <w:t>Криминалистика</w:t>
      </w:r>
      <w:r>
        <w:rPr>
          <w:rStyle w:val="WW8Num3z0"/>
          <w:rFonts w:ascii="Verdana" w:hAnsi="Verdana"/>
          <w:color w:val="000000"/>
          <w:sz w:val="18"/>
          <w:szCs w:val="18"/>
        </w:rPr>
        <w:t> </w:t>
      </w:r>
      <w:r>
        <w:rPr>
          <w:rFonts w:ascii="Verdana" w:hAnsi="Verdana"/>
          <w:color w:val="000000"/>
          <w:sz w:val="18"/>
          <w:szCs w:val="18"/>
        </w:rPr>
        <w:t>и паракриминалистика / А. М. Ларин.-М., 1996.-192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 Э. Санкции и ответственность по советскому уголовному праву: теоретические проблемы / О. Э. Лейст. М., 1981. - 240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Лесниевски-Костарева, Т. А. Дифференциация уголовной ответственности: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 Т. А. Лесниевски-Костарева. М., 1998. - 296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Лобанова, Л. В. Уголовная ответственность за ложную информацию и</w:t>
      </w:r>
      <w:r>
        <w:rPr>
          <w:rStyle w:val="WW8Num3z0"/>
          <w:rFonts w:ascii="Verdana" w:hAnsi="Verdana"/>
          <w:color w:val="000000"/>
          <w:sz w:val="18"/>
          <w:szCs w:val="18"/>
        </w:rPr>
        <w:t> </w:t>
      </w:r>
      <w:r>
        <w:rPr>
          <w:rStyle w:val="WW8Num4z0"/>
          <w:rFonts w:ascii="Verdana" w:hAnsi="Verdana"/>
          <w:color w:val="4682B4"/>
          <w:sz w:val="18"/>
          <w:szCs w:val="18"/>
        </w:rPr>
        <w:t>понуждение</w:t>
      </w:r>
      <w:r>
        <w:rPr>
          <w:rStyle w:val="WW8Num3z0"/>
          <w:rFonts w:ascii="Verdana" w:hAnsi="Verdana"/>
          <w:color w:val="000000"/>
          <w:sz w:val="18"/>
          <w:szCs w:val="18"/>
        </w:rPr>
        <w:t> </w:t>
      </w:r>
      <w:r>
        <w:rPr>
          <w:rFonts w:ascii="Verdana" w:hAnsi="Verdana"/>
          <w:color w:val="000000"/>
          <w:sz w:val="18"/>
          <w:szCs w:val="18"/>
        </w:rPr>
        <w:t>к нарушению обязанности содействовать</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учеб. пособие / Л. В. Лобанова. Волгоград, 1997. - 73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Лобанова, Л. В. Преступления против правосудия: теоретические проблемы классификации и законодательной регламентации / Л. В. Лобанова. Волгоград, 1999. - 267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Лобанова, Л. В. Преступления против правосудия: общая характеристика и классификация / Л. В. Лобанова. Волгоград, 2004. - 61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Лобанова, Л. В. Преступные нарушения</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судебного приговора / Л. В. Лобанова. Волгоград, 2004. - 70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Лозовицкая</w:t>
      </w:r>
      <w:r>
        <w:rPr>
          <w:rFonts w:ascii="Verdana" w:hAnsi="Verdana"/>
          <w:color w:val="000000"/>
          <w:sz w:val="18"/>
          <w:szCs w:val="18"/>
        </w:rPr>
        <w:t>, Г. П. Криминологическая характеристика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интересы лиц, участвующих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монография / Г. П. Лозовицкая. М., 2006. - 214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Лозовицкая, Г. П. Преступления против участников уголовного судопроизводства: монография / Г. П. Лозовицкая. М., 2008. - 212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Лозовицкая, Г. П. Уголовная ответственность за преступления против правосудия: монография / Г. П. Лозовицкая / под ред. Ю. М. Антоня-на. М., 2007.-166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Н. А. Основы уголовно-правового воздействия: уголовное право, уголовный закон, уголовно-правовая политика / Н. А. Лопашенко. СПб., 2004. - 339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Лунев, В. В. Преступность XX века. Мировые, региональные и российские тенденции / В. 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М., 1999. - 525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Мальцев, В. В. Оценка</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Style w:val="WW8Num3z0"/>
          <w:rFonts w:ascii="Verdana" w:hAnsi="Verdana"/>
          <w:color w:val="000000"/>
          <w:sz w:val="18"/>
          <w:szCs w:val="18"/>
        </w:rPr>
        <w:t> </w:t>
      </w:r>
      <w:r>
        <w:rPr>
          <w:rFonts w:ascii="Verdana" w:hAnsi="Verdana"/>
          <w:color w:val="000000"/>
          <w:sz w:val="18"/>
          <w:szCs w:val="18"/>
        </w:rPr>
        <w:t>общественной опасности посягательства: учеб. пособие / В. В Мальцев. Волгоград, 1986. - 64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Мальцев, В. В. Принципы уголовного права и их реализация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 В. В. Мальцев. СПб., 2001. - 692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Мельников, В. Ю. Меры</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уголовном процессе России : монография / В. Ю. Мельников. М., 2011. - 256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Милюков, С. Ф. Преступления против правосудия / С. Ф. Милюков.-СПб., 1999.-184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Милюков, С. Ф. Российское уголовное законодательство: опыт критического анализа / С. Ф. Милюков. СПб., 2000. - 179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Мишунин</w:t>
      </w:r>
      <w:r>
        <w:rPr>
          <w:rFonts w:ascii="Verdana" w:hAnsi="Verdana"/>
          <w:color w:val="000000"/>
          <w:sz w:val="18"/>
          <w:szCs w:val="18"/>
        </w:rPr>
        <w:t>, П. Г. Очерки по истории советского уголовного права (1917-1918 гг.) / П. Г. Мишунин. М., 1954. - 232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Наумов, А. В. Российское уголовное право / А. В. Наумов. М., 2004.- 187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Неклюдов, Н. 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правосудию и злоупотребления по службе: лекция / Н. А. Неклюдов. СПб., 1892. - 68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Немировский, Э. Я. Основные начала уголовного права / Э. Я. Немировский. Одесса, 1917. - 645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Носкова, Н. А. Ответственность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 преступления против правосудия / Н. А. Носкова. М., 1975. - 187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 И. Словарь русского языка / С. И. Ожегов. М., 1987. - 846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Осипов, П. П. Теоретические основы построения и применения уголовно-правовых санкций. Аксиологические аспекты / П. П. Осипов. JL, 1976.- 135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Основания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(криминализация и декриминализация). М., 1982. - 302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Павлов, В. Г. Субъект преступления / В. Г. Павлов. СПб., 2001.318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Петрухин</w:t>
      </w:r>
      <w:r>
        <w:rPr>
          <w:rFonts w:ascii="Verdana" w:hAnsi="Verdana"/>
          <w:color w:val="000000"/>
          <w:sz w:val="18"/>
          <w:szCs w:val="18"/>
        </w:rPr>
        <w:t>, И. JI. Неприкосновенность личности и</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в уголовном процессе / И. JL Петрухин. М., 1989. - 256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A. И. Рарог. М., 1991. - 90 с.3106.</w:t>
      </w:r>
      <w:r>
        <w:rPr>
          <w:rStyle w:val="WW8Num3z0"/>
          <w:rFonts w:ascii="Verdana" w:hAnsi="Verdana"/>
          <w:color w:val="000000"/>
          <w:sz w:val="18"/>
          <w:szCs w:val="18"/>
        </w:rPr>
        <w:t> </w:t>
      </w:r>
      <w:r>
        <w:rPr>
          <w:rStyle w:val="WW8Num4z0"/>
          <w:rFonts w:ascii="Verdana" w:hAnsi="Verdana"/>
          <w:color w:val="4682B4"/>
          <w:sz w:val="18"/>
          <w:szCs w:val="18"/>
        </w:rPr>
        <w:t>Рашковская</w:t>
      </w:r>
      <w:r>
        <w:rPr>
          <w:rFonts w:ascii="Verdana" w:hAnsi="Verdana"/>
          <w:color w:val="000000"/>
          <w:sz w:val="18"/>
          <w:szCs w:val="18"/>
        </w:rPr>
        <w:t>, Ш. С. Преступления против правосудия / Ш. С. Рашковская. М., 1978.-104 с.3107. Российская юридическая энциклопедия. М., 1999. - 455 с.3108. Российское уголовное право. Особенная часть / под ред.</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Абшилава</w:t>
      </w:r>
      <w:r>
        <w:rPr>
          <w:rFonts w:ascii="Verdana" w:hAnsi="Verdana"/>
          <w:color w:val="000000"/>
          <w:sz w:val="18"/>
          <w:szCs w:val="18"/>
        </w:rPr>
        <w:t>, Н. Об обстоятельствах, исключающих участие переводчика в производстве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Н. Абшилава // Уголовное право. -2004.-№4.-С. 58-59.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Авдеева, Е. А. К вопросу о</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принуждения к даче показаний / Е. А. Авдеева // Закон и право. 2008. - № 2. - С. 93-94.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Авдеева, Е. А. О допустимости применения принуждения к</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показаний / Е. А. Авдеева // Закон и право. 2008. - № 3. - С. 85-86.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Аветисян, С. Проблемы</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преступлении со специальным субъектом (специальным составом) / С. Аветисян // Уголовное право. 2004. -№ 1. - С. 4-5.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Амашева, С. С. Понятие «</w:t>
      </w:r>
      <w:r>
        <w:rPr>
          <w:rStyle w:val="WW8Num4z0"/>
          <w:rFonts w:ascii="Verdana" w:hAnsi="Verdana"/>
          <w:color w:val="4682B4"/>
          <w:sz w:val="18"/>
          <w:szCs w:val="18"/>
        </w:rPr>
        <w:t>принуждения</w:t>
      </w:r>
      <w:r>
        <w:rPr>
          <w:rFonts w:ascii="Verdana" w:hAnsi="Verdana"/>
          <w:color w:val="000000"/>
          <w:sz w:val="18"/>
          <w:szCs w:val="18"/>
        </w:rPr>
        <w:t>» к даче показаний / С. С. Амашева // труды юридического факультета Ставропольского государственного университета. Вып. 19. Ставрополь, 2008. - С. 58-61.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Анисимов, А.</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доказательств / А. Анисимов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2007. -№ 10. - С. 35-37.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Антошин, А. Рассмотрение</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фальсификации доказательств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А. Антошин // Законность. 2011. - № 5. -С. 52-55.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168.</w:t>
      </w:r>
      <w:r>
        <w:rPr>
          <w:rStyle w:val="WW8Num3z0"/>
          <w:rFonts w:ascii="Verdana" w:hAnsi="Verdana"/>
          <w:color w:val="000000"/>
          <w:sz w:val="18"/>
          <w:szCs w:val="18"/>
        </w:rPr>
        <w:t> </w:t>
      </w:r>
      <w:r>
        <w:rPr>
          <w:rStyle w:val="WW8Num4z0"/>
          <w:rFonts w:ascii="Verdana" w:hAnsi="Verdana"/>
          <w:color w:val="4682B4"/>
          <w:sz w:val="18"/>
          <w:szCs w:val="18"/>
        </w:rPr>
        <w:t>Асликян</w:t>
      </w:r>
      <w:r>
        <w:rPr>
          <w:rFonts w:ascii="Verdana" w:hAnsi="Verdana"/>
          <w:color w:val="000000"/>
          <w:sz w:val="18"/>
          <w:szCs w:val="18"/>
        </w:rPr>
        <w:t>, С. Э. Воспрепятствование осуществлению правосудия и производству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 С. Э. Асликян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2003. - № 2. - С. 336-344.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Асликян, С. Э. Привлечение</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невиновного к уголовной ответственности / С. Э. Асликян // Законность. 2003. - № 6. - С. 45.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Асликян, С. Э.</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как социальная ценность / С. Э. Ас-ликян // Вестник Волжского университета им. В. Н. Татищева. Волжский, 2003.-Вып. 30.-С. 5-9.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Афисов</w:t>
      </w:r>
      <w:r>
        <w:rPr>
          <w:rFonts w:ascii="Verdana" w:hAnsi="Verdana"/>
          <w:color w:val="000000"/>
          <w:sz w:val="18"/>
          <w:szCs w:val="18"/>
        </w:rPr>
        <w:t>, В. В. Предсовременные подходы к понятию</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российском уголовном судопроизводстве / В. В. Афисов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2007. - № 3. - С. 20-22.</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Э. У. Противодействие предварительному</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и пути его преодоления / Э. У. Бабаева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-2001.-№9.-С. 6-8.</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Балакшин, В. «</w:t>
      </w:r>
      <w:r>
        <w:rPr>
          <w:rStyle w:val="WW8Num4z0"/>
          <w:rFonts w:ascii="Verdana" w:hAnsi="Verdana"/>
          <w:color w:val="4682B4"/>
          <w:sz w:val="18"/>
          <w:szCs w:val="18"/>
        </w:rPr>
        <w:t>Асимметрия</w:t>
      </w:r>
      <w:r>
        <w:rPr>
          <w:rFonts w:ascii="Verdana" w:hAnsi="Verdana"/>
          <w:color w:val="000000"/>
          <w:sz w:val="18"/>
          <w:szCs w:val="18"/>
        </w:rPr>
        <w:t>» правил оценки допустимости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В. Балакшин // Законность. 2007. - № 3. - С. 2-6.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Барышева, В.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лжесвидетельство</w:t>
      </w:r>
      <w:r>
        <w:rPr>
          <w:rStyle w:val="WW8Num3z0"/>
          <w:rFonts w:ascii="Verdana" w:hAnsi="Verdana"/>
          <w:color w:val="000000"/>
          <w:sz w:val="18"/>
          <w:szCs w:val="18"/>
        </w:rPr>
        <w:t> </w:t>
      </w:r>
      <w:r>
        <w:rPr>
          <w:rFonts w:ascii="Verdana" w:hAnsi="Verdana"/>
          <w:color w:val="000000"/>
          <w:sz w:val="18"/>
          <w:szCs w:val="18"/>
        </w:rPr>
        <w:t>и принуждение к даче показаний / В. Барышева // Законность. 2003. - № 5. - С. 49.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Белов</w:t>
      </w:r>
      <w:r>
        <w:rPr>
          <w:rFonts w:ascii="Verdana" w:hAnsi="Verdana"/>
          <w:color w:val="000000"/>
          <w:sz w:val="18"/>
          <w:szCs w:val="18"/>
        </w:rPr>
        <w:t>, В. А. Значение предмета преступления для правильного определения</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доказательств / В. А. Белов, В. 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 Ученые записки ДЮИ. Ростов-на-Дону: Изд-во ДЮИ, 2007, Т. 33. - С. 1924.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Белозерских, А. Проблемы квалификации фальсификации доказательств по уголовному делу по признакам объективной стороны состава преступления / А. Белозерских // Уголовное право. 2010. - № 4. - С. 8-11.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Белозерских, А. Н. Вопросы квалификации фальсификации доказательств по уголовному делу / А. Н. Белозерских // Рос. следователь. 2010. - № 8. - С. 20-22.</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Беспалько, В. Г. Современное правосудие как элемент правовой культуры и объект уголовно-правовой охраны / В. Г. Беспалько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 3. - С. 36-40.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Бобраков</w:t>
      </w:r>
      <w:r>
        <w:rPr>
          <w:rFonts w:ascii="Verdana" w:hAnsi="Verdana"/>
          <w:color w:val="000000"/>
          <w:sz w:val="18"/>
          <w:szCs w:val="18"/>
        </w:rPr>
        <w:t>, И. Проблема квалификации принуждения к даче показаний (ст. 302 УК РФ) / И. Бобраков // Уголовное право. 2005. - № 2. - С. 810.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Брусницын</w:t>
      </w:r>
      <w:r>
        <w:rPr>
          <w:rFonts w:ascii="Verdana" w:hAnsi="Verdana"/>
          <w:color w:val="000000"/>
          <w:sz w:val="18"/>
          <w:szCs w:val="18"/>
        </w:rPr>
        <w:t>, Л. Обеспечение безопасности потерпевших и</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 Л. Брусницын // Законность. 1997. - № 1. - С. 36-37.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Брусницын, Л. Обеспечение безопасности лиц, участвующих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как принцип уголовного процесса / Л. Брусницын // Уголовное право. 2001. - № 2. - С. 60-63.</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Будников, В. Показания в уголовном процессе / В. Будников,</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A. Русяев // Законность. 2006. - № 9. - С. 42-44.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Бунева, И. Ю. Определение круга потерпевших в ст. 302 УК РФ, устанавливающей уголовную ответственность за принуждение к даче показаний / И. Ю. Бунева // Уголовное право и современность: межвуз. сб. науч. тр. Красноярск, 2000. - Вып. 4. - С. 117-122.</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Быканов, М. Лжесвидетельство враг правосудия / М. Быканов // Законность. - 2006. - № 5. - С. 26-27.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Быков, В. М. Показания</w:t>
      </w:r>
      <w:r>
        <w:rPr>
          <w:rStyle w:val="WW8Num3z0"/>
          <w:rFonts w:ascii="Verdana" w:hAnsi="Verdana"/>
          <w:color w:val="000000"/>
          <w:sz w:val="18"/>
          <w:szCs w:val="18"/>
        </w:rPr>
        <w:t> </w:t>
      </w:r>
      <w:r>
        <w:rPr>
          <w:rStyle w:val="WW8Num4z0"/>
          <w:rFonts w:ascii="Verdana" w:hAnsi="Verdana"/>
          <w:color w:val="4682B4"/>
          <w:sz w:val="18"/>
          <w:szCs w:val="18"/>
        </w:rPr>
        <w:t>подозреваемого</w:t>
      </w:r>
      <w:r>
        <w:rPr>
          <w:rStyle w:val="WW8Num3z0"/>
          <w:rFonts w:ascii="Verdana" w:hAnsi="Verdana"/>
          <w:color w:val="000000"/>
          <w:sz w:val="18"/>
          <w:szCs w:val="18"/>
        </w:rPr>
        <w:t> </w:t>
      </w:r>
      <w:r>
        <w:rPr>
          <w:rFonts w:ascii="Verdana" w:hAnsi="Verdana"/>
          <w:color w:val="000000"/>
          <w:sz w:val="18"/>
          <w:szCs w:val="18"/>
        </w:rPr>
        <w:t>и проблемы их оценки /</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B. М. Быков // Следователь. 2011. - № 3 (155). - С. 5-11.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Векленко</w:t>
      </w:r>
      <w:r>
        <w:rPr>
          <w:rFonts w:ascii="Verdana" w:hAnsi="Verdana"/>
          <w:color w:val="000000"/>
          <w:sz w:val="18"/>
          <w:szCs w:val="18"/>
        </w:rPr>
        <w:t>, В. В. Заведомо ложный донос: вопросы уголовной ответственности / В. В. Векленко // Преступления против правосудия: Уголовно-правовые и уголовно-процессуальные аспекты. Омск, 1996. - С. 45-48.</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Векленко</w:t>
      </w:r>
      <w:r>
        <w:rPr>
          <w:rFonts w:ascii="Verdana" w:hAnsi="Verdana"/>
          <w:color w:val="000000"/>
          <w:sz w:val="18"/>
          <w:szCs w:val="18"/>
        </w:rPr>
        <w:t>, С. В. Воспрепятствование правосудию и предварительному расследованию / В. В. Векленко, А. И.</w:t>
      </w:r>
      <w:r>
        <w:rPr>
          <w:rStyle w:val="WW8Num3z0"/>
          <w:rFonts w:ascii="Verdana" w:hAnsi="Verdana"/>
          <w:color w:val="000000"/>
          <w:sz w:val="18"/>
          <w:szCs w:val="18"/>
        </w:rPr>
        <w:t> </w:t>
      </w:r>
      <w:r>
        <w:rPr>
          <w:rStyle w:val="WW8Num4z0"/>
          <w:rFonts w:ascii="Verdana" w:hAnsi="Verdana"/>
          <w:color w:val="4682B4"/>
          <w:sz w:val="18"/>
          <w:szCs w:val="18"/>
        </w:rPr>
        <w:t>Скакун</w:t>
      </w:r>
      <w:r>
        <w:rPr>
          <w:rStyle w:val="WW8Num3z0"/>
          <w:rFonts w:ascii="Verdana" w:hAnsi="Verdana"/>
          <w:color w:val="000000"/>
          <w:sz w:val="18"/>
          <w:szCs w:val="18"/>
        </w:rPr>
        <w:t> </w:t>
      </w:r>
      <w:r>
        <w:rPr>
          <w:rFonts w:ascii="Verdana" w:hAnsi="Verdana"/>
          <w:color w:val="000000"/>
          <w:sz w:val="18"/>
          <w:szCs w:val="18"/>
        </w:rPr>
        <w:t>// Рос. юстиция. 2007. -№5.-С. 15-17.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Виноградова, А. Д.</w:t>
      </w:r>
      <w:r>
        <w:rPr>
          <w:rStyle w:val="WW8Num3z0"/>
          <w:rFonts w:ascii="Verdana" w:hAnsi="Verdana"/>
          <w:color w:val="000000"/>
          <w:sz w:val="18"/>
          <w:szCs w:val="18"/>
        </w:rPr>
        <w:t> </w:t>
      </w:r>
      <w:r>
        <w:rPr>
          <w:rStyle w:val="WW8Num4z0"/>
          <w:rFonts w:ascii="Verdana" w:hAnsi="Verdana"/>
          <w:color w:val="4682B4"/>
          <w:sz w:val="18"/>
          <w:szCs w:val="18"/>
        </w:rPr>
        <w:t>Фальсификация</w:t>
      </w:r>
      <w:r>
        <w:rPr>
          <w:rStyle w:val="WW8Num3z0"/>
          <w:rFonts w:ascii="Verdana" w:hAnsi="Verdana"/>
          <w:color w:val="000000"/>
          <w:sz w:val="18"/>
          <w:szCs w:val="18"/>
        </w:rPr>
        <w:t> </w:t>
      </w:r>
      <w:r>
        <w:rPr>
          <w:rFonts w:ascii="Verdana" w:hAnsi="Verdana"/>
          <w:color w:val="000000"/>
          <w:sz w:val="18"/>
          <w:szCs w:val="18"/>
        </w:rPr>
        <w:t>доказательств сотрудниками органов внутренних дел (опыт социологического исследования) / А. Д. Виноградова // Следователь. 2011. - № 1 (153). - С. 43-45.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Власов, И. С. Об объекте преступлений против правосудия / И. С. Власов // Ученые записки ВНИИСЗ. М, 1964. - Вып. 5. - С. 95-106.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Волошина, О. П. Актуальные вопросы обеспечения охраны свидетелей уголовно-правовыми и иными средствами / О. П. Волошина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 4. - С. 196-197.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w:t>
      </w:r>
      <w:r>
        <w:rPr>
          <w:rStyle w:val="WW8Num3z0"/>
          <w:rFonts w:ascii="Verdana" w:hAnsi="Verdana"/>
          <w:color w:val="000000"/>
          <w:sz w:val="18"/>
          <w:szCs w:val="18"/>
        </w:rPr>
        <w:t> </w:t>
      </w:r>
      <w:r>
        <w:rPr>
          <w:rStyle w:val="WW8Num4z0"/>
          <w:rFonts w:ascii="Verdana" w:hAnsi="Verdana"/>
          <w:color w:val="4682B4"/>
          <w:sz w:val="18"/>
          <w:szCs w:val="18"/>
        </w:rPr>
        <w:t>Вопленко</w:t>
      </w:r>
      <w:r>
        <w:rPr>
          <w:rFonts w:ascii="Verdana" w:hAnsi="Verdana"/>
          <w:color w:val="000000"/>
          <w:sz w:val="18"/>
          <w:szCs w:val="18"/>
        </w:rPr>
        <w:t>, Н. Н. Соотношение принуждения и насилия: теоретико-правовой аспект / Н. Н.</w:t>
      </w:r>
      <w:r>
        <w:rPr>
          <w:rStyle w:val="WW8Num3z0"/>
          <w:rFonts w:ascii="Verdana" w:hAnsi="Verdana"/>
          <w:color w:val="000000"/>
          <w:sz w:val="18"/>
          <w:szCs w:val="18"/>
        </w:rPr>
        <w:t> </w:t>
      </w:r>
      <w:r>
        <w:rPr>
          <w:rStyle w:val="WW8Num4z0"/>
          <w:rFonts w:ascii="Verdana" w:hAnsi="Verdana"/>
          <w:color w:val="4682B4"/>
          <w:sz w:val="18"/>
          <w:szCs w:val="18"/>
        </w:rPr>
        <w:t>Вопленко</w:t>
      </w:r>
      <w:r>
        <w:rPr>
          <w:rFonts w:ascii="Verdana" w:hAnsi="Verdana"/>
          <w:color w:val="000000"/>
          <w:sz w:val="18"/>
          <w:szCs w:val="18"/>
        </w:rPr>
        <w:t>, М. А. Латушкин // Вестник Волгоградской академии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2011. - № 1 (16). - С. 18-22.</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Гааг</w:t>
      </w:r>
      <w:r>
        <w:rPr>
          <w:rFonts w:ascii="Verdana" w:hAnsi="Verdana"/>
          <w:color w:val="000000"/>
          <w:sz w:val="18"/>
          <w:szCs w:val="18"/>
        </w:rPr>
        <w:t>, И. А. Представитель власти как субъект преступлений против правосудия / И. А. Гааг, Е. В.</w:t>
      </w:r>
      <w:r>
        <w:rPr>
          <w:rStyle w:val="WW8Num3z0"/>
          <w:rFonts w:ascii="Verdana" w:hAnsi="Verdana"/>
          <w:color w:val="000000"/>
          <w:sz w:val="18"/>
          <w:szCs w:val="18"/>
        </w:rPr>
        <w:t> </w:t>
      </w:r>
      <w:r>
        <w:rPr>
          <w:rStyle w:val="WW8Num4z0"/>
          <w:rFonts w:ascii="Verdana" w:hAnsi="Verdana"/>
          <w:color w:val="4682B4"/>
          <w:sz w:val="18"/>
          <w:szCs w:val="18"/>
        </w:rPr>
        <w:t>Рыбников</w:t>
      </w:r>
      <w:r>
        <w:rPr>
          <w:rStyle w:val="WW8Num3z0"/>
          <w:rFonts w:ascii="Verdana" w:hAnsi="Verdana"/>
          <w:color w:val="000000"/>
          <w:sz w:val="18"/>
          <w:szCs w:val="18"/>
        </w:rPr>
        <w:t> </w:t>
      </w:r>
      <w:r>
        <w:rPr>
          <w:rFonts w:ascii="Verdana" w:hAnsi="Verdana"/>
          <w:color w:val="000000"/>
          <w:sz w:val="18"/>
          <w:szCs w:val="18"/>
        </w:rPr>
        <w:t>// Вестник Москов. ун-та МВД России. 2008. - № 1. - С. 90-93.</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Галахова, А. В. Субъект преступления и его толкование в судебной практике / А. В. Галахова // Рос. юстиция. 2008. - № 2. - С. 38-42.</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Гаранина, М. А. Вопросы совершенствования норм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правосудия / М. А. Гаранина // Вестник Москов. ун-та. Сер. 11.1994. Вып. 3.-С. 60-66.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Гертель, Е. В. Разграничение понятий «</w:t>
      </w:r>
      <w:r>
        <w:rPr>
          <w:rStyle w:val="WW8Num4z0"/>
          <w:rFonts w:ascii="Verdana" w:hAnsi="Verdana"/>
          <w:color w:val="4682B4"/>
          <w:sz w:val="18"/>
          <w:szCs w:val="18"/>
        </w:rPr>
        <w:t>насилие</w:t>
      </w:r>
      <w:r>
        <w:rPr>
          <w:rFonts w:ascii="Verdana" w:hAnsi="Verdana"/>
          <w:color w:val="000000"/>
          <w:sz w:val="18"/>
          <w:szCs w:val="18"/>
        </w:rPr>
        <w:t>» и «</w:t>
      </w:r>
      <w:r>
        <w:rPr>
          <w:rStyle w:val="WW8Num4z0"/>
          <w:rFonts w:ascii="Verdana" w:hAnsi="Verdana"/>
          <w:color w:val="4682B4"/>
          <w:sz w:val="18"/>
          <w:szCs w:val="18"/>
        </w:rPr>
        <w:t>принуждение</w:t>
      </w:r>
      <w:r>
        <w:rPr>
          <w:rFonts w:ascii="Verdana" w:hAnsi="Verdana"/>
          <w:color w:val="000000"/>
          <w:sz w:val="18"/>
          <w:szCs w:val="18"/>
        </w:rPr>
        <w:t>» в уголовном праве / Е. В. Гертель // Уголовное право. 2010. -№ 5. - С. 17-19.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Гертель, Е. В. Соотношение понятий «</w:t>
      </w:r>
      <w:r>
        <w:rPr>
          <w:rStyle w:val="WW8Num4z0"/>
          <w:rFonts w:ascii="Verdana" w:hAnsi="Verdana"/>
          <w:color w:val="4682B4"/>
          <w:sz w:val="18"/>
          <w:szCs w:val="18"/>
        </w:rPr>
        <w:t>насилие</w:t>
      </w:r>
      <w:r>
        <w:rPr>
          <w:rFonts w:ascii="Verdana" w:hAnsi="Verdana"/>
          <w:color w:val="000000"/>
          <w:sz w:val="18"/>
          <w:szCs w:val="18"/>
        </w:rPr>
        <w:t>» и «</w:t>
      </w:r>
      <w:r>
        <w:rPr>
          <w:rStyle w:val="WW8Num4z0"/>
          <w:rFonts w:ascii="Verdana" w:hAnsi="Verdana"/>
          <w:color w:val="4682B4"/>
          <w:sz w:val="18"/>
          <w:szCs w:val="18"/>
        </w:rPr>
        <w:t>принуждение</w:t>
      </w:r>
      <w:r>
        <w:rPr>
          <w:rFonts w:ascii="Verdana" w:hAnsi="Verdana"/>
          <w:color w:val="000000"/>
          <w:sz w:val="18"/>
          <w:szCs w:val="18"/>
        </w:rPr>
        <w:t>» / Е. В. Гертель // Российский следователь. 2010. - № 17. - С. 19-20.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Голоднюк</w:t>
      </w:r>
      <w:r>
        <w:rPr>
          <w:rFonts w:ascii="Verdana" w:hAnsi="Verdana"/>
          <w:color w:val="000000"/>
          <w:sz w:val="18"/>
          <w:szCs w:val="18"/>
        </w:rPr>
        <w:t>, М. Н. Вопросы развития законодательства о преступлениях против правосудия / М. Н. Голоднюк // Вестник Москов. ун-та. Сер. 11. 1996. - Вып. 6. - С. 16-25.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Голубов</w:t>
      </w:r>
      <w:r>
        <w:rPr>
          <w:rFonts w:ascii="Verdana" w:hAnsi="Verdana"/>
          <w:color w:val="000000"/>
          <w:sz w:val="18"/>
          <w:szCs w:val="18"/>
        </w:rPr>
        <w:t>, И. И. Насилие в преступлениях против правосудия / И. И. Голубов, И. Н.</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 Российский следователь. 2003. - № 10. -С. 34-37.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Голубов, И. И.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заведомо ложных показаний / И. И. Голубов // Российский следователь. 2011. - № 10. - С. 11-14.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Голубов, И. И.</w:t>
      </w:r>
      <w:r>
        <w:rPr>
          <w:rStyle w:val="WW8Num3z0"/>
          <w:rFonts w:ascii="Verdana" w:hAnsi="Verdana"/>
          <w:color w:val="000000"/>
          <w:sz w:val="18"/>
          <w:szCs w:val="18"/>
        </w:rPr>
        <w:t> </w:t>
      </w:r>
      <w:r>
        <w:rPr>
          <w:rStyle w:val="WW8Num4z0"/>
          <w:rFonts w:ascii="Verdana" w:hAnsi="Verdana"/>
          <w:color w:val="4682B4"/>
          <w:sz w:val="18"/>
          <w:szCs w:val="18"/>
        </w:rPr>
        <w:t>Неотвратимость</w:t>
      </w:r>
      <w:r>
        <w:rPr>
          <w:rStyle w:val="WW8Num3z0"/>
          <w:rFonts w:ascii="Verdana" w:hAnsi="Verdana"/>
          <w:color w:val="000000"/>
          <w:sz w:val="18"/>
          <w:szCs w:val="18"/>
        </w:rPr>
        <w:t> </w:t>
      </w:r>
      <w:r>
        <w:rPr>
          <w:rFonts w:ascii="Verdana" w:hAnsi="Verdana"/>
          <w:color w:val="000000"/>
          <w:sz w:val="18"/>
          <w:szCs w:val="18"/>
        </w:rPr>
        <w:t>наказания главное условие предупреждения заведомо ложных показаний / И. И. Голубов // Юридический мир. - 2011. - № 6 (174). - С. 54-55.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Гончаров, Д. Ю. Ответственность за отказ от дачи показаний / Д. Ю. Гончаров // Журнал российского права. 2002. - № 6. - С. 106.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Горелик, А. С. Уголовная ответственность за противодействие осуществлению правосудия / А. С. Горелик // Юридический мир. 1998. -№9-10.-С. 65-72.</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Грачева, Ю. В. Насилие как оценочное понятие / Ю. В. Грачева // Lex Russica. 2011. - № l.-C. 68-78.</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Григорьев, Ф. Г. Право</w:t>
      </w:r>
      <w:r>
        <w:rPr>
          <w:rStyle w:val="WW8Num3z0"/>
          <w:rFonts w:ascii="Verdana" w:hAnsi="Verdana"/>
          <w:color w:val="000000"/>
          <w:sz w:val="18"/>
          <w:szCs w:val="18"/>
        </w:rPr>
        <w:t> </w:t>
      </w:r>
      <w:r>
        <w:rPr>
          <w:rStyle w:val="WW8Num4z0"/>
          <w:rFonts w:ascii="Verdana" w:hAnsi="Verdana"/>
          <w:color w:val="4682B4"/>
          <w:sz w:val="18"/>
          <w:szCs w:val="18"/>
        </w:rPr>
        <w:t>свидетеля</w:t>
      </w:r>
      <w:r>
        <w:rPr>
          <w:rStyle w:val="WW8Num3z0"/>
          <w:rFonts w:ascii="Verdana" w:hAnsi="Verdana"/>
          <w:color w:val="000000"/>
          <w:sz w:val="18"/>
          <w:szCs w:val="18"/>
        </w:rPr>
        <w:t> </w:t>
      </w:r>
      <w:r>
        <w:rPr>
          <w:rFonts w:ascii="Verdana" w:hAnsi="Verdana"/>
          <w:color w:val="000000"/>
          <w:sz w:val="18"/>
          <w:szCs w:val="18"/>
        </w:rPr>
        <w:t>и других участников уголовного судопроизводства на обеспечение их безопасности / Ф. Г. Григорьев // Вестник Моск. ун-та. Сер. 11.- Право. - 2006. - № 3. - С. 91-103.</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Гримак JI. П.,</w:t>
      </w:r>
      <w:r>
        <w:rPr>
          <w:rStyle w:val="WW8Num3z0"/>
          <w:rFonts w:ascii="Verdana" w:hAnsi="Verdana"/>
          <w:color w:val="000000"/>
          <w:sz w:val="18"/>
          <w:szCs w:val="18"/>
        </w:rPr>
        <w:t> </w:t>
      </w:r>
      <w:r>
        <w:rPr>
          <w:rStyle w:val="WW8Num4z0"/>
          <w:rFonts w:ascii="Verdana" w:hAnsi="Verdana"/>
          <w:color w:val="4682B4"/>
          <w:sz w:val="18"/>
          <w:szCs w:val="18"/>
        </w:rPr>
        <w:t>Хабалев</w:t>
      </w:r>
      <w:r>
        <w:rPr>
          <w:rStyle w:val="WW8Num3z0"/>
          <w:rFonts w:ascii="Verdana" w:hAnsi="Verdana"/>
          <w:color w:val="000000"/>
          <w:sz w:val="18"/>
          <w:szCs w:val="18"/>
        </w:rPr>
        <w:t> </w:t>
      </w:r>
      <w:r>
        <w:rPr>
          <w:rFonts w:ascii="Verdana" w:hAnsi="Verdana"/>
          <w:color w:val="000000"/>
          <w:sz w:val="18"/>
          <w:szCs w:val="18"/>
        </w:rPr>
        <w:t>В. Д. «</w:t>
      </w:r>
      <w:r>
        <w:rPr>
          <w:rStyle w:val="WW8Num4z0"/>
          <w:rFonts w:ascii="Verdana" w:hAnsi="Verdana"/>
          <w:color w:val="4682B4"/>
          <w:sz w:val="18"/>
          <w:szCs w:val="18"/>
        </w:rPr>
        <w:t>Следственный гипноз</w:t>
      </w:r>
      <w:r>
        <w:rPr>
          <w:rFonts w:ascii="Verdana" w:hAnsi="Verdana"/>
          <w:color w:val="000000"/>
          <w:sz w:val="18"/>
          <w:szCs w:val="18"/>
        </w:rPr>
        <w:t>» и права человека // Государство и право. 1997. - № 4. - С. 48-49.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Гуськова</w:t>
      </w:r>
      <w:r>
        <w:rPr>
          <w:rFonts w:ascii="Verdana" w:hAnsi="Verdana"/>
          <w:color w:val="000000"/>
          <w:sz w:val="18"/>
          <w:szCs w:val="18"/>
        </w:rPr>
        <w:t>, А. П. Спорные моменты вопроса обеспечения личной безопасности обвиняемого, содействующего предварительному следствию по уголовному делу / А. П. Гуськова, Н. Н.</w:t>
      </w:r>
      <w:r>
        <w:rPr>
          <w:rStyle w:val="WW8Num3z0"/>
          <w:rFonts w:ascii="Verdana" w:hAnsi="Verdana"/>
          <w:color w:val="000000"/>
          <w:sz w:val="18"/>
          <w:szCs w:val="18"/>
        </w:rPr>
        <w:t> </w:t>
      </w:r>
      <w:r>
        <w:rPr>
          <w:rStyle w:val="WW8Num4z0"/>
          <w:rFonts w:ascii="Verdana" w:hAnsi="Verdana"/>
          <w:color w:val="4682B4"/>
          <w:sz w:val="18"/>
          <w:szCs w:val="18"/>
        </w:rPr>
        <w:t>Неретин</w:t>
      </w:r>
      <w:r>
        <w:rPr>
          <w:rStyle w:val="WW8Num3z0"/>
          <w:rFonts w:ascii="Verdana" w:hAnsi="Verdana"/>
          <w:color w:val="000000"/>
          <w:sz w:val="18"/>
          <w:szCs w:val="18"/>
        </w:rPr>
        <w:t> </w:t>
      </w:r>
      <w:r>
        <w:rPr>
          <w:rFonts w:ascii="Verdana" w:hAnsi="Verdana"/>
          <w:color w:val="000000"/>
          <w:sz w:val="18"/>
          <w:szCs w:val="18"/>
        </w:rPr>
        <w:t>// Российский судья. 2008. -№ 7. - С. 31-33.</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Дворянсков,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или пытка: парадокс уголовного закона / И. Дворянсков // Уголовное право. 2005. - № 1. - С. 13-15.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Дворянсков, И.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пытку</w:t>
      </w:r>
      <w:r>
        <w:rPr>
          <w:rStyle w:val="WW8Num3z0"/>
          <w:rFonts w:ascii="Verdana" w:hAnsi="Verdana"/>
          <w:color w:val="000000"/>
          <w:sz w:val="18"/>
          <w:szCs w:val="18"/>
        </w:rPr>
        <w:t> </w:t>
      </w:r>
      <w:r>
        <w:rPr>
          <w:rFonts w:ascii="Verdana" w:hAnsi="Verdana"/>
          <w:color w:val="000000"/>
          <w:sz w:val="18"/>
          <w:szCs w:val="18"/>
        </w:rPr>
        <w:t>и иное бесчеловечное или унижающее достоинство обращение с заключенными / И. Дворянсков // Уголовное право. 2003. - № 4. - С. 19-21.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Девятовская, С. В. Понятие принуждения в российском уголовном праве / С. В. Девятовская // Юристь-Правоведъ. 2010. - № 2. - С. 126-130.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Дикарев, И. Признание доказательств недопустимыми по инициативе суда / И. Дикарев // Законность. 2007. - № 3. - С. 14-16.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Додонов, В. Усилить спрос за лжесвидетельство / В. Додонов // Законность. 2006. - № 5. - С. 27-29.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Дометеев, В. Ответственность за заведомо ложные показания свидетелей / В. Дометеев // Законность. 2006. - № 6. - С. 38-41.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Донсков, Д. А. Правосудие как объект преступлений главы 31 УК РФ / Д. А. Донсков // Актуальные проблемы дифференциации ответственности и законодательная техника в уголовном праве и процессе. Ярославль, 2003.-С. 122-132.</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216.</w:t>
      </w:r>
      <w:r>
        <w:rPr>
          <w:rStyle w:val="WW8Num3z0"/>
          <w:rFonts w:ascii="Verdana" w:hAnsi="Verdana"/>
          <w:color w:val="000000"/>
          <w:sz w:val="18"/>
          <w:szCs w:val="18"/>
        </w:rPr>
        <w:t> </w:t>
      </w:r>
      <w:r>
        <w:rPr>
          <w:rStyle w:val="WW8Num4z0"/>
          <w:rFonts w:ascii="Verdana" w:hAnsi="Verdana"/>
          <w:color w:val="4682B4"/>
          <w:sz w:val="18"/>
          <w:szCs w:val="18"/>
        </w:rPr>
        <w:t>Дубинин</w:t>
      </w:r>
      <w:r>
        <w:rPr>
          <w:rFonts w:ascii="Verdana" w:hAnsi="Verdana"/>
          <w:color w:val="000000"/>
          <w:sz w:val="18"/>
          <w:szCs w:val="18"/>
        </w:rPr>
        <w:t>, Л. Г. Установление умысла свидетеля и потерпевшего на заведомо ложные показания как важнейшего элемента, необходимого для возбуждения уголовного дела по ст. 307 УК РФ / Дубинин Л. Г. // Российский следователь. 2011. - № 12. - С. 26-27.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Евсеев</w:t>
      </w:r>
      <w:r>
        <w:rPr>
          <w:rFonts w:ascii="Verdana" w:hAnsi="Verdana"/>
          <w:color w:val="000000"/>
          <w:sz w:val="18"/>
          <w:szCs w:val="18"/>
        </w:rPr>
        <w:t>, Г. В. Этимологическое содержание</w:t>
      </w:r>
      <w:r>
        <w:rPr>
          <w:rStyle w:val="WW8Num3z0"/>
          <w:rFonts w:ascii="Verdana" w:hAnsi="Verdana"/>
          <w:color w:val="000000"/>
          <w:sz w:val="18"/>
          <w:szCs w:val="18"/>
        </w:rPr>
        <w:t> </w:t>
      </w:r>
      <w:r>
        <w:rPr>
          <w:rStyle w:val="WW8Num4z0"/>
          <w:rFonts w:ascii="Verdana" w:hAnsi="Verdana"/>
          <w:color w:val="4682B4"/>
          <w:sz w:val="18"/>
          <w:szCs w:val="18"/>
        </w:rPr>
        <w:t>подкупа</w:t>
      </w:r>
      <w:r>
        <w:rPr>
          <w:rStyle w:val="WW8Num3z0"/>
          <w:rFonts w:ascii="Verdana" w:hAnsi="Verdana"/>
          <w:color w:val="000000"/>
          <w:sz w:val="18"/>
          <w:szCs w:val="18"/>
        </w:rPr>
        <w:t> </w:t>
      </w:r>
      <w:r>
        <w:rPr>
          <w:rFonts w:ascii="Verdana" w:hAnsi="Verdana"/>
          <w:color w:val="000000"/>
          <w:sz w:val="18"/>
          <w:szCs w:val="18"/>
        </w:rPr>
        <w:t>/ Евсеев Г. В. // Вестник Таганрогского государственного педагогического института. -2010.-№ 1.-С. 17-21.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Егорова, Н. А. Если</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покидает зал судебного заседания / Н. А. Егорова // Российская юстиция. 1998. - № 5. - С. 53.</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Жук, М. Последствия признания судом доказательств по уголовному делу недопустимыми / М. Жук // Законность. 2007. - № 7. - С. 39-41.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Завьялова, П. А. Проблемы уголовно-правовой оценки принуждения к даче объяснений / П. А. Завьялова // Материалы Научной сессии, г. Волгоград, 26-30 апреля 2010 г. Вып. 1: Право. Волгоград: Изд-во ВолГУ, 2010.-С. 142-147.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Зайцев, О. А.</w:t>
      </w:r>
      <w:r>
        <w:rPr>
          <w:rStyle w:val="WW8Num3z0"/>
          <w:rFonts w:ascii="Verdana" w:hAnsi="Verdana"/>
          <w:color w:val="000000"/>
          <w:sz w:val="18"/>
          <w:szCs w:val="18"/>
        </w:rPr>
        <w:t> </w:t>
      </w:r>
      <w:r>
        <w:rPr>
          <w:rStyle w:val="WW8Num4z0"/>
          <w:rFonts w:ascii="Verdana" w:hAnsi="Verdana"/>
          <w:color w:val="4682B4"/>
          <w:sz w:val="18"/>
          <w:szCs w:val="18"/>
        </w:rPr>
        <w:t>Свидетельский</w:t>
      </w:r>
      <w:r>
        <w:rPr>
          <w:rStyle w:val="WW8Num3z0"/>
          <w:rFonts w:ascii="Verdana" w:hAnsi="Verdana"/>
          <w:color w:val="000000"/>
          <w:sz w:val="18"/>
          <w:szCs w:val="18"/>
        </w:rPr>
        <w:t> </w:t>
      </w:r>
      <w:r>
        <w:rPr>
          <w:rFonts w:ascii="Verdana" w:hAnsi="Verdana"/>
          <w:color w:val="000000"/>
          <w:sz w:val="18"/>
          <w:szCs w:val="18"/>
        </w:rPr>
        <w:t>иммунитет: правовые и гуманитарные аспекты / О. А. Зайцев // Проблемы предварительного следствия и</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М., 1992. - С. 52-63.</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Замылин, Е. И.</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воздействие на участников уголовного судопроизводства / Е. И. Замылин // Уголовное право. 2009. - № 1. -С. 119-124.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Замылин, Е. И. Правовые основы обеспечения безопасности лиц, содействующих уголовному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 Е. И. Замылин // История государства и права. 2008. - № 13. - С. 2-4.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Земцова, А. В. Применение доктрины «</w:t>
      </w:r>
      <w:r>
        <w:rPr>
          <w:rStyle w:val="WW8Num4z0"/>
          <w:rFonts w:ascii="Verdana" w:hAnsi="Verdana"/>
          <w:color w:val="4682B4"/>
          <w:sz w:val="18"/>
          <w:szCs w:val="18"/>
        </w:rPr>
        <w:t>плодов отравленного дерева</w:t>
      </w:r>
      <w:r>
        <w:rPr>
          <w:rFonts w:ascii="Verdana" w:hAnsi="Verdana"/>
          <w:color w:val="000000"/>
          <w:sz w:val="18"/>
          <w:szCs w:val="18"/>
        </w:rPr>
        <w:t>» в признании показаний свидетеля недопустимым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по уголовному делу / А. В. Земцова // Вестник Московского университета МВД России. 2011. - № 1. - С. 86-88.</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Зиновьев, И. Уголовно-наказуемое принуждение / И. Зиновьев // Законность. 2007. - № 8. - С. 49-50.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Зуев, С. Защита свидетелей на стадии предварительного расследования / С. Зуев // Уголовное право. 2007. - № 6. - С. 84-87.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Иванов, В. Д. История развития уголовного законодательства об ответственности за преступления против правосудия в советский период /</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B. Д. Иванов // Ученые записки ДЮИ. Т. 32. Ростов-на-Дону: Изд-во ДЮИ, 2006.-С. 20-26.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В. Д. Преступления, противодействующие осуществлению правосудия / В. Д. Иванов, Л. А.</w:t>
      </w:r>
      <w:r>
        <w:rPr>
          <w:rStyle w:val="WW8Num3z0"/>
          <w:rFonts w:ascii="Verdana" w:hAnsi="Verdana"/>
          <w:color w:val="000000"/>
          <w:sz w:val="18"/>
          <w:szCs w:val="18"/>
        </w:rPr>
        <w:t> </w:t>
      </w:r>
      <w:r>
        <w:rPr>
          <w:rStyle w:val="WW8Num4z0"/>
          <w:rFonts w:ascii="Verdana" w:hAnsi="Verdana"/>
          <w:color w:val="4682B4"/>
          <w:sz w:val="18"/>
          <w:szCs w:val="18"/>
        </w:rPr>
        <w:t>Спектор</w:t>
      </w:r>
      <w:r>
        <w:rPr>
          <w:rStyle w:val="WW8Num3z0"/>
          <w:rFonts w:ascii="Verdana" w:hAnsi="Verdana"/>
          <w:color w:val="000000"/>
          <w:sz w:val="18"/>
          <w:szCs w:val="18"/>
        </w:rPr>
        <w:t> </w:t>
      </w:r>
      <w:r>
        <w:rPr>
          <w:rFonts w:ascii="Verdana" w:hAnsi="Verdana"/>
          <w:color w:val="000000"/>
          <w:sz w:val="18"/>
          <w:szCs w:val="18"/>
        </w:rPr>
        <w:t>// Ученые записки ДЮИ. Т. 33. Ростов-на-Дону: Изд-во ДЮИ, 2007. - С. 14-19.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Кальницкий, В. О необходимом</w:t>
      </w:r>
      <w:r>
        <w:rPr>
          <w:rStyle w:val="WW8Num3z0"/>
          <w:rFonts w:ascii="Verdana" w:hAnsi="Verdana"/>
          <w:color w:val="000000"/>
          <w:sz w:val="18"/>
          <w:szCs w:val="18"/>
        </w:rPr>
        <w:t> </w:t>
      </w:r>
      <w:r>
        <w:rPr>
          <w:rStyle w:val="WW8Num4z0"/>
          <w:rFonts w:ascii="Verdana" w:hAnsi="Verdana"/>
          <w:color w:val="4682B4"/>
          <w:sz w:val="18"/>
          <w:szCs w:val="18"/>
        </w:rPr>
        <w:t>соисполнительстве</w:t>
      </w:r>
      <w:r>
        <w:rPr>
          <w:rStyle w:val="WW8Num3z0"/>
          <w:rFonts w:ascii="Verdana" w:hAnsi="Verdana"/>
          <w:color w:val="000000"/>
          <w:sz w:val="18"/>
          <w:szCs w:val="18"/>
        </w:rPr>
        <w:t> </w:t>
      </w:r>
      <w:r>
        <w:rPr>
          <w:rFonts w:ascii="Verdana" w:hAnsi="Verdana"/>
          <w:color w:val="000000"/>
          <w:sz w:val="18"/>
          <w:szCs w:val="18"/>
        </w:rPr>
        <w:t>при принуждении к даче показаний другими лицами / В. Кальницкий, В. Борков // Уголовное право. 2006. - № 3. - С. 26-30.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Каковкин, М. С. К вопросу о</w:t>
      </w:r>
      <w:r>
        <w:rPr>
          <w:rStyle w:val="WW8Num3z0"/>
          <w:rFonts w:ascii="Verdana" w:hAnsi="Verdana"/>
          <w:color w:val="000000"/>
          <w:sz w:val="18"/>
          <w:szCs w:val="18"/>
        </w:rPr>
        <w:t> </w:t>
      </w:r>
      <w:r>
        <w:rPr>
          <w:rStyle w:val="WW8Num4z0"/>
          <w:rFonts w:ascii="Verdana" w:hAnsi="Verdana"/>
          <w:color w:val="4682B4"/>
          <w:sz w:val="18"/>
          <w:szCs w:val="18"/>
        </w:rPr>
        <w:t>свидетельских</w:t>
      </w:r>
      <w:r>
        <w:rPr>
          <w:rStyle w:val="WW8Num3z0"/>
          <w:rFonts w:ascii="Verdana" w:hAnsi="Verdana"/>
          <w:color w:val="000000"/>
          <w:sz w:val="18"/>
          <w:szCs w:val="18"/>
        </w:rPr>
        <w:t> </w:t>
      </w:r>
      <w:r>
        <w:rPr>
          <w:rFonts w:ascii="Verdana" w:hAnsi="Verdana"/>
          <w:color w:val="000000"/>
          <w:sz w:val="18"/>
          <w:szCs w:val="18"/>
        </w:rPr>
        <w:t>показаниях / М. С. Каковкин // Российский следователь. 2007. - № 7. - С. 3-5.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Каплунов, А. И. Об основных чертах и понятии государственного принуждения / А. И. Каплунов // Государство и право. 2004. - № 12. -С. 10-11.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Каплунов, В. Лжесвидетельство: проблемы ответственности /</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B. Каплунов, В. Широков // Законность. 2008. - № 6. - С. 6-8.</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Кибальник</w:t>
      </w:r>
      <w:r>
        <w:rPr>
          <w:rFonts w:ascii="Verdana" w:hAnsi="Verdana"/>
          <w:color w:val="000000"/>
          <w:sz w:val="18"/>
          <w:szCs w:val="18"/>
        </w:rPr>
        <w:t>, А. Фальсификация доказательств: уголовная ответственность / А. Кибальник, В. Майборода // Законность. 2009. - № 1.1. C. 14-17.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Климова, Ю.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подкуп</w:t>
      </w:r>
      <w:r>
        <w:rPr>
          <w:rStyle w:val="WW8Num3z0"/>
          <w:rFonts w:ascii="Verdana" w:hAnsi="Verdana"/>
          <w:color w:val="000000"/>
          <w:sz w:val="18"/>
          <w:szCs w:val="18"/>
        </w:rPr>
        <w:t> </w:t>
      </w:r>
      <w:r>
        <w:rPr>
          <w:rFonts w:ascii="Verdana" w:hAnsi="Verdana"/>
          <w:color w:val="000000"/>
          <w:sz w:val="18"/>
          <w:szCs w:val="18"/>
        </w:rPr>
        <w:t>избирателей / Ю. Климова // Уголовное право. 2008. - № 4. - С. 50-55.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Кожевников, К., Кулешов 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или отказ от дачи показаний / К. Кожевников, Ю. Кулешов // Законность. 2006. -№ 3. - С. 32-34.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Кольчурин</w:t>
      </w:r>
      <w:r>
        <w:rPr>
          <w:rFonts w:ascii="Verdana" w:hAnsi="Verdana"/>
          <w:color w:val="000000"/>
          <w:sz w:val="18"/>
          <w:szCs w:val="18"/>
        </w:rPr>
        <w:t>, А. Уголовно-процессуальный статус дознавателя органа внутренних дел и роль дознания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А. Кольчурин // Уголовное право. 2006. - № 2. - С. 87-89.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Константинов, П.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истязание</w:t>
      </w:r>
      <w:r>
        <w:rPr>
          <w:rStyle w:val="WW8Num3z0"/>
          <w:rFonts w:ascii="Verdana" w:hAnsi="Verdana"/>
          <w:color w:val="000000"/>
          <w:sz w:val="18"/>
          <w:szCs w:val="18"/>
        </w:rPr>
        <w:t> </w:t>
      </w:r>
      <w:r>
        <w:rPr>
          <w:rFonts w:ascii="Verdana" w:hAnsi="Verdana"/>
          <w:color w:val="000000"/>
          <w:sz w:val="18"/>
          <w:szCs w:val="18"/>
        </w:rPr>
        <w:t>/ П. Константинов // Законность. 2000. - № 4. - С. 8-10.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А. И. Уголовно-правовая защита независимости правосудия / А. 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Ю. И. Кулешов // Уголовное право. 2005. - № 5. -С. 37-39.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А. И. Лжесвидетельство: наболевшие проблемы правовой ответственности / А. И. Коробеев, Ю. И.</w:t>
      </w:r>
      <w:r>
        <w:rPr>
          <w:rStyle w:val="WW8Num3z0"/>
          <w:rFonts w:ascii="Verdana" w:hAnsi="Verdana"/>
          <w:color w:val="000000"/>
          <w:sz w:val="18"/>
          <w:szCs w:val="18"/>
        </w:rPr>
        <w:t> </w:t>
      </w:r>
      <w:r>
        <w:rPr>
          <w:rStyle w:val="WW8Num4z0"/>
          <w:rFonts w:ascii="Verdana" w:hAnsi="Verdana"/>
          <w:color w:val="4682B4"/>
          <w:sz w:val="18"/>
          <w:szCs w:val="18"/>
        </w:rPr>
        <w:t>Кулешов</w:t>
      </w:r>
      <w:r>
        <w:rPr>
          <w:rStyle w:val="WW8Num3z0"/>
          <w:rFonts w:ascii="Verdana" w:hAnsi="Verdana"/>
          <w:color w:val="000000"/>
          <w:sz w:val="18"/>
          <w:szCs w:val="18"/>
        </w:rPr>
        <w:t> </w:t>
      </w:r>
      <w:r>
        <w:rPr>
          <w:rFonts w:ascii="Verdana" w:hAnsi="Verdana"/>
          <w:color w:val="000000"/>
          <w:sz w:val="18"/>
          <w:szCs w:val="18"/>
        </w:rPr>
        <w:t>// Российский судья. — 2005.-№7.-С. 36-38.</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242. Коробейников, Н. А. К вопросу о видовом объекте преступлений против правосудия / Н. А. Коробейников // Вестник Российской правовой академии. 2008. - № 1. - С. 62-62.</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Костенко, Р.</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пределы доказывания в уголовном судопроизводстве / Р. Костенко // Уголовное право. 2008. - № 4. - С. 92-96.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Косякова</w:t>
      </w:r>
      <w:r>
        <w:rPr>
          <w:rFonts w:ascii="Verdana" w:hAnsi="Verdana"/>
          <w:color w:val="000000"/>
          <w:sz w:val="18"/>
          <w:szCs w:val="18"/>
        </w:rPr>
        <w:t>, Н. С. Лжесвидетельство / Н. С. Косякова // Государство и право. -2001. № 4. - С. 66-74.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Кривошеин, П. К.</w:t>
      </w:r>
      <w:r>
        <w:rPr>
          <w:rStyle w:val="WW8Num3z0"/>
          <w:rFonts w:ascii="Verdana" w:hAnsi="Verdana"/>
          <w:color w:val="000000"/>
          <w:sz w:val="18"/>
          <w:szCs w:val="18"/>
        </w:rPr>
        <w:t> </w:t>
      </w:r>
      <w:r>
        <w:rPr>
          <w:rStyle w:val="WW8Num4z0"/>
          <w:rFonts w:ascii="Verdana" w:hAnsi="Verdana"/>
          <w:color w:val="4682B4"/>
          <w:sz w:val="18"/>
          <w:szCs w:val="18"/>
        </w:rPr>
        <w:t>Пытка</w:t>
      </w:r>
      <w:r>
        <w:rPr>
          <w:rFonts w:ascii="Verdana" w:hAnsi="Verdana"/>
          <w:color w:val="000000"/>
          <w:sz w:val="18"/>
          <w:szCs w:val="18"/>
        </w:rPr>
        <w:t>: понятие, признаки / П. К. Кривошеин // Уголовное право. 2005. - № 5. - С. 40-43.</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Кривошеин</w:t>
      </w:r>
      <w:r>
        <w:rPr>
          <w:rFonts w:ascii="Verdana" w:hAnsi="Verdana"/>
          <w:color w:val="000000"/>
          <w:sz w:val="18"/>
          <w:szCs w:val="18"/>
        </w:rPr>
        <w:t>, П. К. К вопросу о субъекте фальсификации доказательств по уголовному делу / П. К. Кривошеин, С. Ш.</w:t>
      </w:r>
      <w:r>
        <w:rPr>
          <w:rStyle w:val="WW8Num3z0"/>
          <w:rFonts w:ascii="Verdana" w:hAnsi="Verdana"/>
          <w:color w:val="000000"/>
          <w:sz w:val="18"/>
          <w:szCs w:val="18"/>
        </w:rPr>
        <w:t> </w:t>
      </w:r>
      <w:r>
        <w:rPr>
          <w:rStyle w:val="WW8Num4z0"/>
          <w:rFonts w:ascii="Verdana" w:hAnsi="Verdana"/>
          <w:color w:val="4682B4"/>
          <w:sz w:val="18"/>
          <w:szCs w:val="18"/>
        </w:rPr>
        <w:t>Ахмедова</w:t>
      </w:r>
      <w:r>
        <w:rPr>
          <w:rFonts w:ascii="Verdana" w:hAnsi="Verdana"/>
          <w:color w:val="000000"/>
          <w:sz w:val="18"/>
          <w:szCs w:val="18"/>
        </w:rPr>
        <w:t>, И. С. Иванов // Правовая политика и правовая жизнь. 2003. - № 2. - С. 186-194.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Л. Л. Уголовно-правовая оценка</w:t>
      </w:r>
      <w:r>
        <w:rPr>
          <w:rStyle w:val="WW8Num3z0"/>
          <w:rFonts w:ascii="Verdana" w:hAnsi="Verdana"/>
          <w:color w:val="000000"/>
          <w:sz w:val="18"/>
          <w:szCs w:val="18"/>
        </w:rPr>
        <w:t> </w:t>
      </w:r>
      <w:r>
        <w:rPr>
          <w:rStyle w:val="WW8Num4z0"/>
          <w:rFonts w:ascii="Verdana" w:hAnsi="Verdana"/>
          <w:color w:val="4682B4"/>
          <w:sz w:val="18"/>
          <w:szCs w:val="18"/>
        </w:rPr>
        <w:t>обманных</w:t>
      </w:r>
      <w:r>
        <w:rPr>
          <w:rStyle w:val="WW8Num3z0"/>
          <w:rFonts w:ascii="Verdana" w:hAnsi="Verdana"/>
          <w:color w:val="000000"/>
          <w:sz w:val="18"/>
          <w:szCs w:val="18"/>
        </w:rPr>
        <w:t> </w:t>
      </w:r>
      <w:r>
        <w:rPr>
          <w:rFonts w:ascii="Verdana" w:hAnsi="Verdana"/>
          <w:color w:val="000000"/>
          <w:sz w:val="18"/>
          <w:szCs w:val="18"/>
        </w:rPr>
        <w:t>действий обвиняемого, причинившего вред правосудию / Л. Л. Кругликов, Р. А.</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 Проблемы борьбы с преступностью : сб. науч. тр. Омск, 1979. - С. 5867.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Кузьмина, С. С. Ответственность за подстрекательство и понуждение к даче заведомо ложных показаний / С. С. Кузьмина // Законность. -1993.-№8.-С. 19-22.</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Кулешов</w:t>
      </w:r>
      <w:r>
        <w:rPr>
          <w:rStyle w:val="WW8Num3z0"/>
          <w:rFonts w:ascii="Verdana" w:hAnsi="Verdana"/>
          <w:color w:val="000000"/>
          <w:sz w:val="18"/>
          <w:szCs w:val="18"/>
        </w:rPr>
        <w:t> </w:t>
      </w:r>
      <w:r>
        <w:rPr>
          <w:rFonts w:ascii="Verdana" w:hAnsi="Verdana"/>
          <w:color w:val="000000"/>
          <w:sz w:val="18"/>
          <w:szCs w:val="18"/>
        </w:rPr>
        <w:t>Ю. И. Некоторые аспекты эволюции правовых норм об ответственности за преступления против правосудия в российском законодательстве / Ю. И. Кулешов // История государства и права. 2010. - № 14. -С. 12-16.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Кулешов, Ю. И. Преступления против правосудия: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современные тенденции / Ю. И. Кулешов // Вестник Хабаровской государственной академии экономики и права. 2006. - № 1. -С. 152-164.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Лапупина</w:t>
      </w:r>
      <w:r>
        <w:rPr>
          <w:rFonts w:ascii="Verdana" w:hAnsi="Verdana"/>
          <w:color w:val="000000"/>
          <w:sz w:val="18"/>
          <w:szCs w:val="18"/>
        </w:rPr>
        <w:t>, Н. Н. Уголовная ответственность за истязание: проблемы совершенствования / Н. Н. Лапупина // Общество. Культура. Преступность. Вып. 6. Саратов, 2004. - С. 5-8.</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Литвинов, И. Классификация преступлений против правосудия по признакам субъекта их совершения / И. Литвинов, К. Сыч // Уголовное право.-2008.-№ 1.-С. 69-71.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Авдеева, Е. А. Принуждение к даче показаний: причины и меры предупреждения : дис. канд. юрид. наук / Е. А. Авдеева. М., 2008. - 225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Антонов, А. Д.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декриминализации : дис. канд. юрид. наук/ А. Д. Антонов. -М., 2001. 182 с. ,</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Ахметшин</w:t>
      </w:r>
      <w:r>
        <w:rPr>
          <w:rFonts w:ascii="Verdana" w:hAnsi="Verdana"/>
          <w:color w:val="000000"/>
          <w:sz w:val="18"/>
          <w:szCs w:val="18"/>
        </w:rPr>
        <w:t>, Р. К.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меры защиты информации, используемой в</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органами внутренних дел : дис. . канд. юрид. наук / Р. К. Ахметшин. М., 2006. - 200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Батюкова</w:t>
      </w:r>
      <w:r>
        <w:rPr>
          <w:rFonts w:ascii="Verdana" w:hAnsi="Verdana"/>
          <w:color w:val="000000"/>
          <w:sz w:val="18"/>
          <w:szCs w:val="18"/>
        </w:rPr>
        <w:t>, Е. В. Потерпевшей в уголовном праве : дис. . канд. юрид. наук / Е. В. Батюкова. М., 1995. - 187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Бессонов, А. А. Особенности методики расследования</w:t>
      </w:r>
      <w:r>
        <w:rPr>
          <w:rStyle w:val="WW8Num3z0"/>
          <w:rFonts w:ascii="Verdana" w:hAnsi="Verdana"/>
          <w:color w:val="000000"/>
          <w:sz w:val="18"/>
          <w:szCs w:val="18"/>
        </w:rPr>
        <w:t> </w:t>
      </w:r>
      <w:r>
        <w:rPr>
          <w:rStyle w:val="WW8Num4z0"/>
          <w:rFonts w:ascii="Verdana" w:hAnsi="Verdana"/>
          <w:color w:val="4682B4"/>
          <w:sz w:val="18"/>
          <w:szCs w:val="18"/>
        </w:rPr>
        <w:t>убийств</w:t>
      </w:r>
      <w:r>
        <w:rPr>
          <w:rFonts w:ascii="Verdana" w:hAnsi="Verdana"/>
          <w:color w:val="000000"/>
          <w:sz w:val="18"/>
          <w:szCs w:val="18"/>
        </w:rPr>
        <w:t>, совершаемых организованными преступными группами : дис. . канд. юрид. наук / А. А. Бессонов. Волгоград, 2003. - С. 25-26;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Блинников, В. А. Уголовно-правовые и криминологические аспекты</w:t>
      </w:r>
      <w:r>
        <w:rPr>
          <w:rStyle w:val="WW8Num3z0"/>
          <w:rFonts w:ascii="Verdana" w:hAnsi="Verdana"/>
          <w:color w:val="000000"/>
          <w:sz w:val="18"/>
          <w:szCs w:val="18"/>
        </w:rPr>
        <w:t> </w:t>
      </w:r>
      <w:r>
        <w:rPr>
          <w:rStyle w:val="WW8Num4z0"/>
          <w:rFonts w:ascii="Verdana" w:hAnsi="Verdana"/>
          <w:color w:val="4682B4"/>
          <w:sz w:val="18"/>
          <w:szCs w:val="18"/>
        </w:rPr>
        <w:t>лжесвидетельства</w:t>
      </w:r>
      <w:r>
        <w:rPr>
          <w:rStyle w:val="WW8Num3z0"/>
          <w:rFonts w:ascii="Verdana" w:hAnsi="Verdana"/>
          <w:color w:val="000000"/>
          <w:sz w:val="18"/>
          <w:szCs w:val="18"/>
        </w:rPr>
        <w:t> </w:t>
      </w:r>
      <w:r>
        <w:rPr>
          <w:rFonts w:ascii="Verdana" w:hAnsi="Verdana"/>
          <w:color w:val="000000"/>
          <w:sz w:val="18"/>
          <w:szCs w:val="18"/>
        </w:rPr>
        <w:t>: дис. . канд. юрид. наук / В. А. Блинников. Ставрополь, 1998. -161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Брайцева, Е. А. Преступления, совершаемые</w:t>
      </w:r>
      <w:r>
        <w:rPr>
          <w:rStyle w:val="WW8Num3z0"/>
          <w:rFonts w:ascii="Verdana" w:hAnsi="Verdana"/>
          <w:color w:val="000000"/>
          <w:sz w:val="18"/>
          <w:szCs w:val="18"/>
        </w:rPr>
        <w:t> </w:t>
      </w:r>
      <w:r>
        <w:rPr>
          <w:rStyle w:val="WW8Num4z0"/>
          <w:rFonts w:ascii="Verdana" w:hAnsi="Verdana"/>
          <w:color w:val="4682B4"/>
          <w:sz w:val="18"/>
          <w:szCs w:val="18"/>
        </w:rPr>
        <w:t>следователями</w:t>
      </w:r>
      <w:r>
        <w:rPr>
          <w:rStyle w:val="WW8Num3z0"/>
          <w:rFonts w:ascii="Verdana" w:hAnsi="Verdana"/>
          <w:color w:val="000000"/>
          <w:sz w:val="18"/>
          <w:szCs w:val="18"/>
        </w:rPr>
        <w:t> </w:t>
      </w:r>
      <w:r>
        <w:rPr>
          <w:rFonts w:ascii="Verdana" w:hAnsi="Verdana"/>
          <w:color w:val="000000"/>
          <w:sz w:val="18"/>
          <w:szCs w:val="18"/>
        </w:rPr>
        <w:t>и дознавателями в системе органов внутренних дел :</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 : дис. канд. юрид. наук / Е. А. Брайцева. М., 2002. - 178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Бунева, И. Ю. Уголовная ответственность за принуждение к даче показаний : дис. . канд. юрид. наук / И. Ю. Бунева. Красноярск, 2000. -181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Вакарина, Е. А. Дифференциация и индивидуализация наказания и средства их достижения (уголовно-правовые и уголовно-исполнительные аспекты : дис. . канд. юрид. наук / Е. А. Вакарина. Краснодар, 2001. - 215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Волкова, И. А.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фальсификацию</w:t>
      </w:r>
      <w:r>
        <w:rPr>
          <w:rStyle w:val="WW8Num3z0"/>
          <w:rFonts w:ascii="Verdana" w:hAnsi="Verdana"/>
          <w:color w:val="000000"/>
          <w:sz w:val="18"/>
          <w:szCs w:val="18"/>
        </w:rPr>
        <w:t> </w:t>
      </w:r>
      <w:r>
        <w:rPr>
          <w:rFonts w:ascii="Verdana" w:hAnsi="Verdana"/>
          <w:color w:val="000000"/>
          <w:sz w:val="18"/>
          <w:szCs w:val="18"/>
        </w:rPr>
        <w:t>доказательств по уголовному делу : дис. . канд. юрид. наук / И. А. Волкова. М., 2005. -159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Волошина, О. П. Криминологическая характеристика и предупреждение</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против правосудия, совершаемых в отношениисвидетелей и потерпевших : дис. . канд. юрид. наук / О. П. Волошина. М., 2010. - 227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264.</w:t>
      </w:r>
      <w:r>
        <w:rPr>
          <w:rStyle w:val="WW8Num3z0"/>
          <w:rFonts w:ascii="Verdana" w:hAnsi="Verdana"/>
          <w:color w:val="000000"/>
          <w:sz w:val="18"/>
          <w:szCs w:val="18"/>
        </w:rPr>
        <w:t> </w:t>
      </w:r>
      <w:r>
        <w:rPr>
          <w:rStyle w:val="WW8Num4z0"/>
          <w:rFonts w:ascii="Verdana" w:hAnsi="Verdana"/>
          <w:color w:val="4682B4"/>
          <w:sz w:val="18"/>
          <w:szCs w:val="18"/>
        </w:rPr>
        <w:t>Глазырин</w:t>
      </w:r>
      <w:r>
        <w:rPr>
          <w:rFonts w:ascii="Verdana" w:hAnsi="Verdana"/>
          <w:color w:val="000000"/>
          <w:sz w:val="18"/>
          <w:szCs w:val="18"/>
        </w:rPr>
        <w:t>, В. Ф. Особенности расследования «</w:t>
      </w:r>
      <w:r>
        <w:rPr>
          <w:rStyle w:val="WW8Num4z0"/>
          <w:rFonts w:ascii="Verdana" w:hAnsi="Verdana"/>
          <w:color w:val="4682B4"/>
          <w:sz w:val="18"/>
          <w:szCs w:val="18"/>
        </w:rPr>
        <w:t>заказных</w:t>
      </w:r>
      <w:r>
        <w:rPr>
          <w:rFonts w:ascii="Verdana" w:hAnsi="Verdana"/>
          <w:color w:val="000000"/>
          <w:sz w:val="18"/>
          <w:szCs w:val="18"/>
        </w:rPr>
        <w:t>» убийств на начальном этапе (отдельные аспекты) : дис. . канд. юрид. наук / В. Ф. Глазырин. Волгоград, 1998. - 159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Горшков, М. М. Методика расследования</w:t>
      </w:r>
      <w:r>
        <w:rPr>
          <w:rStyle w:val="WW8Num3z0"/>
          <w:rFonts w:ascii="Verdana" w:hAnsi="Verdana"/>
          <w:color w:val="000000"/>
          <w:sz w:val="18"/>
          <w:szCs w:val="18"/>
        </w:rPr>
        <w:t> </w:t>
      </w:r>
      <w:r>
        <w:rPr>
          <w:rStyle w:val="WW8Num4z0"/>
          <w:rFonts w:ascii="Verdana" w:hAnsi="Verdana"/>
          <w:color w:val="4682B4"/>
          <w:sz w:val="18"/>
          <w:szCs w:val="18"/>
        </w:rPr>
        <w:t>истязаний</w:t>
      </w:r>
      <w:r>
        <w:rPr>
          <w:rStyle w:val="WW8Num3z0"/>
          <w:rFonts w:ascii="Verdana" w:hAnsi="Verdana"/>
          <w:color w:val="000000"/>
          <w:sz w:val="18"/>
          <w:szCs w:val="18"/>
        </w:rPr>
        <w:t> </w:t>
      </w:r>
      <w:r>
        <w:rPr>
          <w:rFonts w:ascii="Verdana" w:hAnsi="Verdana"/>
          <w:color w:val="000000"/>
          <w:sz w:val="18"/>
          <w:szCs w:val="18"/>
        </w:rPr>
        <w:t>: дис. . канд. юрид. наук / М. М. Горшков. Омск, 2003. - 210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Дворянсков, И. В. Уголовно-правовое обеспечение получения достоверных доказательств : дис. канд. юрид. наук / И. В. Дворянсков. Ульяновск, 2001.-199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Денисов, С. А. Актуальные проблемы уголовной ответственности за преступления против правосудия : дис. докт. юрид. наук / С. А. Денисов. -СПб., 2002.-310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Емеева, Н. Р. Уголовная ответственность за преступления против правосудия, совершаемые судьями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правоохранительных органов : дис. . канд. юрид. наук / Н. Р. Емеева. Казань, 2005. -221с.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Зеренков</w:t>
      </w:r>
      <w:r>
        <w:rPr>
          <w:rFonts w:ascii="Verdana" w:hAnsi="Verdana"/>
          <w:color w:val="000000"/>
          <w:sz w:val="18"/>
          <w:szCs w:val="18"/>
        </w:rPr>
        <w:t>, Э. В. Уголовно-правовые и криминологические аспекты подкупа и принуждения к</w:t>
      </w:r>
      <w:r>
        <w:rPr>
          <w:rStyle w:val="WW8Num3z0"/>
          <w:rFonts w:ascii="Verdana" w:hAnsi="Verdana"/>
          <w:color w:val="000000"/>
          <w:sz w:val="18"/>
          <w:szCs w:val="18"/>
        </w:rPr>
        <w:t> </w:t>
      </w:r>
      <w:r>
        <w:rPr>
          <w:rStyle w:val="WW8Num4z0"/>
          <w:rFonts w:ascii="Verdana" w:hAnsi="Verdana"/>
          <w:color w:val="4682B4"/>
          <w:sz w:val="18"/>
          <w:szCs w:val="18"/>
        </w:rPr>
        <w:t>лжесвидетельству</w:t>
      </w:r>
      <w:r>
        <w:rPr>
          <w:rStyle w:val="WW8Num3z0"/>
          <w:rFonts w:ascii="Verdana" w:hAnsi="Verdana"/>
          <w:color w:val="000000"/>
          <w:sz w:val="18"/>
          <w:szCs w:val="18"/>
        </w:rPr>
        <w:t> </w:t>
      </w:r>
      <w:r>
        <w:rPr>
          <w:rFonts w:ascii="Verdana" w:hAnsi="Verdana"/>
          <w:color w:val="000000"/>
          <w:sz w:val="18"/>
          <w:szCs w:val="18"/>
        </w:rPr>
        <w:t>и уклонению от дачи показаний: дис. канд. юрид. наук / Э. В. Зеренков. Ставрополь, 1999. - 157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Кабашный</w:t>
      </w:r>
      <w:r>
        <w:rPr>
          <w:rFonts w:ascii="Verdana" w:hAnsi="Verdana"/>
          <w:color w:val="000000"/>
          <w:sz w:val="18"/>
          <w:szCs w:val="18"/>
        </w:rPr>
        <w:t>, И. Н. Преступления против правосудия, совершаемые должностными лицами органов, осуществляющих уголовное</w:t>
      </w:r>
      <w:r>
        <w:rPr>
          <w:rStyle w:val="WW8Num3z0"/>
          <w:rFonts w:ascii="Verdana" w:hAnsi="Verdana"/>
          <w:color w:val="000000"/>
          <w:sz w:val="18"/>
          <w:szCs w:val="18"/>
        </w:rPr>
        <w:t> </w:t>
      </w:r>
      <w:r>
        <w:rPr>
          <w:rStyle w:val="WW8Num4z0"/>
          <w:rFonts w:ascii="Verdana" w:hAnsi="Verdana"/>
          <w:color w:val="4682B4"/>
          <w:sz w:val="18"/>
          <w:szCs w:val="18"/>
        </w:rPr>
        <w:t>преследование</w:t>
      </w:r>
      <w:r>
        <w:rPr>
          <w:rStyle w:val="WW8Num3z0"/>
          <w:rFonts w:ascii="Verdana" w:hAnsi="Verdana"/>
          <w:color w:val="000000"/>
          <w:sz w:val="18"/>
          <w:szCs w:val="18"/>
        </w:rPr>
        <w:t> </w:t>
      </w:r>
      <w:r>
        <w:rPr>
          <w:rFonts w:ascii="Verdana" w:hAnsi="Verdana"/>
          <w:color w:val="000000"/>
          <w:sz w:val="18"/>
          <w:szCs w:val="18"/>
        </w:rPr>
        <w:t>: дис. канд. юрид. наук / И. Н. Кабашный. Саратов, 2005. - 229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Калашникова, А. А. Принуждение к даче показаний. Уголовно-правовой аспект : дис. . канд. юрид. наук / А. А. Калашникова. М., 2004. -211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Ким, В. В. Уголовно-правовое обеспечение независимости и безопасности деятельности по отправлению правосудия : дис. . канд. юрид. наук / В. В. Ким. Ставрополь, 2003. - 189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Колесник, В. М. Преступные посягательства на отношения, обеспечивающие получение достоверных доказательств и истинных выводов по делу : дис. канд. юрид. наук / В. М. Колесник. Ростов н/Д., 2002. - 218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Курбанов, М. М. Уголовно-правовая охрана субъектов уголовного процесса : дис. . канд. юрид. наук / М. М. Курбанов. Махачкала, 2001. -259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Лобанова, Л. В. Преступления против правосудия: Проблемы классификации посягательств, регламентации и дифференциации ответственности : дис. докт. юрид. наук / Л. В. Лобанова. Казань, 2000. - 305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Мерзлов, Ю. А. Криминологическая характеристика и предупреждение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сотрудниками службы криминальной милиции : дис. канд. юрид. наук / Ю. А. Мерлов. Омск, 1998. - 192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А. Ю. Уголовно-правовая характеристика преступлений, совершаемых в сфере формирования доказательств по уголовному делу : дис. . канд. юрид. наук / А. Ю. Назаров. Ростов н/Дону, 2009. - 190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Намнясев</w:t>
      </w:r>
      <w:r>
        <w:rPr>
          <w:rFonts w:ascii="Verdana" w:hAnsi="Verdana"/>
          <w:color w:val="000000"/>
          <w:sz w:val="18"/>
          <w:szCs w:val="18"/>
        </w:rPr>
        <w:t>, В. В. Воспрепятствование осуществления правосудия и производство предварительного расследования : дис. . канд. юрид. наук / В. В. Намнясев. Волгоград, 1999. - 209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Н. А. Принуждение к даче показаний: квалификация и предупреждение : дис. . канд. юрид. наук. Омск, 2001. - 189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Райгородский, В. В. Уголовно-правовая характеристика подкупа или принуждения к даче показаний или</w:t>
      </w:r>
      <w:r>
        <w:rPr>
          <w:rStyle w:val="WW8Num3z0"/>
          <w:rFonts w:ascii="Verdana" w:hAnsi="Verdana"/>
          <w:color w:val="000000"/>
          <w:sz w:val="18"/>
          <w:szCs w:val="18"/>
        </w:rPr>
        <w:t> </w:t>
      </w:r>
      <w:r>
        <w:rPr>
          <w:rStyle w:val="WW8Num4z0"/>
          <w:rFonts w:ascii="Verdana" w:hAnsi="Verdana"/>
          <w:color w:val="4682B4"/>
          <w:sz w:val="18"/>
          <w:szCs w:val="18"/>
        </w:rPr>
        <w:t>уклонению</w:t>
      </w:r>
      <w:r>
        <w:rPr>
          <w:rStyle w:val="WW8Num3z0"/>
          <w:rFonts w:ascii="Verdana" w:hAnsi="Verdana"/>
          <w:color w:val="000000"/>
          <w:sz w:val="18"/>
          <w:szCs w:val="18"/>
        </w:rPr>
        <w:t> </w:t>
      </w:r>
      <w:r>
        <w:rPr>
          <w:rFonts w:ascii="Verdana" w:hAnsi="Verdana"/>
          <w:color w:val="000000"/>
          <w:sz w:val="18"/>
          <w:szCs w:val="18"/>
        </w:rPr>
        <w:t>от дачи показаний либо к неправильному переводу : дис. . канд. юрид. наук / В. В. Райгородский. -Ростов н/Дону, 2009. 203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Рудов, М. В. Уголовно-правовые средства охраны истины в уголовном судопроизводстве : дис. . канд. юрид. наук / М. В. Рудов. Хабаровск, 2002. - 276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Фаргиев</w:t>
      </w:r>
      <w:r>
        <w:rPr>
          <w:rFonts w:ascii="Verdana" w:hAnsi="Verdana"/>
          <w:color w:val="000000"/>
          <w:sz w:val="18"/>
          <w:szCs w:val="18"/>
        </w:rPr>
        <w:t>, И. А. Учение о</w:t>
      </w:r>
      <w:r>
        <w:rPr>
          <w:rStyle w:val="WW8Num3z0"/>
          <w:rFonts w:ascii="Verdana" w:hAnsi="Verdana"/>
          <w:color w:val="000000"/>
          <w:sz w:val="18"/>
          <w:szCs w:val="18"/>
        </w:rPr>
        <w:t> </w:t>
      </w:r>
      <w:r>
        <w:rPr>
          <w:rStyle w:val="WW8Num4z0"/>
          <w:rFonts w:ascii="Verdana" w:hAnsi="Verdana"/>
          <w:color w:val="4682B4"/>
          <w:sz w:val="18"/>
          <w:szCs w:val="18"/>
        </w:rPr>
        <w:t>потерпевшем</w:t>
      </w:r>
      <w:r>
        <w:rPr>
          <w:rStyle w:val="WW8Num3z0"/>
          <w:rFonts w:ascii="Verdana" w:hAnsi="Verdana"/>
          <w:color w:val="000000"/>
          <w:sz w:val="18"/>
          <w:szCs w:val="18"/>
        </w:rPr>
        <w:t> </w:t>
      </w:r>
      <w:r>
        <w:rPr>
          <w:rFonts w:ascii="Verdana" w:hAnsi="Verdana"/>
          <w:color w:val="000000"/>
          <w:sz w:val="18"/>
          <w:szCs w:val="18"/>
        </w:rPr>
        <w:t>в уголовном праве России : дис. докт. юрид. наук / И. А. Фаргиев. М., 2005. - 305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VI. Авторефераты диссертаций</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Алтухов, С. А. Криминологическая характеристика и профилактика преступлений, совершаемых сотрудниками</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 автореф. дис. . канд. юрид. наук / С. А. Алтухов. Ростов н/Дону, 2000. - 24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Асликян, С. Э. Уголовно-правовое обеспечение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осуществления правосудия : автореф. дис. . канд. юрид. наук / С. Э. Асликян. М., 2003. - 26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286. Байсалуева, Э. Ф. Преступления против правосудия, совершаемые лицами, осуществляющими предварительное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Fonts w:ascii="Verdana" w:hAnsi="Verdana"/>
          <w:color w:val="000000"/>
          <w:sz w:val="18"/>
          <w:szCs w:val="18"/>
        </w:rPr>
        <w:t>: квалификация, ответственность : автореф. дис. . канд. юрид. наук / Э. Ф. Байсалуева. Тюмень, 2006. - 19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Бобраков, И. А. Охрана участников уголовного судопроизводства. Криминологические и уголовно-правовые основы : автореф. дис. . докт. юрид. наук / И. А. Бобраков. М., 2006. - 45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Варыгин</w:t>
      </w:r>
      <w:r>
        <w:rPr>
          <w:rFonts w:ascii="Verdana" w:hAnsi="Verdana"/>
          <w:color w:val="000000"/>
          <w:sz w:val="18"/>
          <w:szCs w:val="18"/>
        </w:rPr>
        <w:t>, А. Н. Преступность сотрудников органов внутренних дел и проблемы воздействия на нее : автореф. дис. . докт. юрид. наук / А. Н. Варыгин. Саратов, 2003. - 46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Веденеева, Т. А. Уголовно-правовая характеристика фальсификации доказательств : автореф. дис. . канд. юрид. наук / Т. А. Веденеева. М., 2011.-19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Гаранина, М. А. Система преступлений против правосудия. Формирование и развитие : автореф. дис. . канд. юрид. наук / М. А. Гаранина. -М., 1995.-27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Гладких, Г. Ю.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пытки</w:t>
      </w:r>
      <w:r>
        <w:rPr>
          <w:rStyle w:val="WW8Num3z0"/>
          <w:rFonts w:ascii="Verdana" w:hAnsi="Verdana"/>
          <w:color w:val="000000"/>
          <w:sz w:val="18"/>
          <w:szCs w:val="18"/>
        </w:rPr>
        <w:t> </w:t>
      </w:r>
      <w:r>
        <w:rPr>
          <w:rFonts w:ascii="Verdana" w:hAnsi="Verdana"/>
          <w:color w:val="000000"/>
          <w:sz w:val="18"/>
          <w:szCs w:val="18"/>
        </w:rPr>
        <w:t>в Российской Федерации : автореф. дис. . канд. юрид. наук / Г. Ю. Гладких. Ростов н/Д., 2004.-26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Горбунов, А. В. Уголовно-правовая характеристика подкупа : автореф. дис. канд. юрид. наук / А. В. Горбунов. Челябинск, 2000. - 24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Гужин, А. Г. Уголовно-правовая борьба с посягательствами на социалистическое правосудие : автореф. дис. . канд. юрид. наук / А. Г. Гужин. Ростов н/Д., 1958. - 25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Дзидзария, Б. Ю. Уголовно-правовая защита прав подозреваемого и обвиняемого : автореф. дис. . канд. юрид. наук / Б. Ю. Дзидзария. Тамбов, 2009. - 27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Дьяченко, Н. Н. Характеристика преступлений, совершаемых сотрудниками органов внутренних дел в связи с их</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деятельностью, и меры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автореф. дис. канд. юрид. наук / Н. Н. Дьяченко. М., 2011.-25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Епихин</w:t>
      </w:r>
      <w:r>
        <w:rPr>
          <w:rFonts w:ascii="Verdana" w:hAnsi="Verdana"/>
          <w:color w:val="000000"/>
          <w:sz w:val="18"/>
          <w:szCs w:val="18"/>
        </w:rPr>
        <w:t>, А. Ю.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свидетелей в уголовном процессе : автореф. дис. . канд. юрид. наук / А. Ю. Епихин. М., 1995.-21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Иванов, И. С. Уголовная ответственность за фальсификацию документов по уголовному делу : автореф. дис. . канд. юрид. наук / И. С. Иванов. Волгоград, 2005. - 22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Идрисов, К. Р. Преступления против правосудия, совершаемые должностными лицами органов предварительного расследования и суда : автореф. дис. канд. юрид. наук / К. Р. Идрисов. Нижний Новгород, 2007. -262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Кармановский, М. С. Уголовно-правовая защита свидетелей от преступных посягательств : автореф. дис. . канд. юрид. наук / М. С. Кармановский. Тюмень, 2011. - 23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Кобозева, Т. Ю.</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принуждение как уголовно-правовая категория : автореф. дис. . канд. юрид. наук / Т. Ю. Кобозева. М., 2011.26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Костров, Г. К. Уголовно-правовое значение угрозы : автореф. дис. . канд. юрид. наук / Г. К. Костров. М., 1970. - 25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Кулешов, Ю. И. Преступления против правосудия: проблемы теории, законотворчества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автореф. дис. докт. юрид. наук / Ю. И. Кулешов. Владивосток, 2007. - 54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Купленский</w:t>
      </w:r>
      <w:r>
        <w:rPr>
          <w:rFonts w:ascii="Verdana" w:hAnsi="Verdana"/>
          <w:color w:val="000000"/>
          <w:sz w:val="18"/>
          <w:szCs w:val="18"/>
        </w:rPr>
        <w:t>, А. А. Криминологическая характеристика преступлений, совершаемых сотрудниками уголовного</w:t>
      </w:r>
      <w:r>
        <w:rPr>
          <w:rStyle w:val="WW8Num3z0"/>
          <w:rFonts w:ascii="Verdana" w:hAnsi="Verdana"/>
          <w:color w:val="000000"/>
          <w:sz w:val="18"/>
          <w:szCs w:val="18"/>
        </w:rPr>
        <w:t> </w:t>
      </w:r>
      <w:r>
        <w:rPr>
          <w:rStyle w:val="WW8Num4z0"/>
          <w:rFonts w:ascii="Verdana" w:hAnsi="Verdana"/>
          <w:color w:val="4682B4"/>
          <w:sz w:val="18"/>
          <w:szCs w:val="18"/>
        </w:rPr>
        <w:t>розыска</w:t>
      </w:r>
      <w:r>
        <w:rPr>
          <w:rStyle w:val="WW8Num3z0"/>
          <w:rFonts w:ascii="Verdana" w:hAnsi="Verdana"/>
          <w:color w:val="000000"/>
          <w:sz w:val="18"/>
          <w:szCs w:val="18"/>
        </w:rPr>
        <w:t> </w:t>
      </w:r>
      <w:r>
        <w:rPr>
          <w:rFonts w:ascii="Verdana" w:hAnsi="Verdana"/>
          <w:color w:val="000000"/>
          <w:sz w:val="18"/>
          <w:szCs w:val="18"/>
        </w:rPr>
        <w:t>в связи со служебной деятельностью : автореф. дис. . канд. юрид. наук / А. А. Купленский. -Омск, 1991.- 19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Минеева, Г. П. Уголовно-правовая охрана свидетеля и потерпевшего : автореф. дис. канд. юрид. наук / Г. П. Минеева. М., 1993. - 23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Мытарев, М. В. Ответственность за преступления против правосудия, совершаемые сотрудниками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 автореф. дис. . канд. юрид. наук / М. В. Мытарев. Нижний Новгород, 2009. - 29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Радченко, А. А. Преступные посягательства на участников процесса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проблемы квалификации и законодательной регламентации : автореф. дис. . канд. юрид. наук / А. А. Радченко. Иркутск, 2010.27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Харисов, К. Н. Ответственность за преступное вмешательство в деятельность лиц, осуществляющих правосудие и уголовное преследование.</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Проблемы теории и законотворчества : автореф. дис. . канд. юрид. наук / К. Н. Харисов. Казань, 2004. - 21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309. Федоров, А. В. Понятие и классификация преступлений против правосудия : автореф. дис. . канд. юрид. наук / А. В. Федоров. М., 2004. -24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Фельдблюм, В. С. Уголовная ответственность за заведомо ложные показания : автореф. дис. канд. юрид. наук / В. С. Фельдблюм. М., 1972. -15с.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Хлопцева</w:t>
      </w:r>
      <w:r>
        <w:rPr>
          <w:rFonts w:ascii="Verdana" w:hAnsi="Verdana"/>
          <w:color w:val="000000"/>
          <w:sz w:val="18"/>
          <w:szCs w:val="18"/>
        </w:rPr>
        <w:t>, Е. Ю. Уголовно-правовая охрана правосудия : автореф. дис. . канд. юрид. наук / Е. Ю. Хлопцева. Екатеринбург, 1987. - 20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Чепурнова</w:t>
      </w:r>
      <w:r>
        <w:rPr>
          <w:rFonts w:ascii="Verdana" w:hAnsi="Verdana"/>
          <w:color w:val="000000"/>
          <w:sz w:val="18"/>
          <w:szCs w:val="18"/>
        </w:rPr>
        <w:t>, Н. М. Конституционные основы правосудия в Российской Федерации : автореф. дис. . канд. юрид. наук / Н. М. Чепурнова. Саратов, 1994. - 22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Чепурнова, Н. М.</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правосудия в Российской Федерации : автореф. дис. . канд. юрид. наук / Н. М. Чепурнова. Саратов, 1994.-22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Юдушкин</w:t>
      </w:r>
      <w:r>
        <w:rPr>
          <w:rFonts w:ascii="Verdana" w:hAnsi="Verdana"/>
          <w:color w:val="000000"/>
          <w:sz w:val="18"/>
          <w:szCs w:val="18"/>
        </w:rPr>
        <w:t>, С. М. Ответственность за ложный донос и лжесвидетельство : автореф. дис. . канд. юрид. наук / С. М. Юдушкин. М., 1974. -27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VII.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следственная практика</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взяточничестве и коммерческом</w:t>
      </w:r>
      <w:r>
        <w:rPr>
          <w:rStyle w:val="WW8Num3z0"/>
          <w:rFonts w:ascii="Verdana" w:hAnsi="Verdana"/>
          <w:color w:val="000000"/>
          <w:sz w:val="18"/>
          <w:szCs w:val="18"/>
        </w:rPr>
        <w:t> </w:t>
      </w:r>
      <w:r>
        <w:rPr>
          <w:rStyle w:val="WW8Num4z0"/>
          <w:rFonts w:ascii="Verdana" w:hAnsi="Verdana"/>
          <w:color w:val="4682B4"/>
          <w:sz w:val="18"/>
          <w:szCs w:val="18"/>
        </w:rPr>
        <w:t>подкупе</w:t>
      </w:r>
      <w:r>
        <w:rPr>
          <w:rStyle w:val="WW8Num3z0"/>
          <w:rFonts w:ascii="Verdana" w:hAnsi="Verdana"/>
          <w:color w:val="000000"/>
          <w:sz w:val="18"/>
          <w:szCs w:val="18"/>
        </w:rPr>
        <w:t> </w:t>
      </w:r>
      <w:r>
        <w:rPr>
          <w:rFonts w:ascii="Verdana" w:hAnsi="Verdana"/>
          <w:color w:val="000000"/>
          <w:sz w:val="18"/>
          <w:szCs w:val="18"/>
        </w:rPr>
        <w:t>Электронный ресурс. :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6 от 10 февраля 2000 г.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19 декабря 2003 г. № 23. Доступ из справочно-правовой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должностными полномочиями и о превышении должностных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постановление</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19 от 16 октября 2009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2009. - № 12. - С. 2-7.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Судебная практика к Уголовному кодексу Российской Федерации / Сост. С. В.</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А. И. Трусова / Под общ. ред. В. М. Лебедева. М., 2001.-1168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Новая судебная практика по уголовным делам / Сост. Д. А. Ждан-Пушкина. М., 2005. - 80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Судебная практика по уголовным делам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Верховного Суда Российской Федерации и Европейского Суда по правам человека / Сост. Е. Н. Трикоз; предисл. В. П.</w:t>
      </w:r>
      <w:r>
        <w:rPr>
          <w:rStyle w:val="WW8Num3z0"/>
          <w:rFonts w:ascii="Verdana" w:hAnsi="Verdana"/>
          <w:color w:val="000000"/>
          <w:sz w:val="18"/>
          <w:szCs w:val="18"/>
        </w:rPr>
        <w:t> </w:t>
      </w:r>
      <w:r>
        <w:rPr>
          <w:rStyle w:val="WW8Num4z0"/>
          <w:rFonts w:ascii="Verdana" w:hAnsi="Verdana"/>
          <w:color w:val="4682B4"/>
          <w:sz w:val="18"/>
          <w:szCs w:val="18"/>
        </w:rPr>
        <w:t>Кашепова</w:t>
      </w:r>
      <w:r>
        <w:rPr>
          <w:rStyle w:val="WW8Num3z0"/>
          <w:rFonts w:ascii="Verdana" w:hAnsi="Verdana"/>
          <w:color w:val="000000"/>
          <w:sz w:val="18"/>
          <w:szCs w:val="18"/>
        </w:rPr>
        <w:t> </w:t>
      </w:r>
      <w:r>
        <w:rPr>
          <w:rFonts w:ascii="Verdana" w:hAnsi="Verdana"/>
          <w:color w:val="000000"/>
          <w:sz w:val="18"/>
          <w:szCs w:val="18"/>
        </w:rPr>
        <w:t>и Е. Н. Трикоз. М, 2006. - 1408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Вопросы уголовного права и уголовного процесса в практике Верховного Суда Российской Федерации. М., 2008. - 1055 с.</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Архив Волгоградского областного суда.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Архив Центрального районного суда г. Волгограда.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Архив Дзержинского районного суда г. Волгограда.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Архив Краснооктябрьского районного суда г. Волгограда.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Архив Красноармейского районного суда г. Волгограда.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Архив Городищенского районного суда г. Волгограда.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Архив районного суда г. Камышина Волгоградской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Архив</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Российской Федерации по Волгоградской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Архив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Центрального района г. Волгограда.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Архив прокуратуры Дзержинского района г. Волгограда.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Архив прокуратуры Краснооктябрьского района г. Волгограда.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Архив прокуратуры Красноармейского района г. Волгограда.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Архив Пензенского областного суда.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Архив Ленинского районного суда г. Пензы.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Архив Октябрьского районного суда г. Пензы.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Архив Железнодорожного районного суда г. Пензы.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Архив Первомайского районного суда г. Пензы.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Архив Пачелмского районного суда Пензенской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Архив Каменского районного суда Пензенской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Архив Иссинского районного суда Пензенской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Архив Земетчинского районного суда Пензенской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Архив Следственного комитета Российской Федерации по Пензенской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Архив прокуратуры Ленинского района г. Пензы.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347. Архив прокуратуры Октябрьского района г. Пензы.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Архив прокуратуры Железнодорожного района г. Пензы.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Архив прокуратуры Первомайского района г. Пензы.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Архив прокуратуры Городищенского района Пензенской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Архив прокуратуры Сердобского района Пензенской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Архив прокуратуры Пачелмского района Пензенской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Архив прокуратуры Каменского района Пензенской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Архив прокуратуры Иссинского района Пензенской области. -1997-2011.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Бюллетень Верховного Суда РФ. 1996. - №. 10. - С. 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Бюллетень Верховного Суда РФ. 1997. - №. 5. - С. 16.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Бюллетень Верховного Суда РФ. 1999. - № 10. - С.14.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Бюллетень Верховного Суда РФ. 2001, - № 7. - С. 15.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Бюллетень Верховного Суда РФ. 2001. - № 10. - С. 13.</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Бюллетень Верховного Суда РФ. 2002. - № 4. - С. 11-12.</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Бюллетень Верховного Суда РФ. 2002. - № 12. - С. 18.</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Бюллетень Верховного Суда РФ. 2003. - № 2. - С. 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Бюллетень Верховного Суда РФ. 2004. - № 8. - С. 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Бюллетень Верховного Суда РФ. 2005. - № 4. - С. 5.</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Бюллетень Верховного Суда РФ. 2006. - № 2. - С. 26.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Бюллетень Верховного Суда РФ. 2006. - № 4. - С. 21-23.</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Бюллетень Верховного Суда РФ. 2006. - № 6. - С. 30.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Бюллетень Верховного Суда РФ. 2006. - № 7. - С. 21.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Бюллетень Верховного Суда РФ. 2006. - № 8. - С. 29-30.</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Бюллетень Верховного Суда РФ. 2007. - № 7. - С. 28-29.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Бюллетень Верховного Суда РФ. 2007. - № 10. - С. 6.</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Бюллетень Верховного Суда РФ. 2008. - № 11. - С. 8-9.</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Бюллетень Верховного Суда РФ. 2008. - № 12. - С. 24.</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Бюллетень Верховного Суда РФ. 2008. - № 6. - С. 20-21.</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Бюллетень Верховного Суда РФ. 2009. - № 4. - С. 22.</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Бюллетень Верховного Суда РФ. 2010. - № 6. - С. 17.</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Информационный бюллетень Следственного комитета МВД РФ. -1995.-№ 1 (82).-С. 125.1. УШ. Интернет-ресурсы</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Справ.-правовая система «</w:t>
      </w:r>
      <w:r>
        <w:rPr>
          <w:rStyle w:val="WW8Num4z0"/>
          <w:rFonts w:ascii="Verdana" w:hAnsi="Verdana"/>
          <w:color w:val="4682B4"/>
          <w:sz w:val="18"/>
          <w:szCs w:val="18"/>
        </w:rPr>
        <w:t>Гарант</w:t>
      </w:r>
      <w:r>
        <w:rPr>
          <w:rFonts w:ascii="Verdana" w:hAnsi="Verdana"/>
          <w:color w:val="000000"/>
          <w:sz w:val="18"/>
          <w:szCs w:val="18"/>
        </w:rPr>
        <w:t>». URL: http://www.garant.ru</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Справ.-правовая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http://www.consultant.ru</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Сайт МВД России. URL: http://www.mvd.ru</w:t>
      </w:r>
    </w:p>
    <w:p w:rsidR="00C2711A" w:rsidRPr="00C2711A" w:rsidRDefault="00C2711A" w:rsidP="00C2711A">
      <w:pPr>
        <w:pStyle w:val="WW8Num2z0"/>
        <w:shd w:val="clear" w:color="auto" w:fill="F7F7F7"/>
        <w:spacing w:line="270" w:lineRule="atLeast"/>
        <w:jc w:val="both"/>
        <w:rPr>
          <w:rFonts w:ascii="Verdana" w:hAnsi="Verdana"/>
          <w:color w:val="000000"/>
          <w:sz w:val="18"/>
          <w:szCs w:val="18"/>
          <w:lang w:val="en-US"/>
        </w:rPr>
      </w:pPr>
      <w:r w:rsidRPr="00C2711A">
        <w:rPr>
          <w:rFonts w:ascii="Verdana" w:hAnsi="Verdana"/>
          <w:color w:val="000000"/>
          <w:sz w:val="18"/>
          <w:szCs w:val="18"/>
          <w:lang w:val="en-US"/>
        </w:rPr>
        <w:t>381. Crimpravo.ru. URL: http://crimpravo.ru/page/mvdstatistic/</w:t>
      </w:r>
    </w:p>
    <w:p w:rsidR="00C2711A" w:rsidRDefault="00C2711A" w:rsidP="00C2711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Аналитическая правовая база. URL: http://www.a2aa/ru</w:t>
      </w:r>
    </w:p>
    <w:p w:rsidR="00C2711A" w:rsidRDefault="00C2711A" w:rsidP="00C2711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2711A" w:rsidRDefault="00C2711A" w:rsidP="00D63AFA">
      <w:pPr>
        <w:rPr>
          <w:rFonts w:ascii="Verdana" w:hAnsi="Verdana"/>
          <w:color w:val="000000"/>
          <w:sz w:val="18"/>
          <w:szCs w:val="18"/>
        </w:rPr>
      </w:pPr>
    </w:p>
    <w:p w:rsidR="00C2711A" w:rsidRDefault="00C2711A" w:rsidP="00D63AFA">
      <w:pPr>
        <w:rPr>
          <w:rFonts w:ascii="Verdana" w:hAnsi="Verdana"/>
          <w:color w:val="000000"/>
          <w:sz w:val="18"/>
          <w:szCs w:val="18"/>
        </w:rPr>
      </w:pPr>
    </w:p>
    <w:p w:rsidR="0068362D" w:rsidRPr="00031E5A" w:rsidRDefault="0068362D" w:rsidP="00D63AF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C2" w:rsidRDefault="003D3AC2">
      <w:r>
        <w:separator/>
      </w:r>
    </w:p>
  </w:endnote>
  <w:endnote w:type="continuationSeparator" w:id="0">
    <w:p w:rsidR="003D3AC2" w:rsidRDefault="003D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C2" w:rsidRDefault="003D3AC2">
      <w:r>
        <w:separator/>
      </w:r>
    </w:p>
  </w:footnote>
  <w:footnote w:type="continuationSeparator" w:id="0">
    <w:p w:rsidR="003D3AC2" w:rsidRDefault="003D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3AC2"/>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F714-CB6A-414B-BECF-A1811AF1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9007</TotalTime>
  <Pages>29</Pages>
  <Words>16762</Words>
  <Characters>95550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112088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2300</cp:revision>
  <cp:lastPrinted>2009-02-06T08:36:00Z</cp:lastPrinted>
  <dcterms:created xsi:type="dcterms:W3CDTF">2015-03-22T11:10:00Z</dcterms:created>
  <dcterms:modified xsi:type="dcterms:W3CDTF">2015-09-23T08:01:00Z</dcterms:modified>
</cp:coreProperties>
</file>