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F87DE1" w:rsidRDefault="00F87DE1" w:rsidP="00F87DE1">
      <w:r w:rsidRPr="00BB069E">
        <w:rPr>
          <w:rFonts w:ascii="Times New Roman" w:eastAsia="Times New Roman" w:hAnsi="Times New Roman" w:cs="Times New Roman"/>
          <w:b/>
          <w:color w:val="000000"/>
          <w:sz w:val="24"/>
          <w:szCs w:val="24"/>
          <w:shd w:val="clear" w:color="auto" w:fill="FFFFFF"/>
          <w:lang w:eastAsia="ru-RU"/>
        </w:rPr>
        <w:t>Гриців Тетяна Григорівна</w:t>
      </w:r>
      <w:r w:rsidRPr="00BB069E">
        <w:rPr>
          <w:rFonts w:ascii="Times New Roman" w:eastAsia="Times New Roman" w:hAnsi="Times New Roman" w:cs="Times New Roman"/>
          <w:sz w:val="24"/>
          <w:szCs w:val="24"/>
          <w:lang w:eastAsia="ru-RU"/>
        </w:rPr>
        <w:t>, вчитель української мови, літератури та християнської етики Росохацької загальноосвітньої школи І-ІІІ ступенів Чортківської районної ради Тернопільської області. Назва дисертації: «</w:t>
      </w:r>
      <w:r w:rsidRPr="00BB069E">
        <w:rPr>
          <w:rFonts w:ascii="Times New Roman" w:eastAsia="Times New Roman" w:hAnsi="Times New Roman" w:cs="Times New Roman"/>
          <w:color w:val="000000"/>
          <w:sz w:val="24"/>
          <w:szCs w:val="24"/>
          <w:shd w:val="clear" w:color="auto" w:fill="FFFFFF"/>
          <w:lang w:eastAsia="ru-RU"/>
        </w:rPr>
        <w:t>Виховання ціннісного ставлення до Батьківщини у молодших школярів засобами народної педагогіки</w:t>
      </w:r>
      <w:r w:rsidRPr="00BB069E">
        <w:rPr>
          <w:rFonts w:ascii="Times New Roman" w:eastAsia="Times New Roman" w:hAnsi="Times New Roman" w:cs="Times New Roman"/>
          <w:sz w:val="24"/>
          <w:szCs w:val="24"/>
          <w:lang w:eastAsia="ru-RU"/>
        </w:rPr>
        <w:t>». Шифр та назва спеціальності – 13.00.07 – теорія і методика виховання. Спецрада Д 26.454.01. Інституту проблем виховання</w:t>
      </w:r>
    </w:p>
    <w:sectPr w:rsidR="00A91CAB" w:rsidRPr="00F87D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F87DE1" w:rsidRPr="00F87D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93AD2-F75C-48CC-BEFE-3574A233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2021-02-16T19:26:00Z</dcterms:created>
  <dcterms:modified xsi:type="dcterms:W3CDTF">2021-02-19T21:08:00Z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