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Содержание</w:t>
      </w: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Оглавление</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Введение</w:t>
      </w:r>
      <w:r w:rsidRPr="008A7268">
        <w:rPr>
          <w:rFonts w:ascii="Trebuchet MS" w:eastAsia="Times New Roman" w:hAnsi="Trebuchet MS" w:cs="Times New Roman"/>
          <w:color w:val="000000"/>
          <w:kern w:val="0"/>
          <w:sz w:val="18"/>
          <w:szCs w:val="18"/>
          <w:lang w:eastAsia="ru-RU"/>
        </w:rPr>
        <w:t>...4</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Исследования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старообрядческих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самоубийств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XIX-XX </w:t>
      </w:r>
      <w:r w:rsidRPr="008A7268">
        <w:rPr>
          <w:rFonts w:ascii="Trebuchet MS" w:eastAsia="Times New Roman" w:hAnsi="Trebuchet MS" w:cs="Times New Roman" w:hint="eastAsia"/>
          <w:color w:val="000000"/>
          <w:kern w:val="0"/>
          <w:sz w:val="18"/>
          <w:szCs w:val="18"/>
          <w:lang w:eastAsia="ru-RU"/>
        </w:rPr>
        <w:t>веках</w:t>
      </w:r>
      <w:r w:rsidRPr="008A7268">
        <w:rPr>
          <w:rFonts w:ascii="Trebuchet MS" w:eastAsia="Times New Roman" w:hAnsi="Trebuchet MS" w:cs="Times New Roman"/>
          <w:color w:val="000000"/>
          <w:kern w:val="0"/>
          <w:sz w:val="18"/>
          <w:szCs w:val="18"/>
          <w:lang w:eastAsia="ru-RU"/>
        </w:rPr>
        <w:t>...4</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Источники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по</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исследованию</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массовых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старообрядческих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самоубийств</w:t>
      </w:r>
      <w:r w:rsidRPr="008A7268">
        <w:rPr>
          <w:rFonts w:ascii="Trebuchet MS" w:eastAsia="Times New Roman" w:hAnsi="Trebuchet MS" w:cs="Times New Roman"/>
          <w:color w:val="000000"/>
          <w:kern w:val="0"/>
          <w:sz w:val="18"/>
          <w:szCs w:val="18"/>
          <w:lang w:eastAsia="ru-RU"/>
        </w:rPr>
        <w:t>...27</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Глава</w:t>
      </w:r>
      <w:r w:rsidRPr="008A7268">
        <w:rPr>
          <w:rFonts w:ascii="Trebuchet MS" w:eastAsia="Times New Roman" w:hAnsi="Trebuchet MS" w:cs="Times New Roman"/>
          <w:color w:val="000000"/>
          <w:kern w:val="0"/>
          <w:sz w:val="18"/>
          <w:szCs w:val="18"/>
          <w:lang w:eastAsia="ru-RU"/>
        </w:rPr>
        <w:t xml:space="preserve"> 1. </w:t>
      </w:r>
      <w:r w:rsidRPr="008A7268">
        <w:rPr>
          <w:rFonts w:ascii="Trebuchet MS" w:eastAsia="Times New Roman" w:hAnsi="Trebuchet MS" w:cs="Times New Roman" w:hint="eastAsia"/>
          <w:color w:val="000000"/>
          <w:kern w:val="0"/>
          <w:sz w:val="18"/>
          <w:szCs w:val="18"/>
          <w:lang w:eastAsia="ru-RU"/>
        </w:rPr>
        <w:t>Самосожжения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как</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новая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культурная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практика</w:t>
      </w:r>
      <w:r w:rsidRPr="008A7268">
        <w:rPr>
          <w:rFonts w:ascii="Trebuchet MS" w:eastAsia="Times New Roman" w:hAnsi="Trebuchet MS" w:cs="Times New Roman"/>
          <w:color w:val="000000"/>
          <w:kern w:val="0"/>
          <w:sz w:val="18"/>
          <w:szCs w:val="18"/>
          <w:lang w:eastAsia="ru-RU"/>
        </w:rPr>
        <w:t>...39</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1.1. </w:t>
      </w:r>
      <w:r w:rsidRPr="008A7268">
        <w:rPr>
          <w:rFonts w:ascii="Trebuchet MS" w:eastAsia="Times New Roman" w:hAnsi="Trebuchet MS" w:cs="Times New Roman" w:hint="eastAsia"/>
          <w:color w:val="000000"/>
          <w:kern w:val="0"/>
          <w:sz w:val="18"/>
          <w:szCs w:val="18"/>
          <w:lang w:eastAsia="ru-RU"/>
        </w:rPr>
        <w:t>Источники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старообрядческой</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эсхатологии</w:t>
      </w:r>
      <w:r w:rsidRPr="008A7268">
        <w:rPr>
          <w:rFonts w:ascii="Trebuchet MS" w:eastAsia="Times New Roman" w:hAnsi="Trebuchet MS" w:cs="Times New Roman"/>
          <w:color w:val="000000"/>
          <w:kern w:val="0"/>
          <w:sz w:val="18"/>
          <w:szCs w:val="18"/>
          <w:lang w:eastAsia="ru-RU"/>
        </w:rPr>
        <w:t>...39</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1.1.1. </w:t>
      </w:r>
      <w:r w:rsidRPr="008A7268">
        <w:rPr>
          <w:rFonts w:ascii="Trebuchet MS" w:eastAsia="Times New Roman" w:hAnsi="Trebuchet MS" w:cs="Times New Roman" w:hint="eastAsia"/>
          <w:color w:val="000000"/>
          <w:kern w:val="0"/>
          <w:sz w:val="18"/>
          <w:szCs w:val="18"/>
          <w:lang w:eastAsia="ru-RU"/>
        </w:rPr>
        <w:t>Церковная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культура</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как</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источник</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старообрядческой</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эсхатологии</w:t>
      </w:r>
      <w:r w:rsidRPr="008A7268">
        <w:rPr>
          <w:rFonts w:ascii="Trebuchet MS" w:eastAsia="Times New Roman" w:hAnsi="Trebuchet MS" w:cs="Times New Roman"/>
          <w:color w:val="000000"/>
          <w:kern w:val="0"/>
          <w:sz w:val="18"/>
          <w:szCs w:val="18"/>
          <w:lang w:eastAsia="ru-RU"/>
        </w:rPr>
        <w:t>...40</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1.1.2. </w:t>
      </w:r>
      <w:r w:rsidRPr="008A7268">
        <w:rPr>
          <w:rFonts w:ascii="Trebuchet MS" w:eastAsia="Times New Roman" w:hAnsi="Trebuchet MS" w:cs="Times New Roman" w:hint="eastAsia"/>
          <w:color w:val="000000"/>
          <w:kern w:val="0"/>
          <w:sz w:val="18"/>
          <w:szCs w:val="18"/>
          <w:lang w:eastAsia="ru-RU"/>
        </w:rPr>
        <w:t>Огненная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символика</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Страшного</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Суда</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народной</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культуре</w:t>
      </w:r>
      <w:r w:rsidRPr="008A7268">
        <w:rPr>
          <w:rFonts w:ascii="Trebuchet MS" w:eastAsia="Times New Roman" w:hAnsi="Trebuchet MS" w:cs="Times New Roman"/>
          <w:color w:val="000000"/>
          <w:kern w:val="0"/>
          <w:sz w:val="18"/>
          <w:szCs w:val="18"/>
          <w:lang w:eastAsia="ru-RU"/>
        </w:rPr>
        <w:t>...46</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1.1.3. </w:t>
      </w:r>
      <w:r w:rsidRPr="008A7268">
        <w:rPr>
          <w:rFonts w:ascii="Trebuchet MS" w:eastAsia="Times New Roman" w:hAnsi="Trebuchet MS" w:cs="Times New Roman" w:hint="eastAsia"/>
          <w:color w:val="000000"/>
          <w:kern w:val="0"/>
          <w:sz w:val="18"/>
          <w:szCs w:val="18"/>
          <w:lang w:eastAsia="ru-RU"/>
        </w:rPr>
        <w:t>Капитоновщина</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поисках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«спасения»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предпосылки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происхождения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гарей</w:t>
      </w:r>
      <w:r w:rsidRPr="008A7268">
        <w:rPr>
          <w:rFonts w:ascii="Trebuchet MS" w:eastAsia="Times New Roman" w:hAnsi="Trebuchet MS" w:cs="Times New Roman"/>
          <w:color w:val="000000"/>
          <w:kern w:val="0"/>
          <w:sz w:val="18"/>
          <w:szCs w:val="18"/>
          <w:lang w:eastAsia="ru-RU"/>
        </w:rPr>
        <w:t>...50</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1.2. </w:t>
      </w:r>
      <w:r w:rsidRPr="008A7268">
        <w:rPr>
          <w:rFonts w:ascii="Trebuchet MS" w:eastAsia="Times New Roman" w:hAnsi="Trebuchet MS" w:cs="Times New Roman" w:hint="eastAsia"/>
          <w:color w:val="000000"/>
          <w:kern w:val="0"/>
          <w:sz w:val="18"/>
          <w:szCs w:val="18"/>
          <w:lang w:eastAsia="ru-RU"/>
        </w:rPr>
        <w:t>Апология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осуждение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самоубийств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публицистике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конца</w:t>
      </w:r>
      <w:r w:rsidRPr="008A7268">
        <w:rPr>
          <w:rFonts w:ascii="Trebuchet MS" w:eastAsia="Times New Roman" w:hAnsi="Trebuchet MS" w:cs="Times New Roman"/>
          <w:color w:val="000000"/>
          <w:kern w:val="0"/>
          <w:sz w:val="18"/>
          <w:szCs w:val="18"/>
          <w:lang w:eastAsia="ru-RU"/>
        </w:rPr>
        <w:t xml:space="preserve"> XVII-</w:t>
      </w:r>
      <w:r w:rsidRPr="008A7268">
        <w:rPr>
          <w:rFonts w:ascii="Trebuchet MS" w:eastAsia="Times New Roman" w:hAnsi="Trebuchet MS" w:cs="Times New Roman" w:hint="eastAsia"/>
          <w:color w:val="000000"/>
          <w:kern w:val="0"/>
          <w:sz w:val="18"/>
          <w:szCs w:val="18"/>
          <w:lang w:eastAsia="ru-RU"/>
        </w:rPr>
        <w:t>первой</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половины</w:t>
      </w:r>
      <w:r w:rsidRPr="008A7268">
        <w:rPr>
          <w:rFonts w:ascii="Trebuchet MS" w:eastAsia="Times New Roman" w:hAnsi="Trebuchet MS" w:cs="Times New Roman"/>
          <w:color w:val="000000"/>
          <w:kern w:val="0"/>
          <w:sz w:val="18"/>
          <w:szCs w:val="18"/>
          <w:lang w:eastAsia="ru-RU"/>
        </w:rPr>
        <w:t xml:space="preserve"> XVIII </w:t>
      </w:r>
      <w:r w:rsidRPr="008A7268">
        <w:rPr>
          <w:rFonts w:ascii="Trebuchet MS" w:eastAsia="Times New Roman" w:hAnsi="Trebuchet MS" w:cs="Times New Roman" w:hint="eastAsia"/>
          <w:color w:val="000000"/>
          <w:kern w:val="0"/>
          <w:sz w:val="18"/>
          <w:szCs w:val="18"/>
          <w:lang w:eastAsia="ru-RU"/>
        </w:rPr>
        <w:t>веков</w:t>
      </w:r>
      <w:r w:rsidRPr="008A7268">
        <w:rPr>
          <w:rFonts w:ascii="Trebuchet MS" w:eastAsia="Times New Roman" w:hAnsi="Trebuchet MS" w:cs="Times New Roman"/>
          <w:color w:val="000000"/>
          <w:kern w:val="0"/>
          <w:sz w:val="18"/>
          <w:szCs w:val="18"/>
          <w:lang w:eastAsia="ru-RU"/>
        </w:rPr>
        <w:t>...55</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Глава</w:t>
      </w:r>
      <w:r w:rsidRPr="008A7268">
        <w:rPr>
          <w:rFonts w:ascii="Trebuchet MS" w:eastAsia="Times New Roman" w:hAnsi="Trebuchet MS" w:cs="Times New Roman"/>
          <w:color w:val="000000"/>
          <w:kern w:val="0"/>
          <w:sz w:val="18"/>
          <w:szCs w:val="18"/>
          <w:lang w:eastAsia="ru-RU"/>
        </w:rPr>
        <w:t xml:space="preserve"> 2. </w:t>
      </w:r>
      <w:r w:rsidRPr="008A7268">
        <w:rPr>
          <w:rFonts w:ascii="Trebuchet MS" w:eastAsia="Times New Roman" w:hAnsi="Trebuchet MS" w:cs="Times New Roman" w:hint="eastAsia"/>
          <w:color w:val="000000"/>
          <w:kern w:val="0"/>
          <w:sz w:val="18"/>
          <w:szCs w:val="18"/>
          <w:lang w:eastAsia="ru-RU"/>
        </w:rPr>
        <w:t>Практика</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самосожжений</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социально</w:t>
      </w:r>
      <w:r w:rsidRPr="008A7268">
        <w:rPr>
          <w:rFonts w:ascii="Trebuchet MS" w:eastAsia="Times New Roman" w:hAnsi="Trebuchet MS" w:cs="Times New Roman"/>
          <w:color w:val="000000"/>
          <w:kern w:val="0"/>
          <w:sz w:val="18"/>
          <w:szCs w:val="18"/>
          <w:lang w:eastAsia="ru-RU"/>
        </w:rPr>
        <w:t>-</w:t>
      </w:r>
      <w:r w:rsidRPr="008A7268">
        <w:rPr>
          <w:rFonts w:ascii="Trebuchet MS" w:eastAsia="Times New Roman" w:hAnsi="Trebuchet MS" w:cs="Times New Roman" w:hint="eastAsia"/>
          <w:color w:val="000000"/>
          <w:kern w:val="0"/>
          <w:sz w:val="18"/>
          <w:szCs w:val="18"/>
          <w:lang w:eastAsia="ru-RU"/>
        </w:rPr>
        <w:t>историческом</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контексте</w:t>
      </w:r>
      <w:r w:rsidRPr="008A7268">
        <w:rPr>
          <w:rFonts w:ascii="Trebuchet MS" w:eastAsia="Times New Roman" w:hAnsi="Trebuchet MS" w:cs="Times New Roman"/>
          <w:color w:val="000000"/>
          <w:kern w:val="0"/>
          <w:sz w:val="18"/>
          <w:szCs w:val="18"/>
          <w:lang w:eastAsia="ru-RU"/>
        </w:rPr>
        <w:t>...71</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2.1. </w:t>
      </w:r>
      <w:r w:rsidRPr="008A7268">
        <w:rPr>
          <w:rFonts w:ascii="Trebuchet MS" w:eastAsia="Times New Roman" w:hAnsi="Trebuchet MS" w:cs="Times New Roman" w:hint="eastAsia"/>
          <w:color w:val="000000"/>
          <w:kern w:val="0"/>
          <w:sz w:val="18"/>
          <w:szCs w:val="18"/>
          <w:lang w:eastAsia="ru-RU"/>
        </w:rPr>
        <w:t>Светские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церковные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институты</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отношении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старообрядчеству</w:t>
      </w:r>
      <w:r w:rsidRPr="008A7268">
        <w:rPr>
          <w:rFonts w:ascii="Trebuchet MS" w:eastAsia="Times New Roman" w:hAnsi="Trebuchet MS" w:cs="Times New Roman"/>
          <w:color w:val="000000"/>
          <w:kern w:val="0"/>
          <w:sz w:val="18"/>
          <w:szCs w:val="18"/>
          <w:lang w:eastAsia="ru-RU"/>
        </w:rPr>
        <w:t>...71</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2.1.1. </w:t>
      </w:r>
      <w:r w:rsidRPr="008A7268">
        <w:rPr>
          <w:rFonts w:ascii="Trebuchet MS" w:eastAsia="Times New Roman" w:hAnsi="Trebuchet MS" w:cs="Times New Roman" w:hint="eastAsia"/>
          <w:color w:val="000000"/>
          <w:kern w:val="0"/>
          <w:sz w:val="18"/>
          <w:szCs w:val="18"/>
          <w:lang w:eastAsia="ru-RU"/>
        </w:rPr>
        <w:t>Общее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законодательство</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расколе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его</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восприятие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старообрядчестве</w:t>
      </w:r>
      <w:r w:rsidRPr="008A7268">
        <w:rPr>
          <w:rFonts w:ascii="Trebuchet MS" w:eastAsia="Times New Roman" w:hAnsi="Trebuchet MS" w:cs="Times New Roman"/>
          <w:color w:val="000000"/>
          <w:kern w:val="0"/>
          <w:sz w:val="18"/>
          <w:szCs w:val="18"/>
          <w:lang w:eastAsia="ru-RU"/>
        </w:rPr>
        <w:t>...71</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2.1.2. </w:t>
      </w:r>
      <w:r w:rsidRPr="008A7268">
        <w:rPr>
          <w:rFonts w:ascii="Trebuchet MS" w:eastAsia="Times New Roman" w:hAnsi="Trebuchet MS" w:cs="Times New Roman" w:hint="eastAsia"/>
          <w:color w:val="000000"/>
          <w:kern w:val="0"/>
          <w:sz w:val="18"/>
          <w:szCs w:val="18"/>
          <w:lang w:eastAsia="ru-RU"/>
        </w:rPr>
        <w:t>Старообрядческие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самосожжения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отражении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официальных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документов</w:t>
      </w:r>
      <w:r w:rsidRPr="008A7268">
        <w:rPr>
          <w:rFonts w:ascii="Trebuchet MS" w:eastAsia="Times New Roman" w:hAnsi="Trebuchet MS" w:cs="Times New Roman"/>
          <w:color w:val="000000"/>
          <w:kern w:val="0"/>
          <w:sz w:val="18"/>
          <w:szCs w:val="18"/>
          <w:lang w:eastAsia="ru-RU"/>
        </w:rPr>
        <w:t>...84</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2.2. </w:t>
      </w:r>
      <w:r w:rsidRPr="008A7268">
        <w:rPr>
          <w:rFonts w:ascii="Trebuchet MS" w:eastAsia="Times New Roman" w:hAnsi="Trebuchet MS" w:cs="Times New Roman" w:hint="eastAsia"/>
          <w:color w:val="000000"/>
          <w:kern w:val="0"/>
          <w:sz w:val="18"/>
          <w:szCs w:val="18"/>
          <w:lang w:eastAsia="ru-RU"/>
        </w:rPr>
        <w:t>Контексты</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старообрядческих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самоубийств</w:t>
      </w:r>
      <w:r w:rsidRPr="008A7268">
        <w:rPr>
          <w:rFonts w:ascii="Trebuchet MS" w:eastAsia="Times New Roman" w:hAnsi="Trebuchet MS" w:cs="Times New Roman"/>
          <w:color w:val="000000"/>
          <w:kern w:val="0"/>
          <w:sz w:val="18"/>
          <w:szCs w:val="18"/>
          <w:lang w:eastAsia="ru-RU"/>
        </w:rPr>
        <w:t>...94</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lastRenderedPageBreak/>
        <w:t xml:space="preserve">2.2.1. </w:t>
      </w:r>
      <w:r w:rsidRPr="008A7268">
        <w:rPr>
          <w:rFonts w:ascii="Trebuchet MS" w:eastAsia="Times New Roman" w:hAnsi="Trebuchet MS" w:cs="Times New Roman" w:hint="eastAsia"/>
          <w:color w:val="000000"/>
          <w:kern w:val="0"/>
          <w:sz w:val="18"/>
          <w:szCs w:val="18"/>
          <w:lang w:eastAsia="ru-RU"/>
        </w:rPr>
        <w:t>Конфликтные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ситуации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стратегии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решения</w:t>
      </w:r>
      <w:r w:rsidRPr="008A7268">
        <w:rPr>
          <w:rFonts w:ascii="Trebuchet MS" w:eastAsia="Times New Roman" w:hAnsi="Trebuchet MS" w:cs="Times New Roman"/>
          <w:color w:val="000000"/>
          <w:kern w:val="0"/>
          <w:sz w:val="18"/>
          <w:szCs w:val="18"/>
          <w:lang w:eastAsia="ru-RU"/>
        </w:rPr>
        <w:t>...94</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Розыск</w:t>
      </w:r>
      <w:r w:rsidRPr="008A7268">
        <w:rPr>
          <w:rFonts w:ascii="Trebuchet MS" w:eastAsia="Times New Roman" w:hAnsi="Trebuchet MS" w:cs="Times New Roman"/>
          <w:color w:val="000000"/>
          <w:kern w:val="0"/>
          <w:sz w:val="18"/>
          <w:szCs w:val="18"/>
          <w:lang w:eastAsia="ru-RU"/>
        </w:rPr>
        <w:t>...95</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Провокация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конфликта</w:t>
      </w:r>
      <w:r w:rsidRPr="008A7268">
        <w:rPr>
          <w:rFonts w:ascii="Trebuchet MS" w:eastAsia="Times New Roman" w:hAnsi="Trebuchet MS" w:cs="Times New Roman"/>
          <w:color w:val="000000"/>
          <w:kern w:val="0"/>
          <w:sz w:val="18"/>
          <w:szCs w:val="18"/>
          <w:lang w:eastAsia="ru-RU"/>
        </w:rPr>
        <w:t>...98</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Конфликт</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местной</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властью</w:t>
      </w:r>
      <w:r w:rsidRPr="008A7268">
        <w:rPr>
          <w:rFonts w:ascii="Trebuchet MS" w:eastAsia="Times New Roman" w:hAnsi="Trebuchet MS" w:cs="Times New Roman"/>
          <w:color w:val="000000"/>
          <w:kern w:val="0"/>
          <w:sz w:val="18"/>
          <w:szCs w:val="18"/>
          <w:lang w:eastAsia="ru-RU"/>
        </w:rPr>
        <w:t>...102</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Сбор</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налогов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перепись</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другие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правительственные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меры</w:t>
      </w:r>
      <w:r w:rsidRPr="008A7268">
        <w:rPr>
          <w:rFonts w:ascii="Trebuchet MS" w:eastAsia="Times New Roman" w:hAnsi="Trebuchet MS" w:cs="Times New Roman"/>
          <w:color w:val="000000"/>
          <w:kern w:val="0"/>
          <w:sz w:val="18"/>
          <w:szCs w:val="18"/>
          <w:lang w:eastAsia="ru-RU"/>
        </w:rPr>
        <w:t>...</w:t>
      </w:r>
      <w:r w:rsidRPr="008A7268">
        <w:rPr>
          <w:rFonts w:ascii="Trebuchet MS" w:eastAsia="Times New Roman" w:hAnsi="Trebuchet MS" w:cs="Times New Roman" w:hint="eastAsia"/>
          <w:color w:val="000000"/>
          <w:kern w:val="0"/>
          <w:sz w:val="18"/>
          <w:szCs w:val="18"/>
          <w:lang w:eastAsia="ru-RU"/>
        </w:rPr>
        <w:t>ПО</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Имплицитный</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конфликт</w:t>
      </w:r>
      <w:r w:rsidRPr="008A7268">
        <w:rPr>
          <w:rFonts w:ascii="Trebuchet MS" w:eastAsia="Times New Roman" w:hAnsi="Trebuchet MS" w:cs="Times New Roman"/>
          <w:color w:val="000000"/>
          <w:kern w:val="0"/>
          <w:sz w:val="18"/>
          <w:szCs w:val="18"/>
          <w:lang w:eastAsia="ru-RU"/>
        </w:rPr>
        <w:t>...111</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2.2.2. </w:t>
      </w:r>
      <w:r w:rsidRPr="008A7268">
        <w:rPr>
          <w:rFonts w:ascii="Trebuchet MS" w:eastAsia="Times New Roman" w:hAnsi="Trebuchet MS" w:cs="Times New Roman" w:hint="eastAsia"/>
          <w:color w:val="000000"/>
          <w:kern w:val="0"/>
          <w:sz w:val="18"/>
          <w:szCs w:val="18"/>
          <w:lang w:eastAsia="ru-RU"/>
        </w:rPr>
        <w:t>Типы</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старообядческих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самоубийств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историко</w:t>
      </w:r>
      <w:r w:rsidRPr="008A7268">
        <w:rPr>
          <w:rFonts w:ascii="Trebuchet MS" w:eastAsia="Times New Roman" w:hAnsi="Trebuchet MS" w:cs="Times New Roman"/>
          <w:color w:val="000000"/>
          <w:kern w:val="0"/>
          <w:sz w:val="18"/>
          <w:szCs w:val="18"/>
          <w:lang w:eastAsia="ru-RU"/>
        </w:rPr>
        <w:t>-</w:t>
      </w:r>
      <w:r w:rsidRPr="008A7268">
        <w:rPr>
          <w:rFonts w:ascii="Trebuchet MS" w:eastAsia="Times New Roman" w:hAnsi="Trebuchet MS" w:cs="Times New Roman" w:hint="eastAsia"/>
          <w:color w:val="000000"/>
          <w:kern w:val="0"/>
          <w:sz w:val="18"/>
          <w:szCs w:val="18"/>
          <w:lang w:eastAsia="ru-RU"/>
        </w:rPr>
        <w:t>культурном</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контексте</w:t>
      </w:r>
      <w:r w:rsidRPr="008A7268">
        <w:rPr>
          <w:rFonts w:ascii="Trebuchet MS" w:eastAsia="Times New Roman" w:hAnsi="Trebuchet MS" w:cs="Times New Roman"/>
          <w:color w:val="000000"/>
          <w:kern w:val="0"/>
          <w:sz w:val="18"/>
          <w:szCs w:val="18"/>
          <w:lang w:eastAsia="ru-RU"/>
        </w:rPr>
        <w:t>...113</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Глава</w:t>
      </w:r>
      <w:r w:rsidRPr="008A7268">
        <w:rPr>
          <w:rFonts w:ascii="Trebuchet MS" w:eastAsia="Times New Roman" w:hAnsi="Trebuchet MS" w:cs="Times New Roman"/>
          <w:color w:val="000000"/>
          <w:kern w:val="0"/>
          <w:sz w:val="18"/>
          <w:szCs w:val="18"/>
          <w:lang w:eastAsia="ru-RU"/>
        </w:rPr>
        <w:t xml:space="preserve"> 3. </w:t>
      </w:r>
      <w:r w:rsidRPr="008A7268">
        <w:rPr>
          <w:rFonts w:ascii="Trebuchet MS" w:eastAsia="Times New Roman" w:hAnsi="Trebuchet MS" w:cs="Times New Roman" w:hint="eastAsia"/>
          <w:color w:val="000000"/>
          <w:kern w:val="0"/>
          <w:sz w:val="18"/>
          <w:szCs w:val="18"/>
          <w:lang w:eastAsia="ru-RU"/>
        </w:rPr>
        <w:t>Старообрядческая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община</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условиях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подготовки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добровольному</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мученичеству</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принципы</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структура</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организации</w:t>
      </w:r>
      <w:r w:rsidRPr="008A7268">
        <w:rPr>
          <w:rFonts w:ascii="Trebuchet MS" w:eastAsia="Times New Roman" w:hAnsi="Trebuchet MS" w:cs="Times New Roman"/>
          <w:color w:val="000000"/>
          <w:kern w:val="0"/>
          <w:sz w:val="18"/>
          <w:szCs w:val="18"/>
          <w:lang w:eastAsia="ru-RU"/>
        </w:rPr>
        <w:t>...117</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3.1. </w:t>
      </w:r>
      <w:r w:rsidRPr="008A7268">
        <w:rPr>
          <w:rFonts w:ascii="Trebuchet MS" w:eastAsia="Times New Roman" w:hAnsi="Trebuchet MS" w:cs="Times New Roman" w:hint="eastAsia"/>
          <w:color w:val="000000"/>
          <w:kern w:val="0"/>
          <w:sz w:val="18"/>
          <w:szCs w:val="18"/>
          <w:lang w:eastAsia="ru-RU"/>
        </w:rPr>
        <w:t>Наставники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старообрядческих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общинах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функции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методы</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воздействия</w:t>
      </w:r>
      <w:r w:rsidRPr="008A7268">
        <w:rPr>
          <w:rFonts w:ascii="Trebuchet MS" w:eastAsia="Times New Roman" w:hAnsi="Trebuchet MS" w:cs="Times New Roman"/>
          <w:color w:val="000000"/>
          <w:kern w:val="0"/>
          <w:sz w:val="18"/>
          <w:szCs w:val="18"/>
          <w:lang w:eastAsia="ru-RU"/>
        </w:rPr>
        <w:t>...117</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3.1.1. </w:t>
      </w:r>
      <w:r w:rsidRPr="008A7268">
        <w:rPr>
          <w:rFonts w:ascii="Trebuchet MS" w:eastAsia="Times New Roman" w:hAnsi="Trebuchet MS" w:cs="Times New Roman" w:hint="eastAsia"/>
          <w:color w:val="000000"/>
          <w:kern w:val="0"/>
          <w:sz w:val="18"/>
          <w:szCs w:val="18"/>
          <w:lang w:eastAsia="ru-RU"/>
        </w:rPr>
        <w:t>«Учение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добровольной</w:t>
      </w:r>
      <w:r w:rsidRPr="008A7268">
        <w:rPr>
          <w:rFonts w:ascii="Trebuchet MS" w:eastAsia="Times New Roman" w:hAnsi="Trebuchet MS" w:cs="Times New Roman"/>
          <w:color w:val="000000"/>
          <w:kern w:val="0"/>
          <w:sz w:val="18"/>
          <w:szCs w:val="18"/>
          <w:lang w:eastAsia="ru-RU"/>
        </w:rPr>
        <w:t xml:space="preserve"> </w:t>
      </w:r>
      <w:proofErr w:type="gramStart"/>
      <w:r w:rsidRPr="008A7268">
        <w:rPr>
          <w:rFonts w:ascii="Trebuchet MS" w:eastAsia="Times New Roman" w:hAnsi="Trebuchet MS" w:cs="Times New Roman" w:hint="eastAsia"/>
          <w:color w:val="000000"/>
          <w:kern w:val="0"/>
          <w:sz w:val="18"/>
          <w:szCs w:val="18"/>
          <w:lang w:eastAsia="ru-RU"/>
        </w:rPr>
        <w:t>смерти»</w:t>
      </w:r>
      <w:r w:rsidRPr="008A7268">
        <w:rPr>
          <w:rFonts w:ascii="Trebuchet MS" w:eastAsia="Times New Roman" w:hAnsi="Trebuchet MS" w:cs="Times New Roman"/>
          <w:color w:val="000000"/>
          <w:kern w:val="0"/>
          <w:sz w:val="18"/>
          <w:szCs w:val="18"/>
          <w:lang w:eastAsia="ru-RU"/>
        </w:rPr>
        <w:t>...</w:t>
      </w:r>
      <w:proofErr w:type="gramEnd"/>
      <w:r w:rsidRPr="008A7268">
        <w:rPr>
          <w:rFonts w:ascii="Trebuchet MS" w:eastAsia="Times New Roman" w:hAnsi="Trebuchet MS" w:cs="Times New Roman"/>
          <w:color w:val="000000"/>
          <w:kern w:val="0"/>
          <w:sz w:val="18"/>
          <w:szCs w:val="18"/>
          <w:lang w:eastAsia="ru-RU"/>
        </w:rPr>
        <w:t>127</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3.1.2. </w:t>
      </w:r>
      <w:r w:rsidRPr="008A7268">
        <w:rPr>
          <w:rFonts w:ascii="Trebuchet MS" w:eastAsia="Times New Roman" w:hAnsi="Trebuchet MS" w:cs="Times New Roman" w:hint="eastAsia"/>
          <w:color w:val="000000"/>
          <w:kern w:val="0"/>
          <w:sz w:val="18"/>
          <w:szCs w:val="18"/>
          <w:lang w:eastAsia="ru-RU"/>
        </w:rPr>
        <w:t>Визионерские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практики</w:t>
      </w:r>
      <w:r w:rsidRPr="008A7268">
        <w:rPr>
          <w:rFonts w:ascii="Trebuchet MS" w:eastAsia="Times New Roman" w:hAnsi="Trebuchet MS" w:cs="Times New Roman"/>
          <w:color w:val="000000"/>
          <w:kern w:val="0"/>
          <w:sz w:val="18"/>
          <w:szCs w:val="18"/>
          <w:lang w:eastAsia="ru-RU"/>
        </w:rPr>
        <w:t>...136</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3.2. </w:t>
      </w:r>
      <w:r w:rsidRPr="008A7268">
        <w:rPr>
          <w:rFonts w:ascii="Trebuchet MS" w:eastAsia="Times New Roman" w:hAnsi="Trebuchet MS" w:cs="Times New Roman" w:hint="eastAsia"/>
          <w:color w:val="000000"/>
          <w:kern w:val="0"/>
          <w:sz w:val="18"/>
          <w:szCs w:val="18"/>
          <w:lang w:eastAsia="ru-RU"/>
        </w:rPr>
        <w:t>Способы</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принципы</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формирования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общин</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старообрядцев</w:t>
      </w:r>
      <w:r w:rsidRPr="008A7268">
        <w:rPr>
          <w:rFonts w:ascii="Trebuchet MS" w:eastAsia="Times New Roman" w:hAnsi="Trebuchet MS" w:cs="Times New Roman"/>
          <w:color w:val="000000"/>
          <w:kern w:val="0"/>
          <w:sz w:val="18"/>
          <w:szCs w:val="18"/>
          <w:lang w:eastAsia="ru-RU"/>
        </w:rPr>
        <w:t>-</w:t>
      </w:r>
      <w:r w:rsidRPr="008A7268">
        <w:rPr>
          <w:rFonts w:ascii="Trebuchet MS" w:eastAsia="Times New Roman" w:hAnsi="Trebuchet MS" w:cs="Times New Roman" w:hint="eastAsia"/>
          <w:color w:val="000000"/>
          <w:kern w:val="0"/>
          <w:sz w:val="18"/>
          <w:szCs w:val="18"/>
          <w:lang w:eastAsia="ru-RU"/>
        </w:rPr>
        <w:t>самосожигателей</w:t>
      </w:r>
      <w:r w:rsidRPr="008A7268">
        <w:rPr>
          <w:rFonts w:ascii="Trebuchet MS" w:eastAsia="Times New Roman" w:hAnsi="Trebuchet MS" w:cs="Times New Roman"/>
          <w:color w:val="000000"/>
          <w:kern w:val="0"/>
          <w:sz w:val="18"/>
          <w:szCs w:val="18"/>
          <w:lang w:eastAsia="ru-RU"/>
        </w:rPr>
        <w:t>...141</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3.2.1. </w:t>
      </w:r>
      <w:r w:rsidRPr="008A7268">
        <w:rPr>
          <w:rFonts w:ascii="Trebuchet MS" w:eastAsia="Times New Roman" w:hAnsi="Trebuchet MS" w:cs="Times New Roman" w:hint="eastAsia"/>
          <w:color w:val="000000"/>
          <w:kern w:val="0"/>
          <w:sz w:val="18"/>
          <w:szCs w:val="18"/>
          <w:lang w:eastAsia="ru-RU"/>
        </w:rPr>
        <w:t>Социальные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отношения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роль</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формировании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общин</w:t>
      </w:r>
      <w:r w:rsidRPr="008A7268">
        <w:rPr>
          <w:rFonts w:ascii="Trebuchet MS" w:eastAsia="Times New Roman" w:hAnsi="Trebuchet MS" w:cs="Times New Roman"/>
          <w:color w:val="000000"/>
          <w:kern w:val="0"/>
          <w:sz w:val="18"/>
          <w:szCs w:val="18"/>
          <w:lang w:eastAsia="ru-RU"/>
        </w:rPr>
        <w:t>...141</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3.2.2. </w:t>
      </w:r>
      <w:r w:rsidRPr="008A7268">
        <w:rPr>
          <w:rFonts w:ascii="Trebuchet MS" w:eastAsia="Times New Roman" w:hAnsi="Trebuchet MS" w:cs="Times New Roman" w:hint="eastAsia"/>
          <w:color w:val="000000"/>
          <w:kern w:val="0"/>
          <w:sz w:val="18"/>
          <w:szCs w:val="18"/>
          <w:lang w:eastAsia="ru-RU"/>
        </w:rPr>
        <w:t>Монашество</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как</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принцип</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организации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общин</w:t>
      </w:r>
      <w:r w:rsidRPr="008A7268">
        <w:rPr>
          <w:rFonts w:ascii="Trebuchet MS" w:eastAsia="Times New Roman" w:hAnsi="Trebuchet MS" w:cs="Times New Roman"/>
          <w:color w:val="000000"/>
          <w:kern w:val="0"/>
          <w:sz w:val="18"/>
          <w:szCs w:val="18"/>
          <w:lang w:eastAsia="ru-RU"/>
        </w:rPr>
        <w:t>...145</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3.3. </w:t>
      </w:r>
      <w:r w:rsidRPr="008A7268">
        <w:rPr>
          <w:rFonts w:ascii="Trebuchet MS" w:eastAsia="Times New Roman" w:hAnsi="Trebuchet MS" w:cs="Times New Roman" w:hint="eastAsia"/>
          <w:color w:val="000000"/>
          <w:kern w:val="0"/>
          <w:sz w:val="18"/>
          <w:szCs w:val="18"/>
          <w:lang w:eastAsia="ru-RU"/>
        </w:rPr>
        <w:t>«Перед</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лицом</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смерти»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источники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мотивации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поведения</w:t>
      </w:r>
      <w:r w:rsidRPr="008A7268">
        <w:rPr>
          <w:rFonts w:ascii="Trebuchet MS" w:eastAsia="Times New Roman" w:hAnsi="Trebuchet MS" w:cs="Times New Roman"/>
          <w:color w:val="000000"/>
          <w:kern w:val="0"/>
          <w:sz w:val="18"/>
          <w:szCs w:val="18"/>
          <w:lang w:eastAsia="ru-RU"/>
        </w:rPr>
        <w:t>...151</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lastRenderedPageBreak/>
        <w:t xml:space="preserve">3.3.1. </w:t>
      </w:r>
      <w:r w:rsidRPr="008A7268">
        <w:rPr>
          <w:rFonts w:ascii="Trebuchet MS" w:eastAsia="Times New Roman" w:hAnsi="Trebuchet MS" w:cs="Times New Roman" w:hint="eastAsia"/>
          <w:color w:val="000000"/>
          <w:kern w:val="0"/>
          <w:sz w:val="18"/>
          <w:szCs w:val="18"/>
          <w:lang w:eastAsia="ru-RU"/>
        </w:rPr>
        <w:t>Стратегии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обвинения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старообрядцами</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w:t>
      </w:r>
      <w:proofErr w:type="gramStart"/>
      <w:r w:rsidRPr="008A7268">
        <w:rPr>
          <w:rFonts w:ascii="Trebuchet MS" w:eastAsia="Times New Roman" w:hAnsi="Trebuchet MS" w:cs="Times New Roman" w:hint="eastAsia"/>
          <w:color w:val="000000"/>
          <w:kern w:val="0"/>
          <w:sz w:val="18"/>
          <w:szCs w:val="18"/>
          <w:lang w:eastAsia="ru-RU"/>
        </w:rPr>
        <w:t>гонителей»</w:t>
      </w:r>
      <w:r w:rsidRPr="008A7268">
        <w:rPr>
          <w:rFonts w:ascii="Trebuchet MS" w:eastAsia="Times New Roman" w:hAnsi="Trebuchet MS" w:cs="Times New Roman"/>
          <w:color w:val="000000"/>
          <w:kern w:val="0"/>
          <w:sz w:val="18"/>
          <w:szCs w:val="18"/>
          <w:lang w:eastAsia="ru-RU"/>
        </w:rPr>
        <w:t>...</w:t>
      </w:r>
      <w:proofErr w:type="gramEnd"/>
      <w:r w:rsidRPr="008A7268">
        <w:rPr>
          <w:rFonts w:ascii="Trebuchet MS" w:eastAsia="Times New Roman" w:hAnsi="Trebuchet MS" w:cs="Times New Roman"/>
          <w:color w:val="000000"/>
          <w:kern w:val="0"/>
          <w:sz w:val="18"/>
          <w:szCs w:val="18"/>
          <w:lang w:eastAsia="ru-RU"/>
        </w:rPr>
        <w:t>151</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3.3.2. </w:t>
      </w:r>
      <w:r w:rsidRPr="008A7268">
        <w:rPr>
          <w:rFonts w:ascii="Trebuchet MS" w:eastAsia="Times New Roman" w:hAnsi="Trebuchet MS" w:cs="Times New Roman" w:hint="eastAsia"/>
          <w:color w:val="000000"/>
          <w:kern w:val="0"/>
          <w:sz w:val="18"/>
          <w:szCs w:val="18"/>
          <w:lang w:eastAsia="ru-RU"/>
        </w:rPr>
        <w:t>Погребальная</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обрядность</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в</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контексте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массовых</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самоубийств</w:t>
      </w:r>
      <w:r w:rsidRPr="008A7268">
        <w:rPr>
          <w:rFonts w:ascii="Trebuchet MS" w:eastAsia="Times New Roman" w:hAnsi="Trebuchet MS" w:cs="Times New Roman"/>
          <w:color w:val="000000"/>
          <w:kern w:val="0"/>
          <w:sz w:val="18"/>
          <w:szCs w:val="18"/>
          <w:lang w:eastAsia="ru-RU"/>
        </w:rPr>
        <w:t>...159</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color w:val="000000"/>
          <w:kern w:val="0"/>
          <w:sz w:val="18"/>
          <w:szCs w:val="18"/>
          <w:lang w:eastAsia="ru-RU"/>
        </w:rPr>
        <w:t xml:space="preserve">3.4. </w:t>
      </w:r>
      <w:r w:rsidRPr="008A7268">
        <w:rPr>
          <w:rFonts w:ascii="Trebuchet MS" w:eastAsia="Times New Roman" w:hAnsi="Trebuchet MS" w:cs="Times New Roman" w:hint="eastAsia"/>
          <w:color w:val="000000"/>
          <w:kern w:val="0"/>
          <w:sz w:val="18"/>
          <w:szCs w:val="18"/>
          <w:lang w:eastAsia="ru-RU"/>
        </w:rPr>
        <w:t>Самоизвет</w:t>
      </w:r>
      <w:r w:rsidRPr="008A7268">
        <w:rPr>
          <w:rFonts w:ascii="Trebuchet MS" w:eastAsia="Times New Roman" w:hAnsi="Trebuchet MS" w:cs="Times New Roman"/>
          <w:color w:val="000000"/>
          <w:kern w:val="0"/>
          <w:sz w:val="18"/>
          <w:szCs w:val="18"/>
          <w:lang w:eastAsia="ru-RU"/>
        </w:rPr>
        <w:t>...165</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Выводы</w:t>
      </w:r>
      <w:r w:rsidRPr="008A7268">
        <w:rPr>
          <w:rFonts w:ascii="Trebuchet MS" w:eastAsia="Times New Roman" w:hAnsi="Trebuchet MS" w:cs="Times New Roman"/>
          <w:color w:val="000000"/>
          <w:kern w:val="0"/>
          <w:sz w:val="18"/>
          <w:szCs w:val="18"/>
          <w:lang w:eastAsia="ru-RU"/>
        </w:rPr>
        <w:t>...170</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Приложения</w:t>
      </w:r>
      <w:r w:rsidRPr="008A7268">
        <w:rPr>
          <w:rFonts w:ascii="Trebuchet MS" w:eastAsia="Times New Roman" w:hAnsi="Trebuchet MS" w:cs="Times New Roman"/>
          <w:color w:val="000000"/>
          <w:kern w:val="0"/>
          <w:sz w:val="18"/>
          <w:szCs w:val="18"/>
          <w:lang w:eastAsia="ru-RU"/>
        </w:rPr>
        <w:t>...174</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Список</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цитированной</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литературы</w:t>
      </w:r>
      <w:r w:rsidRPr="008A7268">
        <w:rPr>
          <w:rFonts w:ascii="Trebuchet MS" w:eastAsia="Times New Roman" w:hAnsi="Trebuchet MS" w:cs="Times New Roman"/>
          <w:color w:val="000000"/>
          <w:kern w:val="0"/>
          <w:sz w:val="18"/>
          <w:szCs w:val="18"/>
          <w:lang w:eastAsia="ru-RU"/>
        </w:rPr>
        <w:t>...193</w:t>
      </w:r>
    </w:p>
    <w:p w:rsidR="008A7268" w:rsidRPr="008A7268" w:rsidRDefault="008A7268" w:rsidP="008A7268">
      <w:pPr>
        <w:rPr>
          <w:rFonts w:ascii="Trebuchet MS" w:eastAsia="Times New Roman" w:hAnsi="Trebuchet MS" w:cs="Times New Roman"/>
          <w:color w:val="000000"/>
          <w:kern w:val="0"/>
          <w:sz w:val="18"/>
          <w:szCs w:val="18"/>
          <w:lang w:eastAsia="ru-RU"/>
        </w:rPr>
      </w:pPr>
    </w:p>
    <w:p w:rsidR="008A7268" w:rsidRPr="008A7268" w:rsidRDefault="008A7268" w:rsidP="008A7268">
      <w:pPr>
        <w:rPr>
          <w:rFonts w:ascii="Trebuchet MS" w:eastAsia="Times New Roman" w:hAnsi="Trebuchet MS" w:cs="Times New Roman"/>
          <w:color w:val="000000"/>
          <w:kern w:val="0"/>
          <w:sz w:val="18"/>
          <w:szCs w:val="18"/>
          <w:lang w:eastAsia="ru-RU"/>
        </w:rPr>
      </w:pPr>
      <w:r w:rsidRPr="008A7268">
        <w:rPr>
          <w:rFonts w:ascii="Trebuchet MS" w:eastAsia="Times New Roman" w:hAnsi="Trebuchet MS" w:cs="Times New Roman" w:hint="eastAsia"/>
          <w:color w:val="000000"/>
          <w:kern w:val="0"/>
          <w:sz w:val="18"/>
          <w:szCs w:val="18"/>
          <w:lang w:eastAsia="ru-RU"/>
        </w:rPr>
        <w:t>Архивные</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источники</w:t>
      </w:r>
      <w:r w:rsidRPr="008A7268">
        <w:rPr>
          <w:rFonts w:ascii="Trebuchet MS" w:eastAsia="Times New Roman" w:hAnsi="Trebuchet MS" w:cs="Times New Roman"/>
          <w:color w:val="000000"/>
          <w:kern w:val="0"/>
          <w:sz w:val="18"/>
          <w:szCs w:val="18"/>
          <w:lang w:eastAsia="ru-RU"/>
        </w:rPr>
        <w:t>...209</w:t>
      </w:r>
    </w:p>
    <w:p w:rsidR="008A7268" w:rsidRPr="008A7268" w:rsidRDefault="008A7268" w:rsidP="008A7268">
      <w:pPr>
        <w:rPr>
          <w:rFonts w:ascii="Trebuchet MS" w:eastAsia="Times New Roman" w:hAnsi="Trebuchet MS" w:cs="Times New Roman"/>
          <w:color w:val="000000"/>
          <w:kern w:val="0"/>
          <w:sz w:val="18"/>
          <w:szCs w:val="18"/>
          <w:lang w:eastAsia="ru-RU"/>
        </w:rPr>
      </w:pPr>
    </w:p>
    <w:p w:rsidR="00CF31FE" w:rsidRPr="008A7268" w:rsidRDefault="008A7268" w:rsidP="008A7268">
      <w:r w:rsidRPr="008A7268">
        <w:rPr>
          <w:rFonts w:ascii="Trebuchet MS" w:eastAsia="Times New Roman" w:hAnsi="Trebuchet MS" w:cs="Times New Roman" w:hint="eastAsia"/>
          <w:color w:val="000000"/>
          <w:kern w:val="0"/>
          <w:sz w:val="18"/>
          <w:szCs w:val="18"/>
          <w:lang w:eastAsia="ru-RU"/>
        </w:rPr>
        <w:t>Список</w:t>
      </w:r>
      <w:r w:rsidRPr="008A7268">
        <w:rPr>
          <w:rFonts w:ascii="Trebuchet MS" w:eastAsia="Times New Roman" w:hAnsi="Trebuchet MS" w:cs="Times New Roman"/>
          <w:color w:val="000000"/>
          <w:kern w:val="0"/>
          <w:sz w:val="18"/>
          <w:szCs w:val="18"/>
          <w:lang w:eastAsia="ru-RU"/>
        </w:rPr>
        <w:t xml:space="preserve"> </w:t>
      </w:r>
      <w:r w:rsidRPr="008A7268">
        <w:rPr>
          <w:rFonts w:ascii="Trebuchet MS" w:eastAsia="Times New Roman" w:hAnsi="Trebuchet MS" w:cs="Times New Roman" w:hint="eastAsia"/>
          <w:color w:val="000000"/>
          <w:kern w:val="0"/>
          <w:sz w:val="18"/>
          <w:szCs w:val="18"/>
          <w:lang w:eastAsia="ru-RU"/>
        </w:rPr>
        <w:t>сокращений</w:t>
      </w:r>
      <w:r w:rsidRPr="008A7268">
        <w:rPr>
          <w:rFonts w:ascii="Trebuchet MS" w:eastAsia="Times New Roman" w:hAnsi="Trebuchet MS" w:cs="Times New Roman"/>
          <w:color w:val="000000"/>
          <w:kern w:val="0"/>
          <w:sz w:val="18"/>
          <w:szCs w:val="18"/>
          <w:lang w:eastAsia="ru-RU"/>
        </w:rPr>
        <w:t>...215</w:t>
      </w:r>
      <w:bookmarkStart w:id="0" w:name="_GoBack"/>
      <w:bookmarkEnd w:id="0"/>
    </w:p>
    <w:sectPr w:rsidR="00CF31FE" w:rsidRPr="008A726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D2" w:rsidRDefault="00ED58D2">
      <w:pPr>
        <w:spacing w:after="0" w:line="240" w:lineRule="auto"/>
      </w:pPr>
      <w:r>
        <w:separator/>
      </w:r>
    </w:p>
  </w:endnote>
  <w:endnote w:type="continuationSeparator" w:id="0">
    <w:p w:rsidR="00ED58D2" w:rsidRDefault="00ED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D2" w:rsidRDefault="00ED58D2"/>
    <w:p w:rsidR="00ED58D2" w:rsidRDefault="00ED58D2"/>
    <w:p w:rsidR="00ED58D2" w:rsidRDefault="00ED58D2"/>
    <w:p w:rsidR="00ED58D2" w:rsidRDefault="00ED58D2"/>
    <w:p w:rsidR="00ED58D2" w:rsidRDefault="00ED58D2"/>
    <w:p w:rsidR="00ED58D2" w:rsidRDefault="00ED58D2"/>
    <w:p w:rsidR="00ED58D2" w:rsidRDefault="00ED58D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D2" w:rsidRDefault="00ED58D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D58D2" w:rsidRDefault="00ED58D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D58D2" w:rsidRDefault="00ED58D2"/>
    <w:p w:rsidR="00ED58D2" w:rsidRDefault="00ED58D2"/>
    <w:p w:rsidR="00ED58D2" w:rsidRDefault="00ED58D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D2" w:rsidRDefault="00ED58D2"/>
                          <w:p w:rsidR="00ED58D2" w:rsidRDefault="00ED58D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D58D2" w:rsidRDefault="00ED58D2"/>
                    <w:p w:rsidR="00ED58D2" w:rsidRDefault="00ED58D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D58D2" w:rsidRDefault="00ED58D2"/>
    <w:p w:rsidR="00ED58D2" w:rsidRDefault="00ED58D2">
      <w:pPr>
        <w:rPr>
          <w:sz w:val="2"/>
          <w:szCs w:val="2"/>
        </w:rPr>
      </w:pPr>
    </w:p>
    <w:p w:rsidR="00ED58D2" w:rsidRDefault="00ED58D2"/>
    <w:p w:rsidR="00ED58D2" w:rsidRDefault="00ED58D2">
      <w:pPr>
        <w:spacing w:after="0" w:line="240" w:lineRule="auto"/>
      </w:pPr>
    </w:p>
  </w:footnote>
  <w:footnote w:type="continuationSeparator" w:id="0">
    <w:p w:rsidR="00ED58D2" w:rsidRDefault="00ED5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DF"/>
    <w:rsid w:val="00C3153A"/>
    <w:rsid w:val="00C3169A"/>
    <w:rsid w:val="00C316DD"/>
    <w:rsid w:val="00C3174F"/>
    <w:rsid w:val="00C3175D"/>
    <w:rsid w:val="00C31763"/>
    <w:rsid w:val="00C3179F"/>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8D2"/>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A26C9-7A76-4E56-AB0E-4860BC65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27308</TotalTime>
  <Pages>3</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2020</cp:revision>
  <cp:lastPrinted>2009-02-06T05:36:00Z</cp:lastPrinted>
  <dcterms:created xsi:type="dcterms:W3CDTF">2023-09-07T12:38:00Z</dcterms:created>
  <dcterms:modified xsi:type="dcterms:W3CDTF">2023-12-11T19:13:00Z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