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СУМСКОЙ ГОСУДАРСТВЕННЫЙ ПЕДАГОГИЧЕСКИЙ УНИВЕРСИТЕТ ИМ. А. С. МАКАРЕНКО</w:t>
      </w: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b/>
          <w:noProof/>
          <w:kern w:val="0"/>
          <w:sz w:val="28"/>
          <w:szCs w:val="24"/>
          <w:lang w:eastAsia="ru-RU"/>
        </w:rPr>
      </w:pP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 xml:space="preserve">                              На правах рукописи</w:t>
      </w: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b/>
          <w:noProof/>
          <w:kern w:val="0"/>
          <w:sz w:val="28"/>
          <w:szCs w:val="24"/>
          <w:lang w:eastAsia="ru-RU"/>
        </w:rPr>
      </w:pP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t>АНТОНЕЦ Елена Анатольевна</w:t>
      </w: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noProof/>
          <w:kern w:val="0"/>
          <w:sz w:val="28"/>
          <w:szCs w:val="24"/>
          <w:lang w:eastAsia="ru-RU"/>
        </w:rPr>
      </w:pP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 xml:space="preserve">                                        УДК 78.071.1 (430) + 786.2</w:t>
      </w: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b/>
          <w:noProof/>
          <w:kern w:val="0"/>
          <w:sz w:val="28"/>
          <w:szCs w:val="24"/>
          <w:lang w:eastAsia="ru-RU"/>
        </w:rPr>
      </w:pP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b/>
          <w:noProof/>
          <w:kern w:val="0"/>
          <w:sz w:val="32"/>
          <w:szCs w:val="32"/>
          <w:lang w:eastAsia="ru-RU"/>
        </w:rPr>
      </w:pPr>
      <w:r w:rsidRPr="001A58AA">
        <w:rPr>
          <w:rFonts w:ascii="Times New Roman" w:eastAsia="Times New Roman" w:hAnsi="Times New Roman" w:cs="Times New Roman"/>
          <w:b/>
          <w:noProof/>
          <w:kern w:val="0"/>
          <w:sz w:val="32"/>
          <w:szCs w:val="32"/>
          <w:lang w:eastAsia="ru-RU"/>
        </w:rPr>
        <w:t>ЭВОЛЮЦИЯ САЛОННОЙ МУЗЫКИ</w:t>
      </w: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b/>
          <w:noProof/>
          <w:kern w:val="0"/>
          <w:sz w:val="32"/>
          <w:szCs w:val="32"/>
          <w:lang w:eastAsia="ru-RU"/>
        </w:rPr>
      </w:pPr>
      <w:r w:rsidRPr="001A58AA">
        <w:rPr>
          <w:rFonts w:ascii="Times New Roman" w:eastAsia="Times New Roman" w:hAnsi="Times New Roman" w:cs="Times New Roman"/>
          <w:b/>
          <w:noProof/>
          <w:kern w:val="0"/>
          <w:sz w:val="32"/>
          <w:szCs w:val="32"/>
          <w:lang w:eastAsia="ru-RU"/>
        </w:rPr>
        <w:t>В ЕВРОПЕЙСКОЙ КУЛЬТУРЕ</w:t>
      </w: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b/>
          <w:noProof/>
          <w:kern w:val="0"/>
          <w:sz w:val="28"/>
          <w:szCs w:val="24"/>
          <w:lang w:eastAsia="ru-RU"/>
        </w:rPr>
      </w:pP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b/>
          <w:noProof/>
          <w:kern w:val="0"/>
          <w:sz w:val="28"/>
          <w:szCs w:val="24"/>
          <w:lang w:eastAsia="ru-RU"/>
        </w:rPr>
      </w:pP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t>Специальность 17.00.03 — Музыкальное искусство</w:t>
      </w: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noProof/>
          <w:kern w:val="0"/>
          <w:sz w:val="28"/>
          <w:szCs w:val="24"/>
          <w:lang w:eastAsia="ru-RU"/>
        </w:rPr>
      </w:pP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noProof/>
          <w:kern w:val="0"/>
          <w:sz w:val="28"/>
          <w:szCs w:val="24"/>
          <w:lang w:eastAsia="ru-RU"/>
        </w:rPr>
      </w:pP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t>Диссертация</w:t>
      </w: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t>на соискание ученой степени</w:t>
      </w: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t>кандидата искусствоведения</w:t>
      </w: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b/>
          <w:noProof/>
          <w:kern w:val="0"/>
          <w:sz w:val="28"/>
          <w:szCs w:val="24"/>
          <w:lang w:eastAsia="ru-RU"/>
        </w:rPr>
      </w:pP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b/>
          <w:noProof/>
          <w:kern w:val="0"/>
          <w:sz w:val="28"/>
          <w:szCs w:val="24"/>
          <w:lang w:eastAsia="ru-RU"/>
        </w:rPr>
      </w:pPr>
    </w:p>
    <w:p w:rsidR="001A58AA" w:rsidRPr="001A58AA" w:rsidRDefault="001A58AA" w:rsidP="001A58AA">
      <w:pPr>
        <w:widowControl/>
        <w:tabs>
          <w:tab w:val="clear" w:pos="709"/>
          <w:tab w:val="left" w:pos="900"/>
        </w:tabs>
        <w:suppressAutoHyphens w:val="0"/>
        <w:spacing w:after="0" w:line="360" w:lineRule="auto"/>
        <w:ind w:left="4536" w:firstLine="0"/>
        <w:jc w:val="left"/>
        <w:rPr>
          <w:rFonts w:ascii="Times New Roman" w:eastAsia="Times New Roman" w:hAnsi="Times New Roman" w:cs="Times New Roman"/>
          <w:b/>
          <w:i/>
          <w:noProof/>
          <w:kern w:val="0"/>
          <w:sz w:val="28"/>
          <w:szCs w:val="24"/>
          <w:lang w:eastAsia="ru-RU"/>
        </w:rPr>
      </w:pPr>
      <w:r w:rsidRPr="001A58AA">
        <w:rPr>
          <w:rFonts w:ascii="Times New Roman" w:eastAsia="Times New Roman" w:hAnsi="Times New Roman" w:cs="Times New Roman"/>
          <w:b/>
          <w:i/>
          <w:noProof/>
          <w:kern w:val="0"/>
          <w:sz w:val="28"/>
          <w:szCs w:val="24"/>
          <w:lang w:eastAsia="ru-RU"/>
        </w:rPr>
        <w:t>Научный руководитель:</w:t>
      </w:r>
    </w:p>
    <w:p w:rsidR="001A58AA" w:rsidRPr="001A58AA" w:rsidRDefault="001A58AA" w:rsidP="001A58AA">
      <w:pPr>
        <w:widowControl/>
        <w:tabs>
          <w:tab w:val="clear" w:pos="709"/>
          <w:tab w:val="left" w:pos="900"/>
        </w:tabs>
        <w:suppressAutoHyphens w:val="0"/>
        <w:spacing w:after="0" w:line="360" w:lineRule="auto"/>
        <w:ind w:left="4536" w:firstLine="0"/>
        <w:jc w:val="left"/>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t>Драч Ирина Степановна,</w:t>
      </w:r>
    </w:p>
    <w:p w:rsidR="001A58AA" w:rsidRPr="001A58AA" w:rsidRDefault="001A58AA" w:rsidP="001A58AA">
      <w:pPr>
        <w:widowControl/>
        <w:tabs>
          <w:tab w:val="clear" w:pos="709"/>
          <w:tab w:val="left" w:pos="900"/>
        </w:tabs>
        <w:suppressAutoHyphens w:val="0"/>
        <w:spacing w:after="0" w:line="360" w:lineRule="auto"/>
        <w:ind w:left="4536"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доктор искусствоведения, доцент,</w:t>
      </w:r>
    </w:p>
    <w:p w:rsidR="001A58AA" w:rsidRPr="001A58AA" w:rsidRDefault="001A58AA" w:rsidP="001A58AA">
      <w:pPr>
        <w:widowControl/>
        <w:tabs>
          <w:tab w:val="clear" w:pos="709"/>
          <w:tab w:val="left" w:pos="900"/>
        </w:tabs>
        <w:suppressAutoHyphens w:val="0"/>
        <w:spacing w:after="0" w:line="360" w:lineRule="auto"/>
        <w:ind w:left="4536"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заведующая кафедрой хореографии, изобразительного искусства, теории, истории музыки и художественной культуры (г.Сумы).</w:t>
      </w: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noProof/>
          <w:kern w:val="0"/>
          <w:sz w:val="28"/>
          <w:szCs w:val="24"/>
          <w:lang w:eastAsia="ru-RU"/>
        </w:rPr>
      </w:pPr>
    </w:p>
    <w:p w:rsidR="001A58AA" w:rsidRPr="001A58AA" w:rsidRDefault="001A58AA" w:rsidP="001A58AA">
      <w:pPr>
        <w:widowControl/>
        <w:tabs>
          <w:tab w:val="clear" w:pos="709"/>
          <w:tab w:val="left" w:pos="900"/>
        </w:tabs>
        <w:suppressAutoHyphens w:val="0"/>
        <w:spacing w:after="0" w:line="360" w:lineRule="auto"/>
        <w:jc w:val="center"/>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Сумы — 2006</w:t>
      </w:r>
      <w:r w:rsidRPr="001A58AA">
        <w:rPr>
          <w:rFonts w:ascii="Times New Roman" w:eastAsia="Times New Roman" w:hAnsi="Times New Roman" w:cs="Times New Roman"/>
          <w:noProof/>
          <w:kern w:val="0"/>
          <w:sz w:val="28"/>
          <w:szCs w:val="24"/>
          <w:lang w:eastAsia="ru-RU"/>
        </w:rPr>
        <w:br w:type="page"/>
      </w:r>
      <w:r w:rsidRPr="001A58AA">
        <w:rPr>
          <w:rFonts w:ascii="Times New Roman" w:eastAsia="Times New Roman" w:hAnsi="Times New Roman" w:cs="Times New Roman"/>
          <w:b/>
          <w:noProof/>
          <w:kern w:val="0"/>
          <w:sz w:val="28"/>
          <w:szCs w:val="24"/>
          <w:lang w:eastAsia="ru-RU"/>
        </w:rPr>
        <w:lastRenderedPageBreak/>
        <w:t>СОДЕРЖАНИЕ</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ВВЕДЕНИЕ </w:t>
      </w:r>
      <w:r w:rsidRPr="001A58AA">
        <w:rPr>
          <w:rFonts w:ascii="Times New Roman" w:eastAsia="Times New Roman" w:hAnsi="Times New Roman" w:cs="Times New Roman"/>
          <w:noProof/>
          <w:kern w:val="0"/>
          <w:sz w:val="28"/>
          <w:szCs w:val="24"/>
          <w:lang w:eastAsia="ru-RU"/>
        </w:rPr>
        <w:t>……………………………………………………………………</w:t>
      </w:r>
      <w:r w:rsidRPr="001A58AA">
        <w:rPr>
          <w:rFonts w:ascii="Times New Roman" w:eastAsia="Times New Roman" w:hAnsi="Times New Roman" w:cs="Times New Roman"/>
          <w:b/>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4</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РАЗДЕЛ 1. </w:t>
      </w:r>
      <w:r w:rsidRPr="001A58AA">
        <w:rPr>
          <w:rFonts w:ascii="Times New Roman" w:eastAsia="Times New Roman" w:hAnsi="Times New Roman" w:cs="Times New Roman"/>
          <w:b/>
          <w:i/>
          <w:noProof/>
          <w:kern w:val="0"/>
          <w:sz w:val="28"/>
          <w:szCs w:val="24"/>
          <w:lang w:eastAsia="ru-RU"/>
        </w:rPr>
        <w:t>Дом как эйдос и топос культуры</w:t>
      </w:r>
      <w:r w:rsidRPr="001A58AA">
        <w:rPr>
          <w:rFonts w:ascii="Times New Roman" w:eastAsia="Times New Roman" w:hAnsi="Times New Roman" w:cs="Times New Roman"/>
          <w:noProof/>
          <w:kern w:val="0"/>
          <w:sz w:val="28"/>
          <w:szCs w:val="24"/>
          <w:lang w:eastAsia="ru-RU"/>
        </w:rPr>
        <w:t>……………………………...</w:t>
      </w:r>
      <w:r w:rsidRPr="001A58AA">
        <w:rPr>
          <w:rFonts w:ascii="Times New Roman" w:eastAsia="Times New Roman" w:hAnsi="Times New Roman" w:cs="Times New Roman"/>
          <w:b/>
          <w:i/>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10</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1.1. Салонное искусство как объект критики ………………………………...10</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 xml:space="preserve">1.2. </w:t>
      </w:r>
      <w:r w:rsidRPr="001A58AA">
        <w:rPr>
          <w:rFonts w:ascii="Times New Roman" w:eastAsia="Times New Roman" w:hAnsi="Times New Roman" w:cs="Times New Roman"/>
          <w:noProof/>
          <w:color w:val="000000"/>
          <w:kern w:val="0"/>
          <w:sz w:val="28"/>
          <w:szCs w:val="24"/>
          <w:lang w:eastAsia="ru-RU"/>
        </w:rPr>
        <w:t>Дом как мир человека</w:t>
      </w:r>
      <w:r w:rsidRPr="001A58AA">
        <w:rPr>
          <w:rFonts w:ascii="Times New Roman" w:eastAsia="Times New Roman" w:hAnsi="Times New Roman" w:cs="Times New Roman"/>
          <w:noProof/>
          <w:kern w:val="0"/>
          <w:sz w:val="28"/>
          <w:szCs w:val="24"/>
          <w:lang w:eastAsia="ru-RU"/>
        </w:rPr>
        <w:t xml:space="preserve"> ……………………………………………………. 16</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1.3. Архитектурно-предметные формы Дома……………………………… ...20</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1.4. Салон как особое коммуникативное пространство Дома………………..22</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b/>
          <w:i/>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РАЗДЕЛ 2. </w:t>
      </w:r>
      <w:r w:rsidRPr="001A58AA">
        <w:rPr>
          <w:rFonts w:ascii="Times New Roman" w:eastAsia="Times New Roman" w:hAnsi="Times New Roman" w:cs="Times New Roman"/>
          <w:b/>
          <w:i/>
          <w:noProof/>
          <w:kern w:val="0"/>
          <w:sz w:val="28"/>
          <w:szCs w:val="24"/>
          <w:lang w:eastAsia="ru-RU"/>
        </w:rPr>
        <w:t xml:space="preserve">Формирование салонной культуры во Франции </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b/>
          <w:i/>
          <w:noProof/>
          <w:kern w:val="0"/>
          <w:sz w:val="28"/>
          <w:szCs w:val="24"/>
          <w:lang w:eastAsia="ru-RU"/>
        </w:rPr>
      </w:pPr>
      <w:r w:rsidRPr="001A58AA">
        <w:rPr>
          <w:rFonts w:ascii="Times New Roman" w:eastAsia="Times New Roman" w:hAnsi="Times New Roman" w:cs="Times New Roman"/>
          <w:b/>
          <w:i/>
          <w:noProof/>
          <w:kern w:val="0"/>
          <w:sz w:val="28"/>
          <w:szCs w:val="24"/>
          <w:lang w:eastAsia="ru-RU"/>
        </w:rPr>
        <w:t>XVII–XVIII столетий</w:t>
      </w:r>
      <w:r w:rsidRPr="001A58AA">
        <w:rPr>
          <w:rFonts w:ascii="Times New Roman" w:eastAsia="Times New Roman" w:hAnsi="Times New Roman" w:cs="Times New Roman"/>
          <w:noProof/>
          <w:kern w:val="0"/>
          <w:sz w:val="28"/>
          <w:szCs w:val="24"/>
          <w:lang w:eastAsia="ru-RU"/>
        </w:rPr>
        <w:t>…………………………………………………………</w:t>
      </w:r>
      <w:r w:rsidRPr="001A58AA">
        <w:rPr>
          <w:rFonts w:ascii="Times New Roman" w:eastAsia="Times New Roman" w:hAnsi="Times New Roman" w:cs="Times New Roman"/>
          <w:b/>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26</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2.1. Возникновение салона как специфического культурного пространства 26</w:t>
      </w:r>
    </w:p>
    <w:p w:rsidR="001A58AA" w:rsidRPr="001A58AA" w:rsidRDefault="001A58AA" w:rsidP="001A58AA">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b/>
          <w:bCs/>
          <w:noProof/>
          <w:kern w:val="0"/>
          <w:sz w:val="28"/>
          <w:szCs w:val="32"/>
          <w:lang w:eastAsia="ru-RU"/>
        </w:rPr>
      </w:pPr>
      <w:r w:rsidRPr="001A58AA">
        <w:rPr>
          <w:rFonts w:ascii="Times New Roman" w:eastAsia="Times New Roman" w:hAnsi="Times New Roman" w:cs="Times New Roman"/>
          <w:bCs/>
          <w:noProof/>
          <w:kern w:val="0"/>
          <w:sz w:val="28"/>
          <w:szCs w:val="32"/>
          <w:lang w:eastAsia="ru-RU"/>
        </w:rPr>
        <w:t>2.1.1.</w:t>
      </w:r>
      <w:r w:rsidRPr="001A58AA">
        <w:rPr>
          <w:rFonts w:ascii="Times New Roman" w:eastAsia="Times New Roman" w:hAnsi="Times New Roman" w:cs="Times New Roman"/>
          <w:b/>
          <w:bCs/>
          <w:noProof/>
          <w:kern w:val="0"/>
          <w:sz w:val="28"/>
          <w:szCs w:val="32"/>
          <w:lang w:eastAsia="ru-RU"/>
        </w:rPr>
        <w:t xml:space="preserve"> </w:t>
      </w:r>
      <w:r w:rsidRPr="001A58AA">
        <w:rPr>
          <w:rFonts w:ascii="Times New Roman" w:eastAsia="Times New Roman" w:hAnsi="Times New Roman" w:cs="Times New Roman"/>
          <w:bCs/>
          <w:noProof/>
          <w:kern w:val="0"/>
          <w:sz w:val="28"/>
          <w:szCs w:val="32"/>
          <w:lang w:eastAsia="ru-RU"/>
        </w:rPr>
        <w:t>Салон как альтернатива придворному укладу………………………… 26</w:t>
      </w:r>
    </w:p>
    <w:p w:rsidR="001A58AA" w:rsidRPr="001A58AA" w:rsidRDefault="001A58AA" w:rsidP="001A58AA">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jc w:val="left"/>
        <w:rPr>
          <w:rFonts w:ascii="Times New Roman" w:eastAsia="Arial Unicode MS" w:hAnsi="Times New Roman" w:cs="Arial Unicode MS"/>
          <w:noProof/>
          <w:kern w:val="0"/>
          <w:sz w:val="28"/>
          <w:szCs w:val="20"/>
          <w:lang w:eastAsia="ru-RU"/>
        </w:rPr>
      </w:pPr>
      <w:r w:rsidRPr="001A58AA">
        <w:rPr>
          <w:rFonts w:ascii="Times New Roman" w:eastAsia="Arial Unicode MS" w:hAnsi="Times New Roman" w:cs="Arial Unicode MS"/>
          <w:noProof/>
          <w:kern w:val="0"/>
          <w:sz w:val="28"/>
          <w:szCs w:val="20"/>
          <w:lang w:eastAsia="ru-RU"/>
        </w:rPr>
        <w:t>2.1.2. «Отель» Рамбуйе — «обитель вечной весны»………………………… 32</w:t>
      </w:r>
    </w:p>
    <w:p w:rsidR="001A58AA" w:rsidRPr="001A58AA" w:rsidRDefault="001A58AA" w:rsidP="001A58AA">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bCs/>
          <w:noProof/>
          <w:kern w:val="0"/>
          <w:sz w:val="28"/>
          <w:szCs w:val="32"/>
          <w:lang w:eastAsia="ru-RU"/>
        </w:rPr>
      </w:pPr>
      <w:r w:rsidRPr="001A58AA">
        <w:rPr>
          <w:rFonts w:ascii="Times New Roman" w:eastAsia="Times New Roman" w:hAnsi="Times New Roman" w:cs="Times New Roman"/>
          <w:bCs/>
          <w:noProof/>
          <w:kern w:val="0"/>
          <w:sz w:val="28"/>
          <w:szCs w:val="32"/>
          <w:lang w:eastAsia="ru-RU"/>
        </w:rPr>
        <w:t>2.1.3. Состязание прециозности и грациозности…………………………….. 35</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2.1.4. Игра в «характеры» и «максимы»……………………………………… 39</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2.2. Салон Галантного века……………………………………………………. 43</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2.2.1. В плену «искусства случайных прелестей»…………………………… 44</w:t>
      </w:r>
    </w:p>
    <w:p w:rsidR="001A58AA" w:rsidRPr="001A58AA" w:rsidRDefault="001A58AA" w:rsidP="001A58AA">
      <w:pPr>
        <w:widowControl/>
        <w:tabs>
          <w:tab w:val="clear" w:pos="709"/>
        </w:tabs>
        <w:suppressAutoHyphens w:val="0"/>
        <w:spacing w:after="0" w:line="360" w:lineRule="auto"/>
        <w:ind w:firstLine="0"/>
        <w:jc w:val="left"/>
        <w:rPr>
          <w:rFonts w:ascii="Times New Roman" w:eastAsia="PMingLiU" w:hAnsi="Times New Roman" w:cs="Times New Roman"/>
          <w:noProof/>
          <w:kern w:val="0"/>
          <w:sz w:val="28"/>
          <w:szCs w:val="24"/>
          <w:lang w:eastAsia="zh-TW"/>
        </w:rPr>
      </w:pPr>
      <w:r w:rsidRPr="001A58AA">
        <w:rPr>
          <w:rFonts w:ascii="Times New Roman" w:eastAsia="PMingLiU" w:hAnsi="Times New Roman" w:cs="Times New Roman"/>
          <w:noProof/>
          <w:kern w:val="0"/>
          <w:sz w:val="28"/>
          <w:szCs w:val="24"/>
          <w:lang w:eastAsia="zh-TW"/>
        </w:rPr>
        <w:t>2.2.2. Мир гривуазного досуга………………………………………………… 51</w:t>
      </w:r>
    </w:p>
    <w:p w:rsidR="001A58AA" w:rsidRPr="001A58AA" w:rsidRDefault="001A58AA" w:rsidP="001A58AA">
      <w:pPr>
        <w:widowControl/>
        <w:tabs>
          <w:tab w:val="clear" w:pos="709"/>
        </w:tabs>
        <w:suppressAutoHyphens w:val="0"/>
        <w:spacing w:after="0" w:line="360" w:lineRule="auto"/>
        <w:ind w:firstLine="0"/>
        <w:jc w:val="left"/>
        <w:rPr>
          <w:rFonts w:ascii="Times New Roman" w:eastAsia="PMingLiU" w:hAnsi="Times New Roman" w:cs="Times New Roman"/>
          <w:noProof/>
          <w:kern w:val="0"/>
          <w:sz w:val="28"/>
          <w:szCs w:val="24"/>
          <w:lang w:eastAsia="zh-TW"/>
        </w:rPr>
      </w:pPr>
      <w:r w:rsidRPr="001A58AA">
        <w:rPr>
          <w:rFonts w:ascii="Times New Roman" w:eastAsia="PMingLiU" w:hAnsi="Times New Roman" w:cs="Times New Roman"/>
          <w:noProof/>
          <w:kern w:val="0"/>
          <w:sz w:val="28"/>
          <w:szCs w:val="24"/>
          <w:lang w:eastAsia="zh-TW"/>
        </w:rPr>
        <w:t>2.2.3. Салон — центр публичной культуры………………………………….. 55</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 xml:space="preserve">2.3. Ф. Куперен и салонные формы музицирования </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во Франции XVII–XVIII веков………………………………………………… 60</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РАЗДЕЛ 3</w:t>
      </w:r>
      <w:r w:rsidRPr="001A58AA">
        <w:rPr>
          <w:rFonts w:ascii="Times New Roman" w:eastAsia="Times New Roman" w:hAnsi="Times New Roman" w:cs="Times New Roman"/>
          <w:b/>
          <w:i/>
          <w:noProof/>
          <w:kern w:val="0"/>
          <w:sz w:val="28"/>
          <w:szCs w:val="24"/>
          <w:lang w:eastAsia="ru-RU"/>
        </w:rPr>
        <w:t>. Расцвет салонной музыки в эпоху романтизма</w:t>
      </w:r>
      <w:r w:rsidRPr="001A58AA">
        <w:rPr>
          <w:rFonts w:ascii="Times New Roman" w:eastAsia="Times New Roman" w:hAnsi="Times New Roman" w:cs="Times New Roman"/>
          <w:noProof/>
          <w:kern w:val="0"/>
          <w:sz w:val="28"/>
          <w:szCs w:val="24"/>
          <w:lang w:eastAsia="ru-RU"/>
        </w:rPr>
        <w:t>………………76</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3.1. Парижский салон первой половины XIX века…………………………... 76</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3.1.1. Салоны старого образца………………………………………………… 76</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3.1.2. Элегантность новых салонов…………………………………………… 81</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3.1.3. Салон как сцена для незаурядных мужчин……………………………. 85</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3.1.4. «Пробуждение льва» Антона Контского — символ салонности…….. 98</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3.2. Специфика русских салонов…………………………………………….. 102</w:t>
      </w:r>
    </w:p>
    <w:p w:rsidR="001A58AA" w:rsidRPr="001A58AA" w:rsidRDefault="001A58AA" w:rsidP="001A58AA">
      <w:pPr>
        <w:widowControl/>
        <w:tabs>
          <w:tab w:val="clear" w:pos="709"/>
        </w:tabs>
        <w:suppressAutoHyphens w:val="0"/>
        <w:spacing w:after="0" w:line="360" w:lineRule="auto"/>
        <w:ind w:firstLine="0"/>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 xml:space="preserve">3.2.1. Структурные и коммуникативные признаки </w:t>
      </w:r>
    </w:p>
    <w:p w:rsidR="001A58AA" w:rsidRPr="001A58AA" w:rsidRDefault="001A58AA" w:rsidP="001A58AA">
      <w:pPr>
        <w:widowControl/>
        <w:tabs>
          <w:tab w:val="clear" w:pos="709"/>
        </w:tabs>
        <w:suppressAutoHyphens w:val="0"/>
        <w:spacing w:after="0" w:line="360" w:lineRule="auto"/>
        <w:ind w:firstLine="0"/>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культуры русского салона……………………………………………………. 103</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3.2.2. «Русский» Фильд………………………………………………………. 109</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3.2.3. Русские салоны в Париже……………………………………………… 117</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3.2.4. Московский салон……………………………………………………… 119</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3.2.5. Музыкальный салон Виельгорских…………………………………… 121</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3.2.6. «Немецкий Шопен»……………………………………………………. 124</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b/>
          <w:i/>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РАЗДЕЛ 4. </w:t>
      </w:r>
      <w:r w:rsidRPr="001A58AA">
        <w:rPr>
          <w:rFonts w:ascii="Times New Roman" w:eastAsia="Times New Roman" w:hAnsi="Times New Roman" w:cs="Times New Roman"/>
          <w:b/>
          <w:i/>
          <w:noProof/>
          <w:kern w:val="0"/>
          <w:sz w:val="28"/>
          <w:szCs w:val="24"/>
          <w:lang w:eastAsia="ru-RU"/>
        </w:rPr>
        <w:t>Закат салонного музицирования</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i/>
          <w:noProof/>
          <w:kern w:val="0"/>
          <w:sz w:val="28"/>
          <w:szCs w:val="24"/>
          <w:lang w:eastAsia="ru-RU"/>
        </w:rPr>
        <w:t>во второй половине XIX века</w:t>
      </w:r>
      <w:r w:rsidRPr="001A58AA">
        <w:rPr>
          <w:rFonts w:ascii="Times New Roman" w:eastAsia="Times New Roman" w:hAnsi="Times New Roman" w:cs="Times New Roman"/>
          <w:noProof/>
          <w:kern w:val="0"/>
          <w:sz w:val="28"/>
          <w:szCs w:val="24"/>
          <w:lang w:eastAsia="ru-RU"/>
        </w:rPr>
        <w:t>………………………………………………..</w:t>
      </w:r>
      <w:r w:rsidRPr="001A58AA">
        <w:rPr>
          <w:rFonts w:ascii="Times New Roman" w:eastAsia="Times New Roman" w:hAnsi="Times New Roman" w:cs="Times New Roman"/>
          <w:b/>
          <w:i/>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132</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4.1. М. Мошковский — классик morceau</w:t>
      </w:r>
      <w:r w:rsidRPr="001A58AA">
        <w:rPr>
          <w:rFonts w:ascii="Times New Roman" w:eastAsia="Times New Roman" w:hAnsi="Times New Roman" w:cs="Times New Roman"/>
          <w:noProof/>
          <w:kern w:val="0"/>
          <w:sz w:val="28"/>
          <w:szCs w:val="24"/>
          <w:lang w:val="en-US" w:eastAsia="ru-RU"/>
        </w:rPr>
        <w:t>x</w:t>
      </w:r>
      <w:r w:rsidRPr="001A58AA">
        <w:rPr>
          <w:rFonts w:ascii="Times New Roman" w:eastAsia="Times New Roman" w:hAnsi="Times New Roman" w:cs="Times New Roman"/>
          <w:noProof/>
          <w:kern w:val="0"/>
          <w:sz w:val="28"/>
          <w:szCs w:val="24"/>
          <w:lang w:eastAsia="ru-RU"/>
        </w:rPr>
        <w:t xml:space="preserve"> du salon………………………… 135</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4.2. Ц. Кюи — «гурман звуков»……………………………………………... 139</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4.3 Салон как «amаrcord»……………………………………………………..</w:t>
      </w:r>
      <w:r w:rsidRPr="001A58AA">
        <w:rPr>
          <w:rFonts w:ascii="Times New Roman" w:eastAsia="Times New Roman" w:hAnsi="Times New Roman" w:cs="Times New Roman"/>
          <w:noProof/>
          <w:kern w:val="0"/>
          <w:sz w:val="28"/>
          <w:szCs w:val="24"/>
          <w:vertAlign w:val="superscript"/>
          <w:lang w:eastAsia="ru-RU"/>
        </w:rPr>
        <w:t xml:space="preserve"> </w:t>
      </w:r>
      <w:r w:rsidRPr="001A58AA">
        <w:rPr>
          <w:rFonts w:ascii="Times New Roman" w:eastAsia="Times New Roman" w:hAnsi="Times New Roman" w:cs="Times New Roman"/>
          <w:noProof/>
          <w:kern w:val="0"/>
          <w:sz w:val="28"/>
          <w:szCs w:val="24"/>
          <w:lang w:eastAsia="ru-RU"/>
        </w:rPr>
        <w:t>145</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4.4. Московский салон «зверевского образца»……………………………... 157</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4.5. Фортепианное салонное музицирование на украинской почве………. 172</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ВЫВОДЫ…………………………………………………………………….. </w:t>
      </w:r>
      <w:r w:rsidRPr="001A58AA">
        <w:rPr>
          <w:rFonts w:ascii="Times New Roman" w:eastAsia="Times New Roman" w:hAnsi="Times New Roman" w:cs="Times New Roman"/>
          <w:noProof/>
          <w:kern w:val="0"/>
          <w:sz w:val="28"/>
          <w:szCs w:val="24"/>
          <w:lang w:eastAsia="ru-RU"/>
        </w:rPr>
        <w:t>180</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t>СПИСОК ИСПОЛЬЗОВАННЫХ ИСТОЧНИКОВ</w:t>
      </w:r>
      <w:r w:rsidRPr="001A58AA">
        <w:rPr>
          <w:rFonts w:ascii="Times New Roman" w:eastAsia="Times New Roman" w:hAnsi="Times New Roman" w:cs="Times New Roman"/>
          <w:noProof/>
          <w:kern w:val="0"/>
          <w:sz w:val="28"/>
          <w:szCs w:val="24"/>
          <w:lang w:eastAsia="ru-RU"/>
        </w:rPr>
        <w:t>……………………..</w:t>
      </w:r>
      <w:r w:rsidRPr="001A58AA">
        <w:rPr>
          <w:rFonts w:ascii="Times New Roman" w:eastAsia="Times New Roman" w:hAnsi="Times New Roman" w:cs="Times New Roman"/>
          <w:b/>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184</w:t>
      </w:r>
    </w:p>
    <w:p w:rsidR="001A58AA" w:rsidRPr="001A58AA" w:rsidRDefault="001A58AA" w:rsidP="001A58AA">
      <w:pPr>
        <w:widowControl/>
        <w:tabs>
          <w:tab w:val="clear" w:pos="709"/>
        </w:tabs>
        <w:suppressAutoHyphens w:val="0"/>
        <w:spacing w:after="0" w:line="360" w:lineRule="auto"/>
        <w:ind w:firstLine="0"/>
        <w:jc w:val="left"/>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t>ПРИЛОЖЕНИЕ А (нотное)</w:t>
      </w:r>
      <w:r w:rsidRPr="001A58AA">
        <w:rPr>
          <w:rFonts w:ascii="Times New Roman" w:eastAsia="Times New Roman" w:hAnsi="Times New Roman" w:cs="Times New Roman"/>
          <w:noProof/>
          <w:kern w:val="0"/>
          <w:sz w:val="28"/>
          <w:szCs w:val="24"/>
          <w:lang w:eastAsia="ru-RU"/>
        </w:rPr>
        <w:t>…………………………………………………217</w:t>
      </w:r>
      <w:r w:rsidRPr="001A58AA">
        <w:rPr>
          <w:rFonts w:ascii="Times New Roman" w:eastAsia="Times New Roman" w:hAnsi="Times New Roman" w:cs="Times New Roman"/>
          <w:b/>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 xml:space="preserve"> </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t>ПРИЛОЖЕНИЕ Б (иллюстративное)</w:t>
      </w:r>
      <w:r w:rsidRPr="001A58AA">
        <w:rPr>
          <w:rFonts w:ascii="Times New Roman" w:eastAsia="Times New Roman" w:hAnsi="Times New Roman" w:cs="Times New Roman"/>
          <w:noProof/>
          <w:kern w:val="0"/>
          <w:sz w:val="28"/>
          <w:szCs w:val="24"/>
          <w:lang w:eastAsia="ru-RU"/>
        </w:rPr>
        <w:t>…………………………………….</w:t>
      </w:r>
      <w:r w:rsidRPr="001A58AA">
        <w:rPr>
          <w:rFonts w:ascii="Times New Roman" w:eastAsia="Times New Roman" w:hAnsi="Times New Roman" w:cs="Times New Roman"/>
          <w:b/>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230</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lastRenderedPageBreak/>
        <w:t>ПРИЛОЖЕНИЕ В (дискография С. В. Рахманинова)</w:t>
      </w:r>
      <w:r w:rsidRPr="001A58AA">
        <w:rPr>
          <w:rFonts w:ascii="Times New Roman" w:eastAsia="Times New Roman" w:hAnsi="Times New Roman" w:cs="Times New Roman"/>
          <w:noProof/>
          <w:kern w:val="0"/>
          <w:sz w:val="28"/>
          <w:szCs w:val="24"/>
          <w:lang w:eastAsia="ru-RU"/>
        </w:rPr>
        <w:t>…………………..241</w:t>
      </w:r>
    </w:p>
    <w:p w:rsidR="001A58AA" w:rsidRPr="001A58AA" w:rsidRDefault="001A58AA" w:rsidP="001A58AA">
      <w:pPr>
        <w:widowControl/>
        <w:tabs>
          <w:tab w:val="clear" w:pos="709"/>
        </w:tabs>
        <w:suppressAutoHyphens w:val="0"/>
        <w:spacing w:beforeAutospacing="1" w:after="0" w:afterAutospacing="1" w:line="360" w:lineRule="auto"/>
        <w:ind w:firstLine="0"/>
        <w:jc w:val="left"/>
        <w:rPr>
          <w:rFonts w:ascii="Times New Roman" w:eastAsia="Times New Roman" w:hAnsi="Times New Roman" w:cs="Times New Roman"/>
          <w:b/>
          <w:noProof/>
          <w:kern w:val="0"/>
          <w:sz w:val="28"/>
          <w:szCs w:val="24"/>
          <w:lang w:eastAsia="ru-RU"/>
        </w:rPr>
      </w:pPr>
    </w:p>
    <w:p w:rsidR="001A58AA" w:rsidRPr="001A58AA" w:rsidRDefault="001A58AA" w:rsidP="001A58AA">
      <w:pPr>
        <w:widowControl/>
        <w:tabs>
          <w:tab w:val="clear" w:pos="709"/>
        </w:tabs>
        <w:suppressAutoHyphens w:val="0"/>
        <w:spacing w:beforeAutospacing="1" w:after="0" w:afterAutospacing="1" w:line="360" w:lineRule="auto"/>
        <w:jc w:val="center"/>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br w:type="page"/>
      </w:r>
      <w:r w:rsidRPr="001A58AA">
        <w:rPr>
          <w:rFonts w:ascii="Times New Roman" w:eastAsia="Times New Roman" w:hAnsi="Times New Roman" w:cs="Times New Roman"/>
          <w:b/>
          <w:noProof/>
          <w:kern w:val="0"/>
          <w:sz w:val="28"/>
          <w:szCs w:val="24"/>
          <w:lang w:eastAsia="ru-RU"/>
        </w:rPr>
        <w:lastRenderedPageBreak/>
        <w:t>ВВЕДЕНИЕ</w:t>
      </w:r>
    </w:p>
    <w:p w:rsidR="001A58AA" w:rsidRPr="001A58AA" w:rsidRDefault="001A58AA" w:rsidP="001A58AA">
      <w:pPr>
        <w:widowControl/>
        <w:tabs>
          <w:tab w:val="clear" w:pos="709"/>
        </w:tabs>
        <w:suppressAutoHyphens w:val="0"/>
        <w:spacing w:beforeAutospacing="1" w:after="0" w:afterAutospacing="1" w:line="360" w:lineRule="auto"/>
        <w:jc w:val="center"/>
        <w:rPr>
          <w:rFonts w:ascii="Times New Roman" w:eastAsia="Times New Roman" w:hAnsi="Times New Roman" w:cs="Times New Roman"/>
          <w:b/>
          <w:noProof/>
          <w:kern w:val="0"/>
          <w:sz w:val="28"/>
          <w:szCs w:val="24"/>
          <w:lang w:eastAsia="ru-RU"/>
        </w:rPr>
      </w:pP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Актуальность темы. </w:t>
      </w:r>
      <w:r w:rsidRPr="001A58AA">
        <w:rPr>
          <w:rFonts w:ascii="Times New Roman" w:eastAsia="Times New Roman" w:hAnsi="Times New Roman" w:cs="Times New Roman"/>
          <w:noProof/>
          <w:kern w:val="0"/>
          <w:sz w:val="28"/>
          <w:szCs w:val="24"/>
          <w:lang w:eastAsia="ru-RU"/>
        </w:rPr>
        <w:t>Рубеж веков, а тем более тысячелетий, заставляет переосмысливать накопившийся культурный опыт, что ведет к переоценке традиции, принципиально иному осознанию многих явлений в современном мире. Среди них и салонное искусство, которое ранее воспринималось как «бессодержательное» и «банальное». Подтверждением этому может служить, например, выставка «Музыкальный Салон», проходившая в ризнице Покровского собора в 2000 году в Москве, или фестиваль «Кремль музыкальный», проведенный всемирно известным пианистом Николаем Петровым в Оружейной палате в Зале Русского серебра. В рамках этого фестиваля была воссоздана давняя традиция музицирования в салоне, когда слушатели и музыканты встречаются в узком кругу в особой интимной атмосфере. Еще одним свидетельством возросшего интереса к целому пласту культуры, называемой салонной, явилась выставка «Пленники красоты», которая проходила в 2004–2005 годах в Москве в Государственной Третьяковской галерее на Крымском Валу. Этот масштабный выставочный проект включал в себя около 500 произведений живописи, графики, скульптуры, а также афиши, рекламную упаковку, открытки, фотографии, мебель, фарфор, бронзу, стекло, костюм, шедевры ювелирного искусства 1830–1910 гг. В рамках выставки были продемонстрированы образцы салонной живописи Т. Неффа, И. К. Айвазовского, К. Е. Клевера, Г. И. Семирадского... — «исторического наследия нашей культуры, от которого мы не имеем права и не хотим отказываться» [153, с. 57].</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 xml:space="preserve">Невероятная притягательность салонности как таковой в наши дни обнаруживается также в активном использовании самого слова «салон» в различных названиях: салон-магазин, офис-салон и т.п. Многие торгово-выставочные мероприятия сегодня именуются салонами. Так же называются и </w:t>
      </w:r>
      <w:r w:rsidRPr="001A58AA">
        <w:rPr>
          <w:rFonts w:ascii="Times New Roman" w:eastAsia="Times New Roman" w:hAnsi="Times New Roman" w:cs="Times New Roman"/>
          <w:noProof/>
          <w:kern w:val="0"/>
          <w:sz w:val="28"/>
          <w:szCs w:val="24"/>
          <w:lang w:eastAsia="ru-RU"/>
        </w:rPr>
        <w:lastRenderedPageBreak/>
        <w:t>посвященные искусству, дизайну, архитектуре периодические издания. Магия этого слова объясняется не только стремлением к «вдруг разрешенной» элитарности, к которой каждый может приобщиться и почувствовать себя слегка «облагороженным». В нем отражается своеобразная ностальгия по давно минувшему.</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Видение мира сквозь модный сейчас безудержный гедонизм в известной мере способствует возрождению и салонного музицирования, что ведет к изменению привычной концертной ситуации. Вместе с этим происходит «реанимация» салонного репертуара, казалось бы, давно «сброшенного с корабля современности».</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Сегодня салон все чаще становится объектом серьезных научных исследований. Появляются книги о салонах различных периодов, например, эпохи Реставрации во Франции (А. М. Фюжье, 1990 г.) или первой половины XVIII столетия Франции (А. В. Никонова, 2000 г.). Особо отмечается роль женщины во французском салоне XVII–XVIII веков (В. И. Успенская, 2002 г.). В 2005 году состоялась защита диссертации Т. Н. Никоненко «Культурно-мистецькі салони в Україні кінця XVIII — першої половини XIX століття». Автор исследования рассматривает различные по форме объединения старой аристократии и новой элиты, в том числе и украинские салоны-кружки, которые «стали своеобразными "катализаторами" в процессе "кристаллизации" национальной художественной культуры» [252, с. 1]. Однако в целом салонная музыка до сих пор остается вне поля зрения современных исследователей. Не изучены природа этого явления, его онтологические корни, хронологические рамки существования, основные этапы развития. Нет четкого определения самого понятия «салонного искусства», которое в существующей справочной литературе трактуется то как «стиль», то как «жанр», то как «направление». Противоречивая ситуация в отношении к салонной музыке вызвала необходимость рассмотрения в самых общих чертах магистральных путей ее эволюции в европейской культуре.</w:t>
      </w:r>
    </w:p>
    <w:p w:rsidR="001A58AA" w:rsidRPr="001A58AA" w:rsidRDefault="001A58AA" w:rsidP="001A58AA">
      <w:pPr>
        <w:widowControl/>
        <w:tabs>
          <w:tab w:val="clear" w:pos="709"/>
          <w:tab w:val="left" w:pos="900"/>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lastRenderedPageBreak/>
        <w:t>Связь с научными программами, планами, темами.</w:t>
      </w:r>
      <w:r w:rsidRPr="001A58AA">
        <w:rPr>
          <w:rFonts w:ascii="Times New Roman" w:eastAsia="Times New Roman" w:hAnsi="Times New Roman" w:cs="Times New Roman"/>
          <w:noProof/>
          <w:kern w:val="0"/>
          <w:sz w:val="28"/>
          <w:szCs w:val="24"/>
          <w:lang w:eastAsia="ru-RU"/>
        </w:rPr>
        <w:t xml:space="preserve"> Работа выполнена на кафедре хореографии, изобразительного искусства, истории, теории музыки и художественной культуры Сумского государственного педагогического университета им. А. С. Макаренко и отвечает теме № 187 «Украинская культура и мир: от Барокко до постмодернизма» перспективного плана научно-исследовательской работы на 2000–2006 годы. Тема диссертации утверждена на заседании ученого совета Сумского государственного педагогического университета им. А. С. Макаренко (протокол № 4 от 28.11.2005 г.).</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Цель </w:t>
      </w:r>
      <w:r w:rsidRPr="001A58AA">
        <w:rPr>
          <w:rFonts w:ascii="Times New Roman" w:eastAsia="Times New Roman" w:hAnsi="Times New Roman" w:cs="Times New Roman"/>
          <w:noProof/>
          <w:kern w:val="0"/>
          <w:sz w:val="28"/>
          <w:szCs w:val="24"/>
          <w:lang w:eastAsia="ru-RU"/>
        </w:rPr>
        <w:t>данного диссертационного исследования — выявление видового своеобразия салонной музыки в ее историческом развитии.</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Задачи исследования </w:t>
      </w:r>
      <w:r w:rsidRPr="001A58AA">
        <w:rPr>
          <w:rFonts w:ascii="Times New Roman" w:eastAsia="Times New Roman" w:hAnsi="Times New Roman" w:cs="Times New Roman"/>
          <w:noProof/>
          <w:kern w:val="0"/>
          <w:sz w:val="28"/>
          <w:szCs w:val="24"/>
          <w:lang w:eastAsia="ru-RU"/>
        </w:rPr>
        <w:t>предполагают:</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определить понятие салонного искусства;</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выявить специфику салона как культурного феномена;</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дать общую характеристику эволюции салонной музыки</w:t>
      </w:r>
      <w:r w:rsidRPr="001A58AA">
        <w:rPr>
          <w:rFonts w:ascii="Times New Roman" w:eastAsia="Times New Roman" w:hAnsi="Times New Roman" w:cs="Times New Roman"/>
          <w:b/>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XVII–XIX столетий;</w:t>
      </w:r>
    </w:p>
    <w:p w:rsidR="001A58AA" w:rsidRPr="001A58AA" w:rsidRDefault="001A58AA" w:rsidP="001A58AA">
      <w:pPr>
        <w:widowControl/>
        <w:tabs>
          <w:tab w:val="clear" w:pos="709"/>
          <w:tab w:val="left" w:pos="900"/>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осуществить периодизацию развития салонной музыки;</w:t>
      </w:r>
    </w:p>
    <w:p w:rsidR="001A58AA" w:rsidRPr="001A58AA" w:rsidRDefault="001A58AA" w:rsidP="001A58AA">
      <w:pPr>
        <w:widowControl/>
        <w:tabs>
          <w:tab w:val="clear" w:pos="709"/>
          <w:tab w:val="left" w:pos="900"/>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дать характеристику основных этапов эволюции салонной музыки.</w:t>
      </w:r>
    </w:p>
    <w:p w:rsidR="001A58AA" w:rsidRPr="001A58AA" w:rsidRDefault="001A58AA" w:rsidP="001A58AA">
      <w:pPr>
        <w:widowControl/>
        <w:tabs>
          <w:tab w:val="clear" w:pos="709"/>
        </w:tabs>
        <w:suppressAutoHyphens w:val="0"/>
        <w:spacing w:after="0" w:line="360" w:lineRule="auto"/>
        <w:rPr>
          <w:rFonts w:ascii="Times New Roman" w:eastAsia="PMingLiU" w:hAnsi="Times New Roman" w:cs="Times New Roman"/>
          <w:noProof/>
          <w:kern w:val="0"/>
          <w:sz w:val="28"/>
          <w:szCs w:val="24"/>
          <w:lang w:eastAsia="zh-TW"/>
        </w:rPr>
      </w:pPr>
      <w:r w:rsidRPr="001A58AA">
        <w:rPr>
          <w:rFonts w:ascii="Times New Roman" w:eastAsia="PMingLiU" w:hAnsi="Times New Roman" w:cs="Times New Roman"/>
          <w:b/>
          <w:noProof/>
          <w:kern w:val="0"/>
          <w:sz w:val="28"/>
          <w:szCs w:val="24"/>
          <w:lang w:eastAsia="zh-TW"/>
        </w:rPr>
        <w:t xml:space="preserve">Объектом исследования </w:t>
      </w:r>
      <w:r w:rsidRPr="001A58AA">
        <w:rPr>
          <w:rFonts w:ascii="Times New Roman" w:eastAsia="PMingLiU" w:hAnsi="Times New Roman" w:cs="Times New Roman"/>
          <w:noProof/>
          <w:kern w:val="0"/>
          <w:sz w:val="28"/>
          <w:szCs w:val="24"/>
          <w:lang w:eastAsia="zh-TW"/>
        </w:rPr>
        <w:t>является</w:t>
      </w:r>
      <w:r w:rsidRPr="001A58AA">
        <w:rPr>
          <w:rFonts w:ascii="Times New Roman" w:eastAsia="PMingLiU" w:hAnsi="Times New Roman" w:cs="Times New Roman"/>
          <w:b/>
          <w:noProof/>
          <w:kern w:val="0"/>
          <w:sz w:val="28"/>
          <w:szCs w:val="24"/>
          <w:lang w:eastAsia="zh-TW"/>
        </w:rPr>
        <w:t xml:space="preserve"> </w:t>
      </w:r>
      <w:r w:rsidRPr="001A58AA">
        <w:rPr>
          <w:rFonts w:ascii="Times New Roman" w:eastAsia="PMingLiU" w:hAnsi="Times New Roman" w:cs="Times New Roman"/>
          <w:noProof/>
          <w:kern w:val="0"/>
          <w:sz w:val="28"/>
          <w:szCs w:val="24"/>
          <w:lang w:eastAsia="zh-TW"/>
        </w:rPr>
        <w:t>салонная музыка в</w:t>
      </w:r>
      <w:r w:rsidRPr="001A58AA">
        <w:rPr>
          <w:rFonts w:ascii="Times New Roman" w:eastAsia="PMingLiU" w:hAnsi="Times New Roman" w:cs="Times New Roman"/>
          <w:b/>
          <w:noProof/>
          <w:kern w:val="0"/>
          <w:sz w:val="28"/>
          <w:szCs w:val="24"/>
          <w:lang w:eastAsia="zh-TW"/>
        </w:rPr>
        <w:t xml:space="preserve"> </w:t>
      </w:r>
      <w:r w:rsidRPr="001A58AA">
        <w:rPr>
          <w:rFonts w:ascii="Times New Roman" w:eastAsia="PMingLiU" w:hAnsi="Times New Roman" w:cs="Times New Roman"/>
          <w:noProof/>
          <w:kern w:val="0"/>
          <w:sz w:val="28"/>
          <w:szCs w:val="24"/>
          <w:lang w:eastAsia="zh-TW"/>
        </w:rPr>
        <w:t>историко-культурном контексте Европы XVII–XIX веков.</w:t>
      </w:r>
    </w:p>
    <w:p w:rsidR="001A58AA" w:rsidRPr="001A58AA" w:rsidRDefault="001A58AA" w:rsidP="001A58AA">
      <w:pPr>
        <w:widowControl/>
        <w:tabs>
          <w:tab w:val="clear" w:pos="709"/>
        </w:tabs>
        <w:suppressAutoHyphens w:val="0"/>
        <w:spacing w:after="0" w:line="360" w:lineRule="auto"/>
        <w:rPr>
          <w:rFonts w:ascii="Times New Roman" w:eastAsia="PMingLiU" w:hAnsi="Times New Roman" w:cs="Times New Roman"/>
          <w:noProof/>
          <w:kern w:val="0"/>
          <w:sz w:val="28"/>
          <w:szCs w:val="24"/>
          <w:lang w:eastAsia="zh-TW"/>
        </w:rPr>
      </w:pPr>
      <w:r w:rsidRPr="001A58AA">
        <w:rPr>
          <w:rFonts w:ascii="Times New Roman" w:eastAsia="PMingLiU" w:hAnsi="Times New Roman" w:cs="Times New Roman"/>
          <w:b/>
          <w:noProof/>
          <w:kern w:val="0"/>
          <w:sz w:val="28"/>
          <w:szCs w:val="24"/>
          <w:lang w:eastAsia="zh-TW"/>
        </w:rPr>
        <w:t xml:space="preserve">Предмет исследования — </w:t>
      </w:r>
      <w:r w:rsidRPr="001A58AA">
        <w:rPr>
          <w:rFonts w:ascii="Times New Roman" w:eastAsia="PMingLiU" w:hAnsi="Times New Roman" w:cs="Times New Roman"/>
          <w:noProof/>
          <w:kern w:val="0"/>
          <w:sz w:val="28"/>
          <w:szCs w:val="24"/>
          <w:lang w:eastAsia="zh-TW"/>
        </w:rPr>
        <w:t>процесс эволюции салонного музицирования как составляющей общекультурной традиции.</w:t>
      </w:r>
    </w:p>
    <w:p w:rsidR="001A58AA" w:rsidRPr="001A58AA" w:rsidRDefault="001A58AA" w:rsidP="001A58AA">
      <w:pPr>
        <w:widowControl/>
        <w:tabs>
          <w:tab w:val="clear" w:pos="709"/>
          <w:tab w:val="left" w:pos="900"/>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Материалом исследования</w:t>
      </w:r>
      <w:r w:rsidRPr="001A58AA">
        <w:rPr>
          <w:rFonts w:ascii="Times New Roman" w:eastAsia="Times New Roman" w:hAnsi="Times New Roman" w:cs="Times New Roman"/>
          <w:noProof/>
          <w:kern w:val="0"/>
          <w:sz w:val="28"/>
          <w:szCs w:val="24"/>
          <w:lang w:eastAsia="ru-RU"/>
        </w:rPr>
        <w:t xml:space="preserve"> являются наиболее показательные для определения общей направленности развития салонного искусства музыкальные явления, главным образом французской и русской культуры, а именно известные клавесинные миниатюры Ф. Куперена, образцы фортепианного наследия А. Гензельта, А. Контского, Ц. Кюи, М. Мошковского, С. В. Рахманинова, Дж. Фильда, П. И. Чайковского, Ф. Шопена. В исследование включен анализ исполнительской интерпретации С. В. Рахманиновым салонного репертуара. Кроме этого, в качестве материала исследования </w:t>
      </w:r>
      <w:r w:rsidRPr="001A58AA">
        <w:rPr>
          <w:rFonts w:ascii="Times New Roman" w:eastAsia="Times New Roman" w:hAnsi="Times New Roman" w:cs="Times New Roman"/>
          <w:noProof/>
          <w:kern w:val="0"/>
          <w:sz w:val="28"/>
          <w:szCs w:val="24"/>
          <w:lang w:eastAsia="ru-RU"/>
        </w:rPr>
        <w:lastRenderedPageBreak/>
        <w:t>использованы многочисленные эпистолярные и мемуарные источники, принадлежащие Аиссе, О. Бальзаку, Г. Берлиозу, П. Бомарше, К. Валишевскому, Э. Виже-Лебрен, Г. Гейне, А. Дюма, Дж. Казанове, Н. Карамзину, А. де Кюстину, А. Пушкину, С. Рахманинову, М. Севинье, А. Сен-Симону, А. Стендалю, Э. Сю, С. Танееву, Л. Толстому, А. Тютчевой, Г. Флоберу, П. Чайковскому, Ф. Шопену, Р. Шуману и другим, благодаря кому происходила реконструкция салонных форм прошлого.</w:t>
      </w:r>
    </w:p>
    <w:p w:rsidR="001A58AA" w:rsidRPr="001A58AA" w:rsidRDefault="001A58AA" w:rsidP="001A58AA">
      <w:pPr>
        <w:widowControl/>
        <w:tabs>
          <w:tab w:val="clear" w:pos="709"/>
          <w:tab w:val="left" w:pos="900"/>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Теоретическая база </w:t>
      </w:r>
      <w:r w:rsidRPr="001A58AA">
        <w:rPr>
          <w:rFonts w:ascii="Times New Roman" w:eastAsia="Times New Roman" w:hAnsi="Times New Roman" w:cs="Times New Roman"/>
          <w:noProof/>
          <w:kern w:val="0"/>
          <w:sz w:val="28"/>
          <w:szCs w:val="24"/>
          <w:lang w:eastAsia="ru-RU"/>
        </w:rPr>
        <w:t>диссертации формируется на основе музыкальной онтологии В. Медушевского и связанных с ней теоретических концепциях Л. Зайцевой и Р. Мизитовой при включении семиотических подходов к изучению культуры Ю. Лотмана и Г. Почепцова. В работе широко используются теоретические и исторические материалы, обобщающие опыт фортепианного музыкального исполнительства, например, исследования А. Алексеева, К. Зенкина, Н. Овчинникова, Д. Рабиновича. Тематика диссертации определила также использование метода исторической реконструкции, позволившего по фрагментарным свидетельствам современников воспроизвести целостное видение конкретной исторической эпохи и понять место салонной музыки в ней. Все это объединяется рамками историко-эволюционного подхода к изучению явлений музыкального искусства.</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Научная новизна </w:t>
      </w:r>
      <w:r w:rsidRPr="001A58AA">
        <w:rPr>
          <w:rFonts w:ascii="Times New Roman" w:eastAsia="Times New Roman" w:hAnsi="Times New Roman" w:cs="Times New Roman"/>
          <w:noProof/>
          <w:kern w:val="0"/>
          <w:sz w:val="28"/>
          <w:szCs w:val="24"/>
          <w:lang w:eastAsia="ru-RU"/>
        </w:rPr>
        <w:t xml:space="preserve">полученных результатов состоит в том, что в диссертации впервые предлагается определение салонного искусства как формы объективации особого типа коммуникации, выявлена общая картина возникновения и развития салонной музыки, а также ее онтологические основы. Впервые в контексте музыкально-исторического исследования салонное искусство осмысливается как целостный феномен в истории культуры, выявляются магистральные пути эволюции салонной музыки и определяется ее периодизация. Кроме того, впервые рассматривается музыкальный салонный репертуар различных периодов, включая А. Гензельта, А. Контского, </w:t>
      </w:r>
      <w:r w:rsidRPr="001A58AA">
        <w:rPr>
          <w:rFonts w:ascii="Times New Roman" w:eastAsia="Times New Roman" w:hAnsi="Times New Roman" w:cs="Times New Roman"/>
          <w:noProof/>
          <w:kern w:val="0"/>
          <w:sz w:val="28"/>
          <w:szCs w:val="24"/>
          <w:lang w:eastAsia="ru-RU"/>
        </w:rPr>
        <w:lastRenderedPageBreak/>
        <w:t>Ф. Куперена, М. Мошковского, И. Мациевского, Дж. Фильда, а также  углубляется представление о фортепианном творчестве известных композиторов Ц. Кюи, С. Рахманинова, П. Чайковского, Ф. Шопена.</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Практическая ценность</w:t>
      </w:r>
      <w:r w:rsidRPr="001A58AA">
        <w:rPr>
          <w:rFonts w:ascii="Times New Roman" w:eastAsia="Times New Roman" w:hAnsi="Times New Roman" w:cs="Times New Roman"/>
          <w:noProof/>
          <w:kern w:val="0"/>
          <w:sz w:val="28"/>
          <w:szCs w:val="24"/>
          <w:lang w:eastAsia="ru-RU"/>
        </w:rPr>
        <w:t xml:space="preserve"> полученных результатов исследования связана с научной новизной проблемы и дальнейшим ее использованием в научных разработках. Материалы работы помогут искусствоведам, культурологам, преподавателям курсов истории искусств, истории музыки, мировой художественной культуры, истории фортепианного искусства, анализа музыкальных произведений, методики преподавания игры на фортепиано в высших музыкальных учебных заведениях и гуманитарных вузах. Кроме этого, исследование может вызвать определенную заинтересованность как концертирующих пианистов, так и педагогов-практиков.</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Апробация результатов диссертации. </w:t>
      </w:r>
      <w:r w:rsidRPr="001A58AA">
        <w:rPr>
          <w:rFonts w:ascii="Times New Roman" w:eastAsia="Times New Roman" w:hAnsi="Times New Roman" w:cs="Times New Roman"/>
          <w:noProof/>
          <w:kern w:val="0"/>
          <w:sz w:val="28"/>
          <w:szCs w:val="24"/>
          <w:lang w:eastAsia="ru-RU"/>
        </w:rPr>
        <w:t>Диссертация обсуждалась на заседаниях кафедры хореографии, изобразительного искусства, теории, истории музыки и художественной культуры Сумского государственного педагогического университета им. А. С. Макаренко. Основные положения исследования были изложены в докладах международной научной конференции «Вокруг Земпера: синтез искусств в европейской культуре XIX–XX столетий» (Сумы, 5–7 мая 2003), на международной научной конференции «Наследие П. И. Чайковского: на пути в XXI столетие» (Харьков, 30 сентября — 2 октября 2004), на научной конференции в рамках VII международного фестиваля «С. Рахманинов и украинская культура» (Харьков, 27–28 мая 2005), на международной научно-теоретической конференции «Феномен школы в музыкально-исполнительском искусстве» (Киев, 22–23 марта 2005).</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Публикации. </w:t>
      </w:r>
      <w:r w:rsidRPr="001A58AA">
        <w:rPr>
          <w:rFonts w:ascii="Times New Roman" w:eastAsia="Times New Roman" w:hAnsi="Times New Roman" w:cs="Times New Roman"/>
          <w:noProof/>
          <w:kern w:val="0"/>
          <w:sz w:val="28"/>
          <w:szCs w:val="24"/>
          <w:lang w:eastAsia="ru-RU"/>
        </w:rPr>
        <w:t>По теме диссертации опубликовано 5 научных работ, среди них 4 в специализированных научных изданиях.</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Структура диссертации. </w:t>
      </w:r>
      <w:r w:rsidRPr="001A58AA">
        <w:rPr>
          <w:rFonts w:ascii="Times New Roman" w:eastAsia="Times New Roman" w:hAnsi="Times New Roman" w:cs="Times New Roman"/>
          <w:noProof/>
          <w:kern w:val="0"/>
          <w:sz w:val="28"/>
          <w:szCs w:val="24"/>
          <w:lang w:eastAsia="ru-RU"/>
        </w:rPr>
        <w:t xml:space="preserve">Работа состоит из введения, первого раздела «Дом как эйдос и топос культуры», где дается обзор литературы и формируется концептуальная основа изучения салонного искусства; второго раздела </w:t>
      </w:r>
      <w:r w:rsidRPr="001A58AA">
        <w:rPr>
          <w:rFonts w:ascii="Times New Roman" w:eastAsia="Times New Roman" w:hAnsi="Times New Roman" w:cs="Times New Roman"/>
          <w:noProof/>
          <w:kern w:val="0"/>
          <w:sz w:val="28"/>
          <w:szCs w:val="24"/>
          <w:lang w:eastAsia="ru-RU"/>
        </w:rPr>
        <w:lastRenderedPageBreak/>
        <w:t>«Формирование салонной культуры во Франции XVII–XVIII столетий», в котором выявляются признаки салонной культуры и особенности ее претворения в клавесинных произведениях Ф. Куперена;</w:t>
      </w:r>
      <w:r w:rsidRPr="001A58AA">
        <w:rPr>
          <w:rFonts w:ascii="Times New Roman" w:eastAsia="Times New Roman" w:hAnsi="Times New Roman" w:cs="Times New Roman"/>
          <w:b/>
          <w:i/>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третьего раздела «Расцвет салонной музыки в эпоху романтизма», где рассматриваются характерные черты парижского и русского салонов первой половины XIX века и образцы салонной фортепианной музыки А. Гензельта, А. Контского, Дж. Фильда, Ф. Шопена; четвертого раздела «Закат салонного музицирования во второй половине XIX века», где раскрываются признаки кризиса салонной музыки на примере фортепианных произведений Ц. Кюи, М. Мошковского, выявляется салонный компонент в фортепианном творчестве С. Рахманинова и П. И. Чайковского; а также выводов, где подводится итог работы; списка использованных источников в 404 позиций и приложений А (17 примеров), Б (8 иллюстраций) и В (дискография).</w:t>
      </w:r>
    </w:p>
    <w:p w:rsidR="00392F1F" w:rsidRDefault="00392F1F" w:rsidP="001A58AA"/>
    <w:p w:rsidR="001A58AA" w:rsidRDefault="001A58AA" w:rsidP="001A58AA"/>
    <w:p w:rsidR="001A58AA" w:rsidRDefault="001A58AA" w:rsidP="001A58AA"/>
    <w:p w:rsidR="001A58AA" w:rsidRPr="001A58AA" w:rsidRDefault="001A58AA" w:rsidP="001A58AA">
      <w:pPr>
        <w:widowControl/>
        <w:tabs>
          <w:tab w:val="clear" w:pos="709"/>
        </w:tabs>
        <w:suppressAutoHyphens w:val="0"/>
        <w:spacing w:after="0" w:line="360" w:lineRule="auto"/>
        <w:jc w:val="center"/>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t>ВЫВОДЫ</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b/>
          <w:noProof/>
          <w:kern w:val="0"/>
          <w:sz w:val="28"/>
          <w:szCs w:val="24"/>
          <w:lang w:eastAsia="ru-RU"/>
        </w:rPr>
      </w:pP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1. </w:t>
      </w:r>
      <w:r w:rsidRPr="001A58AA">
        <w:rPr>
          <w:rFonts w:ascii="Times New Roman" w:eastAsia="Times New Roman" w:hAnsi="Times New Roman" w:cs="Times New Roman"/>
          <w:noProof/>
          <w:kern w:val="0"/>
          <w:sz w:val="28"/>
          <w:szCs w:val="24"/>
          <w:lang w:eastAsia="ru-RU"/>
        </w:rPr>
        <w:t>В диссертации рассматривается часть того внесоциального пространства — дома, которое включает в себя определенным образом организованный мир личных вещей, предполагаемый тип общения. Дом понимается не только в узко утилитарном смысле как место для жизни, но и как способ существования человека.</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 xml:space="preserve">В европейской культуре Нового времени в доме появляется специальное пространство для приема гостей — салон, где формируется коммуникативное пространство для живого общения в уюте и комфорте. Условиями для его осуществления становятся доверительность хозяев и гостей и ощущение избранности каждого из присутствующих. Время, проведенное в салоне, является временем досуга. Встречи в салоне происходят ради удовольствия. В </w:t>
      </w:r>
      <w:r w:rsidRPr="001A58AA">
        <w:rPr>
          <w:rFonts w:ascii="Times New Roman" w:eastAsia="Times New Roman" w:hAnsi="Times New Roman" w:cs="Times New Roman"/>
          <w:noProof/>
          <w:kern w:val="0"/>
          <w:sz w:val="28"/>
          <w:szCs w:val="24"/>
          <w:lang w:eastAsia="ru-RU"/>
        </w:rPr>
        <w:lastRenderedPageBreak/>
        <w:t>подтексте такого общения было заложено стремление представить свою систему ценностей, причем демонстрировалось все самое лучшее. Искусство было призвано создавать прежде всего положительные эмоции. Поэтому в салоне не приветствовалось желание во что бы то ни стало обрести истину в последней инстанции или стремление к правде. Пережить катарсис в салонном пространстве также не входило в задачи салонного искусства. Его целью являлась по существу объективация особого типа коммуникации «Хозяин — Гость», в которой актуализируются исторически сложившиеся и функционирующие в данный период ценности в их иерархии</w:t>
      </w:r>
      <w:r w:rsidRPr="001A58AA">
        <w:rPr>
          <w:rFonts w:ascii="Times New Roman" w:eastAsia="Times New Roman" w:hAnsi="Times New Roman" w:cs="Times New Roman"/>
          <w:b/>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Музыка, заполняющая пространство салона, становится формой объективации этого типа коммуникации.</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2.</w:t>
      </w:r>
      <w:r w:rsidRPr="001A58AA">
        <w:rPr>
          <w:rFonts w:ascii="Times New Roman" w:eastAsia="Times New Roman" w:hAnsi="Times New Roman" w:cs="Times New Roman"/>
          <w:noProof/>
          <w:kern w:val="0"/>
          <w:sz w:val="28"/>
          <w:szCs w:val="24"/>
          <w:lang w:eastAsia="ru-RU"/>
        </w:rPr>
        <w:t xml:space="preserve"> Исторический цикл существования салонной музыки охватывает три столетия в развитии европейской культуры (XVIII–XX вв.). Учитывая общие закономерности развития исторических и социально-художественных процессов, установленных Л. Н. Гумилевым в его исследовании этногенеза, можно выделить в развитии салонного искусства шесть основных этапов.</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Эволюция начинается с этапа зарождения явления. «Пусковой момент», которым становится XVII век, заложил основные принципы салонного культурного пространства и модели поведения в его пределах.</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Эпохой становления становится XVIII столетие, в котором салон полностью отделяется от королевского двора, демонстрируя особенности салонного существования как специфического типа коммуникации.</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«Акметической», фазой расцвета, следует считать первую половину XIX века. Это время выявляет особенности светской жизни, в которой эпицентром становятся салоны, дифференцирующиеся по интересам.</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«Переход в инерционную фазу» — закат явления — приходится на вторую половину XIX столетия. Этот период характеризуется состоянием упадка салонной культуры, что объясняется социальными причинами и сменами художественных приоритетов.</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Переходом в фазу «золотой осени» для салонной музыки становится конец XIX и начало XX века. Это время волны возрождения салонов, отозвавшейся в парижских салонах</w:t>
      </w:r>
      <w:r w:rsidRPr="001A58AA">
        <w:rPr>
          <w:rFonts w:ascii="Times New Roman" w:eastAsia="Times New Roman" w:hAnsi="Times New Roman" w:cs="Times New Roman"/>
          <w:noProof/>
          <w:kern w:val="0"/>
          <w:sz w:val="28"/>
          <w:szCs w:val="24"/>
          <w:vertAlign w:val="superscript"/>
          <w:lang w:eastAsia="ru-RU"/>
        </w:rPr>
        <w:footnoteReference w:id="1"/>
      </w:r>
      <w:r w:rsidRPr="001A58AA">
        <w:rPr>
          <w:rFonts w:ascii="Times New Roman" w:eastAsia="Times New Roman" w:hAnsi="Times New Roman" w:cs="Times New Roman"/>
          <w:noProof/>
          <w:kern w:val="0"/>
          <w:sz w:val="28"/>
          <w:szCs w:val="24"/>
          <w:lang w:eastAsia="ru-RU"/>
        </w:rPr>
        <w:t>.</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«Переходом к мемориальной фазе» становится XX век. В это время салон уходит из публичной жизни как отдельный социальный институт. На рубеже XXI века можно наблюдать вспышки интереса, предвосхищающие новый виток эволюции на новых исторических принципах. Возникает явление, которое можно квалифицировать как «неосалон» — новый феномен в культуре.</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Современное общество переживает определенное разочарование. На месте прошлых идеалов оказался духовный вакуум. Интерес к культуре прошлого, где салонная музыка занимала определенное положение, вполне закономерен. В конце XX века на волне постмодернизма салонная музыка переживает новый виток эволюции. Потребность в салонных произведениях порой объясняется желанием отмежеваться от реалий современной жизни и стремлением к интимности, доверительности, теплу и уюту — «мечте, воплощенной в настоящем».</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Таким образом, эволюция салонного музыкального искусства насчитывает шесть этапов, в число которых входят фазы его формирования, становления, расцвета, заката, возрождения, ухода из публичной жизни и возрождения на новом витке развития.</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b/>
          <w:noProof/>
          <w:kern w:val="0"/>
          <w:sz w:val="28"/>
          <w:szCs w:val="24"/>
          <w:lang w:eastAsia="ru-RU"/>
        </w:rPr>
        <w:t xml:space="preserve">3. </w:t>
      </w:r>
      <w:r w:rsidRPr="001A58AA">
        <w:rPr>
          <w:rFonts w:ascii="Times New Roman" w:eastAsia="Times New Roman" w:hAnsi="Times New Roman" w:cs="Times New Roman"/>
          <w:noProof/>
          <w:kern w:val="0"/>
          <w:sz w:val="28"/>
          <w:szCs w:val="24"/>
          <w:lang w:eastAsia="ru-RU"/>
        </w:rPr>
        <w:t xml:space="preserve">Салонная музыка как художественный феномен возникает и функционирует в рамках салона. Впервые она появляется в творчестве Ф. Куперена как род музыкального комплимента и эксклюзивного приношения. Характерными особенностями салонной музыки становятся: грациозность, капризность, установка на типажность, галантность. В салонном искусстве торжествует условность во всех проявлениях. Характерным салонным жанром </w:t>
      </w:r>
      <w:r w:rsidRPr="001A58AA">
        <w:rPr>
          <w:rFonts w:ascii="Times New Roman" w:eastAsia="Times New Roman" w:hAnsi="Times New Roman" w:cs="Times New Roman"/>
          <w:noProof/>
          <w:kern w:val="0"/>
          <w:sz w:val="28"/>
          <w:szCs w:val="24"/>
          <w:lang w:eastAsia="ru-RU"/>
        </w:rPr>
        <w:lastRenderedPageBreak/>
        <w:t>становится фортепианная багатель. Кроме того, салонная музыка тяготеет к рондальности.</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В последней трети XVIII века салон распространился в Европе. Своеобразные разновидности его прослеживались в Англии и Германии, но салонная форма музицирования оказалась несколько чуждой для культуры этих стран.</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Для них в первой половине XIX века более естественной являлась форма домашнего музицирования, происходившего обычно в интимном семейном кругу. Существовали различные салоны, как, например, салон П. Циммермана, которые «были открыты не только для известных артистов», но «также для музыкальной молодежи, которая желала расширить свое музыкальное мировоззрение» [365, с. 189]. Однако они уже выходили за рамки салонной культуры и граничили с концертными формами.</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Салонная музыка первой половины XIX века приобретает черты яркой виртуозности, бравурности, блеска. Появляется практика тиражирования популярных интонаций, направленных на внешний эффект. Многие композиторы в своем творчестве обращаются к салонной музыке. Она становится обязательной частью исполнительской практики пианистов. Утверждается салонная манера фортепианного исполнения, направленная на желание заинтриговать, чем доставить как можно большее удовольствие слушателям. Признаками салонной манеры исполнения становится импровизационная подача музыкального материала, строящаяся на различных, порой преувеличенных агогических темповых отклонениях, манера взятия звука мелодии сразу после баса, волнообразность в звучании и капризность ритмики.</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 xml:space="preserve">Во второй половине XIX века показная бравура салонной музыки постепенно уступает место салонной элегичности с элементами интимности. Исполнительскими показателями салонности в фортепианной музыке становится пианистическое удобство, эталонность безупречного звучания, </w:t>
      </w:r>
      <w:r w:rsidRPr="001A58AA">
        <w:rPr>
          <w:rFonts w:ascii="Times New Roman" w:eastAsia="Times New Roman" w:hAnsi="Times New Roman" w:cs="Times New Roman"/>
          <w:noProof/>
          <w:kern w:val="0"/>
          <w:sz w:val="28"/>
          <w:szCs w:val="24"/>
          <w:lang w:eastAsia="ru-RU"/>
        </w:rPr>
        <w:lastRenderedPageBreak/>
        <w:t>которое не выходило бы за пределы тембровой характеристики данного инструмента и не приобретало иллюзий звучания голоса или других инструментов или оркестра.</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В композиторской практике XX века, с ее установкой на выявление ударной специфики фортепиано, антирубатности, салонный шарм фортепианного исполнения стал оцениваться резко негативно. Эта тенденция преследовала салонную музыку на протяжении всего XX века. И лишь на рубеже XX и XXI века в русле ретротенденций на волне постмодернизма происходит возрождение салонного репертуара в исполнительской практике. Современность, связанная с кардинально обновленной системой ценностей, способствует проявлению интереса к феномену салонной музыки, которая на новом витке эволюции активно возрождается. Как и прежде, современная салонная музыка выявляет свои онтологические корни, связанные с реализацией основной функции — создания положительных эмоций у гостей.</w:t>
      </w:r>
    </w:p>
    <w:p w:rsidR="001A58AA" w:rsidRPr="001A58AA" w:rsidRDefault="001A58AA" w:rsidP="001A58AA">
      <w:pPr>
        <w:widowControl/>
        <w:tabs>
          <w:tab w:val="clear" w:pos="709"/>
        </w:tabs>
        <w:suppressAutoHyphens w:val="0"/>
        <w:spacing w:after="0" w:line="360" w:lineRule="auto"/>
        <w:jc w:val="center"/>
        <w:rPr>
          <w:rFonts w:ascii="Times New Roman" w:eastAsia="Times New Roman" w:hAnsi="Times New Roman" w:cs="Times New Roman"/>
          <w:b/>
          <w:noProof/>
          <w:kern w:val="0"/>
          <w:sz w:val="28"/>
          <w:szCs w:val="24"/>
          <w:lang w:eastAsia="ru-RU"/>
        </w:rPr>
      </w:pPr>
      <w:r w:rsidRPr="001A58AA">
        <w:rPr>
          <w:rFonts w:ascii="Times New Roman" w:eastAsia="Times New Roman" w:hAnsi="Times New Roman" w:cs="Times New Roman"/>
          <w:b/>
          <w:noProof/>
          <w:kern w:val="0"/>
          <w:sz w:val="28"/>
          <w:szCs w:val="24"/>
          <w:lang w:eastAsia="ru-RU"/>
        </w:rPr>
        <w:br w:type="page"/>
      </w:r>
      <w:r w:rsidRPr="001A58AA">
        <w:rPr>
          <w:rFonts w:ascii="Times New Roman" w:eastAsia="Times New Roman" w:hAnsi="Times New Roman" w:cs="Times New Roman"/>
          <w:b/>
          <w:noProof/>
          <w:kern w:val="0"/>
          <w:sz w:val="28"/>
          <w:szCs w:val="24"/>
          <w:lang w:eastAsia="ru-RU"/>
        </w:rPr>
        <w:lastRenderedPageBreak/>
        <w:t>СПИСОК ИСПОЛЬЗОВАННОЙ ЛИТЕРАТУРЫ</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 Автухович Н. В. Проблема «лица» и «маски» в «Максимах» Ларошфуко: К проблеме игровой поэтики [Электронный документ]. URL http://anthropology.ru/ru/texts/avtukh/index.html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 Аиссе. Письма к госпоже Каландрини. — Л.: Наука, Ленинградское отделение. — 1985. — 223 с. /АН СССР. Литературные памятники.</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 Академизм — искусство «золотой середины». — Часть I [Электронный документ]. URL http://hghltd.yandex.com/yandbtm?url=http%3A//www.rah.ru/content/ru/section-academy/section-academy_history/section-school/sketch-2005-01-25-13-01-2.</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4. Алексеев А. Д. Из истории фортепианной педагогики: Руководство по игре на клавишно-струнных инструментах (от эпохи Возрождения до середины XIX в.): Хрестоматия. — К.: Музична Україна, 1974. — 263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5. Алексеев А. Д. История фортепианного искусства: В 3-х ч. — 2-е изд., доп. — Ч. 1 и 2. — М.: Музыка, 1988. — 415 с., илл., нот.</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6. Алексеев А. Д. Музыкально-исполнительское искусство конца 19 — первой половины 20 века: В 2-х т. — Т. 1. — М.: РАМ им. Гнесиных, 1995. — 328 с. / Российский институт искусствознания Российской академии музыки им. Гнесиных.</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7. Алексеев А. Д. С. В. Рахманинов. Жизнь и творческая деятельность. — М., 1954. — 238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8. Алексеев А. Д. Русские пианисты: Очерки и материалы по истории пианизма. — Вып. II / Под ред. А. Николаева. — М.–Л.: Музгиз, 1948. — 313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9. Алексеев А. Д. Русская фортепианная музыка: От истоков до вершин творчества. — М.: АН СССР, 1963. — 272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10. Алексеев А. Д. Русская фортепианная музыка: Конец XIX — начало XX века. — М.: Наука, 1969. — 388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11. Алексеев А. Творчество музыканта-исполнителя: На материале интерпретаций выдающихся пианистов прошлого и современности. — М.: Музыка, 1991. — 103 с. (Всесоюзный НИИ искусств).</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12. Альшванг А. А. П. И. Чайковский. — М.: Музгиз, 1959. — 702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13. Амброс А. В. Роберт Шуман: Жизнь и творчество / Пер. с нем. А. Н. Серова. Текстол. подготовка и коммент. В. Протопопова. — М.: Музыка, 1988. — 60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14. Ансерме Э. Беседы о музыке: / Пер. с франц. В. Александровой, Е. Бронфин. — 2 изд. — Л.: Музыка, 1985. — 104 с.</w:t>
      </w:r>
    </w:p>
    <w:p w:rsidR="001A58AA" w:rsidRPr="001A58AA" w:rsidRDefault="001A58AA" w:rsidP="001A58AA">
      <w:pPr>
        <w:widowControl/>
        <w:tabs>
          <w:tab w:val="clear" w:pos="709"/>
          <w:tab w:val="left" w:pos="900"/>
        </w:tabs>
        <w:suppressAutoHyphens w:val="0"/>
        <w:spacing w:after="0" w:line="360" w:lineRule="auto"/>
        <w:rPr>
          <w:rFonts w:ascii="Times New Roman" w:eastAsia="PMingLiU" w:hAnsi="Times New Roman" w:cs="Times New Roman"/>
          <w:noProof/>
          <w:kern w:val="0"/>
          <w:sz w:val="28"/>
          <w:szCs w:val="24"/>
          <w:lang w:eastAsia="zh-TW"/>
        </w:rPr>
      </w:pPr>
      <w:r w:rsidRPr="001A58AA">
        <w:rPr>
          <w:rFonts w:ascii="Times New Roman" w:eastAsia="PMingLiU" w:hAnsi="Times New Roman" w:cs="Times New Roman"/>
          <w:noProof/>
          <w:kern w:val="0"/>
          <w:sz w:val="28"/>
          <w:szCs w:val="24"/>
          <w:lang w:eastAsia="zh-TW"/>
        </w:rPr>
        <w:t>15. Антонец Е. А. Амбивалентность салонного искусства // Теоретичні питання культури, освіти та виховання. Наук. вісник НМАУ ім. П. І. Чайковського. — Вип. 25. — К., 2003. — С. 20–25.</w:t>
      </w:r>
    </w:p>
    <w:p w:rsidR="001A58AA" w:rsidRPr="001A58AA" w:rsidRDefault="001A58AA" w:rsidP="001A58AA">
      <w:pPr>
        <w:widowControl/>
        <w:tabs>
          <w:tab w:val="clear" w:pos="709"/>
          <w:tab w:val="left" w:pos="900"/>
        </w:tabs>
        <w:suppressAutoHyphens w:val="0"/>
        <w:spacing w:after="0" w:line="360" w:lineRule="auto"/>
        <w:rPr>
          <w:rFonts w:ascii="Times New Roman" w:eastAsia="PMingLiU" w:hAnsi="Times New Roman" w:cs="Times New Roman"/>
          <w:noProof/>
          <w:kern w:val="0"/>
          <w:sz w:val="28"/>
          <w:szCs w:val="24"/>
          <w:lang w:eastAsia="zh-TW"/>
        </w:rPr>
      </w:pPr>
      <w:r w:rsidRPr="001A58AA">
        <w:rPr>
          <w:rFonts w:ascii="Times New Roman" w:eastAsia="PMingLiU" w:hAnsi="Times New Roman" w:cs="Times New Roman"/>
          <w:noProof/>
          <w:kern w:val="0"/>
          <w:sz w:val="28"/>
          <w:szCs w:val="24"/>
          <w:lang w:eastAsia="zh-TW"/>
        </w:rPr>
        <w:t>16. Антонец Е. А. Формирование салонной эстетики в европейской культуре // Теоретичні питання культури, освіти та виховання. Наук. вісник НМАУ ім. П. І. Чайковського. — Вип. 27. — К., 2004. — С. 53–60.</w:t>
      </w:r>
    </w:p>
    <w:p w:rsidR="001A58AA" w:rsidRPr="001A58AA" w:rsidRDefault="001A58AA" w:rsidP="001A58AA">
      <w:pPr>
        <w:widowControl/>
        <w:tabs>
          <w:tab w:val="clear" w:pos="709"/>
          <w:tab w:val="left" w:pos="900"/>
        </w:tabs>
        <w:suppressAutoHyphens w:val="0"/>
        <w:spacing w:after="0" w:line="360" w:lineRule="auto"/>
        <w:rPr>
          <w:rFonts w:ascii="Times New Roman" w:eastAsia="PMingLiU" w:hAnsi="Times New Roman" w:cs="Times New Roman"/>
          <w:noProof/>
          <w:kern w:val="0"/>
          <w:sz w:val="28"/>
          <w:szCs w:val="24"/>
          <w:lang w:eastAsia="zh-TW"/>
        </w:rPr>
      </w:pPr>
      <w:r w:rsidRPr="001A58AA">
        <w:rPr>
          <w:rFonts w:ascii="Times New Roman" w:eastAsia="PMingLiU" w:hAnsi="Times New Roman" w:cs="Times New Roman"/>
          <w:noProof/>
          <w:kern w:val="0"/>
          <w:sz w:val="28"/>
          <w:szCs w:val="24"/>
          <w:lang w:eastAsia="zh-TW"/>
        </w:rPr>
        <w:t>17. Антонец Е. А. П. И. Чайковский и салон его времени // Спадщина П. І. Чайковського на шляху у XXI століття: Зб. наук. праць. — Вип. 14. — Харків: ХДУМ ім. І. П. Котляревського, 2004. — С. 248–260.</w:t>
      </w:r>
    </w:p>
    <w:p w:rsidR="001A58AA" w:rsidRPr="001A58AA" w:rsidRDefault="001A58AA" w:rsidP="001A58AA">
      <w:pPr>
        <w:widowControl/>
        <w:tabs>
          <w:tab w:val="clear" w:pos="709"/>
          <w:tab w:val="left" w:pos="900"/>
        </w:tabs>
        <w:suppressAutoHyphens w:val="0"/>
        <w:spacing w:after="0" w:line="360" w:lineRule="auto"/>
        <w:rPr>
          <w:rFonts w:ascii="Times New Roman" w:eastAsia="PMingLiU" w:hAnsi="Times New Roman" w:cs="Times New Roman"/>
          <w:noProof/>
          <w:kern w:val="0"/>
          <w:sz w:val="28"/>
          <w:szCs w:val="24"/>
          <w:lang w:eastAsia="zh-TW"/>
        </w:rPr>
      </w:pPr>
      <w:r w:rsidRPr="001A58AA">
        <w:rPr>
          <w:rFonts w:ascii="Times New Roman" w:eastAsia="PMingLiU" w:hAnsi="Times New Roman" w:cs="Times New Roman"/>
          <w:noProof/>
          <w:kern w:val="0"/>
          <w:sz w:val="28"/>
          <w:szCs w:val="24"/>
          <w:lang w:eastAsia="zh-TW"/>
        </w:rPr>
        <w:t>18. Антонец Е. А. Традиции салонного музицирования в фортепианном творчестве С. В. Рахманинова // С. Рахманінов: На зламі століть. — Вип. 2. — Харків: ХДУМ ім. І. П. Котляревського, 2005. — С. 110–120.</w:t>
      </w:r>
    </w:p>
    <w:p w:rsidR="001A58AA" w:rsidRPr="001A58AA" w:rsidRDefault="001A58AA" w:rsidP="001A58AA">
      <w:pPr>
        <w:widowControl/>
        <w:tabs>
          <w:tab w:val="clear" w:pos="709"/>
          <w:tab w:val="left" w:pos="900"/>
        </w:tabs>
        <w:suppressAutoHyphens w:val="0"/>
        <w:spacing w:after="0" w:line="360" w:lineRule="auto"/>
        <w:rPr>
          <w:rFonts w:ascii="Times New Roman" w:eastAsia="PMingLiU" w:hAnsi="Times New Roman" w:cs="Times New Roman"/>
          <w:noProof/>
          <w:kern w:val="0"/>
          <w:sz w:val="28"/>
          <w:szCs w:val="24"/>
          <w:lang w:eastAsia="zh-TW"/>
        </w:rPr>
      </w:pPr>
      <w:r w:rsidRPr="001A58AA">
        <w:rPr>
          <w:rFonts w:ascii="Times New Roman" w:eastAsia="PMingLiU" w:hAnsi="Times New Roman" w:cs="Times New Roman"/>
          <w:noProof/>
          <w:kern w:val="0"/>
          <w:sz w:val="28"/>
          <w:szCs w:val="24"/>
          <w:lang w:eastAsia="zh-TW"/>
        </w:rPr>
        <w:t>19. Антонец Е. А. Салонный репертуар в клавирабендах С. В. Рахманинова // Теоретичні питання культури, освіти та виховання: Наук. вісник НМАУ ім. П. І. Чайковського. — Вип. 2. — К., 2005. — С. 110–120.</w:t>
      </w:r>
    </w:p>
    <w:p w:rsidR="001A58AA" w:rsidRPr="001A58AA" w:rsidRDefault="001A58AA" w:rsidP="001A58AA">
      <w:pPr>
        <w:widowControl/>
        <w:tabs>
          <w:tab w:val="clear" w:pos="709"/>
          <w:tab w:val="left" w:pos="900"/>
        </w:tabs>
        <w:suppressAutoHyphens w:val="0"/>
        <w:spacing w:after="0" w:line="360" w:lineRule="auto"/>
        <w:ind w:firstLine="0"/>
        <w:rPr>
          <w:rFonts w:ascii="Times New Roman" w:eastAsia="Times New Roman" w:hAnsi="Times New Roman" w:cs="Times New Roman"/>
          <w:b/>
          <w:kern w:val="0"/>
          <w:sz w:val="28"/>
          <w:szCs w:val="28"/>
          <w:lang w:eastAsia="ru-RU"/>
        </w:rPr>
      </w:pPr>
      <w:r w:rsidRPr="001A58AA">
        <w:rPr>
          <w:rFonts w:ascii="Times New Roman" w:eastAsia="Times New Roman" w:hAnsi="Times New Roman" w:cs="Times New Roman"/>
          <w:noProof/>
          <w:kern w:val="0"/>
          <w:sz w:val="28"/>
          <w:szCs w:val="28"/>
          <w:lang w:val="en-US" w:eastAsia="ru-RU"/>
        </w:rPr>
        <w:tab/>
      </w:r>
      <w:r w:rsidRPr="001A58AA">
        <w:rPr>
          <w:rFonts w:ascii="Times New Roman" w:eastAsia="Times New Roman" w:hAnsi="Times New Roman" w:cs="Times New Roman"/>
          <w:noProof/>
          <w:kern w:val="0"/>
          <w:sz w:val="28"/>
          <w:szCs w:val="28"/>
          <w:lang w:eastAsia="ru-RU"/>
        </w:rPr>
        <w:t xml:space="preserve">20. Антонец Е. А. Салонный шарм миниатюры в недавнем и далеком: На примере 12 образков Игоря Мациевского </w:t>
      </w:r>
      <w:r w:rsidRPr="001A58AA">
        <w:rPr>
          <w:rFonts w:ascii="Times New Roman" w:eastAsia="Times New Roman" w:hAnsi="Times New Roman" w:cs="Times New Roman"/>
          <w:kern w:val="0"/>
          <w:sz w:val="28"/>
          <w:szCs w:val="28"/>
          <w:lang w:val="uk-UA" w:eastAsia="ru-RU"/>
        </w:rPr>
        <w:t>// Проблеми взаємодії мистецтва, педагогіки та теорії і практики освіти.- Вип. 17: Харків.: ХДУМ ім.І.П.Котляревського.- 2005. -  С.</w:t>
      </w:r>
      <w:r w:rsidRPr="001A58AA">
        <w:rPr>
          <w:rFonts w:ascii="Times New Roman" w:eastAsia="Times New Roman" w:hAnsi="Times New Roman" w:cs="Times New Roman"/>
          <w:kern w:val="0"/>
          <w:sz w:val="28"/>
          <w:szCs w:val="28"/>
          <w:lang w:eastAsia="ru-RU"/>
        </w:rPr>
        <w:t xml:space="preserve"> </w:t>
      </w:r>
      <w:r w:rsidRPr="001A58AA">
        <w:rPr>
          <w:rFonts w:ascii="Times New Roman" w:eastAsia="Times New Roman" w:hAnsi="Times New Roman" w:cs="Times New Roman"/>
          <w:noProof/>
          <w:kern w:val="0"/>
          <w:sz w:val="28"/>
          <w:szCs w:val="28"/>
          <w:lang w:eastAsia="ru-RU"/>
        </w:rPr>
        <w:t xml:space="preserve"> [В печати].</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21. Антонович Д. Українська музика. [Электронный документ]. URL http://litopis.org.ua/culture/culf22</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22. Аронсон М., Рейсер С. Литературные кружки и салоны / Под ред. Б. М. Эйхенбаума. — М.: Аграф, 2001. — 399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23. Архидом–2002. — № 31. — 2002. — 120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24. Архидом–2002. — № 27. — 2002. — 115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25. Архімович Л., Горд</w:t>
      </w:r>
      <w:r w:rsidRPr="001A58AA">
        <w:rPr>
          <w:rFonts w:ascii="Times New Roman" w:eastAsia="Times New Roman" w:hAnsi="Times New Roman" w:cs="Times New Roman"/>
          <w:noProof/>
          <w:kern w:val="0"/>
          <w:sz w:val="28"/>
          <w:szCs w:val="24"/>
          <w:lang w:val="uk-UA" w:eastAsia="ru-RU"/>
        </w:rPr>
        <w:t>і</w:t>
      </w:r>
      <w:r w:rsidRPr="001A58AA">
        <w:rPr>
          <w:rFonts w:ascii="Times New Roman" w:eastAsia="Times New Roman" w:hAnsi="Times New Roman" w:cs="Times New Roman"/>
          <w:noProof/>
          <w:kern w:val="0"/>
          <w:sz w:val="28"/>
          <w:szCs w:val="24"/>
          <w:lang w:eastAsia="ru-RU"/>
        </w:rPr>
        <w:t>йчук М. М. Лисенко: Життя і творчість. 3-є вид., доп. і перер. — К.: Музична Україна, 1992. — 256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26. Арутюнов Д. А. Сочинения П. И. Чайковского в курсе анализа музыкальных произведений. — М.: Музыка, 1989. — 112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27. Асафьев Б. В. О музыке П. И. Чайковского: Избранное. — Л.: Музыка, 1972. — 376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28. Асафьев Б. В. Избранные труды: В 5 т. — Т. 1: Избранные работы о М. И. Глинке. — М.: Академиздат, 1952. — 399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29. Асафьев Б. В. Избранные труды: В 5 т. — Т. 4: Избранные работы о русской музыкальной культуре и зарубежной музыке. — М.: Академиздат, 1955. — 438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30. Асафьев Б. В. Русская музыка XIX — начала XX века. — 2-е изд. — Л.: Музыка, Ленинградское отделение, 1979. — 344 с.</w:t>
      </w:r>
    </w:p>
    <w:p w:rsidR="001A58AA" w:rsidRPr="001A58AA" w:rsidRDefault="001A58AA" w:rsidP="001A58AA">
      <w:pPr>
        <w:widowControl/>
        <w:tabs>
          <w:tab w:val="clear" w:pos="709"/>
        </w:tabs>
        <w:suppressAutoHyphens w:val="0"/>
        <w:spacing w:after="0" w:line="360" w:lineRule="auto"/>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 xml:space="preserve">31. Бабаева А. В. </w:t>
      </w:r>
      <w:r w:rsidRPr="001A58AA">
        <w:rPr>
          <w:rFonts w:ascii="Times New Roman" w:eastAsia="Times New Roman" w:hAnsi="Times New Roman" w:cs="Times New Roman"/>
          <w:noProof/>
          <w:kern w:val="36"/>
          <w:sz w:val="28"/>
          <w:szCs w:val="24"/>
          <w:lang w:eastAsia="ru-RU"/>
        </w:rPr>
        <w:t xml:space="preserve">Современная западная философия о культурном пространстве </w:t>
      </w:r>
      <w:r w:rsidRPr="001A58AA">
        <w:rPr>
          <w:rFonts w:ascii="Times New Roman" w:eastAsia="Times New Roman" w:hAnsi="Times New Roman" w:cs="Times New Roman"/>
          <w:noProof/>
          <w:kern w:val="0"/>
          <w:sz w:val="28"/>
          <w:szCs w:val="24"/>
          <w:lang w:eastAsia="ru-RU"/>
        </w:rPr>
        <w:t>[Электронный документ]. URL http://66.218.69.11/search/cache?p</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32. Бальзак О. Банкирский дом Нусингена // Собр. соч.: В 24 т. — Т. 12. — М.: Правда, 1960. — С. 302–372 (Б-ка «Огонек»).</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33. Бальзак О. Второй силуэт женщины // Собр. соч.: В 24 т. — Т. 1. — М.: Правда, 1960. — Т. 1. — С. 397–468 (Б-ка «Огонек»).</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34. Бальзак О. Гамбара // Собр. соч.: В 24 т. — Т. 20. — М.: Правда, 1960. — С. 422–487 (Б-ка «Огонек»).</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35. Бальзак О. Герцогиня де Ланже // Собр. соч.: В 24 т. — Т. 11. — М.: Правда, 1960. — С. 131–269 (Б-ка «Огонек»).</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36. Бальзак О. Госпожа Фирмиани // Собр. соч.: В 24 т. — Т. 2. — М.: Правда, 1960. — С. 5–25 (Б-ка «Огонек»).</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37. Бальзак О. Собр. соч.: В 24 т. — Т. 4. — М.: Правда, 1960. — 527 с. (Б-ка «Огонек»).</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38. Бальзак О. Отец Горио // Собр. соч.: В 24 т. — Т. 2. — М.: Правда, 1960. — С. 272–527 (Б-ка «Огонек»).</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39. Бальзак О. Побочная семья // Собр. соч. В 24 т. — Т. 1 — М.: Правда, 1960. — С. 228–297 (Б-ка «Огонек»).</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40. Бальзак О. Поиски Абсолюта // Собр. соч.: В 24 т. — Т. 20. — М.: Правда, 1960. — С. 5–190 (Б-ка «Огонек»).</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41. Баткин Л. М. Итальянское Возрождение: В поисках индивидуальности / Отв. ред. С. С. Аверинцев // М.: Наука, 1989. — 272 с. (Серия «Из истории мировой культуры»).</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42. Баткин Л. М. На пути к понятию личности: Кастильоне о «грации» // Культура Возрождения и общество: сб. научн. труд. / Ред. член-корр. АН СССР В. И. Рутенберг. — М.: Наука, 1986. — С. 86–94.</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43. Белкова Г. Французский живописец при дворе трех русских императоров // Наше наследие. — 1992. — № 25. — С. 27–59.</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44. Белоброва О. Виртуозность в русском романтическом фортепианном концерте как культурологическая проблема // Київське музикознавство: Зб. ст. — Вип. 6. — К., 2002. — С. 291–304.</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45. Белоброва О. Об осуществлении принципа виртуозности в тексте музыкального произведения // Музичний твір як творчий процес: Зб. ст. — К., 2002. — С. 53–58.</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46. Бенуа А. Н. Мои воспоминания: В 5-ти кн. — Кн. 4, 5 / Отв. ред. Д. С. Лихачев. — М.: Наука, 1990. — 743 с. (Литературные памятники).</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47. Берлиоз Г. Избранные письма: В 2-х т. / Пер. с франц., сост., пер. и коммент. В. Н. Александровой, Е. Ф. Бронфин. — 2-е изд. — Т. 1: 1819–1852. — Л.: Музыка, 1981. — 239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48. Берлиоз Г. Избранные письма: В 2-х т. / Пер. с франц., сост., пер. и коммент. В. Н. Александровой, Е. Ф. Бронфин. — 2-е изд. — Т. 2: 1853–1868. — Л.: Музыка, 1981. — 270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49. Бобровский В. О музыкальном мышлении Рахманинова // Советская музыка. — 1985. — № 7. — С. 88–92.</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50. Богданов-Березовский В. Творческий облик Рахманинова // Богданов-Березовский В. Статьи о музыке. — Л.: Советский композитор, 1960. — С. 45–87.</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51. Богданов-Березовский В. Шопен. — Л.: Тритон, 1935. — 44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52. Бомарше Пьер-Огюстен Карон. Мемуары. Письма. — М.: Художественная литература, 1966. — 520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53. Бородин А. П. Музыкально-критические статьи / Вступит. ст. и ред. текста В. Протопопова. — М.–Л.: Музгиз, 1951. — 67 с.</w:t>
      </w:r>
    </w:p>
    <w:p w:rsidR="001A58AA" w:rsidRPr="001A58AA" w:rsidRDefault="001A58AA" w:rsidP="001A58AA">
      <w:pPr>
        <w:widowControl/>
        <w:tabs>
          <w:tab w:val="clear" w:pos="709"/>
        </w:tabs>
        <w:suppressAutoHyphens w:val="0"/>
        <w:spacing w:after="0" w:line="360" w:lineRule="auto"/>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54. Бочкарёва О. В. Принцип освоения обобщенных идей в музыкально-педагогическом диалоге [Электронный документ]. URL http://SUN20.HISTORY.YAR.RU/vestnik/pedagoka_i_psichologiy/4_5/</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55. Брянцева В. Н. Французский клавесинизм. — СПб.: Дмитрий Буланин, 2000. — 376 с. / Госуд. инст. искусствоведения Мин. культ. РФ.</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56. Брянцева В. Н. Фортепианные пьесы Рахманинова. — М.: Музыка, 1966. — 208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57. Брянцева В. Н. С. В. Рахманинов. — М.: Советский композитор, 1976. — 645 с.: илл., нот. илл.</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58. Будяковский А. Е. Пианистическая деятельность Листа. — Л.: Музыка, 1986. — 85 с.: нот. илл.</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iCs/>
          <w:noProof/>
          <w:kern w:val="0"/>
          <w:sz w:val="28"/>
          <w:szCs w:val="24"/>
          <w:lang w:eastAsia="ru-RU"/>
        </w:rPr>
        <w:t>59. Булич С.</w:t>
      </w:r>
      <w:r w:rsidRPr="001A58AA">
        <w:rPr>
          <w:rFonts w:ascii="Times New Roman" w:eastAsia="Times New Roman" w:hAnsi="Times New Roman" w:cs="Times New Roman"/>
          <w:noProof/>
          <w:kern w:val="0"/>
          <w:sz w:val="28"/>
          <w:szCs w:val="24"/>
          <w:lang w:eastAsia="ru-RU"/>
        </w:rPr>
        <w:t xml:space="preserve"> А. С. Грибоедов-музыкант // Грибоедов А. С. Полн. собр. соч.: В 3 т. — СПб.: Изд. Разряда изящной словесности Имп. акад. наук, 1911–1917. — Т. 1. — 1911. — С. 305–328. [Электронный документ]. </w:t>
      </w:r>
      <w:r w:rsidRPr="001A58AA">
        <w:rPr>
          <w:rFonts w:ascii="Times New Roman" w:eastAsia="Times New Roman" w:hAnsi="Times New Roman" w:cs="Times New Roman"/>
          <w:noProof/>
          <w:kern w:val="0"/>
          <w:sz w:val="28"/>
          <w:szCs w:val="24"/>
          <w:lang w:val="en-US" w:eastAsia="ru-RU"/>
        </w:rPr>
        <w:t xml:space="preserve">URL </w:t>
      </w:r>
      <w:r w:rsidRPr="001A58AA">
        <w:rPr>
          <w:rFonts w:ascii="Times New Roman" w:eastAsia="Times New Roman" w:hAnsi="Times New Roman" w:cs="Times New Roman"/>
          <w:noProof/>
          <w:kern w:val="0"/>
          <w:sz w:val="28"/>
          <w:szCs w:val="24"/>
          <w:shd w:val="clear" w:color="auto" w:fill="FFFFFF"/>
          <w:lang w:val="en-US" w:eastAsia="ru-RU"/>
        </w:rPr>
        <w:t>http://feb-web.ru/feb/griboed/texts/piks1/bulich11.htm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60. Булычева А. Обманчивая ясность // Музыкальная академия. — 2001. — № 3. — С. 194</w:t>
      </w:r>
      <w:r w:rsidRPr="001A58AA">
        <w:rPr>
          <w:rFonts w:ascii="Times New Roman" w:eastAsia="Times New Roman" w:hAnsi="Times New Roman" w:cs="Times New Roman"/>
          <w:b/>
          <w:noProof/>
          <w:kern w:val="0"/>
          <w:sz w:val="28"/>
          <w:szCs w:val="24"/>
          <w:lang w:eastAsia="ru-RU"/>
        </w:rPr>
        <w:t>–</w:t>
      </w:r>
      <w:r w:rsidRPr="001A58AA">
        <w:rPr>
          <w:rFonts w:ascii="Times New Roman" w:eastAsia="Times New Roman" w:hAnsi="Times New Roman" w:cs="Times New Roman"/>
          <w:noProof/>
          <w:kern w:val="0"/>
          <w:sz w:val="28"/>
          <w:szCs w:val="24"/>
          <w:lang w:eastAsia="ru-RU"/>
        </w:rPr>
        <w:t>207.</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61. Быстрицкий Е. К. Феномен личности: мировоззрение, культура, бытие / АН УССР. Ин-т философии, отв. ред. В. П. Иванов. — К.: Наукова думка, 1991. — 200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62. Бэлза И. История польской музыкальной культуры.: В 3-х т. — Т. 3. — М.: Музыка, 1972. — 235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63. Бэлза И. Исторические судьбы романтизма и музыка: Очерки. — М.: Музыка, 1985. — 255 с.: илл.</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64. Бэлза И. Ф. Фридерик Францишек Шопен. — М.: Музыка, 1991. — 140 с.: илл.</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65. Бэлза И. Ф. О славянской музыке: Избранные работы. — М.: Советский композитор, 1963. — 467 с.: нот. илл. / Музыка славянских народов 18–20 вв.</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66. Бэлза И. Ф. Забытые польские музыканты: М. К. Огиньский, К. Курпиньский, Ю. Зарембский. — М.: Издат. АН СССР, 1963. — 142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67. Бюкен Э. Музыка эпохи рококо и классицизма / Пер. с нем. В. В. Микошо. Ред. проф. М. В. Иванова-Борецкого. — М.: Музгиз, 1934. — 270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68. Вайдман П. Б. Творческий архив П. И. Чайковского. — М.: Музыка, 1988. — 174 с.: нот. указ. соч. П. И. Чайковского. Библиогр.</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69. Вайдман П. Б. Двенадцать пьес средней трудности ор. 40 [Электронный документ]. URL http://Tchaikovsky.Km.ru/article.htm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70. Валишевский К. Преемники Петра / Пер с франц. Н. Васина.  Репринтное изд. 1912 г. — М.: Советский писатель, 1990. — 359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71. Валишевский К. Сын великой Екатерины. Император Павел I. Его жизнь, царствование и смерть. 1754–1801. Репринтное изд. 1912 г., изд. Т-ва А. С. Суворина — «Новое время». — М.: СП «ИКПА», 1990. — 662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72. Валлоттон А. Александр I / Пер. с франц. А. Г. Светлова. — М.: Прогресс, 1966. — 397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73. Вандаль А. Возвышение Наполеона.: В 4-х т. / Пер. с 6-го франц. изд. В. Шиловой. Репринт. изд. 1910 г. — Т. 1.: Елизавета и Петр I. — Ростов-на- Дону, Феникс, 1995. — 576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eastAsia="ru-RU"/>
        </w:rPr>
        <w:t xml:space="preserve">74. Ванштейн О. </w:t>
      </w:r>
      <w:r w:rsidRPr="001A58AA">
        <w:rPr>
          <w:rFonts w:ascii="Times New Roman" w:eastAsia="Times New Roman" w:hAnsi="Times New Roman" w:cs="Times New Roman"/>
          <w:bCs/>
          <w:noProof/>
          <w:kern w:val="0"/>
          <w:sz w:val="28"/>
          <w:szCs w:val="24"/>
          <w:lang w:eastAsia="ru-RU"/>
        </w:rPr>
        <w:t>Три этюда о денди</w:t>
      </w:r>
      <w:r w:rsidRPr="001A58AA">
        <w:rPr>
          <w:rFonts w:ascii="Times New Roman" w:eastAsia="Times New Roman" w:hAnsi="Times New Roman" w:cs="Times New Roman"/>
          <w:b/>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 xml:space="preserve">[Электронный документ]. </w:t>
      </w:r>
      <w:r w:rsidRPr="001A58AA">
        <w:rPr>
          <w:rFonts w:ascii="Times New Roman" w:eastAsia="Times New Roman" w:hAnsi="Times New Roman" w:cs="Times New Roman"/>
          <w:noProof/>
          <w:kern w:val="0"/>
          <w:sz w:val="28"/>
          <w:szCs w:val="24"/>
          <w:lang w:val="en-US" w:eastAsia="ru-RU"/>
        </w:rPr>
        <w:t>URL http://www.p.hilol.msu.ru/~forlit/Pages/Biblioteka_Vainshtein_Dandy Essais.htm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75. Васюта А. И. Западноевропейская музыка в домашнем музицировании Чернигова середины XIX столетия // Музыка Западной Европы XVII–XIX веков: Сб. научн. труд. / Ред.-сост. И. С. Драч. — Сумской пед. ин-т. — Сумы: Никатроф, 1994. — С. 107–111.</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76. Викулова Л. Г. Прагматика посвящения в паратексте французской литературной волшебной сказки XVII века [Электронный документ]. URL http://anthropology.ru/ru/texts/vikulova/symp08_18.html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77. Витрак М., Галопин А. Графиня мадам дю Барри — любовница Людовика XV, короля Франции. Французская Мессалина. Репринт. воспроизведение изд. 1910 г. — М.: Книжная палата, 1990. — 304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78. Волков С. История культуры Санкт-Петербурга с основания до наших дней. — М.: Эксмо, 2004. — 645 с. / Диалоги о культуре.</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79. Волков С. Страсти по Чайковскому. Разговоры с Джорджем Баланчиным / Предисл. Мориса Бежара. — М.: Эксмо, 2004. — 320 с., илл. / Диалоги о культуре.</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80. Вопросы фортепианного исполнительства: Очерки, статьи, воспоминания. — Вып. 1. — М.: Музыка, 1976. — 205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81. Вопросы фортепианного исполнительства: Очерки, статьи, воспоминания. — Вып. 2. — М.: Музыка, 1968. — 283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82. Вопросы фортепианного исполнительства: Очерки, статьи, воспоминания. — Вып. 3. — М.: Музыка, 1973. — 231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83. Воспоминания г-жи Виже-Лебрен о России // Наше наследие. — 1992. — № 25. — С. 64–83.</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84. Воспоминания г-жи Виже-Лебрен о России // Наше наследие. — 1992. — № 26. — С. 33–59.</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85. Воспоминания С. В. Рахманинова, записанные О. фон Риземаном [Электронный документ]. URL http://www.andreikonchalovsky.сom/rahmaninov/memory.html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86. Воспоминания о Рахманинове: В 2-х т. / Составит., ред., коммент. З. А. Апетян. — Т. 1. Изд. 5-е, доп. — М.: Музыка, 1998. — 528 с., илл., нот.</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87. Воспоминания о Рахманинове: В 2-х т. / Составит., ред., коммент. З. А. Апетян. Т. 2. Изд. 5-е, доп. — М.: Музыка, 1998. — 665 с., илл., нот.</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88. Воспоминания о П. И. Чайковском: Сб. / Общ. ред. В. Протопопова. — 4-е изд. — Л.: Музыка, 1980. — 477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89. Гаал Дёрдь Шандор. Лист / Пер. с венгер. Г. Лейбутина, 4-е изд., доп. — М.: Правда, 1986. — 413 с.: с илл.</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eastAsia="ru-RU"/>
        </w:rPr>
        <w:t xml:space="preserve">90. Гаврилина С. Игорь Мациевский: музыка — это переход в параллельные миры [Электронный документ]. </w:t>
      </w:r>
      <w:r w:rsidRPr="001A58AA">
        <w:rPr>
          <w:rFonts w:ascii="Times New Roman" w:eastAsia="Times New Roman" w:hAnsi="Times New Roman" w:cs="Times New Roman"/>
          <w:noProof/>
          <w:kern w:val="0"/>
          <w:sz w:val="28"/>
          <w:szCs w:val="24"/>
          <w:lang w:val="en-US" w:eastAsia="ru-RU"/>
        </w:rPr>
        <w:t>URL http://nv.vspb.ru/cgi-bin/pl/nv.pl?art=184251343</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91. Гагарин И. С. Он верил в Бога и в Россию [Электронный документ]. URL http://www.jesuit.ru/history/jesuits/Gagarin.htm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92. Гаккель Л. Е. Фортепианная музыка ХХ века: Очерки. — 2-е изд., доп. — Л.: Советский композитор, Ленинградское отделение, 1990. — 288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93. Гаккель Л. Е. Исполнителю, педагогу, слушателю: Статьи и рецензии. — Л.: Советский композитор, 1988. — 168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u w:val="single"/>
          <w:lang w:eastAsia="ru-RU"/>
        </w:rPr>
      </w:pPr>
      <w:r w:rsidRPr="001A58AA">
        <w:rPr>
          <w:rFonts w:ascii="Times New Roman" w:eastAsia="Times New Roman" w:hAnsi="Times New Roman" w:cs="Times New Roman"/>
          <w:noProof/>
          <w:kern w:val="0"/>
          <w:sz w:val="28"/>
          <w:szCs w:val="24"/>
          <w:lang w:eastAsia="ru-RU"/>
        </w:rPr>
        <w:t>94. Галантный век: вторая половина XVIII века [Электронный документ]. URL http://www.1september.ru/ru/art/2002/14/no14_1.htm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95. Ганзбург Г. И. Стилевой кризис Рахманинова: сущность и последствия // Музыкальная академия. — 2003. — № 3. — С. 171–173.</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96. Ганзбург Г. Три поколения композиторов-романтиков в их отношении к синтетическим жанрам // Музыкальная академия. — 2001. — № 3. — С. 135–141.</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97. Гейне Г. О французской сцене. Письма / Пер. с нем., общая ред. А. Дмитриева // Собр. соч.: В 6-ти т. — Т. 5. — М.: Художественная литература, 1982. — 462 с</w:t>
      </w:r>
      <w:r w:rsidRPr="001A58AA">
        <w:rPr>
          <w:rFonts w:ascii="Times New Roman" w:eastAsia="Times New Roman" w:hAnsi="Times New Roman" w:cs="Times New Roman"/>
          <w:b/>
          <w:noProof/>
          <w:kern w:val="0"/>
          <w:sz w:val="28"/>
          <w:szCs w:val="24"/>
          <w:lang w:eastAsia="ru-RU"/>
        </w:rPr>
        <w:t>.</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98. Гейне Г. Проза. Мемуары. Письма / Пер. с нем., общая ред. А. Дмитриева // Собр. соч.: В 6-ти т. — Т. 6. — М.: Художественная литература, 1983. — 462 с</w:t>
      </w:r>
      <w:r w:rsidRPr="001A58AA">
        <w:rPr>
          <w:rFonts w:ascii="Times New Roman" w:eastAsia="Times New Roman" w:hAnsi="Times New Roman" w:cs="Times New Roman"/>
          <w:b/>
          <w:noProof/>
          <w:kern w:val="0"/>
          <w:sz w:val="28"/>
          <w:szCs w:val="24"/>
          <w:lang w:eastAsia="ru-RU"/>
        </w:rPr>
        <w:t>.</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99. Глинка в воспоминаниях современников / Под общ. ред. А. А. Орловой.</w:t>
      </w:r>
      <w:r w:rsidRPr="001A58AA">
        <w:rPr>
          <w:rFonts w:ascii="Times New Roman" w:eastAsia="Times New Roman" w:hAnsi="Times New Roman" w:cs="Times New Roman"/>
          <w:b/>
          <w:noProof/>
          <w:kern w:val="0"/>
          <w:sz w:val="28"/>
          <w:szCs w:val="24"/>
          <w:lang w:eastAsia="ru-RU"/>
        </w:rPr>
        <w:t xml:space="preserve"> — </w:t>
      </w:r>
      <w:r w:rsidRPr="001A58AA">
        <w:rPr>
          <w:rFonts w:ascii="Times New Roman" w:eastAsia="Times New Roman" w:hAnsi="Times New Roman" w:cs="Times New Roman"/>
          <w:noProof/>
          <w:kern w:val="0"/>
          <w:sz w:val="28"/>
          <w:szCs w:val="24"/>
          <w:lang w:eastAsia="ru-RU"/>
        </w:rPr>
        <w:t>М.: Государственное музыкальное  издательство, 1955.</w:t>
      </w:r>
      <w:r w:rsidRPr="001A58AA">
        <w:rPr>
          <w:rFonts w:ascii="Times New Roman" w:eastAsia="Times New Roman" w:hAnsi="Times New Roman" w:cs="Times New Roman"/>
          <w:b/>
          <w:noProof/>
          <w:kern w:val="0"/>
          <w:sz w:val="28"/>
          <w:szCs w:val="24"/>
          <w:lang w:eastAsia="ru-RU"/>
        </w:rPr>
        <w:t xml:space="preserve"> — </w:t>
      </w:r>
      <w:r w:rsidRPr="001A58AA">
        <w:rPr>
          <w:rFonts w:ascii="Times New Roman" w:eastAsia="Times New Roman" w:hAnsi="Times New Roman" w:cs="Times New Roman"/>
          <w:noProof/>
          <w:kern w:val="0"/>
          <w:sz w:val="28"/>
          <w:szCs w:val="24"/>
          <w:lang w:eastAsia="ru-RU"/>
        </w:rPr>
        <w:t>429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100. Гоголь Н. В. Вечера на хуторе близ Диканьки. Миргород. — М.: Художественная литература, 1982. — 431 с. (Классики и современники. Русская классическая литература).</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101. Гоголь Н. В. Последний день Помпеи. (Картина Брюллова) // Собр. соч.: В 8-ми т. — Т. 7. — М.: Правда, 1984. — С. 113–120.</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102. Гоголь Н. В. Тарас Бульба // Собр. соч.: В 8-ми т. — Т. 2. — М.: Правда, 1984. — С. 29–147.</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103. Голобородько М. А. Камерно-инструментальное музицирование в России конца XVIII — середины XIX вв. Квартеты А. Г. Рубинштейна 50-х годов // Классика и XX век: Сб. ст. — Вып. 2. — Статьи молодых музыковедов Санкт-Петербургской консерватории. — СПб. — 1999. — 255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104. Голубовская И. О музыкальном исполнительстве. — Л.: Музыка, 1985. — 143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105. Горностаева В. Шопен. Загадка сфинкса // Музыкальная жизнь. — 1999. — № 9. — С. 10–12.</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106. Грум-Гржимайло Т. Н. Братья Контские и полемика о музыкально-исполнительских стилях // Вопросы музыкально-исполнительского искусства. Вып. 4: — М.: Музыка, 1967. — С. 22–45.</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107. Грум-Гржимайло Т. Н. Искусство фортепиано — М.: Знание, 1979. — 56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108. Грум-Гржимайло Т. Н. Музыкальное исполнительство. — М.: Знание, 1984. — 157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109. Грум-Гржимайло Т. Н. О музыкальном исполнительстве. — М.: Знание, 1965. — 85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110. Гумилев Л. Н. География этноса в исторический период. — Л.: Наука, 1990. — 278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111. Давыдов Ю. Н. Искусство и элита / Ред. А. Михайлов. — М.: Искусство, 1966. — 344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112. Даль Вл. Толковый словарь живого великорусского языка: В 4-х т. / Предисловие А. М. Бабкина. — Т. 1 (А — З). — М.: Русский язык, 1978. — 699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113. Дидро Д. Салоны: В 2-х т. / Пер. с фр.; Общ. ред. Л. Я. Рейнгард. –Т. 1. — М.: Искусство, 1989. — 267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114.</w:t>
      </w:r>
      <w:r w:rsidRPr="001A58AA">
        <w:rPr>
          <w:rFonts w:ascii="Times New Roman" w:eastAsia="Times New Roman" w:hAnsi="Times New Roman" w:cs="Times New Roman"/>
          <w:b/>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Дидро Д. Салоны: В 2-х т. / Пер. с фр.; Общ. ред. Л. Я. Рейнгард.</w:t>
      </w:r>
      <w:r w:rsidRPr="001A58AA">
        <w:rPr>
          <w:rFonts w:ascii="Times New Roman" w:eastAsia="Times New Roman" w:hAnsi="Times New Roman" w:cs="Times New Roman"/>
          <w:b/>
          <w:noProof/>
          <w:kern w:val="0"/>
          <w:sz w:val="28"/>
          <w:szCs w:val="24"/>
          <w:lang w:eastAsia="ru-RU"/>
        </w:rPr>
        <w:t xml:space="preserve"> </w:t>
      </w:r>
      <w:r w:rsidRPr="001A58AA">
        <w:rPr>
          <w:rFonts w:ascii="Times New Roman" w:eastAsia="Times New Roman" w:hAnsi="Times New Roman" w:cs="Times New Roman"/>
          <w:noProof/>
          <w:kern w:val="0"/>
          <w:sz w:val="28"/>
          <w:szCs w:val="24"/>
          <w:lang w:eastAsia="ru-RU"/>
        </w:rPr>
        <w:t>–Т. 2. — М.: Искусство, 1989. — 398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115. Дидро Д. Эстетика и литературная критика / Пер. с фр. В. Бахмудского. — М.: Художественная литература, 1980. — 658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116. Драматургия эстрадного танца // Советская эстрада и цирк. — 1964. — № 5. — 31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117. Емельянова Н. Н. Ивановка в жизни и творчестве Рахманинова. — Воронеж: Центрально-Чернозёмное книжное издательство, 1984. — 159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118. Жабинский К. А., Зенкин К. В. Музыка в пространстве культуры: Избранные статьи. — Вып. 2. — Ростов-на-Дону, 2003. — 266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119. Жид А. Шопен, как я его слышу // Музыкальная жизнь. — 1999. — № 9. — С. 7–8.</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120. Житомирский Д. В. Избранные статьи. — М.: Советский композитор, 1981. — 390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121. Житомирский Д. В. Роберт Шуман: Очерк жизни и творчества. — М.: Музыка, 1964. — 880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122. Житомирский Д. В. Роберт и Клара Шуман о России. — М.: Музгиз, 1962. — 216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u w:val="single"/>
          <w:lang w:eastAsia="ru-RU"/>
        </w:rPr>
      </w:pPr>
      <w:r w:rsidRPr="001A58AA">
        <w:rPr>
          <w:rFonts w:ascii="Times New Roman" w:eastAsia="Times New Roman" w:hAnsi="Times New Roman" w:cs="Times New Roman"/>
          <w:noProof/>
          <w:kern w:val="0"/>
          <w:sz w:val="28"/>
          <w:szCs w:val="24"/>
          <w:lang w:eastAsia="ru-RU"/>
        </w:rPr>
        <w:t>123. Забабурова Н. В. Письма мадам де Севинье: новый эпистолярный дискурс [Электронный документ]. URL http://anthropology.ru/ru/texts/zababurova/metatext_23.html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124. Зайцева Л. А. Онтологічна концепція музики: На прикладі світських та духовних жанрів: Автореф. дис. ... канд. мистецтв / ХДАК. — Харків, 2004. — 20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125. Записки сенатора И. В. Лопухина. — М.: Наука, 1990. — 224 с. / Россия ХVIII столетия в изданиях вольной русской типографии А. И. Герцена и Н. П. Огарёва. Репринтное воспроизведение 1859 г., Лондон.</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126. Записки императрицы Екатерины II. — М.: Наука, 1990. — 277 с. / Россия ХVIII столетия в изданиях вольной русской типографии А. И. Герцена и Н. П. Огарёва. Репринтное воспроизведение 1859 г., Лондон.</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127. Зарубіжна музична культура XVII–XX ст.: Темат. зб. наук. пр. / Кол. авт. під керівн. М. Р. Черкашиної. — Київська державна консерваторія. — К., 1991. — 158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128. Зильберквит М. Рождение фортепиано. — М.: Советский композитор, 1973. — 50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129. Зимин П. Н. История фортепиано и его предшественников. — М.: Музыка, 1968. — 215 с., илл.</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130. Зенкин К. В. Фортепианная миниатюра Шопена и ее место в историко-художественном процессе: Автореф. дис. ... канд. искусствоведения: 17.00.02/ЛОЛГК. — Л.: 1987. — 22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131. Зенкин К. В. Фортепианная миниатюра и пути музыкального романтизма. — М.: Московская государственная консерватория им. П. И. Чайковского, 1997. — 509 с., нот.</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132. Зенкин К. В. Фортепианная миниатюра Шопена: Монография. — М.: Московская государственная консерватория им. П. И. Чайковского, 1995. — 152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133. Зенкин С. Воображение Башляра (Башляр Г. Избранное: поэтика пространства) [Электронный документ]. URL http://www.strana-oz.ru/?numid=21&amp;article=997</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134. Зенкин С. Гостеприимство: к антропологическому и литературному определению [Электронный документ]. URL http://magazines.russ.ru/nlo/2004/65/zen7.html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135. Зингер Е. М. Из истории пианизма во Франции. (От зарождения до середины XIX века): Автореф. дис. ... канд. искусствоведения: 17.00.02/ЛОЛГК им. Н. А. Римского-Корсакова. — Новосибирск, 1960. — 13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136. Зингер Е. Из истории фортепианного искусства Франции до середины XIX века. — М.: Музыка, 1976. — 111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137. Иванов Л. Л. Вакханки и куртизанки: с древних времен и до наших дней. — М.: Автор, 1993. — 256 с. / Текст по изданию: СПб., 1906, с небольшими сокращениями.</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138. Івашкевич Я. Шопен / Пер. з польської Йосипа Брояка. — К.: Музична Україна, 1989. — 203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139. Из истории русской и советской музыки / Ред. и состав. А. Кандинский. — М.: Музыка, 1971. — 335 с. / Московская государственная консерватория им. П. И. Чайковского.</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140. Из истории зарубежной музыки. — Вып. 2. — М.: Музыка, 1979. — 182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141. Из истории зарубежной музыки. — Вып. 3. — М.: Музыка, 1979. — 207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142. Игумнов К. О Шопене // Музыкальная жизнь. — 1999. — № 9. — С. 9–10.</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143. Иконников А. О ценностях подлинных и мнимых // Наше наследие. — 1990. — № 3. — С. 1–15.</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144. История европейского искусствознания. От античности до конца XVIII века / Отв. ред. Б. Р. Виппер, Т. Н. Ливанова. — М.: Изд-во АН СССР, 1963. — 436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145. История русской музыки: В 10-ти т. — Т. 2. Ч. 1. ХVIII век / Общ. ред. Ю. В. Келдыша; ВНИИ искусствознания. — М.: Музыка, 1984. — 335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146. История русской музыки: В 10 т. — Т. 3. Ч. 2. ХVIII век / Общ. ред. Ю. В. Келдыша; ВНИИ искусствознания. — М.: Музыка, 1985. — 424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147. История русской музыки: В 10 т. — Т. 4: 1800–1825 / Общ. ред. Ю. В. Келдыша; ВНИИ искусствознания — М.: Музыка, 1986. — 414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148. История русской музыки: В 10 т. — Т. 5: 1826–1850 / Общ. ред. Ю. В. Келдыша; ВНИИ искусствознания. — М.: Музыка, 1988. — 517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149. История французской литературы от древнейших времен до революции 1789 г. В 4 т. — Т. 1. — Классицизм. — М.: Изд. АН СССР, 1946. — 810 с.</w:t>
      </w:r>
    </w:p>
    <w:p w:rsidR="001A58AA" w:rsidRPr="001A58AA" w:rsidRDefault="001A58AA" w:rsidP="001A58AA">
      <w:pPr>
        <w:widowControl/>
        <w:tabs>
          <w:tab w:val="clear" w:pos="709"/>
        </w:tabs>
        <w:suppressAutoHyphens w:val="0"/>
        <w:spacing w:after="0" w:line="360" w:lineRule="auto"/>
        <w:jc w:val="left"/>
        <w:rPr>
          <w:rFonts w:ascii="Times New Roman" w:eastAsia="Times New Roman" w:hAnsi="Times New Roman" w:cs="Times New Roman"/>
          <w:noProof/>
          <w:spacing w:val="-20"/>
          <w:kern w:val="0"/>
          <w:sz w:val="28"/>
          <w:szCs w:val="24"/>
          <w:lang w:eastAsia="ru-RU"/>
        </w:rPr>
      </w:pPr>
      <w:r w:rsidRPr="001A58AA">
        <w:rPr>
          <w:rFonts w:ascii="Times New Roman" w:eastAsia="Times New Roman" w:hAnsi="Times New Roman" w:cs="Times New Roman"/>
          <w:noProof/>
          <w:kern w:val="0"/>
          <w:sz w:val="28"/>
          <w:szCs w:val="24"/>
          <w:lang w:eastAsia="ru-RU"/>
        </w:rPr>
        <w:t>150. Кагарлицкий Б. От Лакана к Ленину // Критическая масса. — 2003. — № 2 [Электронный документ]. URL http://magazines.russ.ru/km/2003/2/kagarl.html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151. Кандинский А. История русской музыки: В 2-х т. — Т. 2. Вторая половина XIX в. — М.: Музыка, 1984. — 309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152. Кандинский-Рыбников А. Эпоха романтического пианизма и современное исполнительское искусство // Музыкальное исполнительство и педагогика: Сб. ст. — М.: Музыка, 1991. — С. 189–211.</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153. Карпова Т. Пленники красоты // Наше наследие. — 2005. — № 73. — С. 57–71.</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154. Кашкин Н. Д. Статьи о русской музыке и музыкантах. — М.: Музыка, 1953. — 84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155. Келдыш Ю. В. Рахманинов и его время. — М.: Музыка, 1973. — 470 с., указ. имен.</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156. Келдыш Ю. В. Очерки и исследования по истории русской музыки. — М.: Советский композитор, 1979. — 511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157. Кирнарская Д. Классическая музыка для всех: Западноевропейская музыка от григорианского пения до Моцарта. — М.: Слово, 1997. — 272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158. Кирхейзен Гертруда. Женщины вокруг Наполеона. Репринтное воспроизведение 1912 г. — М.: СП «Вся Москва»: Гос. малое предприятие «Политекст», 1991. — 428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159. Клавирные пьесы западноевропейских композиторов XVI–ХVIII вв. — Вып. 3. — М.: Музыка, 1977. — 68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160. Климова С. В. Социально-философские аспекты анализа архетипических функций дома [Электронный документ]. URL http://anthropology.ru/ru/texts/klimova/function.html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161. Коваленко Т. А. Культура России XVIII века: Менталитет дворянской культуры XVIII века [Электронный документ]. URL http://www.paneuro.ru/main/russia/cu</w:t>
      </w:r>
      <w:r w:rsidRPr="001A58AA">
        <w:rPr>
          <w:rFonts w:ascii="Times New Roman" w:eastAsia="Times New Roman" w:hAnsi="Times New Roman" w:cs="Times New Roman"/>
          <w:noProof/>
          <w:kern w:val="0"/>
          <w:sz w:val="28"/>
          <w:szCs w:val="24"/>
          <w:lang w:eastAsia="ru-RU"/>
        </w:rPr>
        <w:t>l</w:t>
      </w:r>
      <w:r w:rsidRPr="001A58AA">
        <w:rPr>
          <w:rFonts w:ascii="Times New Roman" w:eastAsia="Times New Roman" w:hAnsi="Times New Roman" w:cs="Times New Roman"/>
          <w:noProof/>
          <w:kern w:val="0"/>
          <w:sz w:val="28"/>
          <w:szCs w:val="24"/>
          <w:lang w:eastAsia="ru-RU"/>
        </w:rPr>
        <w:t>ture/2.html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162. Козаренко О. Феномен української національної музичної мови. –Львів: Наук. товар. ім. Т. Г. Шевченка, 2000. — 284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163. Конен В. Путь от Люлли к классической симфонии // От Люлли до наших дней.: Сб. ст. — М.: Музыка, 1967 [Электронный документ]. URL http://earlymusic.dv-reclama.ru/biblioteka/lully–konen.htm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164. Конен В. Этюды о зарубежной музыке. — М.: Музыка, 1965. — 296 с., нот. илл.</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165. Колтакова Т. Дамская музыка при французском дворе // Старинная музыка. — 2003. — № 2–3. — С. 15–18 [Электронный документ]. URL http://stmus.nm.ru/arc/303/533.htm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166. Копчевский Н. А. Клавирная музыка: Вопросы исполнительства. — М.: Музыка, 1986. — 94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167. Корто А. О фортепианном искусстве: Статьи, материалы. — М.: Музыка, 1965. — 360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168. Віктор Степанович Косенко. До 100-річного ювілею / Ред.-упорядн. К. Ш. Шамаєва. — К.: НМАУ ім. П. І. Чайковського, 1997. — 60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169. Кремлёв Ю. А. Лист. — Л.: Тритон, 1935. — 56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170. Кремлёв Ю. А. Очерки по эстетике музыки. — Изд. 2-е, доп. — М.: Советский композитор, 1972. — 272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171. Кремлёв Ю. А. Избранные статьи. — Л.: Музыка, Ленинградское отделение, 1976. — 231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172. Кремлёв Ю. А. Русская мысль о музыке. Очерки истории русской музыкальной критики и эстетики в ХІХ в. / Под ред. А. А. Гозенпуда. — Т. 1. 1825–1860 гг. — Л.: Музгиз, 1954. — 286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173. Кремлёв Ю. А. Фридерик Шопен: Очерк жизни и творчества. — 3-е изд. — М.: Музыка, 1971. — 605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174. Критика и музыкознание: Сб. ст. — Вып. 2. — Л.: Музыка, Ленинградское отделение, 1980. — 270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175. Кудряшов А. Музыкальный романтизм, идеи эпохи и их воплощение // Музыкальная академия. — 2002. — № 1. — С. 139–144.</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176. Кулакова И. П. Кабинет как атрибут интеллектуального быта России XVIII–XIX вв. [Электронный документ]. URL http://www.igh.ru/intellect/vestnik/vol6/part5.htm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177. Куперен Ф. Предисловие к первому сборнику клавесинных пьес / Пер. с франц. О. А. Серовой-Хортик, коммент. Я. И. Мильштейна. — М.: Музыка, 1973. — 74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178. Куперен Ф. Искусство игры на клавесине [Электронный документ]. URL http://earlymusic.dv-reclama.ru/biblioteka/couperin-iskusstvo.htm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179. Курковський Г. Питання фортепіанного виконавства. Зб. статей. — К.: Музична Україна, 1983. — 137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180. Кюи Ц. А. Избранные статьи / Составл., авт. вступ. статьи и примеч. И. Л. Гусева. Общ. ред. Ю. Кремлёва. — Л.: Музыка, 1952. — 692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181. Кюстин А. де, маркиз. Николаевская Россия / Пер. с франц. С. Гессена. — М.: Политиздат, 1990. — 362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182. Лазарев Ф. Многомерный человек. — Симферополь: Сонат, 2001. — 264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183. Ландовская В. О музыке. — М.: Радуга, 1991. — 437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184. Ларош Г. А. Избранные статьи: П. И. Чайковский. — Вып. 2. — Л.: Музыка, 1975. — 365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185. Ларош Г. А. Избранные статьи: Симфоническая и камерно-инструментальная музыка. — Вып. 4. — Л.: Музыка, 1977. — 319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eastAsia="ru-RU"/>
        </w:rPr>
        <w:t xml:space="preserve">186. Ларошфуко Ф. Максимы [Электронный документ]. </w:t>
      </w:r>
      <w:r w:rsidRPr="001A58AA">
        <w:rPr>
          <w:rFonts w:ascii="Times New Roman" w:eastAsia="Times New Roman" w:hAnsi="Times New Roman" w:cs="Times New Roman"/>
          <w:noProof/>
          <w:kern w:val="0"/>
          <w:sz w:val="28"/>
          <w:szCs w:val="24"/>
          <w:lang w:val="en-US" w:eastAsia="ru-RU"/>
        </w:rPr>
        <w:t>URL http://www.letter.com.Ua/autor/larochefoucauld.php</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187. Левая Т. Н. С. Рахманинов в зеркале отечественной музыкальной публицистики // Музыкальная академия. — 2003. — № 3. — С. 168–171.</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188. Ливанова Т. Н. Советское музыковедение о русских классиках XIX века: Историко-библиографический обзор. — М.: Музгиз, 1963. — 138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189. Ливанова Т. Н. Статьи. Воспоминания. — М.: Музыка, 1989. — 432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190. Ф. Лист и проблемы синтеза искусства: Сб. научн. тр. / Состав. Г. И. Ганзбург. Под ред. Т. Б. Веркиной. — Харьков: РА «Каравелла», 2002. — 335 с. / Харьковские ассамблеи. — Институт музыкознания.</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191. Лист Ф. Избранные статьи. — М.: Музгиз, 1959. — 463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192. Лист Ф. Ф. Шопен. — 2-е изд. — М.: Музгиз, 1956. — 427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eastAsia="ru-RU"/>
        </w:rPr>
        <w:t xml:space="preserve">193. Литературная энциклопедия в 11 томах [Электронный документ]. </w:t>
      </w:r>
      <w:r w:rsidRPr="001A58AA">
        <w:rPr>
          <w:rFonts w:ascii="Times New Roman" w:eastAsia="Times New Roman" w:hAnsi="Times New Roman" w:cs="Times New Roman"/>
          <w:noProof/>
          <w:kern w:val="0"/>
          <w:sz w:val="28"/>
          <w:szCs w:val="24"/>
          <w:lang w:val="en-US" w:eastAsia="ru-RU"/>
        </w:rPr>
        <w:t>URL http://slovari.yandex.ru/art.xml?art=litenc/le3/le3</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194. Лобанова М. Барокко: связь и разрыв времён / О музыкальной культуре XVII века // Советская музыка. — 1981. — № 6. — С. 116–120.</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195. Лотман Ю. М. Беседы о русской культуре: Быт и традиции русского дворянства (XVIII — начало XIX века). — СПб.: Искусство — СПб., 1996. — 137 с. [Электронный документ]. URL http://yanko.lib.ru/gum.html.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196. Лотман Ю. М. О русской литературе. — СПб.: Искусство — СПб., 1997 / К функции устной речи в культурном быту пушкинской эпохи [Электронный документ]. URL http://aptechka.agava.ru/statyi/teoriya/lotman/lotman27.html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197. Лотман Ю. М. Сотворение Карамзина. — М.: Книга, 1987. — 336 с. (Писатели о писателях).</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198. Лысикова О. В. Художественно-интеллектуальные салоны Александровской эпохи [Электронный документ]. URL http://www.ssu.runnet.ru/?PHPSESSID=7c109297d4cd04a03e3eb5a1 70d86035</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199. Магидсон С. Все музы. Царица муз // Музыка и время. — 2002. — № 2. — С. 51–61.</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200. Магидсон С. Все музы. Царица муз // Музыка и время. — 2002. — № 3. — С. 58–61.</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201. Мазель Л. А. Исследования о Шопене. — М.: Советский композитор, 1971. — 247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eastAsia="ru-RU"/>
        </w:rPr>
        <w:t xml:space="preserve">202. Мамардашвили М. Пространство мысли и язык философии [Электронный документ]. </w:t>
      </w:r>
      <w:r w:rsidRPr="001A58AA">
        <w:rPr>
          <w:rFonts w:ascii="Times New Roman" w:eastAsia="Times New Roman" w:hAnsi="Times New Roman" w:cs="Times New Roman"/>
          <w:noProof/>
          <w:kern w:val="0"/>
          <w:sz w:val="28"/>
          <w:szCs w:val="24"/>
          <w:lang w:val="en-US" w:eastAsia="ru-RU"/>
        </w:rPr>
        <w:t>URL http://www.safety.spbstu.ru/el-book/www.mamardashvili.ru/texts/vved5.htm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203. Мариво П. Комедии. — М.: Иностранная литература, 1961. — 152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204. Маркина И. Салонная культура — ностальгия по общению [Электронный документ]. URL http://www.auditorium.ru/aud/v/index.php?a=vconf&amp;c=getForm&amp;r=thesisDesc&amp;id_thesis=27</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205. Марков Б. В. Путешествие как признание другого [Электронный документ]. URL http://anthropology.ru/ru/texts/markov/east06_28.html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 xml:space="preserve">206. Мартен-Фюжье А. Элегантная жизнь, или Как возник «весь Париж» / Предисл. и пер. В. Мильчиной. — М.: Изд. Сабашниковых, 1998. — 480 с. </w:t>
      </w:r>
      <w:r w:rsidRPr="001A58AA">
        <w:rPr>
          <w:rFonts w:ascii="Times New Roman" w:eastAsia="Times New Roman" w:hAnsi="Times New Roman" w:cs="Times New Roman"/>
          <w:noProof/>
          <w:kern w:val="0"/>
          <w:sz w:val="28"/>
          <w:szCs w:val="24"/>
          <w:lang w:eastAsia="ru-RU"/>
        </w:rPr>
        <w:lastRenderedPageBreak/>
        <w:t>[Электронный документ]. URL http://vivovoco.nns.ru/VV/PAPERS/HISTORY/MILINTRO.HTM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207. Массон Фридерик. Наполеон и женщины / Перев. с франц. И. Г. Голденберга. — Житомир: Ассоциация «Стожары», 1991. — 324 с.</w:t>
      </w:r>
    </w:p>
    <w:p w:rsidR="001A58AA" w:rsidRPr="001A58AA" w:rsidRDefault="001A58AA" w:rsidP="001A58AA">
      <w:pPr>
        <w:widowControl/>
        <w:tabs>
          <w:tab w:val="clear" w:pos="709"/>
          <w:tab w:val="left" w:pos="6660"/>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208. Медушевский В. Виды музыкальных стилей // Музыкальный современник: Сб. ст. — Вып. 5. — М.: Советский композитор, 1984. —    С. 6–8.</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209. Медушевский В. Интонационная теория в исторической перспективе // Советская музыка. — 1985. — № 7. — С. 66–70.</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210. Медушевский В. В. К проблеме сущности, эволюции и типологии музыкальных стилей // Музыкальный современник: Сб. ст. — Вып. 5. — М.: Советский композитор, 1984. — С. 5–17.</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8"/>
          <w:lang w:eastAsia="ru-RU"/>
        </w:rPr>
      </w:pPr>
      <w:r w:rsidRPr="001A58AA">
        <w:rPr>
          <w:rFonts w:ascii="Times New Roman" w:eastAsia="Times New Roman" w:hAnsi="Times New Roman" w:cs="Times New Roman"/>
          <w:noProof/>
          <w:kern w:val="0"/>
          <w:sz w:val="28"/>
          <w:szCs w:val="24"/>
          <w:lang w:eastAsia="ru-RU"/>
        </w:rPr>
        <w:t xml:space="preserve">211. Медушевский В. В. </w:t>
      </w:r>
      <w:r w:rsidRPr="001A58AA">
        <w:rPr>
          <w:rFonts w:ascii="Times New Roman" w:eastAsia="Times New Roman" w:hAnsi="Times New Roman" w:cs="Times New Roman"/>
          <w:kern w:val="0"/>
          <w:sz w:val="28"/>
          <w:szCs w:val="28"/>
          <w:lang w:eastAsia="ru-RU"/>
        </w:rPr>
        <w:t xml:space="preserve">Фантазия в культуре и музыке. В кн.: Музыка-культура человек, вып.2. – Свердловск, 1991. </w:t>
      </w:r>
      <w:r w:rsidRPr="001A58AA">
        <w:rPr>
          <w:rFonts w:ascii="Times New Roman" w:eastAsia="Times New Roman" w:hAnsi="Times New Roman" w:cs="Times New Roman"/>
          <w:noProof/>
          <w:kern w:val="0"/>
          <w:sz w:val="28"/>
          <w:szCs w:val="28"/>
          <w:lang w:eastAsia="ru-RU"/>
        </w:rPr>
        <w:t xml:space="preserve"> С. 44–56.</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212. Медушевский В. Музыкальное мышление и логос жизни // Музыкальное мышление: Сущность, категории, аспекты исследования: Сб. ст. / Сост. Л. И. Дыс. — К.: Музична Україна, 1989. — С. 18–27.</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213. Медушевский В. Интонационная форма музыки. — М.: Композитор, 1993. — 265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214. Медушевский В. Человек в зеркале интонационной формы // Советская музыка. — 1980. — № 9. — С. 39–48.</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215. Медушевский В. Исторический параллелизм в развитии вербального и музыкального языков // Слово и музыка: Сб. научн. тр. Моск. госуд. консерв. им. П. И. Чайковского. — М., 2002. — С. 51–71.</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216. Ф. Мендельсон-Бартольди и традиции музыкального профессионализма: Сб. научн. труд. / Сост. Г. И. Ганзбург. — Харьков, 1995. — 170 с. (Харьковские ассамблеи. Институт музыкознания).</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217. Мемуары Казановы / Пер. с франц. М. Позднякова. — М.: Олимп Аспол: РИК «Милосердие», 1991. — 464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218. Меркулов А. Исполнительские концепции «Карнавала» Р. Шумана (С. В. Рахманинов — В. В. Софроницкий — А. Бенедетти — Микеланджели и другие) // Музыкальное исполнительство и современность. Сб. статей. Вып. 1. М.: Музыка, 1988. — С. 302–317.</w:t>
      </w:r>
    </w:p>
    <w:p w:rsidR="001A58AA" w:rsidRPr="001A58AA" w:rsidRDefault="001A58AA" w:rsidP="001A58AA">
      <w:pPr>
        <w:widowControl/>
        <w:tabs>
          <w:tab w:val="clear" w:pos="709"/>
        </w:tabs>
        <w:suppressAutoHyphens w:val="0"/>
        <w:spacing w:after="0" w:line="360" w:lineRule="auto"/>
        <w:jc w:val="left"/>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219. Меркулов А. М. Каденция солиста XVIII — начала XIX века // Старинная музыка [Электронный документ]. URL http://stmus.nm.ru/arc/202/822.htm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220. Мерцалова М. Н. От «домостроя» до «переписки моды» // Наше наследие. — 1989. — № 3. — С. 54–63.</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221. Мерцалова М. Н. В интерьере классицизма // Наше наследие. — 1989. — № 4. — 1989. — С. 136–142.</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222. Мизитова Р. В. Смыслообраз «дом» в романтическом художественном мире Ф. Мендельсона (на примере фортепианных сонат) // Аспекти історичного музикознавства. — Х.: Прапор, 1998. — С. 198–207.</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223. Милашевский В. А. Вчера... позавчера... Воспоминания художника. — 2-е изд., испр. и доп. — М.: Книга, 1989. — 398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224. Мильштейн Я. Франсуа Куперен: Его время, творчество, трактат «Искусство игры на клавесине» // Франсуа Куперен «Искусство игры на клавесине». — М.: Музыка, 1973. — С. 76–118 [Электронный документ]. URL http://blankov.narod.ru/biblioteka/couperin-milshtein.htm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225. Мильштейн Я. И. Зарубежные пианисты в Московской консерватории:</w:t>
      </w:r>
      <w:r w:rsidRPr="001A58AA">
        <w:rPr>
          <w:rFonts w:ascii="Times New Roman" w:eastAsia="Times New Roman" w:hAnsi="Times New Roman" w:cs="Times New Roman"/>
          <w:noProof/>
          <w:color w:val="0000FF"/>
          <w:kern w:val="0"/>
          <w:sz w:val="24"/>
          <w:szCs w:val="24"/>
          <w:u w:val="single"/>
          <w:lang w:eastAsia="ru-RU"/>
        </w:rPr>
        <w:t xml:space="preserve"> </w:t>
      </w:r>
      <w:r w:rsidRPr="001A58AA">
        <w:rPr>
          <w:rFonts w:ascii="Times New Roman" w:eastAsia="Times New Roman" w:hAnsi="Times New Roman" w:cs="Times New Roman"/>
          <w:noProof/>
          <w:kern w:val="0"/>
          <w:sz w:val="28"/>
          <w:szCs w:val="24"/>
          <w:lang w:eastAsia="ru-RU"/>
        </w:rPr>
        <w:t xml:space="preserve">Франсуа Куперен «Искусство игры на клавесине» (1716, 1717) (фрагменты) [Электронный документ]. URL </w:t>
      </w:r>
      <w:r w:rsidRPr="001A58AA">
        <w:rPr>
          <w:rFonts w:ascii="Times New Roman" w:eastAsia="Times New Roman" w:hAnsi="Times New Roman" w:cs="Times New Roman"/>
          <w:noProof/>
          <w:kern w:val="0"/>
          <w:sz w:val="28"/>
          <w:szCs w:val="24"/>
          <w:shd w:val="clear" w:color="auto" w:fill="FFFFFF"/>
          <w:lang w:eastAsia="ru-RU"/>
        </w:rPr>
        <w:t>http://earlymusic.dv-reclama.ru/biblioteka/couperin-iskusstvo.htm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226. Мильштейн Я. И. Статьи. Воспоминания. — М.: Советский композитор, 1990. — 288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227. Мильштейн Я. И. Вопросы теории и истории исполнительства. — М.: Советский композитор, 1983. — 262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228. Мильштейн Я. И. Ф. Лист: В 2-х т. 2-е изд., расшир. и дополн.</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 Т. 1. — М.: Музыка, 1971. — 864 с.; илл. (Серия «Классики мировой музыкальной культуры»).</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229. Мильштейн Я. И. Ф. Лист. В 2-х т. 2-е изд., расшир. и дополн.</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 Т. 2. — М.: Музыка, 1970. — 600 с.; илл. (Серия «Классики мировой музыкальной культуры»).</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230. Мильштейн Я. Советы Шопена пианистам. — М.: Музыка, 1967. — 119 с. с нот. илл.</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231. Мильштейн Я. И. Очерки о Шопене. — М.: Музыка, 1987. — 174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232. Михайлов А. В. Романтизм: Музыкальные эпохи, направления, стили // Музыкальная жизнь. — 1991. — № 5. — С. 20–23.</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233. Михайлов А. В. Романтизм: Музыкальные эпохи, направления, стили // Музыкальная жизнь. — 1991. — № 6. — С. 20–23.</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234. Молодые годы С. Рахманинова. — М.–Л.: Музгиз, 1949. — 191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235. Мольер Ж.–Б. Комедии. — М.: Художественная литература, 1972. — 660 с. (Б-ка Всемирной литературы).</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236. Московская изобразительная Пушкиниана / Госуд. музей А. С. Пушкина. — М.: Изобразительное искусство, 1986. — 367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237. Музыка Западной Европы XVII–XIX веков. Творчество, исполнительство, педагогика: Сб. научн. тр. / Ред.-составит. И. С. Драч. — Сумы: Никатроф, 1994. — 112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238. Музыкальное исполнительство и современность: Сб. ст. / Сост. М. А. Смирнов. — Вып. 1. — М.: Музыка, 1988. — 319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239. Музыкальная эстетика Франции XIX века: Сб. / Под ред. Е. Ф. Бронфин. — М.: Музыка, 1974. — 327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240. Музыкальный энциклопедический словарь / Гл. ред. Г. В. Келдыш. Репринтное изд. — М.: Советская энциклопедия. — 1990. — 670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241. Музыкальная энциклопедия: В 6-ти т. / Гл. ред. Ю. В. Келдыш. — Т. 5. — М.: Советская энциклопедия, 1981. — 1056 с., илл.</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242. Музыкальное исполнительство: Сб. ст. / Отв. ред. А. А. Николаев. — Вып. 9. — М.: Музыка, 1976. — 198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243. Назайкинский Е. В. Логика музыкальной композиции. — М.: Музыка, 1982. — 319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244. Народицький А. М. Сторінки життя великого композитора: П. І. Чайковський на Сумщині. — К.: Т-во «Знання» УРСР, 1973. — 32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245. Наливайко Д. С. Искусство: Направления, течения, стили. — К.: Мистецтво, 1981. — 288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246. Назаров А. Ф. Цезарь Антонович Кюи. — М.: Музыка. — 1989. — 323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247. Натансон В. Прошлое русского пианизма (XVIII — начало XIX веков): Очерки и материалы. — М.: Музгиз, 1960. — 290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248. Натансон В. У истоков русского пианизма // Вопросы музыкально- исполнительского искусства: Сб. ст. — Вып. 2. — М.: Музгиз, 1958. — С. 402–464.</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249. Неф К. История западноевропейской музыки / Пер. с франц. Б. В. Асафьева. — 2-ое изд. — М.: Музгиз, 1938. — 303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250. Николаев А. А. Муцио Клементи. — М.: Музыка, 1983. — 93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251. Николаев А. А. Джон Фильд. — М.: Музыка, 1979. — 158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252. Никоненко Т. Н. Культурно-мистецькі салони в Україні кінця XVIII — першої половини XIX століття: Автореф. дис. ... канд. істор. наук. 17.00.01./КНУКМ. — К., 2005. — 16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253. Новый энциклопедический словарь. М.: Научн. изд. «Большая Российская энциклопедия», Рипол классик, 2001. — 1455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254. Овчинников М. А. Фортепианное исполнительство и русская музыкальная критика XIX века. — М.: Музыка, 1987. — 198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255. Овчинников М. А. Рядом с великими именами // Музыкальное исполнительство и современность: Сб. ст. — Вып. 1 / Сост. М. А. Смирнов. — М.: Музыка, 1988. — С. 9–41.</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256. Огаркова Н. Салон и опера в России на рубеже веков // Музыкальная академия. — 1995. — № 3. — С. 189–193.</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257. Ожегов С. И. Словарь русского языка. — М.: Советская энциклопедия, 1988. — 900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258. Одоевский В. Ф. Сочинения: В 2-х т. — Т. 1. Русские ночи. Статьи. — М.: Художественная литература, 1981. — 365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259. Одоевский В. Ф. Избранные музыкально-критические статьи.</w:t>
      </w:r>
    </w:p>
    <w:p w:rsidR="001A58AA" w:rsidRPr="001A58AA" w:rsidRDefault="001A58AA" w:rsidP="001A58AA">
      <w:pPr>
        <w:widowControl/>
        <w:tabs>
          <w:tab w:val="clear" w:pos="709"/>
        </w:tabs>
        <w:suppressAutoHyphens w:val="0"/>
        <w:spacing w:after="0" w:line="360" w:lineRule="auto"/>
        <w:ind w:firstLine="0"/>
        <w:rPr>
          <w:rFonts w:ascii="Times New Roman" w:eastAsia="Times New Roman" w:hAnsi="Times New Roman" w:cs="Times New Roman"/>
          <w:noProof/>
          <w:kern w:val="0"/>
          <w:sz w:val="28"/>
          <w:szCs w:val="24"/>
          <w:lang w:eastAsia="zh-TW"/>
        </w:rPr>
      </w:pPr>
      <w:r w:rsidRPr="001A58AA">
        <w:rPr>
          <w:rFonts w:ascii="Times New Roman" w:eastAsia="Times New Roman" w:hAnsi="Times New Roman" w:cs="Times New Roman"/>
          <w:noProof/>
          <w:kern w:val="0"/>
          <w:sz w:val="28"/>
          <w:szCs w:val="24"/>
          <w:lang w:eastAsia="zh-TW"/>
        </w:rPr>
        <w:t>– М.–Л.: Музгиз, 1951. — 119 с. (Русская классическая музыкальная критика).</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260. Одоевский В. Ф. Музыкально-литературное наследие. — М.: Музгиз, 1956. — 722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261. Орлова Е. Очерки о русских композиторах XIX — начала XX веков. — М.: Музыка, 1982. — 221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eastAsia="ru-RU"/>
        </w:rPr>
        <w:t xml:space="preserve">262. Осиновская И. А. Образное поле как предмет философского исследования: ирония и эрос [Электронный документ]. </w:t>
      </w:r>
      <w:r w:rsidRPr="001A58AA">
        <w:rPr>
          <w:rFonts w:ascii="Times New Roman" w:eastAsia="Times New Roman" w:hAnsi="Times New Roman" w:cs="Times New Roman"/>
          <w:noProof/>
          <w:kern w:val="0"/>
          <w:sz w:val="28"/>
          <w:szCs w:val="24"/>
          <w:lang w:val="en-US" w:eastAsia="ru-RU"/>
        </w:rPr>
        <w:t>URL http://orel.rsl.ru/dissert/osinovskaya_i_a/ar.pdf</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eastAsia="ru-RU"/>
        </w:rPr>
        <w:t xml:space="preserve">263. Пахсарьян Н. Т. Прециозность [Электронный документ]. </w:t>
      </w:r>
      <w:r w:rsidRPr="001A58AA">
        <w:rPr>
          <w:rFonts w:ascii="Times New Roman" w:eastAsia="Times New Roman" w:hAnsi="Times New Roman" w:cs="Times New Roman"/>
          <w:noProof/>
          <w:kern w:val="0"/>
          <w:sz w:val="28"/>
          <w:szCs w:val="24"/>
          <w:lang w:val="en-US" w:eastAsia="ru-RU"/>
        </w:rPr>
        <w:t>URL http://natapa.msk.ru/biblio/works/preciosite.htm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264. Переверзев Н. Исполнительская интонация. — М.: Музыка, 1989. — 208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265. Перельман Н. В классе рояля. Короткие рассуждения. — Л.: Музыка, 1979. — 55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266. Пианисты рассказывают. — Вып. 1. — 2-е изд. / Под общ. ред. М. Г. Соколова. — М.: Музыка, 1990. — 173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267. Письма Бетховена: 1812–1816 / Пер. с нем. Л. С. Товалевой, Н. Л. Фишман; сост., вст. сл. и коммент. Н. Л. Фишман. — М.: Музыка, 1977. — 527 с., нот.</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268. Побережная Г. И. П. И. Чайковский. — К.: Фирма «Випол», 1994. — 358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lastRenderedPageBreak/>
        <w:t>269. Погосян Е. Восторг русской оды и решение темы поэта в русском панегирике 1730–1762 гг. // Ruthenia [Электронный документ]. URL http://www.ruthenia.ru/document/537493.html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270. Польська І. І. Фридерик Шопен та ансамблева культура // Фридерик Шопен: Зб. ст. / За ред. Я. В. Якубяка. — Вип. 9. — Львів: Вид-во Сполом, 2000. — С. 180–200. (Науковий вісник Національної музичної академії України).</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271. Польская И. И. Поэтика фортепианных дуэтов Ф. Шуберта: Монография. — Х.: ХГАК, 1998. — 80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noProof/>
          <w:kern w:val="0"/>
          <w:sz w:val="28"/>
          <w:szCs w:val="24"/>
          <w:lang w:eastAsia="ru-RU"/>
        </w:rPr>
        <w:t>272. Польская И</w:t>
      </w:r>
      <w:r w:rsidRPr="001A58AA">
        <w:rPr>
          <w:rFonts w:ascii="Times New Roman" w:eastAsia="Times New Roman" w:hAnsi="Times New Roman" w:cs="Times New Roman"/>
          <w:kern w:val="0"/>
          <w:sz w:val="28"/>
          <w:szCs w:val="24"/>
          <w:lang w:eastAsia="ru-RU"/>
        </w:rPr>
        <w:t>. И. Камерный ансамбль: История, теория, эстетика: Монография.– Х.: ХГАК, 2001. — 396 с., илл.</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273. Польская И. И. Знакомая и незнакомая Н. Ф. фон Мекк // Спадщина П. І. Чайковського на шляху у XXI століття: Зб. наук. праць. — Вип. 14. — Харків: ХДУМ ім. І. П. Котляревського, 2004. — С. 130–141.</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274. Польская И. И. Ференц Лист и фортепианный ансамбль // Золоті сторінки історії України: Ференц Ліст та піаністична культура XХ століття: Зб. ст. та матер. / Асоціація піаністів-педагогів України. — Вип. 4. — Х.: Основа, 1999. — С. 65–70.</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275. Попович М. Нарис історії культури України. — К.: АртЕк, 2001. — 728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val="en-US" w:eastAsia="ru-RU"/>
        </w:rPr>
      </w:pPr>
      <w:r w:rsidRPr="001A58AA">
        <w:rPr>
          <w:rFonts w:ascii="Times New Roman" w:eastAsia="Times New Roman" w:hAnsi="Times New Roman" w:cs="Times New Roman"/>
          <w:kern w:val="0"/>
          <w:sz w:val="28"/>
          <w:szCs w:val="24"/>
          <w:lang w:eastAsia="ru-RU"/>
        </w:rPr>
        <w:t xml:space="preserve">276. Поспелов П. Близкий и далекий // Русский Телеграф 01 апреля 1998 [Электронный документ]. </w:t>
      </w:r>
      <w:r w:rsidRPr="001A58AA">
        <w:rPr>
          <w:rFonts w:ascii="Times New Roman" w:eastAsia="Times New Roman" w:hAnsi="Times New Roman" w:cs="Times New Roman"/>
          <w:kern w:val="0"/>
          <w:sz w:val="28"/>
          <w:szCs w:val="24"/>
          <w:lang w:val="en-US" w:eastAsia="ru-RU"/>
        </w:rPr>
        <w:t>URL http://www.proarte.Ru/ru/komposers/music-articles/telegraph998/1998015.htm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277. Почепцов Г. Г. Семиотика. — М.: Рефл-бук, К.: Ваклер, 2002. — 432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278. Прибегина Г. А. Петр Ильич Чайковский. — М.: Музыка, 1990. — 223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279. Проблеми історії музики: Від бароко до сьогодення / Ред.-упорядн. І. Є. Копоть і І. С. Драч. — Житомир: Волинь, 1998. — 80 с. (До ювілею лауреата Державної премії ім. М. В. Лисенка М. Р. Черкашиної-Губаренко.</w:t>
      </w:r>
    </w:p>
    <w:p w:rsidR="001A58AA" w:rsidRPr="001A58AA" w:rsidRDefault="001A58AA" w:rsidP="001A58AA">
      <w:pPr>
        <w:widowControl/>
        <w:tabs>
          <w:tab w:val="clear" w:pos="709"/>
        </w:tabs>
        <w:suppressAutoHyphens w:val="0"/>
        <w:spacing w:after="0" w:line="360" w:lineRule="auto"/>
        <w:outlineLvl w:val="4"/>
        <w:rPr>
          <w:rFonts w:ascii="Times New Roman" w:eastAsia="Times New Roman" w:hAnsi="Times New Roman" w:cs="Times New Roman"/>
          <w:iCs/>
          <w:kern w:val="0"/>
          <w:sz w:val="28"/>
          <w:szCs w:val="19"/>
          <w:lang w:val="en-US" w:eastAsia="ru-RU"/>
        </w:rPr>
      </w:pPr>
      <w:r w:rsidRPr="001A58AA">
        <w:rPr>
          <w:rFonts w:ascii="Times New Roman" w:eastAsia="Times New Roman" w:hAnsi="Times New Roman" w:cs="Times New Roman"/>
          <w:iCs/>
          <w:kern w:val="0"/>
          <w:sz w:val="28"/>
          <w:szCs w:val="19"/>
          <w:lang w:eastAsia="ru-RU"/>
        </w:rPr>
        <w:lastRenderedPageBreak/>
        <w:t xml:space="preserve">280. Пуришев Б. Рококо [Электронный документ]. </w:t>
      </w:r>
      <w:r w:rsidRPr="001A58AA">
        <w:rPr>
          <w:rFonts w:ascii="Times New Roman" w:eastAsia="Times New Roman" w:hAnsi="Times New Roman" w:cs="Times New Roman"/>
          <w:iCs/>
          <w:kern w:val="0"/>
          <w:sz w:val="28"/>
          <w:szCs w:val="19"/>
          <w:lang w:val="en-US" w:eastAsia="ru-RU"/>
        </w:rPr>
        <w:t>URL http://feb-web.ru/feb/litenc/encyclop/le9/le9-7442.htm</w:t>
      </w:r>
    </w:p>
    <w:p w:rsidR="001A58AA" w:rsidRPr="001A58AA" w:rsidRDefault="001A58AA" w:rsidP="001A58AA">
      <w:pPr>
        <w:widowControl/>
        <w:tabs>
          <w:tab w:val="clear" w:pos="709"/>
        </w:tabs>
        <w:suppressAutoHyphens w:val="0"/>
        <w:spacing w:after="0" w:line="360" w:lineRule="auto"/>
        <w:outlineLvl w:val="4"/>
        <w:rPr>
          <w:rFonts w:ascii="Times New Roman" w:eastAsia="Times New Roman" w:hAnsi="Times New Roman" w:cs="Times New Roman"/>
          <w:iCs/>
          <w:kern w:val="0"/>
          <w:sz w:val="28"/>
          <w:szCs w:val="19"/>
          <w:lang w:eastAsia="ru-RU"/>
        </w:rPr>
      </w:pPr>
      <w:r w:rsidRPr="001A58AA">
        <w:rPr>
          <w:rFonts w:ascii="Times New Roman" w:eastAsia="Times New Roman" w:hAnsi="Times New Roman" w:cs="Times New Roman"/>
          <w:iCs/>
          <w:kern w:val="0"/>
          <w:sz w:val="28"/>
          <w:szCs w:val="19"/>
          <w:lang w:eastAsia="ru-RU"/>
        </w:rPr>
        <w:t>281. Пурталес Гюи де Шопен / Пер. с франц. А.</w:t>
      </w:r>
      <w:r w:rsidRPr="001A58AA">
        <w:rPr>
          <w:rFonts w:ascii="Times New Roman" w:eastAsia="Times New Roman" w:hAnsi="Times New Roman" w:cs="Times New Roman"/>
          <w:i/>
          <w:iCs/>
          <w:kern w:val="0"/>
          <w:sz w:val="28"/>
          <w:szCs w:val="19"/>
          <w:lang w:eastAsia="ru-RU"/>
        </w:rPr>
        <w:t> </w:t>
      </w:r>
      <w:r w:rsidRPr="001A58AA">
        <w:rPr>
          <w:rFonts w:ascii="Times New Roman" w:eastAsia="Times New Roman" w:hAnsi="Times New Roman" w:cs="Times New Roman"/>
          <w:iCs/>
          <w:kern w:val="0"/>
          <w:sz w:val="28"/>
          <w:szCs w:val="19"/>
          <w:lang w:eastAsia="ru-RU"/>
        </w:rPr>
        <w:t>Ставрина — М.: Госиздат, 1928.</w:t>
      </w:r>
      <w:r w:rsidRPr="001A58AA">
        <w:rPr>
          <w:rFonts w:ascii="Times New Roman" w:eastAsia="Times New Roman" w:hAnsi="Times New Roman" w:cs="Times New Roman"/>
          <w:i/>
          <w:iCs/>
          <w:kern w:val="0"/>
          <w:sz w:val="28"/>
          <w:szCs w:val="19"/>
          <w:lang w:eastAsia="ru-RU"/>
        </w:rPr>
        <w:t xml:space="preserve"> — </w:t>
      </w:r>
      <w:r w:rsidRPr="001A58AA">
        <w:rPr>
          <w:rFonts w:ascii="Times New Roman" w:eastAsia="Times New Roman" w:hAnsi="Times New Roman" w:cs="Times New Roman"/>
          <w:iCs/>
          <w:kern w:val="0"/>
          <w:sz w:val="28"/>
          <w:szCs w:val="19"/>
          <w:lang w:eastAsia="ru-RU"/>
        </w:rPr>
        <w:t>244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282. Рабинович Д. А. Исполнитель и стиль. Избранные статьи: В 2-х т. –– Вып. 1-й: Проблемы пианистической стилистики. — М.: Советский композитор, 1979. — 320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283. Рабинович Д. А. Исполнитель и стиль. Избранные статьи: В 2-х вып. М.: — Вып. 2-й: Критико-публицистические этюды. — М.: Советский композитор, 1981. — 228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val="en-US" w:eastAsia="ru-RU"/>
        </w:rPr>
      </w:pPr>
      <w:r w:rsidRPr="001A58AA">
        <w:rPr>
          <w:rFonts w:ascii="Times New Roman" w:eastAsia="Times New Roman" w:hAnsi="Times New Roman" w:cs="Times New Roman"/>
          <w:kern w:val="0"/>
          <w:sz w:val="28"/>
          <w:szCs w:val="24"/>
          <w:lang w:eastAsia="ru-RU"/>
        </w:rPr>
        <w:t xml:space="preserve">284. Радзинский Э. Игры писателей [Электронный документ]. </w:t>
      </w:r>
      <w:r w:rsidRPr="001A58AA">
        <w:rPr>
          <w:rFonts w:ascii="Times New Roman" w:eastAsia="Times New Roman" w:hAnsi="Times New Roman" w:cs="Times New Roman"/>
          <w:kern w:val="0"/>
          <w:sz w:val="28"/>
          <w:szCs w:val="24"/>
          <w:lang w:val="en-US" w:eastAsia="ru-RU"/>
        </w:rPr>
        <w:t>URL http://www radzinski.ru/books/igry/</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285. Радзинский Э. С. Последняя из дома Романовых: Повести в диалогах / Торопливая проза. — М.: Московский рабочий, 1989. — 493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286. Разова Е. Дом. Экзистенциальное пространство человека [Электронный документ]. URL http://anthropology.Ru/ru/texts/razova/exist.html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287. Ракова А. XVIII век в зеркале орнаментальной гравюры. Каталог выставки из Собрания Эрмитажа. — СПб., 1997. — 388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288. Рахманинов С. В. Литературное наследие: В 3-х т. — Т. 1. Воспоминания, статьи, интервью, письма. — М.: Советский композитор, 1978. — 648 с.: илл., нот.</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289. Рахманинов С. В. Литературное наследие: В 3-х т. — Т. 2. Письма. — М.: Советский композитор, 1980. — 584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290. Рахманинов С. В. Литературное наследие: В 3-х т. — Т. 3. Письма. — М.: Советский композитор, 1980. — 574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291. Резник Д. Б. Романтическая виртуозность как черта стиля в творчестве Ф. Шопена и Ф. Листа // Музичне мистецтво і культура: Наук. вісник ОДМА ім. А. В. Нежданової. — Вип. 4. Кн. 2. — Одеса, 2004. — С. 238–249.</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val="en-US" w:eastAsia="ru-RU"/>
        </w:rPr>
      </w:pPr>
      <w:r w:rsidRPr="001A58AA">
        <w:rPr>
          <w:rFonts w:ascii="Times New Roman" w:eastAsia="Times New Roman" w:hAnsi="Times New Roman" w:cs="Times New Roman"/>
          <w:kern w:val="0"/>
          <w:sz w:val="28"/>
          <w:szCs w:val="24"/>
          <w:lang w:eastAsia="ru-RU"/>
        </w:rPr>
        <w:lastRenderedPageBreak/>
        <w:t xml:space="preserve">292. Ремюза Ш. Афоризмы [Электронный документ]. </w:t>
      </w:r>
      <w:r w:rsidRPr="001A58AA">
        <w:rPr>
          <w:rFonts w:ascii="Times New Roman" w:eastAsia="Times New Roman" w:hAnsi="Times New Roman" w:cs="Times New Roman"/>
          <w:kern w:val="0"/>
          <w:sz w:val="28"/>
          <w:szCs w:val="24"/>
          <w:lang w:val="en-US" w:eastAsia="ru-RU"/>
        </w:rPr>
        <w:t>URL http://aforism.Nnov.ru/?owner=</w:t>
      </w:r>
      <w:r w:rsidRPr="001A58AA">
        <w:rPr>
          <w:rFonts w:ascii="Times New Roman" w:eastAsia="Times New Roman" w:hAnsi="Times New Roman" w:cs="Times New Roman"/>
          <w:kern w:val="0"/>
          <w:sz w:val="28"/>
          <w:szCs w:val="24"/>
          <w:lang w:eastAsia="ru-RU"/>
        </w:rPr>
        <w:t>Шарль</w:t>
      </w:r>
      <w:r w:rsidRPr="001A58AA">
        <w:rPr>
          <w:rFonts w:ascii="Times New Roman" w:eastAsia="Times New Roman" w:hAnsi="Times New Roman" w:cs="Times New Roman"/>
          <w:kern w:val="0"/>
          <w:sz w:val="28"/>
          <w:szCs w:val="24"/>
          <w:lang w:val="en-US" w:eastAsia="ru-RU"/>
        </w:rPr>
        <w:t>%20</w:t>
      </w:r>
      <w:r w:rsidRPr="001A58AA">
        <w:rPr>
          <w:rFonts w:ascii="Times New Roman" w:eastAsia="Times New Roman" w:hAnsi="Times New Roman" w:cs="Times New Roman"/>
          <w:kern w:val="0"/>
          <w:sz w:val="28"/>
          <w:szCs w:val="24"/>
          <w:lang w:eastAsia="ru-RU"/>
        </w:rPr>
        <w:t>Ремюза</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293. Розанов А. С. Музыкальный Павловск. — Л.: Музыка, Ленинградское отделение, 1978. — 158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294. Розеншильд К. К. Музыка во Франции XVII — начала XVIII века. — М.: Музыка, 1979 [Электронный документ]. URL http://earlymusic.dv-reclama.ru/biblioteka/france-17-18-rosenshild-05.htm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295. Роллан Р. Музыканты прошлых дней: Музыкальные путешествия в страну прошлого // Музыкально-историческое наследие: В 8-ми вып. / Пер. с франц. Е. Гречаной. Ред. и коммент. В. Брянцевой. — Вып. 3. — М.: Музыка, 1988. — 448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296. Роллан Р. Гёте и Бетховен Пер. М. А. Кузьмина. Предисл. автора, М. Горького, А. В. Луначарского, Стефана Цвейга. Под общ. ред. проф. П. С. Когана и акад. С. Ф. Ольдербурга. — Л.: Время, 1933. — 373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297. Романтизм в музыке // Критика и музыкознание. — Вып. 2. — Л.: Музыка, Ленинградское отделение, 1980. — 270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298. Рощенко (Аверьянова) Е. Новая мифология романтизма и музыка (проблемы энциклопедического анализа музыки): Монография. — Харьков: ХНУРЕ, 2004. — 288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299. Рубинштейн А. Литературное наследие: В 3-х т. — Т. 2. Музыкальная культура в России. Письма 1850–1871. — М.: Музыка, 1984. — 222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300. Рубинштейн А. Литературное наследие: В 3-х т. — Т. 3. Письма 1872–1894. Лекции по истории фортепианной литературы / Состав., текстолог. подготовка, коммент. и вступ. статья. Л. А. Баренбойма. — М.: Музыка, 1986. — 279 с., портр., нот.</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301. Рублева Л. И. В. К. Тредиаковский и развитие русской прозы XVIII века [Электронный документ]. URL http://www.sakhgu.sakhalin.ru/document.php?language=rus&amp;id=vestnik/fil/s1</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lastRenderedPageBreak/>
        <w:t>302. Русско-французские музыкальные связи: Сб. научн. ст. — СПб., 2003. — 291 с. / Санкт-Петербург. гос. конс. им. Н. А. Римского-Корсакова. Кафедра истории зарубежной музыки.</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303. Сансон Г. Записки палача, или Политические и исторические тайны Франции / Пер. с франц. — Луганск: Лугань, 1993. — 432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304. Сен-Симон. Мемуары. Полные и доподлинные воспоминания герцога де Сен-Симона о веке Людовика XIV и Регентстве. Избранные главы 1, 2 книги. — М.: Прогресс, 1991 г. — 519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305. Серов А. Н. Статьи о музыке: Музыкальная критика в 7 вып. — Вып. 2 А: 1854–1856. — М.: Музыка, 1985. — 352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306. Серов А. Н. Статьи о музыке: Музыкальная критика в 7 вып. — Вып. 5: 1850–1862. — М.: Музыка, 1989. — 346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307. Серов А. Н. Статьи о музыке: Музыкальная критика в 7 вып. — Вып. 6: 1863–1866. — М.: Музыка, 1990. — 343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308. Сидельников Л. Петр Ильич Чайковский. — М.: Феникс — Искусство, 1998. — 480 с. (След в истории).</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309. Скребков С. С. Новаторские черты тематического развития в музыке Шопена // Скребков С. С. Избранные статьи. — М.: Советский композитор, 1980. — С. 55–62.</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310. Словарь иностранных слов. — 18-е изд., стер. — М.: Русский язык, 1989. — 624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311. Смирнов М. А. Русская фортепианная музыка: Черты своеобразия. — М.: Музыка, 1983. — 335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val="en-US" w:eastAsia="ru-RU"/>
        </w:rPr>
      </w:pPr>
      <w:r w:rsidRPr="001A58AA">
        <w:rPr>
          <w:rFonts w:ascii="Times New Roman" w:eastAsia="Times New Roman" w:hAnsi="Times New Roman" w:cs="Times New Roman"/>
          <w:kern w:val="0"/>
          <w:sz w:val="28"/>
          <w:szCs w:val="24"/>
          <w:lang w:eastAsia="ru-RU"/>
        </w:rPr>
        <w:t xml:space="preserve">312. Советский энциклопедический словарь. — М.: Советская энциклопедия, 1980. — 1597 с. EDI-Press [Электронный документ]. </w:t>
      </w:r>
      <w:r w:rsidRPr="001A58AA">
        <w:rPr>
          <w:rFonts w:ascii="Times New Roman" w:eastAsia="Times New Roman" w:hAnsi="Times New Roman" w:cs="Times New Roman"/>
          <w:kern w:val="0"/>
          <w:sz w:val="28"/>
          <w:szCs w:val="24"/>
          <w:lang w:val="en-US" w:eastAsia="ru-RU"/>
        </w:rPr>
        <w:t>URL http://slovari.yandex.ru/art.Xml?art=gl_social/266/266_200.HTM&amp;encpage=</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313. Соллогуб В. А. Повести. Воспоминания. — Л.: Художественная литература, 1988. — 720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lastRenderedPageBreak/>
        <w:t>314. Сокальский Э. И у меня был край родной. (К 130-летию со дня рождения С. В. Рахманинова) [Электронный документ]. URL http://www.pereplet.ru/podiem/n11-03/Sokol.shtml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315. Соломеин А. Ю. Французская национальная гуманитарная традиция: специфика и генезис [Электронный документ]. URL http://www.credo-new.narod.ru/credonew/03_03/14.htm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316. Солонин Ю. Н., Дудник С. И. Судьба субъективного жанра в контексте европейской культуры XVII–XX веков [Электронный документ]. URL http://search.rambler.ru/cgi-bin/rambler_search</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317. Соколова О. И. С. В. Рахманинов (1873–1943). — М.: Музыка, 1984. — 160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318. Сорокина Е. Г. Фортепианный дуэт. История жанра: Исследование. — М.: Музыка, 1988. — 319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319. Стасов В. В. Цезарь Антонович Кюи. — М.: Музгиз, 1954. — 55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320. Стасов В. В. Статьи о музыке: в 5-ти вып. — Вып. 1 (1847–1859). Общ. ред. Н. Симакова, Вл. Протопопов. М.: Музыка, 1974. — 435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321. Стасов В. В. Статьи о музыке: в 5-ти вып. — Вып. 2 (1861–1879). Общ. ред. Н. Симакова, Вл. Протопопов. М.: Музыка, 1974.— 439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322. Стасов В. В. Статьи о музыке: в 5-ти вып. — Вып. 4 (1887–1893). Общ. ред. Н. Симакова, Вл. Протопопов. М.: Музыка, 1974. — 399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323. Стасов В. В. Лист, Шуман и Берлиоз в России. — М.: Музгиз, 1954. — 162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324. Статьи и рецензии композиторов Франции. Конец XIX — нач. XX в. — Л.: Музыка, 1972. — 376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325. Стендаль А. Арманс // Собр. соч.: В 15 т. — Т. 4. — М.: Правда, 1959. — С. 5–187.</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326. Стендаль А. Г-н Бенжамен Констан «О религии» // Собр. соч.: В 15 т. — Т. 7. — М.: Правда, 1959. — С. 180–192.</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lastRenderedPageBreak/>
        <w:t>327. Стендаль А. О морали Мольера // Собр. соч.: В 15 т. — Т. 7. — М.: Правда, 1959. — С. 134–144.</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zh-TW"/>
        </w:rPr>
      </w:pPr>
      <w:r w:rsidRPr="001A58AA">
        <w:rPr>
          <w:rFonts w:ascii="Times New Roman" w:eastAsia="Times New Roman" w:hAnsi="Times New Roman" w:cs="Times New Roman"/>
          <w:kern w:val="0"/>
          <w:sz w:val="28"/>
          <w:szCs w:val="24"/>
          <w:lang w:eastAsia="zh-TW"/>
        </w:rPr>
        <w:t>328. Стендаль А. О состоянии общества и отношении его к комедии в царствование Людовика XVI // Собр. соч.: В 15 т. — Т. 7. — М.: Правда, 1959. — С. 117–122.</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329. Столпнянский П. Н. Музыка и музицирование в старом Петербурге. — Л.: Музыка , 1989. — 223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val="en-US" w:eastAsia="ru-RU"/>
        </w:rPr>
      </w:pPr>
      <w:r w:rsidRPr="001A58AA">
        <w:rPr>
          <w:rFonts w:ascii="Times New Roman" w:eastAsia="Times New Roman" w:hAnsi="Times New Roman" w:cs="Times New Roman"/>
          <w:kern w:val="0"/>
          <w:sz w:val="28"/>
          <w:szCs w:val="24"/>
          <w:lang w:eastAsia="ru-RU"/>
        </w:rPr>
        <w:t xml:space="preserve">330. Строгова А. Загадочный Ларошфуко [Электронный документ]. </w:t>
      </w:r>
      <w:r w:rsidRPr="001A58AA">
        <w:rPr>
          <w:rFonts w:ascii="Times New Roman" w:eastAsia="Times New Roman" w:hAnsi="Times New Roman" w:cs="Times New Roman"/>
          <w:kern w:val="0"/>
          <w:sz w:val="28"/>
          <w:szCs w:val="24"/>
          <w:lang w:val="en-US" w:eastAsia="ru-RU"/>
        </w:rPr>
        <w:t>URL http://www.krotov.org/index.php</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331. Сю Э. Агасфер. Роман в 6-ти т. — Т. 2. — М.: Пресса, 1992. — 304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b/>
          <w:kern w:val="0"/>
          <w:sz w:val="28"/>
          <w:szCs w:val="24"/>
          <w:lang w:eastAsia="ru-RU"/>
        </w:rPr>
      </w:pPr>
      <w:r w:rsidRPr="001A58AA">
        <w:rPr>
          <w:rFonts w:ascii="Times New Roman" w:eastAsia="Times New Roman" w:hAnsi="Times New Roman" w:cs="Times New Roman"/>
          <w:kern w:val="0"/>
          <w:sz w:val="28"/>
          <w:szCs w:val="24"/>
          <w:lang w:eastAsia="ru-RU"/>
        </w:rPr>
        <w:t>332. Сю Э. Агасфер. Роман в 6-ти т. — Т. 5. — М.: Пресса, 1993. — 320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333. Танеев С. И. Дневники. В 3-х кн. (1894–1909). — Кн. 1. 1894–1898. — М.: Музыка, 1981. — 333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334. Танеев С. И. Дневники. В 3-х кн. (1894–1909). — Кн. 2. 1899–1902. — М.: Музыка, 1982. — 429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335. Танеев С. И. Дневники. В 3-х кн. (1894–1909). — Кн. 3. 1903–1909. — М.: Музыка, 1985. — 559 с., указ. имен.</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336. Тимофеева Н. В. Образ либертена у Мольера и Сада (господа и слуги)</w:t>
      </w:r>
      <w:r w:rsidRPr="001A58AA">
        <w:rPr>
          <w:rFonts w:ascii="Times New Roman" w:eastAsia="Times New Roman" w:hAnsi="Times New Roman" w:cs="Times New Roman"/>
          <w:b/>
          <w:kern w:val="0"/>
          <w:sz w:val="28"/>
          <w:szCs w:val="24"/>
          <w:lang w:eastAsia="ru-RU"/>
        </w:rPr>
        <w:t> </w:t>
      </w:r>
      <w:r w:rsidRPr="001A58AA">
        <w:rPr>
          <w:rFonts w:ascii="Times New Roman" w:eastAsia="Times New Roman" w:hAnsi="Times New Roman" w:cs="Times New Roman"/>
          <w:kern w:val="0"/>
          <w:sz w:val="28"/>
          <w:szCs w:val="24"/>
          <w:lang w:eastAsia="ru-RU"/>
        </w:rPr>
        <w:t>[Электронный документ]. URL http://anthropology.ru/ru/texts/</w:t>
      </w:r>
      <w:r w:rsidRPr="001A58AA">
        <w:rPr>
          <w:rFonts w:ascii="Times New Roman" w:eastAsia="Times New Roman" w:hAnsi="Times New Roman" w:cs="Times New Roman"/>
          <w:kern w:val="0"/>
          <w:sz w:val="28"/>
          <w:szCs w:val="24"/>
          <w:lang w:eastAsia="ru-RU"/>
        </w:rPr>
        <w:t>t</w:t>
      </w:r>
      <w:r w:rsidRPr="001A58AA">
        <w:rPr>
          <w:rFonts w:ascii="Times New Roman" w:eastAsia="Times New Roman" w:hAnsi="Times New Roman" w:cs="Times New Roman"/>
          <w:kern w:val="0"/>
          <w:sz w:val="28"/>
          <w:szCs w:val="24"/>
          <w:lang w:eastAsia="ru-RU"/>
        </w:rPr>
        <w:t>imofeeva/index.html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337. Томашевский М. Шопен: Личность и творчество // Музыкальная академия. — 2001. — № 3. — С. 176–192.</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338. Трофимов А. (Трубников А.) От Императорского музея к Блошиному рынку / Пер. с франц. Е. Н. Муравьевой. — М.: Изд-во журнала «Наше наследие», 1999. — 192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339. Турьян М. А. Странная моя судьба: О жизни Владимира Федоровича Одоевского. — М.: Книга, 1991. — 399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val="en-US" w:eastAsia="ru-RU"/>
        </w:rPr>
      </w:pPr>
      <w:r w:rsidRPr="001A58AA">
        <w:rPr>
          <w:rFonts w:ascii="Times New Roman" w:eastAsia="Times New Roman" w:hAnsi="Times New Roman" w:cs="Times New Roman"/>
          <w:kern w:val="0"/>
          <w:sz w:val="28"/>
          <w:szCs w:val="24"/>
          <w:lang w:eastAsia="ru-RU"/>
        </w:rPr>
        <w:t xml:space="preserve">340. Тынянов Ю. Н. Смерть Вазир-Мухтара [Электронный документ]. </w:t>
      </w:r>
      <w:r w:rsidRPr="001A58AA">
        <w:rPr>
          <w:rFonts w:ascii="Times New Roman" w:eastAsia="Times New Roman" w:hAnsi="Times New Roman" w:cs="Times New Roman"/>
          <w:kern w:val="0"/>
          <w:sz w:val="28"/>
          <w:szCs w:val="24"/>
          <w:lang w:val="en-US" w:eastAsia="ru-RU"/>
        </w:rPr>
        <w:t>URL http://az.lib.Ru/t/tynjanow_j_n/text_0020.shtml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lastRenderedPageBreak/>
        <w:t>341. Тютчева А. Ф. При дворе двух императоров: Воспоминания и фрагменты дневников фрейлины двора Николая І и Александра II. — М.: Мысль, 1990. — 190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342. Успенская В. И. Женские салоны в Европе XVII–XVIII веков [Электронный документ]. URL http://www.vvsu.Ru/grc/blg/gender_problematics.asp</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343. Феллини Ф., Тонино Г. Амаркорд. И корабль плывет. Киноповести / Пер. с ит. Г. Богемского, А. Миролюбовой. — СПб.: Азбука и классика, 2003. — 288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344. Финдензен Н. Очерки по истории музыки в России с древнейших времен до конца XVIII века: В 2-х вып. — Вып. 2. — М.–Л.: Музсектор, 1929. — 378 с.: нот. илл.</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345. Французская клавесинная музыка. — М.: Музыка, 1988. — 70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346. Французская клавирная музыка XVII–XVIII вв. / Под ред. Е. Ржанова. — К.: Музыкальная Украина, 1987. — 200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val="en-US" w:eastAsia="ru-RU"/>
        </w:rPr>
      </w:pPr>
      <w:r w:rsidRPr="001A58AA">
        <w:rPr>
          <w:rFonts w:ascii="Times New Roman" w:eastAsia="Times New Roman" w:hAnsi="Times New Roman" w:cs="Times New Roman"/>
          <w:kern w:val="0"/>
          <w:sz w:val="28"/>
          <w:szCs w:val="24"/>
          <w:lang w:eastAsia="ru-RU"/>
        </w:rPr>
        <w:t xml:space="preserve">347. Фромм Э. Учение об обществе [Электронный документ]. </w:t>
      </w:r>
      <w:r w:rsidRPr="001A58AA">
        <w:rPr>
          <w:rFonts w:ascii="Times New Roman" w:eastAsia="Times New Roman" w:hAnsi="Times New Roman" w:cs="Times New Roman"/>
          <w:kern w:val="0"/>
          <w:sz w:val="28"/>
          <w:szCs w:val="24"/>
          <w:lang w:val="en-US" w:eastAsia="ru-RU"/>
        </w:rPr>
        <w:t>URL http://www.noogen.2084.ru/Heroes/fromm.htm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348. Фукс Э. Иллюстрированная история нравов: Галантный век. — М.: Республика, 1994. — 477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349. Хейзинга Й. Homo ludens: Статьи по истории культуры. Человек играющий. — М., 2001. — С. 277–309.</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350. Холден Э. Петр Чайковский. — М.: Эксмо, 2003. — 672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val="en-US" w:eastAsia="ru-RU"/>
        </w:rPr>
      </w:pPr>
      <w:r w:rsidRPr="001A58AA">
        <w:rPr>
          <w:rFonts w:ascii="Times New Roman" w:eastAsia="Times New Roman" w:hAnsi="Times New Roman" w:cs="Times New Roman"/>
          <w:kern w:val="0"/>
          <w:sz w:val="28"/>
          <w:szCs w:val="24"/>
          <w:lang w:eastAsia="ru-RU"/>
        </w:rPr>
        <w:t xml:space="preserve">351. Цветов В. Жермена де Сталь [Электронный документ]. </w:t>
      </w:r>
      <w:r w:rsidRPr="001A58AA">
        <w:rPr>
          <w:rFonts w:ascii="Times New Roman" w:eastAsia="Times New Roman" w:hAnsi="Times New Roman" w:cs="Times New Roman"/>
          <w:kern w:val="0"/>
          <w:sz w:val="28"/>
          <w:szCs w:val="24"/>
          <w:lang w:val="en-US" w:eastAsia="ru-RU"/>
        </w:rPr>
        <w:t>URL http://his.1september.ru/2003/32/1.htm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352. Цуккерман В. А. Выразительные средства лирики Чайковского. — М.: Музыка, 1971. — 246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353. Цуккерман В. А. Анализ музыкальных произведений. Рондо в его историческом развитии. — Ч. 2. — М.: Музыка, 1990. — 127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lastRenderedPageBreak/>
        <w:t>354. Цыпин Г. М. Шопен и русская пианистическая традиция. — М.: Музыка, 1990. — 95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355. Чайковский П. И. Переписка с Юргенсоном: 1877–1888 / Отв. ред. М. А. Гринберг. — М.: Музгиз, 1938. — 384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356. Чайковский П. И. Литературные произведения и переписка. — Т. XV А // Полн. собр. соч. [в процессе издания].  — М.: Музыка, 1976. — 294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357. Чайковский П. И. Литературные произведения и переписка. — Т. XVI А // Полн. собр. соч. [в процессе издания]. — М.: Музыка, 1979. — 279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358. Чайковский и зарубежные музыканты: Избранные письма иностранных корреспондентов: Зарубежные связи Чайковского / Составл. И. А. Алексеева. — Л.: Музыка, 1970 — 238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359. Чайковский П. И. О музыке, о жизни, о себе. — Л.: Музыка, 1976. — 270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val="en-US" w:eastAsia="ru-RU"/>
        </w:rPr>
      </w:pPr>
      <w:r w:rsidRPr="001A58AA">
        <w:rPr>
          <w:rFonts w:ascii="Times New Roman" w:eastAsia="Times New Roman" w:hAnsi="Times New Roman" w:cs="Times New Roman"/>
          <w:kern w:val="0"/>
          <w:sz w:val="28"/>
          <w:szCs w:val="24"/>
          <w:lang w:eastAsia="ru-RU"/>
        </w:rPr>
        <w:t xml:space="preserve">360. Чайковский. Письма к фон Мекк [Электронный документ]. </w:t>
      </w:r>
      <w:r w:rsidRPr="001A58AA">
        <w:rPr>
          <w:rFonts w:ascii="Times New Roman" w:eastAsia="Times New Roman" w:hAnsi="Times New Roman" w:cs="Times New Roman"/>
          <w:kern w:val="0"/>
          <w:sz w:val="28"/>
          <w:szCs w:val="24"/>
          <w:lang w:val="en-US" w:eastAsia="ru-RU"/>
        </w:rPr>
        <w:t>URL http://www.tchaikov.ru/article.html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361. Черкашина-Губаренко М. Р. Франц Лист и Александр Серов [Электронный документ]. URL http://lamp.semiotics.ru/cherklist.htm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362. Черкашина-Губаренко М. Р. Александр Николаевич Серов. — М., 1985. — 168 с.</w:t>
      </w:r>
    </w:p>
    <w:p w:rsidR="001A58AA" w:rsidRPr="001A58AA" w:rsidRDefault="001A58AA" w:rsidP="001A58AA">
      <w:pPr>
        <w:widowControl/>
        <w:tabs>
          <w:tab w:val="clear" w:pos="709"/>
          <w:tab w:val="left" w:pos="900"/>
        </w:tabs>
        <w:suppressAutoHyphens w:val="0"/>
        <w:spacing w:after="0" w:line="360" w:lineRule="auto"/>
        <w:rPr>
          <w:rFonts w:ascii="Times New Roman" w:eastAsia="PMingLiU" w:hAnsi="Times New Roman" w:cs="Times New Roman"/>
          <w:noProof/>
          <w:kern w:val="0"/>
          <w:sz w:val="28"/>
          <w:szCs w:val="24"/>
          <w:lang w:eastAsia="zh-TW"/>
        </w:rPr>
      </w:pPr>
      <w:r w:rsidRPr="001A58AA">
        <w:rPr>
          <w:rFonts w:ascii="Times New Roman" w:eastAsia="PMingLiU" w:hAnsi="Times New Roman" w:cs="Times New Roman"/>
          <w:kern w:val="0"/>
          <w:sz w:val="28"/>
          <w:szCs w:val="24"/>
          <w:lang w:eastAsia="zh-TW"/>
        </w:rPr>
        <w:t xml:space="preserve">363. Чернявская М. С. А. Гензельт и его пианистическая школа в контексте русской музыкальной культуры XIX столетия // </w:t>
      </w:r>
      <w:r w:rsidRPr="001A58AA">
        <w:rPr>
          <w:rFonts w:ascii="Times New Roman" w:eastAsia="PMingLiU" w:hAnsi="Times New Roman" w:cs="Times New Roman"/>
          <w:noProof/>
          <w:kern w:val="0"/>
          <w:sz w:val="28"/>
          <w:szCs w:val="24"/>
          <w:lang w:eastAsia="zh-TW"/>
        </w:rPr>
        <w:t>Спадщина П. І. Чайковського на шляху у XXI століття: Зб. наук. праць. — Вип. 14. — Харків: ХДУМ ім. І. П. Котляревського, 2004. — С. 297–308.</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364. Чернявська М. С. Л. Ван Бетховен і фортепіанна культура кінця XVIII — початку XIX ст. (проблема формування фортепіанної фактури): Дис. ... канд. мистецтвознавства: 17.00.03. — Х., 2001. — 208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365. Чернявс</w:t>
      </w:r>
      <w:r w:rsidRPr="001A58AA">
        <w:rPr>
          <w:rFonts w:ascii="Times New Roman" w:eastAsia="Times New Roman" w:hAnsi="Times New Roman" w:cs="Times New Roman"/>
          <w:kern w:val="0"/>
          <w:sz w:val="28"/>
          <w:szCs w:val="24"/>
          <w:lang w:val="uk-UA" w:eastAsia="ru-RU"/>
        </w:rPr>
        <w:t>ь</w:t>
      </w:r>
      <w:r w:rsidRPr="001A58AA">
        <w:rPr>
          <w:rFonts w:ascii="Times New Roman" w:eastAsia="Times New Roman" w:hAnsi="Times New Roman" w:cs="Times New Roman"/>
          <w:kern w:val="0"/>
          <w:sz w:val="28"/>
          <w:szCs w:val="24"/>
          <w:lang w:eastAsia="ru-RU"/>
        </w:rPr>
        <w:t xml:space="preserve">ка М. С. Епоха романтизму в фортепіанній музиці (до проблеми різноманіття фортепіанних стилів XIX століття) // Теоретичні </w:t>
      </w:r>
      <w:r w:rsidRPr="001A58AA">
        <w:rPr>
          <w:rFonts w:ascii="Times New Roman" w:eastAsia="Times New Roman" w:hAnsi="Times New Roman" w:cs="Times New Roman"/>
          <w:kern w:val="0"/>
          <w:sz w:val="28"/>
          <w:szCs w:val="24"/>
          <w:lang w:eastAsia="ru-RU"/>
        </w:rPr>
        <w:lastRenderedPageBreak/>
        <w:t>питання культури, освіти та виховання: Зб. наук. пр. — Вип. 20. — К.: КНЛУ, 2002. — С. 186–191.</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366. Чернявська М. С. Піаністичні новації З. Тальберга та їх вплив на фортепіанну музику XIX століття // Теоретичні питання культури, освіти та виховання: Зб. наук. пр. — Вип. 23. — К.: КНЛУ, 2002. — С. 194–198.</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367. Чернявська М.С. Поетика і віртуозність Зігізмунда Тальберга (щодо проблеми: виконавський стиль як феномен музичного мистецтва) // Теоретичні питання культури, освіти та виховання: Зб. наук. пр. — Вип. 24. — К.: КНЛУ, 2003. — С. 168–171.</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val="en-US" w:eastAsia="ru-RU"/>
        </w:rPr>
      </w:pPr>
      <w:r w:rsidRPr="001A58AA">
        <w:rPr>
          <w:rFonts w:ascii="Times New Roman" w:eastAsia="Times New Roman" w:hAnsi="Times New Roman" w:cs="Times New Roman"/>
          <w:kern w:val="0"/>
          <w:sz w:val="28"/>
          <w:szCs w:val="24"/>
          <w:lang w:eastAsia="ru-RU"/>
        </w:rPr>
        <w:t xml:space="preserve">368. Честерфилд. Письма к сыну [Электронный документ]. </w:t>
      </w:r>
      <w:r w:rsidRPr="001A58AA">
        <w:rPr>
          <w:rFonts w:ascii="Times New Roman" w:eastAsia="Times New Roman" w:hAnsi="Times New Roman" w:cs="Times New Roman"/>
          <w:kern w:val="0"/>
          <w:sz w:val="28"/>
          <w:szCs w:val="24"/>
          <w:lang w:val="en-US" w:eastAsia="ru-RU"/>
        </w:rPr>
        <w:t>URL http://www.odinvopros.ru/lib/chesterfild_01.php?mode=0&amp;id=3239</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369. Чинаев В. Стиль модерн и пианизм Рахманинова // Музыкальная академия. — 1995. — № 2. — С. 200–203.</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370. Шимановский К. Воспоминания, статьи, публикации / Ред., сост. Н. Никольской и Ю. Крейниной. — М.: Советский композитор, 1984. —    284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371. Шкаруба Л. М. Російсько-український словник художніх термінів. — К.: Каравела, 2004. — 317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372. Шопен Ф. Письма: В 2-х т. / Сост., вступ. ст., коммент., хронограф. Г. С. Кухарского. — Т. 1. — М.: Музыка, 1989. — 487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373. Шопен Ф. Письма: В 2-х т. / Сост., вступ. ст., коммент., хронограф. Г. С. Кухарского. — Т. 2. — М.: Музыка, 1984. — 461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374. Шопен Ф. Комментарии к Т. XII / Под ред. И. Падеревского, Л. Бронарского и Ю. Турчинского. — Польское муз. издательство. — 134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375. Шопен, каким мы его слышим / Сост., вступ. ст., общ. ред. С. М. Хентовой. — М.: Музыка, 1970. — 310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376. Шоу Б. О музыке и музыкантах: Сб. ст. / Предисл. И. Бэлзы. Состав., пер. с англ., введ. и коммент. С. Кондратьева. — М.: Музыка, 1965. — 338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lastRenderedPageBreak/>
        <w:t>377. Шпор Л. Путешествие в Петербург: Мемуары 1802–1803 // Музыкальная академия. — 2003. — № 3. — С. 90–101.</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378. Штейнпресс Б. Музыка XIX века: Популярный очерк. — Ч. 1. — М.: Советский композитор, 1968. — 486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379. Штейнпресс Б. Очерки и этюды. — М.: Советский композитор, 1980. — 349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380. Шуман Р. О музыке и музыкантах. Собр. ст.: В 2-х т. / Пер. с нем. А. Г. Габричевского, Л. С. Товалевой; под ред. Житомирского. — С.-IIб. — М.: Музыка, 1979. — 293 с., нот., илл.</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381. Шуман Р. Избранные статьи о музыке: Пер. с нем. / Под. ред. Д. В. Житомирского. — М.: Музиздат, 1956. — 400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382. Щербакова Т. А. Михаил и Матвей Вильегорские: Исполнители, просветители, меценаты. — М.: Музыка, 1990. — 128 с. (Русские музыканты XIX века).</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383. Эккерман И. Разговоры с И. Гете в последние годы его жизни / Пер. с нем. Н. Ман. — М.: Художественная литература, 1981. — 685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384. Энциклопедический музыкальный словарь / Сост. Б. С. Штейнпресс и И. М. Ямпольский. Под ред. Г. В. Келдыша. — М.: Советская энциклопедия, 1966. — 632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 xml:space="preserve">385. Энциклопедический словарь / Под ред. Ф. А. Брокгауза и И. А. Ефрона: В 82-х т. — Т. XXVIII </w:t>
      </w:r>
      <w:r w:rsidRPr="001A58AA">
        <w:rPr>
          <w:rFonts w:ascii="Times New Roman" w:eastAsia="Times New Roman" w:hAnsi="Times New Roman" w:cs="Times New Roman"/>
          <w:snapToGrid w:val="0"/>
          <w:kern w:val="0"/>
          <w:sz w:val="28"/>
          <w:szCs w:val="24"/>
          <w:lang w:eastAsia="ru-RU"/>
        </w:rPr>
        <w:t>а</w:t>
      </w:r>
      <w:r w:rsidRPr="001A58AA">
        <w:rPr>
          <w:rFonts w:ascii="Times New Roman" w:eastAsia="Times New Roman" w:hAnsi="Times New Roman" w:cs="Times New Roman"/>
          <w:kern w:val="0"/>
          <w:sz w:val="28"/>
          <w:szCs w:val="24"/>
          <w:lang w:eastAsia="ru-RU"/>
        </w:rPr>
        <w:t xml:space="preserve"> (Саварни — Сахарон). — С.-Петерб.: Типо-Литография И. А. Ефрона, 1900 г. — 497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1A58AA">
        <w:rPr>
          <w:rFonts w:ascii="Times New Roman" w:eastAsia="Times New Roman" w:hAnsi="Times New Roman" w:cs="Times New Roman"/>
          <w:kern w:val="0"/>
          <w:sz w:val="28"/>
          <w:szCs w:val="24"/>
          <w:lang w:eastAsia="ru-RU"/>
        </w:rPr>
        <w:t>386. Энциклопедия «Кругосвет»: Литературные кружки и салоны</w:t>
      </w:r>
      <w:r w:rsidRPr="001A58AA">
        <w:rPr>
          <w:rFonts w:ascii="Times New Roman" w:eastAsia="Times New Roman" w:hAnsi="Times New Roman" w:cs="Times New Roman"/>
          <w:b/>
          <w:kern w:val="0"/>
          <w:sz w:val="28"/>
          <w:szCs w:val="24"/>
          <w:lang w:eastAsia="ru-RU"/>
        </w:rPr>
        <w:t xml:space="preserve"> </w:t>
      </w:r>
      <w:r w:rsidRPr="001A58AA">
        <w:rPr>
          <w:rFonts w:ascii="Times New Roman" w:eastAsia="Times New Roman" w:hAnsi="Times New Roman" w:cs="Times New Roman"/>
          <w:kern w:val="0"/>
          <w:sz w:val="28"/>
          <w:szCs w:val="24"/>
          <w:lang w:eastAsia="ru-RU"/>
        </w:rPr>
        <w:t>дореволюционной России [Электронный документ]. URL http://www.krugosvet.ru/articles/107/1010769/1010769a1.htm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kern w:val="0"/>
          <w:sz w:val="28"/>
          <w:szCs w:val="24"/>
          <w:lang w:eastAsia="ru-RU"/>
        </w:rPr>
        <w:t xml:space="preserve">387. Этикет в России [Электронный документ]. </w:t>
      </w:r>
      <w:r w:rsidRPr="001A58AA">
        <w:rPr>
          <w:rFonts w:ascii="Times New Roman" w:eastAsia="Times New Roman" w:hAnsi="Times New Roman" w:cs="Times New Roman"/>
          <w:kern w:val="0"/>
          <w:sz w:val="28"/>
          <w:szCs w:val="24"/>
          <w:lang w:val="en-US" w:eastAsia="ru-RU"/>
        </w:rPr>
        <w:t>URL http://etike-t.narod.ru/2/H1_2.HTM</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eastAsia="ru-RU"/>
        </w:rPr>
      </w:pPr>
      <w:r w:rsidRPr="001A58AA">
        <w:rPr>
          <w:rFonts w:ascii="Times New Roman" w:eastAsia="Times New Roman" w:hAnsi="Times New Roman" w:cs="Times New Roman"/>
          <w:noProof/>
          <w:kern w:val="0"/>
          <w:sz w:val="28"/>
          <w:szCs w:val="24"/>
          <w:lang w:eastAsia="ru-RU"/>
        </w:rPr>
        <w:t>388. Яворский Б. Избранные труды: В 2-х т. – ч.1/ Общ. ред. Д.Д.Шостаковича. – М.: Советский композитор, 1987. – 365 с.</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lastRenderedPageBreak/>
        <w:t>389. Bouvet Charles Nouveaux documents les Couperin. Avertissement</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1). Calma /Chaumes — en — Brie/ Berceau de Couperin</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2). Charles Couperin /lancien/ premier maitre de ses fils.</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3).Quelques précisions biographiques sur Louis et. Charles Couperin///etc. Paris. Pierre Bossuet, éditeur. /S.a/ 187/ 51 p. XXVIII pl., l tabl. Musicians oublies. Musique retrouvée. Documents de XVI-e, XVII-e et XVIII-e siecles.</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390. Diderot Denis Oeuvres de Denis Diderot T.IV, 1–2 — parties. Paris, A.Belin, libraire. 1818.</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391. Eggli E. Probleme der musikalischen Wertäst Net: 19. Jahrhundert, Winterthur, 1965.</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T.IV Salons d’exposition de 1765 et 1767. 755 p.</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392. Jachimicki Zolzistaw Chopin Rys życia i twórczości. — Kraków: Polskie wydawnictwo Muzyczne, 1957. — 336 c.</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393. Grove’s dictionary of music and musicians. Third edition. Edited by H.C.Colles, M.A.(Oxon.). In five volumes. — New York.: The Macmillan Company. 1946.</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394. Karasowski, Morits Friderich Chopin. Sein Leben, Seine Werke und Briefe. Von Morits Karasowski. 1Bd. Dresden, F.Ries — 1877. [8], 288 s., Portr.</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395.L’Année Chopin 1949 en Pologne Varsovie, Comité exécutive de l’année Chopin,1949 52 p., ill.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396. Les portraits de Frederik Chopin Mieczyslaw Idzikowski Bronislaw Edward Sydow. Advant — propos de Zbignev Drzewiecki Kraków, Polskie Wydawnictwo muzyczne. 1953.</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397. Lissa, Zofia Fryderyk Szopen/ Krótki życiorys opracow. Zofia Lissa. — M. Nakt. Zwizzku Ratriot. Polsk. WZSRR. — 1944. — 313 s., ill.</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398. List, Fr. F.Chopin, Par F.List. 3 édit. Leipzig, Breitkopf et Haertel — 1822. [4], 312 p.</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399. Sévigné, Marie Lettres choisies Précédes de son eloga par m-l A.Tastu. Avec Vextr. De  rapport de M.Villemain Nour. Éd. Paris: Diditr 1855 641 p. 1 portr.</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lastRenderedPageBreak/>
        <w:t xml:space="preserve">400. Spaeth Sigmund The art of enjoying music. Garden city publishing co., inc. New York. — 1938. — 451 </w:t>
      </w:r>
      <w:r w:rsidRPr="001A58AA">
        <w:rPr>
          <w:rFonts w:ascii="Times New Roman" w:eastAsia="Times New Roman" w:hAnsi="Times New Roman" w:cs="Times New Roman"/>
          <w:noProof/>
          <w:kern w:val="0"/>
          <w:sz w:val="28"/>
          <w:szCs w:val="24"/>
          <w:lang w:eastAsia="ru-RU"/>
        </w:rPr>
        <w:t>р</w:t>
      </w:r>
      <w:r w:rsidRPr="001A58AA">
        <w:rPr>
          <w:rFonts w:ascii="Times New Roman" w:eastAsia="Times New Roman" w:hAnsi="Times New Roman" w:cs="Times New Roman"/>
          <w:noProof/>
          <w:kern w:val="0"/>
          <w:sz w:val="28"/>
          <w:szCs w:val="24"/>
          <w:lang w:val="en-US" w:eastAsia="ru-RU"/>
        </w:rPr>
        <w:t>.</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401. Strutte Wilson Tchaikovsky: his life and times/ — Tunbridge Wells, Kent: The Bat on press, 1984. — 158 p.</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402. Rey V. Longyear Nineteenth — century romantism in music. Third edition. Prentise hall history of music series. 1988. — 285 p.</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403. Weilguny, Hedwig, Handrick, Willej Franz List. — 6. Auff. — Leipzig :DVfM, 1989/ — 176 s.</w:t>
      </w:r>
    </w:p>
    <w:p w:rsidR="001A58AA" w:rsidRPr="001A58AA" w:rsidRDefault="001A58AA" w:rsidP="001A58AA">
      <w:pPr>
        <w:widowControl/>
        <w:tabs>
          <w:tab w:val="clear" w:pos="709"/>
        </w:tabs>
        <w:suppressAutoHyphens w:val="0"/>
        <w:spacing w:after="0" w:line="360" w:lineRule="auto"/>
        <w:rPr>
          <w:rFonts w:ascii="Times New Roman" w:eastAsia="Times New Roman" w:hAnsi="Times New Roman" w:cs="Times New Roman"/>
          <w:noProof/>
          <w:kern w:val="0"/>
          <w:sz w:val="28"/>
          <w:szCs w:val="24"/>
          <w:lang w:val="en-US" w:eastAsia="ru-RU"/>
        </w:rPr>
      </w:pPr>
      <w:r w:rsidRPr="001A58AA">
        <w:rPr>
          <w:rFonts w:ascii="Times New Roman" w:eastAsia="Times New Roman" w:hAnsi="Times New Roman" w:cs="Times New Roman"/>
          <w:noProof/>
          <w:kern w:val="0"/>
          <w:sz w:val="28"/>
          <w:szCs w:val="24"/>
          <w:lang w:val="en-US" w:eastAsia="ru-RU"/>
        </w:rPr>
        <w:t>404. Worbs H.Ch. Salonmusik, Studien zur Trivialmusik des 19.  Jahrhunderts, Regensburg, 1967.</w:t>
      </w:r>
    </w:p>
    <w:p w:rsidR="001A58AA" w:rsidRPr="001A58AA" w:rsidRDefault="001A58AA" w:rsidP="001A58AA">
      <w:bookmarkStart w:id="0" w:name="_GoBack"/>
      <w:bookmarkEnd w:id="0"/>
    </w:p>
    <w:sectPr w:rsidR="001A58AA" w:rsidRPr="001A58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675" w:rsidRDefault="002B4675">
      <w:pPr>
        <w:spacing w:after="0" w:line="240" w:lineRule="auto"/>
      </w:pPr>
      <w:r>
        <w:separator/>
      </w:r>
    </w:p>
  </w:endnote>
  <w:endnote w:type="continuationSeparator" w:id="0">
    <w:p w:rsidR="002B4675" w:rsidRDefault="002B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675" w:rsidRDefault="002B4675">
      <w:pPr>
        <w:spacing w:after="0" w:line="240" w:lineRule="auto"/>
      </w:pPr>
      <w:r>
        <w:separator/>
      </w:r>
    </w:p>
  </w:footnote>
  <w:footnote w:type="continuationSeparator" w:id="0">
    <w:p w:rsidR="002B4675" w:rsidRDefault="002B4675">
      <w:pPr>
        <w:spacing w:after="0" w:line="240" w:lineRule="auto"/>
      </w:pPr>
      <w:r>
        <w:continuationSeparator/>
      </w:r>
    </w:p>
  </w:footnote>
  <w:footnote w:id="1">
    <w:p w:rsidR="001A58AA" w:rsidRDefault="001A58AA" w:rsidP="001A58AA">
      <w:pPr>
        <w:pStyle w:val="affffffffffffffffffffa"/>
      </w:pPr>
      <w:r>
        <w:rPr>
          <w:rStyle w:val="afffffffffffffffffffffffffff5"/>
        </w:rPr>
        <w:footnoteRef/>
      </w:r>
      <w:r>
        <w:t xml:space="preserve"> Например, парижский салон М.</w:t>
      </w:r>
      <w:r>
        <w:rPr>
          <w:lang w:val="en-US"/>
        </w:rPr>
        <w:t> </w:t>
      </w:r>
      <w:r>
        <w:t>Серт.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6D05"/>
    <w:rsid w:val="0001128B"/>
    <w:rsid w:val="0001261B"/>
    <w:rsid w:val="0001286F"/>
    <w:rsid w:val="00013C25"/>
    <w:rsid w:val="00017420"/>
    <w:rsid w:val="000223EA"/>
    <w:rsid w:val="000229D0"/>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A1353"/>
    <w:rsid w:val="000A282E"/>
    <w:rsid w:val="000A58A4"/>
    <w:rsid w:val="000A5E02"/>
    <w:rsid w:val="000A6DAB"/>
    <w:rsid w:val="000B24E1"/>
    <w:rsid w:val="000B339E"/>
    <w:rsid w:val="000B638A"/>
    <w:rsid w:val="000B7059"/>
    <w:rsid w:val="000B771A"/>
    <w:rsid w:val="000C0CCE"/>
    <w:rsid w:val="000C11E1"/>
    <w:rsid w:val="000C1A3B"/>
    <w:rsid w:val="000C4165"/>
    <w:rsid w:val="000C5B0B"/>
    <w:rsid w:val="000D1561"/>
    <w:rsid w:val="000D6C59"/>
    <w:rsid w:val="000E2983"/>
    <w:rsid w:val="000E584E"/>
    <w:rsid w:val="000F0129"/>
    <w:rsid w:val="000F6D4B"/>
    <w:rsid w:val="00103057"/>
    <w:rsid w:val="001047AA"/>
    <w:rsid w:val="001047AC"/>
    <w:rsid w:val="00105371"/>
    <w:rsid w:val="0010624A"/>
    <w:rsid w:val="001074F5"/>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7989"/>
    <w:rsid w:val="001723A9"/>
    <w:rsid w:val="0017495E"/>
    <w:rsid w:val="001764AB"/>
    <w:rsid w:val="00191A94"/>
    <w:rsid w:val="00192089"/>
    <w:rsid w:val="001923B1"/>
    <w:rsid w:val="00196C72"/>
    <w:rsid w:val="001A0C7C"/>
    <w:rsid w:val="001A58AA"/>
    <w:rsid w:val="001A7214"/>
    <w:rsid w:val="001B1D30"/>
    <w:rsid w:val="001B320C"/>
    <w:rsid w:val="001C0184"/>
    <w:rsid w:val="001C1462"/>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80DA2"/>
    <w:rsid w:val="002826C8"/>
    <w:rsid w:val="00287ADD"/>
    <w:rsid w:val="00291FF7"/>
    <w:rsid w:val="00293C61"/>
    <w:rsid w:val="002A5361"/>
    <w:rsid w:val="002A7631"/>
    <w:rsid w:val="002B0B22"/>
    <w:rsid w:val="002B2645"/>
    <w:rsid w:val="002B4675"/>
    <w:rsid w:val="002B74EA"/>
    <w:rsid w:val="002C186A"/>
    <w:rsid w:val="002C3FB3"/>
    <w:rsid w:val="002C5560"/>
    <w:rsid w:val="002D5F75"/>
    <w:rsid w:val="002F5585"/>
    <w:rsid w:val="002F56DB"/>
    <w:rsid w:val="0030177B"/>
    <w:rsid w:val="0030191F"/>
    <w:rsid w:val="00304052"/>
    <w:rsid w:val="00305369"/>
    <w:rsid w:val="00312B21"/>
    <w:rsid w:val="00314307"/>
    <w:rsid w:val="003169E4"/>
    <w:rsid w:val="0032013A"/>
    <w:rsid w:val="003317D3"/>
    <w:rsid w:val="00333902"/>
    <w:rsid w:val="003339AD"/>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6A31"/>
    <w:rsid w:val="00387602"/>
    <w:rsid w:val="00390C47"/>
    <w:rsid w:val="00392F1F"/>
    <w:rsid w:val="00396EB5"/>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2B49"/>
    <w:rsid w:val="003D5529"/>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8427E"/>
    <w:rsid w:val="0048434B"/>
    <w:rsid w:val="00486785"/>
    <w:rsid w:val="00490A74"/>
    <w:rsid w:val="00491ADC"/>
    <w:rsid w:val="00491CB4"/>
    <w:rsid w:val="0049260D"/>
    <w:rsid w:val="00492D2E"/>
    <w:rsid w:val="00493453"/>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209F5"/>
    <w:rsid w:val="00520A01"/>
    <w:rsid w:val="00527C11"/>
    <w:rsid w:val="00533887"/>
    <w:rsid w:val="005414EE"/>
    <w:rsid w:val="00542074"/>
    <w:rsid w:val="00544C82"/>
    <w:rsid w:val="00545368"/>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5BCF"/>
    <w:rsid w:val="005B6984"/>
    <w:rsid w:val="005C040A"/>
    <w:rsid w:val="005C47B2"/>
    <w:rsid w:val="005D0027"/>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706B"/>
    <w:rsid w:val="006010AF"/>
    <w:rsid w:val="00603752"/>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4D1D"/>
    <w:rsid w:val="006B51DB"/>
    <w:rsid w:val="006C0CAA"/>
    <w:rsid w:val="006C0CD0"/>
    <w:rsid w:val="006C2365"/>
    <w:rsid w:val="006C3808"/>
    <w:rsid w:val="006C450B"/>
    <w:rsid w:val="006C757B"/>
    <w:rsid w:val="006C7855"/>
    <w:rsid w:val="006C7D2E"/>
    <w:rsid w:val="006D2207"/>
    <w:rsid w:val="006D4B20"/>
    <w:rsid w:val="006E2E4A"/>
    <w:rsid w:val="006E3E51"/>
    <w:rsid w:val="006E463D"/>
    <w:rsid w:val="006E5108"/>
    <w:rsid w:val="006E51CD"/>
    <w:rsid w:val="006E7CF6"/>
    <w:rsid w:val="006F019B"/>
    <w:rsid w:val="006F11DE"/>
    <w:rsid w:val="006F1ED3"/>
    <w:rsid w:val="006F238D"/>
    <w:rsid w:val="006F70A1"/>
    <w:rsid w:val="006F774C"/>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80625"/>
    <w:rsid w:val="007806F1"/>
    <w:rsid w:val="00780F6F"/>
    <w:rsid w:val="00781985"/>
    <w:rsid w:val="00784689"/>
    <w:rsid w:val="00784849"/>
    <w:rsid w:val="00794E93"/>
    <w:rsid w:val="007A0DEB"/>
    <w:rsid w:val="007A2105"/>
    <w:rsid w:val="007A465E"/>
    <w:rsid w:val="007A647B"/>
    <w:rsid w:val="007B0BD6"/>
    <w:rsid w:val="007B328D"/>
    <w:rsid w:val="007B3D24"/>
    <w:rsid w:val="007B5B1D"/>
    <w:rsid w:val="007C04E7"/>
    <w:rsid w:val="007C1E85"/>
    <w:rsid w:val="007C2C55"/>
    <w:rsid w:val="007D3031"/>
    <w:rsid w:val="007D39F8"/>
    <w:rsid w:val="007D4968"/>
    <w:rsid w:val="007D54F0"/>
    <w:rsid w:val="007D65FC"/>
    <w:rsid w:val="007D711D"/>
    <w:rsid w:val="007E0FC4"/>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7819"/>
    <w:rsid w:val="00861A86"/>
    <w:rsid w:val="00862C5D"/>
    <w:rsid w:val="00865922"/>
    <w:rsid w:val="00865B77"/>
    <w:rsid w:val="00871080"/>
    <w:rsid w:val="00875354"/>
    <w:rsid w:val="00875CE2"/>
    <w:rsid w:val="0087705B"/>
    <w:rsid w:val="00881876"/>
    <w:rsid w:val="00884D95"/>
    <w:rsid w:val="008851E3"/>
    <w:rsid w:val="00887865"/>
    <w:rsid w:val="008879FF"/>
    <w:rsid w:val="00891A29"/>
    <w:rsid w:val="00893836"/>
    <w:rsid w:val="00897BEE"/>
    <w:rsid w:val="008A69BC"/>
    <w:rsid w:val="008A76F6"/>
    <w:rsid w:val="008B01E8"/>
    <w:rsid w:val="008B10FB"/>
    <w:rsid w:val="008B25F8"/>
    <w:rsid w:val="008B5109"/>
    <w:rsid w:val="008C0108"/>
    <w:rsid w:val="008C741F"/>
    <w:rsid w:val="008D1CB3"/>
    <w:rsid w:val="008D6495"/>
    <w:rsid w:val="008D6C0F"/>
    <w:rsid w:val="008D7814"/>
    <w:rsid w:val="008E1816"/>
    <w:rsid w:val="008E1CCE"/>
    <w:rsid w:val="008E37D7"/>
    <w:rsid w:val="0090140C"/>
    <w:rsid w:val="0090442D"/>
    <w:rsid w:val="00905F70"/>
    <w:rsid w:val="00906AFC"/>
    <w:rsid w:val="00907154"/>
    <w:rsid w:val="00907FEC"/>
    <w:rsid w:val="00911102"/>
    <w:rsid w:val="00911891"/>
    <w:rsid w:val="00911F72"/>
    <w:rsid w:val="00913218"/>
    <w:rsid w:val="00913600"/>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DE5"/>
    <w:rsid w:val="00A418E7"/>
    <w:rsid w:val="00A42E46"/>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7EE3"/>
    <w:rsid w:val="00A82F81"/>
    <w:rsid w:val="00A861BD"/>
    <w:rsid w:val="00A8753F"/>
    <w:rsid w:val="00AA1591"/>
    <w:rsid w:val="00AA6DEB"/>
    <w:rsid w:val="00AA6F16"/>
    <w:rsid w:val="00AA7268"/>
    <w:rsid w:val="00AB0D21"/>
    <w:rsid w:val="00AB603D"/>
    <w:rsid w:val="00AB79B6"/>
    <w:rsid w:val="00AC1982"/>
    <w:rsid w:val="00AC5539"/>
    <w:rsid w:val="00AC55F7"/>
    <w:rsid w:val="00AD38CB"/>
    <w:rsid w:val="00AE1540"/>
    <w:rsid w:val="00AE162A"/>
    <w:rsid w:val="00AE3C70"/>
    <w:rsid w:val="00AF0F3D"/>
    <w:rsid w:val="00AF6544"/>
    <w:rsid w:val="00AF6839"/>
    <w:rsid w:val="00AF69EE"/>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456D"/>
    <w:rsid w:val="00B45098"/>
    <w:rsid w:val="00B46335"/>
    <w:rsid w:val="00B46509"/>
    <w:rsid w:val="00B5059B"/>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C390A"/>
    <w:rsid w:val="00BD2429"/>
    <w:rsid w:val="00BD2786"/>
    <w:rsid w:val="00BE0D3D"/>
    <w:rsid w:val="00BF16F6"/>
    <w:rsid w:val="00BF1D5B"/>
    <w:rsid w:val="00BF2C78"/>
    <w:rsid w:val="00BF35BE"/>
    <w:rsid w:val="00BF37B6"/>
    <w:rsid w:val="00BF5B0E"/>
    <w:rsid w:val="00BF7863"/>
    <w:rsid w:val="00C000C4"/>
    <w:rsid w:val="00C00FAD"/>
    <w:rsid w:val="00C00FC0"/>
    <w:rsid w:val="00C02308"/>
    <w:rsid w:val="00C0473C"/>
    <w:rsid w:val="00C058EF"/>
    <w:rsid w:val="00C11D67"/>
    <w:rsid w:val="00C214DA"/>
    <w:rsid w:val="00C23544"/>
    <w:rsid w:val="00C24F02"/>
    <w:rsid w:val="00C276B6"/>
    <w:rsid w:val="00C3179F"/>
    <w:rsid w:val="00C33593"/>
    <w:rsid w:val="00C36533"/>
    <w:rsid w:val="00C42A5A"/>
    <w:rsid w:val="00C46185"/>
    <w:rsid w:val="00C46556"/>
    <w:rsid w:val="00C53624"/>
    <w:rsid w:val="00C53F87"/>
    <w:rsid w:val="00C54E04"/>
    <w:rsid w:val="00C71FBA"/>
    <w:rsid w:val="00C823EF"/>
    <w:rsid w:val="00C828F9"/>
    <w:rsid w:val="00C855EB"/>
    <w:rsid w:val="00C85E3E"/>
    <w:rsid w:val="00C870AA"/>
    <w:rsid w:val="00C92835"/>
    <w:rsid w:val="00C935D8"/>
    <w:rsid w:val="00C94A5F"/>
    <w:rsid w:val="00C957E5"/>
    <w:rsid w:val="00C973F5"/>
    <w:rsid w:val="00CA1713"/>
    <w:rsid w:val="00CB1582"/>
    <w:rsid w:val="00CB240A"/>
    <w:rsid w:val="00CB3D27"/>
    <w:rsid w:val="00CC00A0"/>
    <w:rsid w:val="00CC1156"/>
    <w:rsid w:val="00CC15FB"/>
    <w:rsid w:val="00CC42D6"/>
    <w:rsid w:val="00CD070B"/>
    <w:rsid w:val="00CD4619"/>
    <w:rsid w:val="00CD4CD0"/>
    <w:rsid w:val="00CD61FE"/>
    <w:rsid w:val="00CD6B11"/>
    <w:rsid w:val="00CD7AA0"/>
    <w:rsid w:val="00CE2685"/>
    <w:rsid w:val="00CE36A8"/>
    <w:rsid w:val="00CE46AB"/>
    <w:rsid w:val="00CE5C96"/>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14E5"/>
    <w:rsid w:val="00D837CB"/>
    <w:rsid w:val="00D86C65"/>
    <w:rsid w:val="00D93A91"/>
    <w:rsid w:val="00D94046"/>
    <w:rsid w:val="00D941C6"/>
    <w:rsid w:val="00D94FE2"/>
    <w:rsid w:val="00DA41E0"/>
    <w:rsid w:val="00DA6EF0"/>
    <w:rsid w:val="00DB1C99"/>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E02343"/>
    <w:rsid w:val="00E20DA2"/>
    <w:rsid w:val="00E339E3"/>
    <w:rsid w:val="00E34C9C"/>
    <w:rsid w:val="00E35306"/>
    <w:rsid w:val="00E35F10"/>
    <w:rsid w:val="00E41FBC"/>
    <w:rsid w:val="00E47563"/>
    <w:rsid w:val="00E4782F"/>
    <w:rsid w:val="00E512AB"/>
    <w:rsid w:val="00E52F16"/>
    <w:rsid w:val="00E53978"/>
    <w:rsid w:val="00E53A04"/>
    <w:rsid w:val="00E56068"/>
    <w:rsid w:val="00E620BC"/>
    <w:rsid w:val="00E632A4"/>
    <w:rsid w:val="00E658A0"/>
    <w:rsid w:val="00E70857"/>
    <w:rsid w:val="00E714F9"/>
    <w:rsid w:val="00E71907"/>
    <w:rsid w:val="00E75799"/>
    <w:rsid w:val="00E812E0"/>
    <w:rsid w:val="00E827B3"/>
    <w:rsid w:val="00E832B2"/>
    <w:rsid w:val="00E85124"/>
    <w:rsid w:val="00E93FBB"/>
    <w:rsid w:val="00E958ED"/>
    <w:rsid w:val="00E96F13"/>
    <w:rsid w:val="00EA2BF7"/>
    <w:rsid w:val="00EA3344"/>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B34"/>
    <w:rsid w:val="00F23A9C"/>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3C83AA2-B0B2-4E60-9342-57E7DD91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5">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f6">
    <w:name w:val="Номер страницы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7">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8">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9">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a">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b">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c">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e">
    <w:name w:val="???????? ????? ??????1"/>
    <w:rPr>
      <w:sz w:val="20"/>
      <w:szCs w:val="20"/>
    </w:rPr>
  </w:style>
  <w:style w:type="character" w:customStyle="1" w:styleId="affffff2">
    <w:name w:val="????? ????????"/>
  </w:style>
  <w:style w:type="character" w:customStyle="1" w:styleId="1ff">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f0">
    <w:name w:val="Знак Знак1"/>
    <w:rPr>
      <w:sz w:val="24"/>
      <w:szCs w:val="24"/>
      <w:lang w:val="en-US" w:eastAsia="ar-SA" w:bidi="ar-SA"/>
    </w:rPr>
  </w:style>
  <w:style w:type="character" w:customStyle="1" w:styleId="114">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5">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f1">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3">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4">
    <w:name w:val="Текст примечания Знак1"/>
    <w:uiPriority w:val="99"/>
    <w:rPr>
      <w:rFonts w:ascii="Symbol" w:eastAsia="Symbol" w:hAnsi="Symbol" w:cs="Symbol"/>
    </w:rPr>
  </w:style>
  <w:style w:type="character" w:customStyle="1" w:styleId="1ff5">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6">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7">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8">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6">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9">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ffa">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b">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c">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d">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e">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f">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f0">
    <w:name w:val="Сильное выделение1"/>
    <w:rPr>
      <w:rFonts w:cs="Courier New"/>
      <w:b/>
      <w:bCs/>
      <w:i/>
      <w:iCs/>
      <w:color w:val="4F81BD"/>
    </w:rPr>
  </w:style>
  <w:style w:type="character" w:customStyle="1" w:styleId="1fff1">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f2">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3">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8">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4">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5">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6">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7">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fe">
    <w:name w:val="Знак концевой сноски5"/>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c"/>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f">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8">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9">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a">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b">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c">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d">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e">
    <w:name w:val="Текст выноски1"/>
    <w:basedOn w:val="a1"/>
    <w:rPr>
      <w:rFonts w:cs="Symbol"/>
      <w:sz w:val="16"/>
      <w:szCs w:val="16"/>
    </w:rPr>
  </w:style>
  <w:style w:type="paragraph" w:customStyle="1" w:styleId="1ffff">
    <w:name w:val="Список литературы1"/>
    <w:basedOn w:val="a1"/>
    <w:pPr>
      <w:spacing w:line="360" w:lineRule="auto"/>
    </w:pPr>
    <w:rPr>
      <w:sz w:val="28"/>
      <w:szCs w:val="20"/>
    </w:rPr>
  </w:style>
  <w:style w:type="paragraph" w:customStyle="1" w:styleId="1ffff0">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f1">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f2">
    <w:name w:val="табл. 1"/>
    <w:pPr>
      <w:suppressAutoHyphens/>
      <w:jc w:val="right"/>
    </w:pPr>
    <w:rPr>
      <w:rFonts w:ascii="Symbol" w:eastAsia="Symbol" w:hAnsi="Symbol" w:cs="Symbol"/>
      <w:i/>
      <w:sz w:val="18"/>
      <w:lang w:eastAsia="ar-SA"/>
    </w:rPr>
  </w:style>
  <w:style w:type="paragraph" w:customStyle="1" w:styleId="1ffff3">
    <w:name w:val="Заг 1."/>
    <w:pPr>
      <w:suppressAutoHyphens/>
      <w:spacing w:after="120"/>
      <w:jc w:val="center"/>
    </w:pPr>
    <w:rPr>
      <w:rFonts w:eastAsia="Symbol"/>
      <w:b/>
      <w:smallCaps/>
      <w:sz w:val="24"/>
      <w:lang w:eastAsia="ar-SA"/>
    </w:rPr>
  </w:style>
  <w:style w:type="paragraph" w:customStyle="1" w:styleId="11a">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4">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5">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b"/>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6">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7">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ffff8">
    <w:name w:val="Без интервала1"/>
    <w:pPr>
      <w:suppressAutoHyphens/>
    </w:pPr>
    <w:rPr>
      <w:sz w:val="22"/>
      <w:szCs w:val="22"/>
      <w:lang w:eastAsia="ar-SA"/>
    </w:rPr>
  </w:style>
  <w:style w:type="paragraph" w:customStyle="1" w:styleId="Style1">
    <w:name w:val="Style1"/>
    <w:basedOn w:val="a1"/>
    <w:rPr>
      <w:rFonts w:cs="Symbol"/>
    </w:rPr>
  </w:style>
  <w:style w:type="paragraph" w:customStyle="1" w:styleId="1ffff9">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a">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b">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c">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c">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d">
    <w:name w:val="Абзац списка1"/>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e">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f">
    <w:name w:val="Знак Знак Знак Знак Знак Знак1"/>
    <w:basedOn w:val="a1"/>
    <w:rPr>
      <w:rFonts w:ascii="Courier New" w:hAnsi="Courier New"/>
      <w:sz w:val="20"/>
      <w:szCs w:val="20"/>
      <w:lang w:val="en-US"/>
    </w:rPr>
  </w:style>
  <w:style w:type="paragraph" w:customStyle="1" w:styleId="1fffff0">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0">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f1">
    <w:name w:val="Красная строка1"/>
    <w:basedOn w:val="a2"/>
    <w:pPr>
      <w:ind w:firstLine="210"/>
    </w:pPr>
    <w:rPr>
      <w:sz w:val="24"/>
    </w:rPr>
  </w:style>
  <w:style w:type="paragraph" w:customStyle="1" w:styleId="1fffff2">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1">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f3">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f4">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5">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6">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7">
    <w:name w:val="Подзаголовок1"/>
    <w:basedOn w:val="254"/>
    <w:pPr>
      <w:widowControl/>
      <w:spacing w:before="120" w:after="120"/>
      <w:ind w:right="0" w:firstLine="851"/>
    </w:pPr>
    <w:rPr>
      <w:b/>
      <w:bCs/>
      <w:szCs w:val="24"/>
    </w:rPr>
  </w:style>
  <w:style w:type="paragraph" w:customStyle="1" w:styleId="1fffff8">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fffff9">
    <w:name w:val="Обычный (веб)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2">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a">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fffffb">
    <w:name w:val="Текст выноски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c">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d">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e">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f">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f0">
    <w:name w:val="Верхний колонтитул1"/>
    <w:basedOn w:val="1fffff0"/>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3">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f1">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f2">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f3">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0">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1">
    <w:name w:val="Заголовок 11"/>
    <w:basedOn w:val="1fffff0"/>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f4">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2">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f5">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4">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f6">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3">
    <w:name w:val="Название11"/>
    <w:basedOn w:val="a1"/>
    <w:pPr>
      <w:suppressLineNumbers/>
      <w:spacing w:before="120" w:after="120"/>
    </w:pPr>
    <w:rPr>
      <w:rFonts w:cs="Symbol"/>
      <w:i/>
      <w:iCs/>
    </w:rPr>
  </w:style>
  <w:style w:type="paragraph" w:customStyle="1" w:styleId="1ffffff7">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8">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9">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4">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a">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b">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5">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c">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f0"/>
    <w:pPr>
      <w:spacing w:before="0" w:after="0" w:line="360" w:lineRule="auto"/>
    </w:pPr>
    <w:rPr>
      <w:b/>
      <w:sz w:val="28"/>
      <w:u w:val="single"/>
    </w:rPr>
  </w:style>
  <w:style w:type="paragraph" w:customStyle="1" w:styleId="21f1">
    <w:name w:val="Заголовок 21"/>
    <w:basedOn w:val="1fffff0"/>
    <w:pPr>
      <w:keepNext/>
      <w:spacing w:before="0" w:after="0" w:line="360" w:lineRule="auto"/>
      <w:jc w:val="center"/>
    </w:pPr>
    <w:rPr>
      <w:sz w:val="28"/>
      <w:lang w:val="uk-UA"/>
    </w:rPr>
  </w:style>
  <w:style w:type="paragraph" w:customStyle="1" w:styleId="325">
    <w:name w:val="Заголовок 32"/>
    <w:basedOn w:val="1fffff0"/>
    <w:pPr>
      <w:keepNext/>
      <w:spacing w:before="0" w:after="0"/>
    </w:pPr>
    <w:rPr>
      <w:b/>
      <w:sz w:val="28"/>
      <w:lang w:val="pl-PL"/>
    </w:rPr>
  </w:style>
  <w:style w:type="paragraph" w:customStyle="1" w:styleId="3ffd">
    <w:name w:val="Название3"/>
    <w:basedOn w:val="1fffff0"/>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f0"/>
    <w:pPr>
      <w:keepNext/>
      <w:widowControl w:val="0"/>
      <w:spacing w:before="0" w:after="0" w:line="360" w:lineRule="auto"/>
      <w:jc w:val="center"/>
    </w:pPr>
    <w:rPr>
      <w:sz w:val="28"/>
    </w:rPr>
  </w:style>
  <w:style w:type="paragraph" w:customStyle="1" w:styleId="615">
    <w:name w:val="Заголовок 61"/>
    <w:basedOn w:val="1fffff0"/>
    <w:pPr>
      <w:keepNext/>
      <w:widowControl w:val="0"/>
      <w:spacing w:before="0" w:after="0" w:line="312" w:lineRule="auto"/>
      <w:jc w:val="center"/>
    </w:pPr>
    <w:rPr>
      <w:caps/>
      <w:color w:val="000000"/>
      <w:sz w:val="28"/>
      <w:lang w:val="uk-UA"/>
    </w:rPr>
  </w:style>
  <w:style w:type="paragraph" w:customStyle="1" w:styleId="1ffffffd">
    <w:name w:val="Нижний колонтитул1"/>
    <w:basedOn w:val="1fffff0"/>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f0"/>
    <w:pPr>
      <w:keepNext/>
      <w:widowControl w:val="0"/>
      <w:spacing w:before="0" w:after="0" w:line="360" w:lineRule="auto"/>
    </w:pPr>
    <w:rPr>
      <w:caps/>
      <w:color w:val="000000"/>
      <w:sz w:val="28"/>
      <w:lang w:val="en-US"/>
    </w:rPr>
  </w:style>
  <w:style w:type="paragraph" w:customStyle="1" w:styleId="1ffffffe">
    <w:name w:val="Текст концевой сноски1"/>
    <w:basedOn w:val="1fffff0"/>
    <w:pPr>
      <w:spacing w:before="0" w:after="0"/>
      <w:jc w:val="both"/>
    </w:pPr>
    <w:rPr>
      <w:rFonts w:ascii="Courier New" w:hAnsi="Courier New" w:cs="Courier New"/>
      <w:kern w:val="1"/>
      <w:sz w:val="18"/>
      <w:lang w:val="hr-HR"/>
    </w:rPr>
  </w:style>
  <w:style w:type="paragraph" w:customStyle="1" w:styleId="11f6">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f0"/>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f">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f0">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f1">
    <w:name w:val="Тема примечания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f2">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f0"/>
    <w:pPr>
      <w:spacing w:before="0" w:after="0" w:line="420" w:lineRule="atLeast"/>
      <w:ind w:firstLine="720"/>
      <w:jc w:val="both"/>
    </w:pPr>
    <w:rPr>
      <w:sz w:val="28"/>
      <w:lang w:val="uk-UA"/>
    </w:rPr>
  </w:style>
  <w:style w:type="paragraph" w:customStyle="1" w:styleId="1fffffff3">
    <w:name w:val="Ñòèëü1"/>
    <w:basedOn w:val="1fffff0"/>
    <w:pPr>
      <w:spacing w:before="0" w:after="0" w:line="420" w:lineRule="exact"/>
      <w:ind w:firstLine="720"/>
      <w:jc w:val="both"/>
    </w:pPr>
    <w:rPr>
      <w:sz w:val="28"/>
      <w:lang w:val="uk-UA"/>
    </w:rPr>
  </w:style>
  <w:style w:type="paragraph" w:customStyle="1" w:styleId="affffffffffffffff6">
    <w:name w:val="Чорновик"/>
    <w:basedOn w:val="1fffff0"/>
    <w:pPr>
      <w:spacing w:before="0" w:after="0" w:line="360" w:lineRule="exact"/>
      <w:ind w:firstLine="720"/>
    </w:pPr>
  </w:style>
  <w:style w:type="paragraph" w:customStyle="1" w:styleId="3fff0">
    <w:name w:val="Название объекта3"/>
    <w:basedOn w:val="1fffff0"/>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f4">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f6">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f0"/>
    <w:rPr>
      <w:color w:val="000000"/>
    </w:rPr>
  </w:style>
  <w:style w:type="paragraph" w:customStyle="1" w:styleId="4ff1">
    <w:name w:val="Обычный (веб)4"/>
    <w:basedOn w:val="1fffff0"/>
  </w:style>
  <w:style w:type="paragraph" w:customStyle="1" w:styleId="3fff1">
    <w:name w:val="Текст примечания3"/>
    <w:basedOn w:val="1fffff0"/>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f8">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9">
    <w:name w:val="Адрес на конверте1"/>
    <w:basedOn w:val="a1"/>
    <w:pPr>
      <w:ind w:left="2880" w:firstLine="0"/>
    </w:pPr>
    <w:rPr>
      <w:rFonts w:cs="Symbol"/>
    </w:rPr>
  </w:style>
  <w:style w:type="paragraph" w:customStyle="1" w:styleId="11f7">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a">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fb">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c">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5">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8">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6">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d">
    <w:name w:val="??????? ??????????1"/>
    <w:basedOn w:val="affffffffffffff7"/>
    <w:pPr>
      <w:tabs>
        <w:tab w:val="center" w:pos="4536"/>
        <w:tab w:val="right" w:pos="9072"/>
      </w:tabs>
      <w:overflowPunct w:val="0"/>
    </w:pPr>
    <w:rPr>
      <w:sz w:val="20"/>
      <w:szCs w:val="20"/>
      <w:lang w:val="ru-RU"/>
    </w:rPr>
  </w:style>
  <w:style w:type="paragraph" w:customStyle="1" w:styleId="1fffffffe">
    <w:name w:val="?????? ??????????1"/>
    <w:basedOn w:val="affffffffffffff7"/>
    <w:pPr>
      <w:tabs>
        <w:tab w:val="center" w:pos="4153"/>
        <w:tab w:val="right" w:pos="8306"/>
      </w:tabs>
      <w:overflowPunct w:val="0"/>
    </w:pPr>
    <w:rPr>
      <w:sz w:val="20"/>
      <w:szCs w:val="20"/>
      <w:lang w:val="ru-RU"/>
    </w:rPr>
  </w:style>
  <w:style w:type="paragraph" w:customStyle="1" w:styleId="1ffffffff">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7">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f0">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f0"/>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f1">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f2">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7"/>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8">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f3">
    <w:name w:val="Перечень рисунков1"/>
    <w:basedOn w:val="a1"/>
    <w:pPr>
      <w:spacing w:line="360" w:lineRule="auto"/>
      <w:ind w:left="440" w:hanging="440"/>
    </w:pPr>
    <w:rPr>
      <w:sz w:val="28"/>
      <w:szCs w:val="20"/>
      <w:lang w:val="uk-UA"/>
    </w:rPr>
  </w:style>
  <w:style w:type="paragraph" w:customStyle="1" w:styleId="1ffffffff4">
    <w:name w:val="Таблица ссылок1"/>
    <w:basedOn w:val="a1"/>
    <w:pPr>
      <w:spacing w:line="360" w:lineRule="auto"/>
      <w:ind w:left="220" w:hanging="220"/>
    </w:pPr>
    <w:rPr>
      <w:sz w:val="28"/>
      <w:szCs w:val="20"/>
      <w:lang w:val="uk-UA"/>
    </w:rPr>
  </w:style>
  <w:style w:type="paragraph" w:customStyle="1" w:styleId="1ff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f6">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f7">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f8">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9">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a">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9">
    <w:name w:val="Абисок 5АМар"/>
    <w:basedOn w:val="a1"/>
    <w:pPr>
      <w:tabs>
        <w:tab w:val="clear" w:pos="709"/>
        <w:tab w:val="left" w:pos="720"/>
        <w:tab w:val="left" w:pos="1446"/>
      </w:tabs>
      <w:spacing w:after="60"/>
      <w:ind w:left="720" w:hanging="360"/>
    </w:pPr>
    <w:rPr>
      <w:lang w:val="en-GB"/>
    </w:rPr>
  </w:style>
  <w:style w:type="paragraph" w:customStyle="1" w:styleId="1ffffffffb">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a">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c">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d">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5">
    <w:name w:val="Основной текст с отступом 35"/>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b">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fff1">
    <w:name w:val="Цитата4"/>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5">
    <w:name w:val="Основной текст 24"/>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e">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d">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2">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3">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f0"/>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f">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4">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c">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6">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d">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5">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4">
    <w:name w:val="Основной текст с отступом 26"/>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e">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f0">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f1">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e">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7">
    <w:name w:val="Основной текст 33"/>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f2">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9">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f3">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9">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6">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d">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7">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fff8">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d"/>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f4">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f4"/>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f5">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f5"/>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f6">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f">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fff9">
    <w:name w:val="Название объекта4"/>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fffa">
    <w:name w:val="Схема документа4"/>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0">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f7">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f8">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9">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8">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a">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1">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b">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2">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a">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c">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b">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c">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c">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6">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d">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d">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e">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b">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f">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f0"/>
    <w:pPr>
      <w:suppressAutoHyphens w:val="0"/>
      <w:spacing w:before="0" w:after="0"/>
      <w:ind w:firstLine="567"/>
      <w:jc w:val="both"/>
    </w:pPr>
    <w:rPr>
      <w:rFonts w:ascii="Courier New" w:eastAsia="Courier New" w:hAnsi="Courier New" w:cs="Courier New"/>
      <w:sz w:val="26"/>
      <w:lang w:val="en-US"/>
    </w:rPr>
  </w:style>
  <w:style w:type="paragraph" w:customStyle="1" w:styleId="1ffffffffff0">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ffffd"/>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0">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1">
    <w:name w:val="Знак1 Знак Знак Знак2"/>
    <w:basedOn w:val="a1"/>
    <w:pPr>
      <w:suppressAutoHyphens w:val="0"/>
    </w:pPr>
    <w:rPr>
      <w:rFonts w:ascii="Courier New" w:hAnsi="Courier New"/>
      <w:sz w:val="20"/>
      <w:szCs w:val="20"/>
      <w:lang w:val="en-US"/>
    </w:rPr>
  </w:style>
  <w:style w:type="paragraph" w:customStyle="1" w:styleId="1ffffffffff1">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f2">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f3">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c">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f4">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
    <w:name w:val="Основний текст (4)1"/>
    <w:basedOn w:val="a1"/>
    <w:link w:val="4fffe"/>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f">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3">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d">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7">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f5">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ffff9">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a">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a">
    <w:name w:val="Body Text 3"/>
    <w:basedOn w:val="a1"/>
    <w:link w:val="32b"/>
    <w:unhideWhenUsed/>
    <w:rsid w:val="00BF37B6"/>
    <w:pPr>
      <w:spacing w:after="120"/>
    </w:pPr>
    <w:rPr>
      <w:sz w:val="16"/>
      <w:szCs w:val="16"/>
    </w:rPr>
  </w:style>
  <w:style w:type="character" w:customStyle="1" w:styleId="32b">
    <w:name w:val="Основной текст 3 Знак2"/>
    <w:link w:val="3ffffa"/>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f6">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4">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4"/>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f7">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8"/>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b">
    <w:name w:val="Основний текст (3)_"/>
    <w:link w:val="3ffffc"/>
    <w:uiPriority w:val="99"/>
    <w:locked/>
    <w:rsid w:val="00CE2685"/>
    <w:rPr>
      <w:b/>
      <w:bCs/>
      <w:sz w:val="14"/>
      <w:szCs w:val="14"/>
      <w:shd w:val="clear" w:color="auto" w:fill="FFFFFF"/>
    </w:rPr>
  </w:style>
  <w:style w:type="paragraph" w:customStyle="1" w:styleId="3ffffc">
    <w:name w:val="Основний текст (3)"/>
    <w:basedOn w:val="a1"/>
    <w:link w:val="3ffffb"/>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e">
    <w:name w:val="Основний текст (4)_"/>
    <w:link w:val="41f"/>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5">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8">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f8">
    <w:name w:val="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d">
    <w:name w:val="Нет списка3"/>
    <w:next w:val="a5"/>
    <w:semiHidden/>
    <w:unhideWhenUsed/>
    <w:rsid w:val="00352876"/>
  </w:style>
  <w:style w:type="character" w:customStyle="1" w:styleId="xfm14635883">
    <w:name w:val="xfm_14635883"/>
    <w:rsid w:val="00352876"/>
  </w:style>
  <w:style w:type="character" w:customStyle="1" w:styleId="5fff6">
    <w:name w:val="Знак Знак5"/>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ffffffffff9">
    <w:name w:val="Знак Знак1"/>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f0">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e">
    <w:name w:val="Основний текст (3) + Не курсив"/>
    <w:uiPriority w:val="99"/>
    <w:rsid w:val="00084CB3"/>
    <w:rPr>
      <w:rFonts w:ascii="Courier New" w:hAnsi="Courier New"/>
      <w:b/>
      <w:bCs/>
      <w:i w:val="0"/>
      <w:iCs w:val="0"/>
      <w:sz w:val="16"/>
      <w:szCs w:val="16"/>
    </w:rPr>
  </w:style>
  <w:style w:type="character" w:customStyle="1" w:styleId="3fffff">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2">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f1">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9">
    <w:name w:val="Основний текст (7)_"/>
    <w:link w:val="718"/>
    <w:uiPriority w:val="99"/>
    <w:rsid w:val="00084CB3"/>
    <w:rPr>
      <w:rFonts w:ascii="Symbol" w:hAnsi="Symbol" w:cs="Symbol"/>
      <w:sz w:val="15"/>
      <w:szCs w:val="15"/>
      <w:shd w:val="clear" w:color="auto" w:fill="FFFFFF"/>
    </w:rPr>
  </w:style>
  <w:style w:type="character" w:customStyle="1" w:styleId="3fffff0">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a">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7">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8">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ffffffff">
    <w:name w:val="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f2">
    <w:name w:val="Знак Знак4"/>
    <w:rsid w:val="00492D2E"/>
    <w:rPr>
      <w:rFonts w:cs="Symbol"/>
      <w:b/>
      <w:bCs/>
      <w:iCs/>
      <w:sz w:val="32"/>
      <w:szCs w:val="28"/>
      <w:lang w:val="ru-RU" w:eastAsia="ru-RU" w:bidi="ar-SA"/>
    </w:rPr>
  </w:style>
  <w:style w:type="character" w:customStyle="1" w:styleId="3fffff1">
    <w:name w:val="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f3">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49</Pages>
  <Words>10893</Words>
  <Characters>62091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cp:revision>
  <cp:lastPrinted>2009-02-06T05:36:00Z</cp:lastPrinted>
  <dcterms:created xsi:type="dcterms:W3CDTF">2016-05-04T14:12:00Z</dcterms:created>
  <dcterms:modified xsi:type="dcterms:W3CDTF">2016-05-04T14:19:00Z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