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A4BF5" w:rsidRDefault="005A4BF5" w:rsidP="005A4BF5">
      <w:r w:rsidRPr="00D858E0">
        <w:rPr>
          <w:rFonts w:ascii="Times New Roman" w:hAnsi="Times New Roman" w:cs="Times New Roman"/>
          <w:b/>
          <w:sz w:val="24"/>
          <w:szCs w:val="24"/>
        </w:rPr>
        <w:t>Облещук Уляна Ігорівна</w:t>
      </w:r>
      <w:r w:rsidRPr="00D858E0">
        <w:rPr>
          <w:rFonts w:ascii="Times New Roman" w:hAnsi="Times New Roman" w:cs="Times New Roman"/>
          <w:sz w:val="24"/>
          <w:szCs w:val="24"/>
        </w:rPr>
        <w:t xml:space="preserve">, тимчасово не працює. Назва дисертації: «Капсульна ендоскопія </w:t>
      </w:r>
      <w:r w:rsidRPr="00D858E0">
        <w:rPr>
          <w:rFonts w:ascii="Times New Roman" w:hAnsi="Times New Roman" w:cs="Times New Roman"/>
          <w:bCs/>
          <w:sz w:val="24"/>
          <w:szCs w:val="24"/>
        </w:rPr>
        <w:t xml:space="preserve">при тонкокишкових кровотечах </w:t>
      </w:r>
      <w:r w:rsidRPr="00D858E0">
        <w:rPr>
          <w:rFonts w:ascii="Times New Roman" w:hAnsi="Times New Roman" w:cs="Times New Roman"/>
          <w:sz w:val="24"/>
          <w:szCs w:val="24"/>
        </w:rPr>
        <w:t>та обґрунтування лікувальної тактики». Шифр та назва спеціальності – 14.01.03 – хірургія. Спецрада – Д 26.613.08 Національного університету охорони здоров’я України імені П.Л. Шупика</w:t>
      </w:r>
    </w:p>
    <w:sectPr w:rsidR="00CD7D1F" w:rsidRPr="005A4B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A4BF5" w:rsidRPr="005A4B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D1B13-AC51-4FCC-9D72-A3F8117F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2021-08-08T21:04:00Z</dcterms:created>
  <dcterms:modified xsi:type="dcterms:W3CDTF">2021-08-10T07:34:00Z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