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C0EBE" w14:textId="77777777" w:rsidR="003F0C10" w:rsidRDefault="003F0C10" w:rsidP="003F0C10">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управленческого учета на сельскохозяйственных предприятиях</w:t>
      </w:r>
    </w:p>
    <w:p w14:paraId="4AE65FF5" w14:textId="77777777" w:rsidR="003F0C10" w:rsidRDefault="003F0C10" w:rsidP="003F0C10">
      <w:pPr>
        <w:rPr>
          <w:rFonts w:ascii="Verdana" w:hAnsi="Verdana"/>
          <w:color w:val="000000"/>
          <w:sz w:val="18"/>
          <w:szCs w:val="18"/>
          <w:shd w:val="clear" w:color="auto" w:fill="FFFFFF"/>
        </w:rPr>
      </w:pPr>
    </w:p>
    <w:p w14:paraId="02FC260E" w14:textId="77777777" w:rsidR="003F0C10" w:rsidRDefault="003F0C10" w:rsidP="003F0C10">
      <w:pPr>
        <w:rPr>
          <w:rFonts w:ascii="Verdana" w:hAnsi="Verdana"/>
          <w:color w:val="000000"/>
          <w:sz w:val="18"/>
          <w:szCs w:val="18"/>
          <w:shd w:val="clear" w:color="auto" w:fill="FFFFFF"/>
        </w:rPr>
      </w:pPr>
    </w:p>
    <w:p w14:paraId="469E4205" w14:textId="77777777" w:rsidR="003F0C10" w:rsidRDefault="003F0C10" w:rsidP="003F0C1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Пронина, Марина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0578AAA" w14:textId="77777777" w:rsidR="003F0C10" w:rsidRDefault="003F0C10" w:rsidP="003F0C10">
      <w:pPr>
        <w:spacing w:line="270" w:lineRule="atLeast"/>
        <w:rPr>
          <w:rFonts w:ascii="Verdana" w:hAnsi="Verdana"/>
          <w:color w:val="000000"/>
          <w:sz w:val="18"/>
          <w:szCs w:val="18"/>
        </w:rPr>
      </w:pPr>
      <w:r>
        <w:rPr>
          <w:rFonts w:ascii="Verdana" w:hAnsi="Verdana"/>
          <w:color w:val="000000"/>
          <w:sz w:val="18"/>
          <w:szCs w:val="18"/>
        </w:rPr>
        <w:t>2009</w:t>
      </w:r>
    </w:p>
    <w:p w14:paraId="796F7538" w14:textId="77777777" w:rsidR="003F0C10" w:rsidRDefault="003F0C10" w:rsidP="003F0C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F0E0E7" w14:textId="77777777" w:rsidR="003F0C10" w:rsidRDefault="003F0C10" w:rsidP="003F0C10">
      <w:pPr>
        <w:spacing w:line="270" w:lineRule="atLeast"/>
        <w:rPr>
          <w:rFonts w:ascii="Verdana" w:hAnsi="Verdana"/>
          <w:color w:val="000000"/>
          <w:sz w:val="18"/>
          <w:szCs w:val="18"/>
        </w:rPr>
      </w:pPr>
      <w:r>
        <w:rPr>
          <w:rFonts w:ascii="Verdana" w:hAnsi="Verdana"/>
          <w:color w:val="000000"/>
          <w:sz w:val="18"/>
          <w:szCs w:val="18"/>
        </w:rPr>
        <w:t>Пронина, Марина Анатольевна</w:t>
      </w:r>
    </w:p>
    <w:p w14:paraId="0AF0C5A1" w14:textId="77777777" w:rsidR="003F0C10" w:rsidRDefault="003F0C10" w:rsidP="003F0C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1DA5E72" w14:textId="77777777" w:rsidR="003F0C10" w:rsidRDefault="003F0C10" w:rsidP="003F0C1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16614A7" w14:textId="77777777" w:rsidR="003F0C10" w:rsidRDefault="003F0C10" w:rsidP="003F0C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333153" w14:textId="77777777" w:rsidR="003F0C10" w:rsidRDefault="003F0C10" w:rsidP="003F0C10">
      <w:pPr>
        <w:spacing w:line="270" w:lineRule="atLeast"/>
        <w:rPr>
          <w:rFonts w:ascii="Verdana" w:hAnsi="Verdana"/>
          <w:color w:val="000000"/>
          <w:sz w:val="18"/>
          <w:szCs w:val="18"/>
        </w:rPr>
      </w:pPr>
      <w:r>
        <w:rPr>
          <w:rFonts w:ascii="Verdana" w:hAnsi="Verdana"/>
          <w:color w:val="000000"/>
          <w:sz w:val="18"/>
          <w:szCs w:val="18"/>
        </w:rPr>
        <w:t>Персиановский</w:t>
      </w:r>
    </w:p>
    <w:p w14:paraId="3AF7EAC9" w14:textId="77777777" w:rsidR="003F0C10" w:rsidRDefault="003F0C10" w:rsidP="003F0C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3F6EC3F" w14:textId="77777777" w:rsidR="003F0C10" w:rsidRDefault="003F0C10" w:rsidP="003F0C10">
      <w:pPr>
        <w:spacing w:line="270" w:lineRule="atLeast"/>
        <w:rPr>
          <w:rFonts w:ascii="Verdana" w:hAnsi="Verdana"/>
          <w:color w:val="000000"/>
          <w:sz w:val="18"/>
          <w:szCs w:val="18"/>
        </w:rPr>
      </w:pPr>
      <w:r>
        <w:rPr>
          <w:rFonts w:ascii="Verdana" w:hAnsi="Verdana"/>
          <w:color w:val="000000"/>
          <w:sz w:val="18"/>
          <w:szCs w:val="18"/>
        </w:rPr>
        <w:t>08.00.12</w:t>
      </w:r>
    </w:p>
    <w:p w14:paraId="42D214D0" w14:textId="77777777" w:rsidR="003F0C10" w:rsidRDefault="003F0C10" w:rsidP="003F0C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7546EF" w14:textId="77777777" w:rsidR="003F0C10" w:rsidRDefault="003F0C10" w:rsidP="003F0C1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E2EEA5B" w14:textId="77777777" w:rsidR="003F0C10" w:rsidRDefault="003F0C10" w:rsidP="003F0C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8E1935A" w14:textId="77777777" w:rsidR="003F0C10" w:rsidRDefault="003F0C10" w:rsidP="003F0C10">
      <w:pPr>
        <w:spacing w:line="270" w:lineRule="atLeast"/>
        <w:rPr>
          <w:rFonts w:ascii="Verdana" w:hAnsi="Verdana"/>
          <w:color w:val="000000"/>
          <w:sz w:val="18"/>
          <w:szCs w:val="18"/>
        </w:rPr>
      </w:pPr>
      <w:r>
        <w:rPr>
          <w:rFonts w:ascii="Verdana" w:hAnsi="Verdana"/>
          <w:color w:val="000000"/>
          <w:sz w:val="18"/>
          <w:szCs w:val="18"/>
        </w:rPr>
        <w:t>234</w:t>
      </w:r>
    </w:p>
    <w:p w14:paraId="30DECBEC" w14:textId="77777777" w:rsidR="003F0C10" w:rsidRDefault="003F0C10" w:rsidP="003F0C1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Пронина, Марина Анатольевна</w:t>
      </w:r>
    </w:p>
    <w:p w14:paraId="6E41E99C"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1ABED7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постановки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на сельскохозяйственных предприятиях.</w:t>
      </w:r>
    </w:p>
    <w:p w14:paraId="6BC11E4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природа управленческого учёта.</w:t>
      </w:r>
    </w:p>
    <w:p w14:paraId="6AB3915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состояния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Ростовской области.</w:t>
      </w:r>
    </w:p>
    <w:p w14:paraId="05DB80B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сельскохозяйственного производства и их влияние на учёт производственных затрат.</w:t>
      </w:r>
    </w:p>
    <w:p w14:paraId="50E5923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управленческого учёта на</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предприятиях.</w:t>
      </w:r>
    </w:p>
    <w:p w14:paraId="1228435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Документационное обеспечение управленческого учёта.</w:t>
      </w:r>
    </w:p>
    <w:p w14:paraId="2DAC533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элементов учётной политики для управленческого учёта.</w:t>
      </w:r>
    </w:p>
    <w:p w14:paraId="47026E4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2.3.Формирование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документации и отчётности.</w:t>
      </w:r>
    </w:p>
    <w:p w14:paraId="434D843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системы управленческого учёта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0FD522F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Современные подходы к созданию</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системы управленческого учёта.</w:t>
      </w:r>
    </w:p>
    <w:p w14:paraId="7EAA5AE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выделения мест формирования затрат и центров ответственности для управленческого учёта на сельскохозяйственных предприятиях.</w:t>
      </w:r>
    </w:p>
    <w:p w14:paraId="686E4A9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создаваемой системе управленческого учёта.</w:t>
      </w:r>
    </w:p>
    <w:p w14:paraId="6A2FD094" w14:textId="77777777" w:rsidR="003F0C10" w:rsidRDefault="003F0C10" w:rsidP="003F0C1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управленческого учета на сельскохозяйственных предприятиях"</w:t>
      </w:r>
    </w:p>
    <w:p w14:paraId="47619C2D"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результате</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 xml:space="preserve">реформы в сельском хозяйстве страны произошли значительные экономические преобразования, усложнился процесс управления </w:t>
      </w:r>
      <w:r>
        <w:rPr>
          <w:rFonts w:ascii="Verdana" w:hAnsi="Verdana"/>
          <w:color w:val="000000"/>
          <w:sz w:val="18"/>
          <w:szCs w:val="18"/>
        </w:rPr>
        <w:lastRenderedPageBreak/>
        <w:t>предприятием. В этих условиях главным содержанием 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стратегией данного объективного процесса должны быть и радикальные изменения содержания и характера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существенное расширение самостоятельности в принятии и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значительное разнообразие используемых форм, внутренних экономических отношений и осуществление интенсивного типа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Хозяйственная самостоятельность сельскохозяйственного предприятия одновременно предполагает ответственность за принимаемые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а неопределённость внешней и в ряде случаев внутренней среды, жесткая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существенно повышают роль и значение учётно-экономической информации в принятии решений.</w:t>
      </w:r>
    </w:p>
    <w:p w14:paraId="06B13F18"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экономической деятельности предприятий крайне необходимо применение более совершенных учётных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при разработке и принятии управленческих решений на всех</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иерархических уровнях. Имеющиеся учётные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выдвигают жёсткие требования к новому качеству учётно-информационного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полезность, релевантность, вариантность и закрытость информации должны служить рациональному использованию</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эффективному управлению имуществом,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организации, обеспечить ей развитие и долговременное функционирование на рынке.</w:t>
      </w:r>
    </w:p>
    <w:p w14:paraId="58CE3FE7"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сельском хозяйстве Российской Федерации на региональном и локальном уровнях пока не существует специально организованной информационной системы управления, которая адекватно отражала бы различные направления развития и одновременно позволяла бы предвидеть</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а в итоге - оптимизировать з деятельность, как внутренних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так и предприятия в целом. Значение данной проблемы состоит в том, что действующая традиционная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учёта, несмотря на объёмность доступной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носит общий, унифицированный характер и не в состоянии удовлетворить потребности в информации современного управленца.</w:t>
      </w:r>
    </w:p>
    <w:p w14:paraId="7B7665FE"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экономики страны в мирохозяйственные связи обусловили необходимость</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системы бухгалтерского учёта в соответствии с международными требованиями. В этой связи принципиальные положения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41 «</w:t>
      </w:r>
      <w:r>
        <w:rPr>
          <w:rStyle w:val="WW8Num3z0"/>
          <w:rFonts w:ascii="Verdana" w:hAnsi="Verdana"/>
          <w:color w:val="4682B4"/>
          <w:sz w:val="18"/>
          <w:szCs w:val="18"/>
        </w:rPr>
        <w:t>Сельское хозяйство</w:t>
      </w:r>
      <w:r>
        <w:rPr>
          <w:rFonts w:ascii="Verdana" w:hAnsi="Verdana"/>
          <w:color w:val="000000"/>
          <w:sz w:val="18"/>
          <w:szCs w:val="18"/>
        </w:rPr>
        <w:t>» без глубокой перестройки правил ведения традиционного финансового учёта могут быть успешно реализованы лишь в рамках функционирования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w:t>
      </w:r>
    </w:p>
    <w:p w14:paraId="0833C2C1"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поиск путей эффективного использования и управления ресурсами, контроль за качеством и объёмом получаемой продукции, определение и сопоставление финансовых результатов с затратами по видам производимой продукции и оценка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сельскохозяйственного предприятия в целом возможны только в системе управленческого учёта.</w:t>
      </w:r>
    </w:p>
    <w:p w14:paraId="44C314CB"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исследования в области совершенствования методики управленческого учёта, становления управленческого информационного учётного пространства представляется весьма своевременным и значимым как для теории, так и для практики учёта в сельскохозяйственных организациях.</w:t>
      </w:r>
    </w:p>
    <w:p w14:paraId="0B018FCF"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Исследования вопросов развития теории и практики бухгалтерского финансового учёта, использования информации в процессе управления, моделирования информационно-аналитической системы управления в различных отраслях экономики обстоятельно представлены в трудах зарубежных учёных, таких, как: А. Апчёрч, Э.А.</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П. Атрилл, Р.Д. Банкер, А.Дайле,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4</w:t>
      </w:r>
    </w:p>
    <w:p w14:paraId="55F6A66E"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Р.С.</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К.Уорд, Т. Питер,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Д.Рой, А.Дж.Стрикленд А.А. Томпсон, Ч.П.</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Р.Дж.Экклз, Р.Энтони, М.С. Янг и др., а также в работах отечественных авторов: И.Н.Богатой,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Н.А. Ермаковой, В.В. Иванова,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Т.П. Карповой, А.Н. Кизилова,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С.А.Николаевой, В.Ф. Палия,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w:t>
      </w:r>
    </w:p>
    <w:p w14:paraId="725BA692"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A.Д.Шеремета, О.К.Хана и др.</w:t>
      </w:r>
    </w:p>
    <w:p w14:paraId="41121C5C"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Организацию управленческого учёта на сельскохозяйственных предприятиях рассматривали в своих работах и учёные аграрной сферы: Р.А.Алборов,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xml:space="preserve">, М.З. Пизенгольц, Л.И. Хоружий, </w:t>
      </w:r>
      <w:r>
        <w:rPr>
          <w:rFonts w:ascii="Verdana" w:hAnsi="Verdana"/>
          <w:color w:val="000000"/>
          <w:sz w:val="18"/>
          <w:szCs w:val="18"/>
        </w:rPr>
        <w:lastRenderedPageBreak/>
        <w:t>Р.В.</w:t>
      </w:r>
      <w:r>
        <w:rPr>
          <w:rStyle w:val="WW8Num2z0"/>
          <w:rFonts w:ascii="Verdana" w:hAnsi="Verdana"/>
          <w:color w:val="000000"/>
          <w:sz w:val="18"/>
          <w:szCs w:val="18"/>
        </w:rPr>
        <w:t> </w:t>
      </w:r>
      <w:r>
        <w:rPr>
          <w:rStyle w:val="WW8Num3z0"/>
          <w:rFonts w:ascii="Verdana" w:hAnsi="Verdana"/>
          <w:color w:val="4682B4"/>
          <w:sz w:val="18"/>
          <w:szCs w:val="18"/>
        </w:rPr>
        <w:t>Цифрова</w:t>
      </w:r>
      <w:r>
        <w:rPr>
          <w:rFonts w:ascii="Verdana" w:hAnsi="Verdana"/>
          <w:color w:val="000000"/>
          <w:sz w:val="18"/>
          <w:szCs w:val="18"/>
        </w:rPr>
        <w:t>,</w:t>
      </w:r>
    </w:p>
    <w:p w14:paraId="6ED6CFDC"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B.Т. Чая, А.А Чернов и др.</w:t>
      </w:r>
    </w:p>
    <w:p w14:paraId="41F10DFA"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экономической литературы показывает, что на современном этапе многие аспекты организации управленческого учёта ещё недостаточно изучены, некоторые требуют детализации научной доработки и практического решения. К их числу относятся: разработки методических рекомендаций по вопросам организации управленческого учёта, формированию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документации, созданию центров ответственности, постановке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автоматизированной обработки информации для целей управления.</w:t>
      </w:r>
    </w:p>
    <w:p w14:paraId="57B20EC1"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недостаточная разработанность темы, применительно к сельскохозяйственным предприятиям и определили необходимость такого исследования.</w:t>
      </w:r>
    </w:p>
    <w:p w14:paraId="64ECE145"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выработка организационно-методических положений и развитие методики управленческого учёта и обеспечение её функционирования в системе управления деятельностью сельскохозяйственных предприятий.</w:t>
      </w:r>
    </w:p>
    <w:p w14:paraId="6E8B0821"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были решены следующие основные задачи исследования, определяющие логику и структуру диссертации, а именно:</w:t>
      </w:r>
    </w:p>
    <w:p w14:paraId="66C3C1B0"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экономическую сущность, различные подходы и взгляды на систему управленческого учёта;</w:t>
      </w:r>
    </w:p>
    <w:p w14:paraId="7EEA65C2"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состояние</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Ростовской области;</w:t>
      </w:r>
    </w:p>
    <w:p w14:paraId="014EC81B"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особенности сельскохозяйственного производства и исследовать их влияние на учёт производственных затрат;</w:t>
      </w:r>
    </w:p>
    <w:p w14:paraId="465F5467"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w:t>
      </w:r>
      <w:r>
        <w:rPr>
          <w:rStyle w:val="WW8Num2z0"/>
          <w:rFonts w:ascii="Verdana" w:hAnsi="Verdana"/>
          <w:color w:val="000000"/>
          <w:sz w:val="18"/>
          <w:szCs w:val="18"/>
        </w:rPr>
        <w:t> </w:t>
      </w:r>
      <w:r>
        <w:rPr>
          <w:rStyle w:val="WW8Num3z0"/>
          <w:rFonts w:ascii="Verdana" w:hAnsi="Verdana"/>
          <w:color w:val="4682B4"/>
          <w:sz w:val="18"/>
          <w:szCs w:val="18"/>
        </w:rPr>
        <w:t>регламентационное</w:t>
      </w:r>
      <w:r>
        <w:rPr>
          <w:rStyle w:val="WW8Num2z0"/>
          <w:rFonts w:ascii="Verdana" w:hAnsi="Verdana"/>
          <w:color w:val="000000"/>
          <w:sz w:val="18"/>
          <w:szCs w:val="18"/>
        </w:rPr>
        <w:t> </w:t>
      </w:r>
      <w:r>
        <w:rPr>
          <w:rFonts w:ascii="Verdana" w:hAnsi="Verdana"/>
          <w:color w:val="000000"/>
          <w:sz w:val="18"/>
          <w:szCs w:val="18"/>
        </w:rPr>
        <w:t>обеспечение системы управленческого учёта для</w:t>
      </w:r>
      <w:r>
        <w:rPr>
          <w:rStyle w:val="WW8Num2z0"/>
          <w:rFonts w:ascii="Verdana" w:hAnsi="Verdana"/>
          <w:color w:val="000000"/>
          <w:sz w:val="18"/>
          <w:szCs w:val="18"/>
        </w:rPr>
        <w:t> </w:t>
      </w:r>
      <w:r>
        <w:rPr>
          <w:rStyle w:val="WW8Num3z0"/>
          <w:rFonts w:ascii="Verdana" w:hAnsi="Verdana"/>
          <w:color w:val="4682B4"/>
          <w:sz w:val="18"/>
          <w:szCs w:val="18"/>
        </w:rPr>
        <w:t>сельхозпредприятия</w:t>
      </w:r>
      <w:r>
        <w:rPr>
          <w:rFonts w:ascii="Verdana" w:hAnsi="Verdana"/>
          <w:color w:val="000000"/>
          <w:sz w:val="18"/>
          <w:szCs w:val="18"/>
        </w:rPr>
        <w:t>;</w:t>
      </w:r>
    </w:p>
    <w:p w14:paraId="5235CDC8"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 позиции системного подхода элементы учётной политики для целей управленческого учёта;</w:t>
      </w:r>
    </w:p>
    <w:p w14:paraId="75245934"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порядок формирования внутренней документации и отчётности для сельскохозяйственной организации;</w:t>
      </w:r>
    </w:p>
    <w:p w14:paraId="0E7F2125"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адаптировать методику выделения мест формирования затрат и центров ответственности с учётом специфики производства;</w:t>
      </w:r>
    </w:p>
    <w:p w14:paraId="3E2748A8"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ООО «</w:t>
      </w:r>
      <w:r>
        <w:rPr>
          <w:rStyle w:val="WW8Num3z0"/>
          <w:rFonts w:ascii="Verdana" w:hAnsi="Verdana"/>
          <w:color w:val="4682B4"/>
          <w:sz w:val="18"/>
          <w:szCs w:val="18"/>
        </w:rPr>
        <w:t>Песчаное</w:t>
      </w:r>
      <w:r>
        <w:rPr>
          <w:rFonts w:ascii="Verdana" w:hAnsi="Verdana"/>
          <w:color w:val="000000"/>
          <w:sz w:val="18"/>
          <w:szCs w:val="18"/>
        </w:rPr>
        <w:t>» с целью согласованного управления её деятельностью.</w:t>
      </w:r>
    </w:p>
    <w:p w14:paraId="041B2210"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положения являются составной частью темы научных исследований кафедры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Донского государственного аграрного университета «Проблемы становления и развития управленческого и финансового учёта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1FF668CD"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совокупность теоретических, методических и практических аспектов, связанных с развитием методики управленческого учёта, включая содержание и формы отражения затрат центров ответственности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управленческом учёте, методику составления основного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учитывающую характер поведения затрат и их системного анализа. Объектом исследования являются сельскохозяйственные организации.</w:t>
      </w:r>
    </w:p>
    <w:p w14:paraId="4B1F41A9"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Методическая основа диссертационного исследования состоит из общих положений экономических учений различных направлений по рассматриваемой теме, законодательных актов, нормативных и инструктивных материалов</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регламентирующих организацию бухгалтерского учёта, публикаций научных достижений отечественных и б зарубежных учёных,</w:t>
      </w:r>
      <w:r>
        <w:rPr>
          <w:rStyle w:val="WW8Num2z0"/>
          <w:rFonts w:ascii="Verdana" w:hAnsi="Verdana"/>
          <w:color w:val="000000"/>
          <w:sz w:val="18"/>
          <w:szCs w:val="18"/>
        </w:rPr>
        <w:t> </w:t>
      </w:r>
      <w:r>
        <w:rPr>
          <w:rStyle w:val="WW8Num3z0"/>
          <w:rFonts w:ascii="Verdana" w:hAnsi="Verdana"/>
          <w:color w:val="4682B4"/>
          <w:sz w:val="18"/>
          <w:szCs w:val="18"/>
        </w:rPr>
        <w:t>внутриотраслевых</w:t>
      </w:r>
      <w:r>
        <w:rPr>
          <w:rStyle w:val="WW8Num2z0"/>
          <w:rFonts w:ascii="Verdana" w:hAnsi="Verdana"/>
          <w:color w:val="000000"/>
          <w:sz w:val="18"/>
          <w:szCs w:val="18"/>
        </w:rPr>
        <w:t> </w:t>
      </w:r>
      <w:r>
        <w:rPr>
          <w:rFonts w:ascii="Verdana" w:hAnsi="Verdana"/>
          <w:color w:val="000000"/>
          <w:sz w:val="18"/>
          <w:szCs w:val="18"/>
        </w:rPr>
        <w:t>рекомендаций, статистических данных, первичной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Fonts w:ascii="Verdana" w:hAnsi="Verdana"/>
          <w:color w:val="000000"/>
          <w:sz w:val="18"/>
          <w:szCs w:val="18"/>
        </w:rPr>
        <w:t>бухгалтерской документации, отчётности сельскохозяйственных предприятий Ростовской области.</w:t>
      </w:r>
    </w:p>
    <w:p w14:paraId="0926CB49"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Бухгалтерский учёт, статистика, раздел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учёт и экономический анализ, п. </w:t>
      </w:r>
      <w:r>
        <w:rPr>
          <w:rFonts w:ascii="Verdana" w:hAnsi="Verdana"/>
          <w:color w:val="000000"/>
          <w:sz w:val="18"/>
          <w:szCs w:val="18"/>
        </w:rPr>
        <w:lastRenderedPageBreak/>
        <w:t>1.8 Бухгалтерский учёт в организациях различных организационно-правовых форм, всех сфер и отраслей.</w:t>
      </w:r>
    </w:p>
    <w:p w14:paraId="30516FA9"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работы.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при обработке и анализе полученной информации использовались: диалектический метод познания, выборочные наблюдения, логический, сравнительный, причинно-следственный и структурный анализ, связанный системным подходом к исследуемой проблеме. В процессе изучения использовалось современное программное обеспечение общего назначения, табличные, графические материалы визуальной информации.</w:t>
      </w:r>
    </w:p>
    <w:p w14:paraId="3F356C74"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создавалась на основе законодательных и нормативных актов Российской Федерации, указов Президента, постановлений Правительства РФ, собственных материалов исследования, научных работ российских и зарубежных учёных по теории и методологии управленческого учёта, а также данных управленческой и финансовой отчётности отдельных сельскохозяйственных предприятий.</w:t>
      </w:r>
    </w:p>
    <w:p w14:paraId="7F8E719B"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основана на том, что вся деятельность сельскохозяйственных организаций объединяет основные и вспомогательные бизнес-процессы, создающие добавленную стоимость, продукцию, представляющую ценность. Для их функционирования необходима реализация управленческих решений, основанных на критериях: полноты, объективности,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достоверности информации. Получение такой информации возможно только в рамках системы управленческого учёта. Поэтому своевременная организация информационных систем на сельскохозяйственных предприятиях с учётом сложившихся условий является первостепенной задачей, это позволит</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эффективно управлять производственной деятельностью.</w:t>
      </w:r>
    </w:p>
    <w:p w14:paraId="16A954DA"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разработке организационно-методических положений и выработке практических рекомендаций по развитию методики управленческого учёта на сельскохозяйственных предприятиях, направленных на обеспечение аппарата управления учётно-аналитической информации в разрезе центров ответственности и имеющих существенное значение для принятия обоснованных решений по становлению, функционированию системы управленческого учёта и контроля.</w:t>
      </w:r>
    </w:p>
    <w:p w14:paraId="7928E750"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диссертационного исследования, которые характеризуют научную новизну и выносятся на защиту: сформированы методические подходы к выделению центров ответственности (центры затрат по бригадам, звеньям, отделениям) и классификации производственных затрат в соответствии с содержанием и целями управленческого учёта, учитывающие специфику</w:t>
      </w:r>
      <w:r>
        <w:rPr>
          <w:rStyle w:val="WW8Num2z0"/>
          <w:rFonts w:ascii="Verdana" w:hAnsi="Verdana"/>
          <w:color w:val="000000"/>
          <w:sz w:val="18"/>
          <w:szCs w:val="18"/>
        </w:rPr>
        <w:t> </w:t>
      </w:r>
      <w:r>
        <w:rPr>
          <w:rStyle w:val="WW8Num3z0"/>
          <w:rFonts w:ascii="Verdana" w:hAnsi="Verdana"/>
          <w:color w:val="4682B4"/>
          <w:sz w:val="18"/>
          <w:szCs w:val="18"/>
        </w:rPr>
        <w:t>растениеводческой</w:t>
      </w:r>
      <w:r>
        <w:rPr>
          <w:rStyle w:val="WW8Num2z0"/>
          <w:rFonts w:ascii="Verdana" w:hAnsi="Verdana"/>
          <w:color w:val="000000"/>
          <w:sz w:val="18"/>
          <w:szCs w:val="18"/>
        </w:rPr>
        <w:t> </w:t>
      </w:r>
      <w:r>
        <w:rPr>
          <w:rFonts w:ascii="Verdana" w:hAnsi="Verdana"/>
          <w:color w:val="000000"/>
          <w:sz w:val="18"/>
          <w:szCs w:val="18"/>
        </w:rPr>
        <w:t>отрасли, базирующиеся на делении всех затрат на технологические (прямые материальные затраты, вспашка, боронование, культивация, посев, уборка урожая, относящиеся на конкретный вид продукции) и</w:t>
      </w:r>
      <w:r>
        <w:rPr>
          <w:rStyle w:val="WW8Num2z0"/>
          <w:rFonts w:ascii="Verdana" w:hAnsi="Verdana"/>
          <w:color w:val="000000"/>
          <w:sz w:val="18"/>
          <w:szCs w:val="18"/>
        </w:rPr>
        <w:t> </w:t>
      </w:r>
      <w:r>
        <w:rPr>
          <w:rStyle w:val="WW8Num3z0"/>
          <w:rFonts w:ascii="Verdana" w:hAnsi="Verdana"/>
          <w:color w:val="4682B4"/>
          <w:sz w:val="18"/>
          <w:szCs w:val="18"/>
        </w:rPr>
        <w:t>нетехнологические</w:t>
      </w:r>
      <w:r>
        <w:rPr>
          <w:rStyle w:val="WW8Num2z0"/>
          <w:rFonts w:ascii="Verdana" w:hAnsi="Verdana"/>
          <w:color w:val="000000"/>
          <w:sz w:val="18"/>
          <w:szCs w:val="18"/>
        </w:rPr>
        <w:t> </w:t>
      </w:r>
      <w:r>
        <w:rPr>
          <w:rFonts w:ascii="Verdana" w:hAnsi="Verdana"/>
          <w:color w:val="000000"/>
          <w:sz w:val="18"/>
          <w:szCs w:val="18"/>
        </w:rPr>
        <w:t>(косвенные затраты, не имеющие прямого отношения к технологии производства продукции, но объективно необходимые для обеспечения рабочего процесса), что позволит определить состав и структуру затрат, сформировать релевантную информацию по центрам ответственности;</w:t>
      </w:r>
    </w:p>
    <w:p w14:paraId="313EEA24"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рекомендации по совершенствованию учётной политики сельскохозяйственного предприятия, основанные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учёта, предполагающие раскрытие информации в разрезе трёх основных блоков: 1.- элементы бухгалтерского учёта (документация,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оценка, калькуляция, счета, двойственное отражение,</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и отчётность); 2.- механизмы реализации и 8 закрепления в учётной политике методов, разрешенных для применения в рамках действующего законодательства, позволяющих сформировать информацию, соответствующую потребностям руководства (первичное наблюдение и отражение,</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измерение, группировка информации, итоговое обобщение); 3.- процесс формирования управленческой информации в учётной системе (регистрация фактов, производственной деятельности на основе первичных учётных документов, оценка хозяйственной жизни, осуществление необходимых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обобщение их в регистрах учёта, формирование управленческой отчётности);</w:t>
      </w:r>
    </w:p>
    <w:p w14:paraId="55A92724"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предложены уточнённые формы учётных регистров: 1.- попроцессно-технологическая карта </w:t>
      </w:r>
      <w:r>
        <w:rPr>
          <w:rFonts w:ascii="Verdana" w:hAnsi="Verdana"/>
          <w:color w:val="000000"/>
          <w:sz w:val="18"/>
          <w:szCs w:val="18"/>
        </w:rPr>
        <w:lastRenderedPageBreak/>
        <w:t>№5 (технологические операции, включающие объём работ, статьи и виды расходов, план,</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выполнения и отклонения), попроцессная карта №5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техническое обслуживание оборудования и помещений); 2.- лицевой счёт, (производственный отчёт центра ответственности с указанием исполнителя); 3,-</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лист исчисления фактической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для внутреннего регламентационного обеспечения системы учёта предприятия, существенно повышающий</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качество учётных процедур;</w:t>
      </w:r>
    </w:p>
    <w:p w14:paraId="554F7588"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методические подходы к формированию учётной политики для целей управленческого учёта, отличающиеся от известных подходов персонификацией учётных документов, определением области ответственности за конкретные статьи затрат, которые может контролировать руководитель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или подотчётное лицо, и учетом особенностей формирования производственных затрат структурных подразделений с целью их системного анализа;</w:t>
      </w:r>
    </w:p>
    <w:p w14:paraId="645CB9FF"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развита и адаптирована к специфике сельскохозяйственного предприятия методика составления основного бюджета, предусматривающая поэтапное формирование следующих бюджетов: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продаж, производственный бюджет, бюджет использования 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основных материалов, бюджет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бюджет общепроизводственных расходов и 9</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бюджет прибылей, убытков, бюджет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прогнозный бюджет. Данная методика позволяет проследить внутренние взаимосвязи структурных подразделений предприятия, своевременно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их деятельность, контролировать и регулировать величину</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с учётом необходимых изменений;</w:t>
      </w:r>
    </w:p>
    <w:p w14:paraId="54585270"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в целях совершенствования информационного механизма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использовать в рабочем плане счетов счета: 22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затрат центра ответственности», 24 «</w:t>
      </w:r>
      <w:r>
        <w:rPr>
          <w:rStyle w:val="WW8Num3z0"/>
          <w:rFonts w:ascii="Verdana" w:hAnsi="Verdana"/>
          <w:color w:val="4682B4"/>
          <w:sz w:val="18"/>
          <w:szCs w:val="18"/>
        </w:rPr>
        <w:t>Отклонение в затратах центров ответственности</w:t>
      </w:r>
      <w:r>
        <w:rPr>
          <w:rFonts w:ascii="Verdana" w:hAnsi="Verdana"/>
          <w:color w:val="000000"/>
          <w:sz w:val="18"/>
          <w:szCs w:val="18"/>
        </w:rPr>
        <w:t>», 27 «Результаты производственной и</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центра ответственности»; выработана схема учёта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данным счетам, что позволит производить анализ отклонений</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плановых, осуществлять функцию мониторинга за процессами реализации намеченных планов и оперативно влиять на конечный результат деятельности центров ответственности.</w:t>
      </w:r>
    </w:p>
    <w:p w14:paraId="5B5F749E"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результатов диссертационной работы состоит в развитии конструктивных подходов к организации управленческого учёта в сельскохозяйственных организациях. Практическая значимость исследования определяется тем, что её теоретические и методические результаты доведены до практических выводов и рекомендаций, что значительно повысит качество ведения учёта, позволит получать полную и достоверную учётную информацию, обеспечить эффективность принимаемых управленческих решений и повысить результаты деятельности предприятия в целом.</w:t>
      </w:r>
    </w:p>
    <w:p w14:paraId="7809BABF"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сельскохозяйственной организации могут быть применимы следующие разработки: методика формирования в учётной системе управленческой информации и отчётности, основанная на интеграции финансового и управленческого учёта; усовершенствованные формы учётных регистров, повышающие оперативность и качество информации; методика составления основного бюджета, учитывающая скоординированность действия подразделений и распределение</w:t>
      </w:r>
    </w:p>
    <w:p w14:paraId="284E1A10"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ответственности, а также характер поведения производственных затрат; выделения центров ответственности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(центрам затрат по бригадам, звеньям) с учётом специфики отрасли.</w:t>
      </w:r>
    </w:p>
    <w:p w14:paraId="574AA836"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диссертационной работы автором докладывались на научных сессиях профессорского - преподавательского состава и аспирантов ДГАУ, на международных научно-практических конференциях в 2006-2009 годах, а также были представлены на смотр-конкурс на лучшую научную работу среди аспирантов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вузов России по направлению «</w:t>
      </w:r>
      <w:r>
        <w:rPr>
          <w:rStyle w:val="WW8Num3z0"/>
          <w:rFonts w:ascii="Verdana" w:hAnsi="Verdana"/>
          <w:color w:val="4682B4"/>
          <w:sz w:val="18"/>
          <w:szCs w:val="18"/>
        </w:rPr>
        <w:t>экономические науки</w:t>
      </w:r>
      <w:r>
        <w:rPr>
          <w:rFonts w:ascii="Verdana" w:hAnsi="Verdana"/>
          <w:color w:val="000000"/>
          <w:sz w:val="18"/>
          <w:szCs w:val="18"/>
        </w:rPr>
        <w:t>» в Ставропольском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университете, использовались в преподавании дисциплин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xml:space="preserve">в отраслях АПК». Теоретические и практические разработки могут быть применимы в преподавании соответствующих дисциплин по специальности </w:t>
      </w:r>
      <w:r>
        <w:rPr>
          <w:rFonts w:ascii="Verdana" w:hAnsi="Verdana"/>
          <w:color w:val="000000"/>
          <w:sz w:val="18"/>
          <w:szCs w:val="18"/>
        </w:rPr>
        <w:lastRenderedPageBreak/>
        <w:t>«Бухгалтерский учёт,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Содержащиеся в работе выводы и практические рекомендации нашли свое отражение в деятельности сельскохозяйственных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Песчаное</w:t>
      </w:r>
      <w:r>
        <w:rPr>
          <w:rFonts w:ascii="Verdana" w:hAnsi="Verdana"/>
          <w:color w:val="000000"/>
          <w:sz w:val="18"/>
          <w:szCs w:val="18"/>
        </w:rPr>
        <w:t>» Обливского района, ООО «</w:t>
      </w:r>
      <w:r>
        <w:rPr>
          <w:rStyle w:val="WW8Num3z0"/>
          <w:rFonts w:ascii="Verdana" w:hAnsi="Verdana"/>
          <w:color w:val="4682B4"/>
          <w:sz w:val="18"/>
          <w:szCs w:val="18"/>
        </w:rPr>
        <w:t>Донская Нива</w:t>
      </w:r>
      <w:r>
        <w:rPr>
          <w:rFonts w:ascii="Verdana" w:hAnsi="Verdana"/>
          <w:color w:val="000000"/>
          <w:sz w:val="18"/>
          <w:szCs w:val="18"/>
        </w:rPr>
        <w:t>» Октябрьского района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Агрофирма «</w:t>
      </w:r>
      <w:r>
        <w:rPr>
          <w:rStyle w:val="WW8Num3z0"/>
          <w:rFonts w:ascii="Verdana" w:hAnsi="Verdana"/>
          <w:color w:val="4682B4"/>
          <w:sz w:val="18"/>
          <w:szCs w:val="18"/>
        </w:rPr>
        <w:t>Респект</w:t>
      </w:r>
      <w:r>
        <w:rPr>
          <w:rFonts w:ascii="Verdana" w:hAnsi="Verdana"/>
          <w:color w:val="000000"/>
          <w:sz w:val="18"/>
          <w:szCs w:val="18"/>
        </w:rPr>
        <w:t>» Белокалитвенского района Ростовской области.</w:t>
      </w:r>
    </w:p>
    <w:p w14:paraId="6623F5A2"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опубликованы в 11 научных печатных работах общим объёмом 11,15 п.л., из них авторского текста 11,07 п.л., в том числе 2 работы в изданиях, рекомендуемых ВАК, и монография.</w:t>
      </w:r>
    </w:p>
    <w:p w14:paraId="0C9335C6"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диссертации. Структурно-логическая схема основных положений и результаты исследований диссертационной работы представлены в приложении 1. Диссертация состоит из трёх глав, заключения и списка источников литературы 180 наименований, из них 4 на иностранном языке, содержание изложено на 194 страницах, включает 30 таблиц, 16 рисунков и приложения.</w:t>
      </w:r>
    </w:p>
    <w:p w14:paraId="0682B251" w14:textId="77777777" w:rsidR="003F0C10" w:rsidRDefault="003F0C10" w:rsidP="003F0C1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Пронина, Марина Анатольевна</w:t>
      </w:r>
    </w:p>
    <w:p w14:paraId="5EFF888B"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C262267"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Вовлечение российских сельскохозяйственных предприятий в динамическую рыночную экономику ставит перед руководством новые проблемы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в условиях ограниченных финансовых и материальных ресурсов. Поэтому разработка рациональных методов формирования учётно-экономической информации является необходимой для создания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w:t>
      </w:r>
    </w:p>
    <w:p w14:paraId="2E027E18"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дают возможность сделать выводы и предложения:</w:t>
      </w:r>
    </w:p>
    <w:p w14:paraId="30AC2CCC"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организации управленческого учёта на сельскохозяйственном предприятии первым определяющим шагом является выделение центров ответственности или вида деятельности. В данной работе нами обоснован наиболее приемлемый центр ответственности по местам возникновения затрат. По экономико-организационным и технологическим параметрам в</w:t>
      </w:r>
      <w:r>
        <w:rPr>
          <w:rStyle w:val="WW8Num2z0"/>
          <w:rFonts w:ascii="Verdana" w:hAnsi="Verdana"/>
          <w:color w:val="000000"/>
          <w:sz w:val="18"/>
          <w:szCs w:val="18"/>
        </w:rPr>
        <w:t> </w:t>
      </w:r>
      <w:r>
        <w:rPr>
          <w:rStyle w:val="WW8Num3z0"/>
          <w:rFonts w:ascii="Verdana" w:hAnsi="Verdana"/>
          <w:color w:val="4682B4"/>
          <w:sz w:val="18"/>
          <w:szCs w:val="18"/>
        </w:rPr>
        <w:t>сельхозпредприятиях</w:t>
      </w:r>
      <w:r>
        <w:rPr>
          <w:rStyle w:val="WW8Num2z0"/>
          <w:rFonts w:ascii="Verdana" w:hAnsi="Verdana"/>
          <w:color w:val="000000"/>
          <w:sz w:val="18"/>
          <w:szCs w:val="18"/>
        </w:rPr>
        <w:t> </w:t>
      </w:r>
      <w:r>
        <w:rPr>
          <w:rFonts w:ascii="Verdana" w:hAnsi="Verdana"/>
          <w:color w:val="000000"/>
          <w:sz w:val="18"/>
          <w:szCs w:val="18"/>
        </w:rPr>
        <w:t>целесообразно центр ответственности выделять по структурным</w:t>
      </w:r>
      <w:r>
        <w:rPr>
          <w:rStyle w:val="WW8Num3z0"/>
          <w:rFonts w:ascii="Verdana" w:hAnsi="Verdana"/>
          <w:color w:val="4682B4"/>
          <w:sz w:val="18"/>
          <w:szCs w:val="18"/>
        </w:rPr>
        <w:t>подразделениям</w:t>
      </w:r>
      <w:r>
        <w:rPr>
          <w:rFonts w:ascii="Verdana" w:hAnsi="Verdana"/>
          <w:color w:val="000000"/>
          <w:sz w:val="18"/>
          <w:szCs w:val="18"/>
        </w:rPr>
        <w:t>: бригадам, звеньям и фермам.</w:t>
      </w:r>
    </w:p>
    <w:p w14:paraId="583F4BED"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Внедрение управленческого учёта рекомендуем осуществлять по следующим этапам:</w:t>
      </w:r>
    </w:p>
    <w:p w14:paraId="0F509752"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элементов учётной политики для целей управленческого учёта;</w:t>
      </w:r>
    </w:p>
    <w:p w14:paraId="21C9DE90"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структурирование по уровню управления: выделение центров ответственности; классификация затрат для целей управления;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формирование внутренней управленческой документации и отчётности; автоматизация учётно-аналитических процедур.</w:t>
      </w:r>
    </w:p>
    <w:p w14:paraId="586BEF83" w14:textId="77777777" w:rsidR="003F0C10" w:rsidRDefault="003F0C10" w:rsidP="003F0C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Управление сельскохозяйственной организации имеет сложную структуру и базируется на различных видах учёта, которые становятся информационной основой последующих аналитических расчётов. Главным документом, регламентирующим деятельность службы управления, является Приказ руководителя об учётной политике предприятия для</w:t>
      </w:r>
    </w:p>
    <w:p w14:paraId="3FD04D15"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172 целей управленческого учёта. Принятая учётная политика должна обеспечивать целостность системы управленческого учёта. Предложена методика по формированию учётной политики для целей управленческого учёта, предусматривающая принятые во внимание специфику отрасли, экономические и технологические условия, а также факторы неопределённости внешней среды, включающая три основных блока: 1. элементы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учёта; 2. механизм реализации и закрепления в учётной политике методов, позволяющих сформировать информацию соответствующую требованиям руководства предприятия; 3. -процесс сбора информации в учётной системе (регистрация фактов производственной деятельности на основе первичных учётных документов, оценка хозяйственной жизни, осуществление необходимых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обобщения их в регистрах учёта, формирование</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финансовой отчётности).</w:t>
      </w:r>
    </w:p>
    <w:p w14:paraId="3529E5F6"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В сельскохозяйственном предприятии затраты чрезвычайно разнообразны. Для выяснения их роли и значения в формировании затрат центров ответственности должна быть разработана их классификация. В работе нами построена классификация затрат по отдельным видам продукции, отвечающая целям бухгалтерского управленческого учёта, позволяющая глубоко аналитически </w:t>
      </w:r>
      <w:r>
        <w:rPr>
          <w:rFonts w:ascii="Verdana" w:hAnsi="Verdana"/>
          <w:color w:val="000000"/>
          <w:sz w:val="18"/>
          <w:szCs w:val="18"/>
        </w:rPr>
        <w:lastRenderedPageBreak/>
        <w:t>подойти к характеристике затрат в целях управления ими, контроля и анализа их размеров. Более подходящим признан постатейный метод учёта затрат в разрезе вида деятельности, позволяющий оптимально отразить функциональные связи данного центра ответственности с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предприятия.</w:t>
      </w:r>
    </w:p>
    <w:p w14:paraId="2367E536"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Главным звеном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и доходами сельскохозяйственных предприятий является новая подсистема управленческого контроля -</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который служит основной функцией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Система планирования обеспечивает целевые показатели деятельности предприятия, контроль процессов реализации намеченных планов, выявление отклонений. Функцию накопления информа</w:t>
      </w:r>
    </w:p>
    <w:p w14:paraId="63D11019"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173 ции в разрезе отклонений соответствующих затрат рекомендовано фиксировать в отдельной подсистеме учёта отклонений. Для функционирования информационного механизма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в системе управленческого учёта открываются счета отклонений из числа</w:t>
      </w:r>
      <w:r>
        <w:rPr>
          <w:rStyle w:val="WW8Num2z0"/>
          <w:rFonts w:ascii="Verdana" w:hAnsi="Verdana"/>
          <w:color w:val="000000"/>
          <w:sz w:val="18"/>
          <w:szCs w:val="18"/>
        </w:rPr>
        <w:t> </w:t>
      </w:r>
      <w:r>
        <w:rPr>
          <w:rStyle w:val="WW8Num3z0"/>
          <w:rFonts w:ascii="Verdana" w:hAnsi="Verdana"/>
          <w:color w:val="4682B4"/>
          <w:sz w:val="18"/>
          <w:szCs w:val="18"/>
        </w:rPr>
        <w:t>резервных</w:t>
      </w:r>
      <w:r>
        <w:rPr>
          <w:rFonts w:ascii="Verdana" w:hAnsi="Verdana"/>
          <w:color w:val="000000"/>
          <w:sz w:val="18"/>
          <w:szCs w:val="18"/>
        </w:rPr>
        <w:t>. Разработан порядок ведения основных записей</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счетах бюджетной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Для составления бюджетов необходимо привлекать квалифицированных специалистов экономических служб, имеющих опыт работы в области планирования.</w:t>
      </w:r>
    </w:p>
    <w:p w14:paraId="666373DC"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современных условиях сельскохозяйственные предприятия с их организационно-технологическими особенностями нуждаются в уточнении первичной документации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и контролю затрат по центрам ответственности. В работе нами предложен ряд уточнённых форм документов и регистров по учёту и контролю затрат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которые могут быть использованы и в других отраслях сельского хозяйства. Эти документы и регистры приспособлены для ведения управленческого учёта по процессам в соответствии с разработанной системой бюджетирования.</w:t>
      </w:r>
    </w:p>
    <w:p w14:paraId="1060A487"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целей управленческого учёта</w:t>
      </w:r>
      <w:r>
        <w:rPr>
          <w:rStyle w:val="WW8Num2z0"/>
          <w:rFonts w:ascii="Verdana" w:hAnsi="Verdana"/>
          <w:color w:val="000000"/>
          <w:sz w:val="18"/>
          <w:szCs w:val="18"/>
        </w:rPr>
        <w:t> </w:t>
      </w:r>
      <w:r>
        <w:rPr>
          <w:rStyle w:val="WW8Num3z0"/>
          <w:rFonts w:ascii="Verdana" w:hAnsi="Verdana"/>
          <w:color w:val="4682B4"/>
          <w:sz w:val="18"/>
          <w:szCs w:val="18"/>
        </w:rPr>
        <w:t>регламентационное</w:t>
      </w:r>
      <w:r>
        <w:rPr>
          <w:rStyle w:val="WW8Num2z0"/>
          <w:rFonts w:ascii="Verdana" w:hAnsi="Verdana"/>
          <w:color w:val="000000"/>
          <w:sz w:val="18"/>
          <w:szCs w:val="18"/>
        </w:rPr>
        <w:t> </w:t>
      </w:r>
      <w:r>
        <w:rPr>
          <w:rFonts w:ascii="Verdana" w:hAnsi="Verdana"/>
          <w:color w:val="000000"/>
          <w:sz w:val="18"/>
          <w:szCs w:val="18"/>
        </w:rPr>
        <w:t>обеспечение должно отвечать следующим требованиям: содержать сведения, отражающие специфику деятельности предприятия в целом и по его структурным подразделениям; данные отчётов центров ответственности, необходимые для первичного анализа; также должны содержать</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(бюджетные) показатели и фактически достигнутые, причём в разрезе контролируемых статей затрат, а вся учётная документация должна быть разработана по принципу иерархии показателей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66948E35"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необходимым на этом этапе первичного наблюдения и контроля при выполнении отдельных технологических операций использовать попроцесс-но - технологические карты, которые обеспечат оперативный и повседневный контроль затрат по всему технологическому циклу. В качестве</w:t>
      </w:r>
      <w:r>
        <w:rPr>
          <w:rStyle w:val="WW8Num2z0"/>
          <w:rFonts w:ascii="Verdana" w:hAnsi="Verdana"/>
          <w:color w:val="000000"/>
          <w:sz w:val="18"/>
          <w:szCs w:val="18"/>
        </w:rPr>
        <w:t> </w:t>
      </w:r>
      <w:r>
        <w:rPr>
          <w:rStyle w:val="WW8Num3z0"/>
          <w:rFonts w:ascii="Verdana" w:hAnsi="Verdana"/>
          <w:color w:val="4682B4"/>
          <w:sz w:val="18"/>
          <w:szCs w:val="18"/>
        </w:rPr>
        <w:t>сводных</w:t>
      </w:r>
    </w:p>
    <w:p w14:paraId="6C2065D0"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174 документов по учёту затрат по видам деятельности следует использовать производственные отчёты (лицевые счета), показатели которых должны быть сформированы по</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статей затрат и согласованы с</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Style w:val="WW8Num2z0"/>
          <w:rFonts w:ascii="Verdana" w:hAnsi="Verdana"/>
          <w:color w:val="000000"/>
          <w:sz w:val="18"/>
          <w:szCs w:val="18"/>
        </w:rPr>
        <w:t> </w:t>
      </w:r>
      <w:r>
        <w:rPr>
          <w:rFonts w:ascii="Verdana" w:hAnsi="Verdana"/>
          <w:color w:val="000000"/>
          <w:sz w:val="18"/>
          <w:szCs w:val="18"/>
        </w:rPr>
        <w:t>и экономической службой предприятия.</w:t>
      </w:r>
    </w:p>
    <w:p w14:paraId="31EEBF3F" w14:textId="77777777" w:rsidR="003F0C10" w:rsidRDefault="003F0C10" w:rsidP="003F0C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 целью повышения качества учётной информации, усиления её контрольных функций, устранения дублирования в получении достоверных экономических показателей рекомендуем использовать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автоматизации стандартную отраслевую программу (коробочный продукт -система</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планирования в сельском хозяйстве: технологические карты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и животноводстве на базе программ «1С: Предприятие 7,7», и «1С: Предприятие 8,0»). Эти системы позволяют в автоматическом режиме формировать технологические карты полей, структуру</w:t>
      </w:r>
      <w:r>
        <w:rPr>
          <w:rStyle w:val="WW8Num2z0"/>
          <w:rFonts w:ascii="Verdana" w:hAnsi="Verdana"/>
          <w:color w:val="000000"/>
          <w:sz w:val="18"/>
          <w:szCs w:val="18"/>
        </w:rPr>
        <w:t> </w:t>
      </w:r>
      <w:r>
        <w:rPr>
          <w:rStyle w:val="WW8Num3z0"/>
          <w:rFonts w:ascii="Verdana" w:hAnsi="Verdana"/>
          <w:color w:val="4682B4"/>
          <w:sz w:val="18"/>
          <w:szCs w:val="18"/>
        </w:rPr>
        <w:t>посевных</w:t>
      </w:r>
      <w:r>
        <w:rPr>
          <w:rStyle w:val="WW8Num2z0"/>
          <w:rFonts w:ascii="Verdana" w:hAnsi="Verdana"/>
          <w:color w:val="000000"/>
          <w:sz w:val="18"/>
          <w:szCs w:val="18"/>
        </w:rPr>
        <w:t> </w:t>
      </w:r>
      <w:r>
        <w:rPr>
          <w:rFonts w:ascii="Verdana" w:hAnsi="Verdana"/>
          <w:color w:val="000000"/>
          <w:sz w:val="18"/>
          <w:szCs w:val="18"/>
        </w:rPr>
        <w:t>площадей, а также планировать</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работникам, обеспечивают потребность в материально - технических и финансовых ресурсах. Рекомендуем также использовать базовую конфигурацию 1С:</w:t>
      </w:r>
      <w:r>
        <w:rPr>
          <w:rStyle w:val="WW8Num2z0"/>
          <w:rFonts w:ascii="Verdana" w:hAnsi="Verdana"/>
          <w:color w:val="000000"/>
          <w:sz w:val="18"/>
          <w:szCs w:val="18"/>
        </w:rPr>
        <w:t> </w:t>
      </w:r>
      <w:r>
        <w:rPr>
          <w:rStyle w:val="WW8Num3z0"/>
          <w:rFonts w:ascii="Verdana" w:hAnsi="Verdana"/>
          <w:color w:val="4682B4"/>
          <w:sz w:val="18"/>
          <w:szCs w:val="18"/>
        </w:rPr>
        <w:t>Франчайзи</w:t>
      </w:r>
      <w:r>
        <w:rPr>
          <w:rStyle w:val="WW8Num2z0"/>
          <w:rFonts w:ascii="Verdana" w:hAnsi="Verdana"/>
          <w:color w:val="000000"/>
          <w:sz w:val="18"/>
          <w:szCs w:val="18"/>
        </w:rPr>
        <w:t> </w:t>
      </w:r>
      <w:r>
        <w:rPr>
          <w:rFonts w:ascii="Verdana" w:hAnsi="Verdana"/>
          <w:color w:val="000000"/>
          <w:sz w:val="18"/>
          <w:szCs w:val="18"/>
        </w:rPr>
        <w:t>Центр Программ Систем «Бюджетирование в сельском хозяйстве. (</w:t>
      </w:r>
      <w:r>
        <w:rPr>
          <w:rStyle w:val="WW8Num3z0"/>
          <w:rFonts w:ascii="Verdana" w:hAnsi="Verdana"/>
          <w:color w:val="4682B4"/>
          <w:sz w:val="18"/>
          <w:szCs w:val="18"/>
        </w:rPr>
        <w:t>ТЭП</w:t>
      </w:r>
      <w:r>
        <w:rPr>
          <w:rFonts w:ascii="Verdana" w:hAnsi="Verdana"/>
          <w:color w:val="000000"/>
          <w:sz w:val="18"/>
          <w:szCs w:val="18"/>
        </w:rPr>
        <w:t>)», представляющую собой систему технико-экономического планирования деятельности предприятия в растениеводстве и</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Наши методические предложения можно с успехом использовать в организациях самых различных организационно-правовых форм для совершенствования их экономической деятельности.</w:t>
      </w:r>
    </w:p>
    <w:p w14:paraId="2F2B8FE8" w14:textId="77777777" w:rsidR="003F0C10" w:rsidRDefault="003F0C10" w:rsidP="003F0C1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Пронина, Марина Анатольевна, 2009 год</w:t>
      </w:r>
    </w:p>
    <w:p w14:paraId="353C7DB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Акчурина, Е.В., Учёт затрат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учёте Текст. / Е.В. Акчури-на, Е.С Таран, </w:t>
      </w:r>
      <w:r>
        <w:rPr>
          <w:rFonts w:ascii="Verdana" w:hAnsi="Verdana"/>
          <w:color w:val="000000"/>
          <w:sz w:val="18"/>
          <w:szCs w:val="18"/>
        </w:rPr>
        <w:lastRenderedPageBreak/>
        <w:t>А.Н.</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М.: ТК ВЕЛБИ, 2003.- 272 с.</w:t>
      </w:r>
    </w:p>
    <w:p w14:paraId="6CAFA56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Основы бухгалтерского учёта. Текст. /Р.А. Алборов Учебное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2002.- 288 с.</w:t>
      </w:r>
    </w:p>
    <w:p w14:paraId="296A3F8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принципы и практика. Текст. / А. Апчёрч. Пер. с англ.; под ред. Я.В.Соколова,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Финансы и статистика, 2002.- 952 с.</w:t>
      </w:r>
    </w:p>
    <w:p w14:paraId="6C1424D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Э.А., Управленческий учёт. Текст./ Э.А. Аткинсон, Р.Д.</w:t>
      </w:r>
      <w:r>
        <w:rPr>
          <w:rStyle w:val="WW8Num2z0"/>
          <w:rFonts w:ascii="Verdana" w:hAnsi="Verdana"/>
          <w:color w:val="000000"/>
          <w:sz w:val="18"/>
          <w:szCs w:val="18"/>
        </w:rPr>
        <w:t> </w:t>
      </w:r>
      <w:r>
        <w:rPr>
          <w:rStyle w:val="WW8Num3z0"/>
          <w:rFonts w:ascii="Verdana" w:hAnsi="Verdana"/>
          <w:color w:val="4682B4"/>
          <w:sz w:val="18"/>
          <w:szCs w:val="18"/>
        </w:rPr>
        <w:t>Банкер</w:t>
      </w:r>
      <w:r>
        <w:rPr>
          <w:rFonts w:ascii="Verdana" w:hAnsi="Verdana"/>
          <w:color w:val="000000"/>
          <w:sz w:val="18"/>
          <w:szCs w:val="18"/>
        </w:rPr>
        <w:t>, Р.С. Каплан, М. С. Янг. Пер. с англ. М.: Издательский дом «Виль-ямс-Клуб», 2005,- 878 с.</w:t>
      </w:r>
    </w:p>
    <w:p w14:paraId="5BD61D2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Атрилл, П. Управленческий учёт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менеджеров Текст. /</w:t>
      </w:r>
    </w:p>
    <w:p w14:paraId="402A35D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 Атрилл, Э. Мак Лейн.- М.:</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Клуб. 2004 630 с.</w:t>
      </w:r>
    </w:p>
    <w:p w14:paraId="2E615C6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Бакаев, А.С.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отчётности организации. Текст./А.С. Бакаев// Финансовая газета,2003.-№36.-СПС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6823356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Бакаев, А.С.</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Текст. / А.С.Бакаев.</w:t>
      </w:r>
    </w:p>
    <w:p w14:paraId="29C3D98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Библиотека журнала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учёт»,2002.- 57 с.</w:t>
      </w:r>
    </w:p>
    <w:p w14:paraId="597BE8B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Бакаев, А.С Регулирование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учёта: рольгосударства и профессионального сообщества. Текст. /А.С.Бакаев//Бухгалтерский учёт.-2005.-№1.- С. 19-26.</w:t>
      </w:r>
    </w:p>
    <w:p w14:paraId="019C10A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учёт собственности предприятия Текст.: Монография / И.Н. Богатая.- Ростов на - Дону» :Феникс», 2001.-320 с.</w:t>
      </w:r>
    </w:p>
    <w:p w14:paraId="5B36709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Текст. / С.А. Бороненкова</w:t>
      </w:r>
    </w:p>
    <w:p w14:paraId="5289251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384 с. 11. Бурцев, В. Информационная функция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Текст.//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.-2003.-№41.-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261EF4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Управленческий учёт//Методические рекомендации.</w:t>
      </w:r>
    </w:p>
    <w:p w14:paraId="3225488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Россия,</w:t>
      </w:r>
      <w:r>
        <w:rPr>
          <w:rStyle w:val="WW8Num2z0"/>
          <w:rFonts w:ascii="Verdana" w:hAnsi="Verdana"/>
          <w:color w:val="000000"/>
          <w:sz w:val="18"/>
          <w:szCs w:val="18"/>
        </w:rPr>
        <w:t> </w:t>
      </w:r>
      <w:r>
        <w:rPr>
          <w:rStyle w:val="WW8Num3z0"/>
          <w:rFonts w:ascii="Verdana" w:hAnsi="Verdana"/>
          <w:color w:val="4682B4"/>
          <w:sz w:val="18"/>
          <w:szCs w:val="18"/>
        </w:rPr>
        <w:t>Росэкспертиза</w:t>
      </w:r>
      <w:r>
        <w:rPr>
          <w:rFonts w:ascii="Verdana" w:hAnsi="Verdana"/>
          <w:color w:val="000000"/>
          <w:sz w:val="18"/>
          <w:szCs w:val="18"/>
        </w:rPr>
        <w:t>, 2005.</w:t>
      </w:r>
    </w:p>
    <w:p w14:paraId="5B5CB69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Полный курс в 2-х томах Текст./</w:t>
      </w:r>
    </w:p>
    <w:p w14:paraId="0ED4A9C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Ю. Бригхем,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Под ред. В.В Ковалёва. СПб. , «</w:t>
      </w:r>
      <w:r>
        <w:rPr>
          <w:rStyle w:val="WW8Num3z0"/>
          <w:rFonts w:ascii="Verdana" w:hAnsi="Verdana"/>
          <w:color w:val="4682B4"/>
          <w:sz w:val="18"/>
          <w:szCs w:val="18"/>
        </w:rPr>
        <w:t>Эконом</w:t>
      </w:r>
      <w:r>
        <w:rPr>
          <w:rFonts w:ascii="Verdana" w:hAnsi="Verdana"/>
          <w:color w:val="000000"/>
          <w:sz w:val="18"/>
          <w:szCs w:val="18"/>
        </w:rPr>
        <w:t>. Школа», 1998.- Т.2.-669с.</w:t>
      </w:r>
    </w:p>
    <w:p w14:paraId="0F80F2C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Учёт государственной поддержки сельскохозяйственныхпредприятий. Текст. / С.М.Бычкова, И.А.</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//Бухгалтерский учёт.-2004.-№ 17.- С.32</w:t>
      </w:r>
    </w:p>
    <w:p w14:paraId="60EDC54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Бахрушина, М.А. Управленческий анализ. Текст. / М.А.Вахрушина.</w:t>
      </w:r>
    </w:p>
    <w:p w14:paraId="1CB73075"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 Омега-Л, 2004. -432 с.</w:t>
      </w:r>
    </w:p>
    <w:p w14:paraId="3ACABA4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Бахрушина, М.А. Бухгалтерский управленческий учёт Текст. /</w:t>
      </w:r>
    </w:p>
    <w:p w14:paraId="0E59952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М.А.Вахрушина. Учеб. для вузов. М.: Омега - JI, 2007.-570 с.</w:t>
      </w:r>
    </w:p>
    <w:p w14:paraId="1DBBE51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учёт и отчётность. Сегментарный учёт и отчётность. Российская практика; проблемы и перспективы. Текст./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-192 с.</w:t>
      </w:r>
    </w:p>
    <w:p w14:paraId="4C4F863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учёта. Текст. / Р.Я.</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2-е изд. М.: Сою-зоргиздат, 1936.- 416 с.</w:t>
      </w:r>
    </w:p>
    <w:p w14:paraId="21DD631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Верёвченко, А.П. Информационные ресурсы для принятия решений</w:t>
      </w:r>
    </w:p>
    <w:p w14:paraId="452F6B8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Текст./ А.П. Верёвченко, В.В.</w:t>
      </w:r>
      <w:r>
        <w:rPr>
          <w:rStyle w:val="WW8Num2z0"/>
          <w:rFonts w:ascii="Verdana" w:hAnsi="Verdana"/>
          <w:color w:val="000000"/>
          <w:sz w:val="18"/>
          <w:szCs w:val="18"/>
        </w:rPr>
        <w:t> </w:t>
      </w:r>
      <w:r>
        <w:rPr>
          <w:rStyle w:val="WW8Num3z0"/>
          <w:rFonts w:ascii="Verdana" w:hAnsi="Verdana"/>
          <w:color w:val="4682B4"/>
          <w:sz w:val="18"/>
          <w:szCs w:val="18"/>
        </w:rPr>
        <w:t>Горчаков</w:t>
      </w:r>
      <w:r>
        <w:rPr>
          <w:rStyle w:val="WW8Num2z0"/>
          <w:rFonts w:ascii="Verdana" w:hAnsi="Verdana"/>
          <w:color w:val="000000"/>
          <w:sz w:val="18"/>
          <w:szCs w:val="18"/>
        </w:rPr>
        <w:t> </w:t>
      </w:r>
      <w:r>
        <w:rPr>
          <w:rFonts w:ascii="Verdana" w:hAnsi="Verdana"/>
          <w:color w:val="000000"/>
          <w:sz w:val="18"/>
          <w:szCs w:val="18"/>
        </w:rPr>
        <w:t>и др. М.: Академический проспект, 2002. - 560 с.</w:t>
      </w:r>
    </w:p>
    <w:p w14:paraId="473C214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Войко</w:t>
      </w:r>
      <w:r>
        <w:rPr>
          <w:rFonts w:ascii="Verdana" w:hAnsi="Verdana"/>
          <w:color w:val="000000"/>
          <w:sz w:val="18"/>
          <w:szCs w:val="18"/>
        </w:rPr>
        <w:t>, Д.В. Сущность управленческого учёта и его место в управлениипредприятием Текст. // Управленческий учёт. 2005. - № З.С .4.</w:t>
      </w:r>
    </w:p>
    <w:p w14:paraId="68D4C24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Волкова, О.Н. Управленческий учёт Текст. / О.Н.Волкова Учеб для вузов М.: Велби: Проспект, 2005.-472 с.</w:t>
      </w:r>
    </w:p>
    <w:p w14:paraId="452F28A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И.М., Грачёва М.В. Проектный анализ. Текст. /И.М.Волков, М.В. Грачёва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423 с.</w:t>
      </w:r>
    </w:p>
    <w:p w14:paraId="3D37E50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Врублёвский, Н.Д. Построение системы управления Текст. /Н.Д. Врублёвский // Бухгалтерский учёт. 2000. - № 17.</w:t>
      </w:r>
    </w:p>
    <w:p w14:paraId="245A7DF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Врублёвский, Н.Д. Управленческий учёт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Текст./ Н.Д.Врублёвский М.: Финансы и статистика, 2002. - 352 с.</w:t>
      </w:r>
    </w:p>
    <w:p w14:paraId="3E9F0B3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А. Горский М. Технология</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 Текст. / А. Горшун, М. Горский М.: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2005. - 416с.</w:t>
      </w:r>
    </w:p>
    <w:p w14:paraId="767E872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Глушков, И.Е Бухгалтерский (налоговый, финансовый, управленческий)учёт на современном предприятии. Текст./ И.Е.Глушков.- М.: «КНО-РУС»,2002.-1200 с.</w:t>
      </w:r>
    </w:p>
    <w:p w14:paraId="6F13261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Гребнёв, Е.Т.</w:t>
      </w:r>
      <w:r>
        <w:rPr>
          <w:rStyle w:val="WW8Num2z0"/>
          <w:rFonts w:ascii="Verdana" w:hAnsi="Verdana"/>
          <w:color w:val="000000"/>
          <w:sz w:val="18"/>
          <w:szCs w:val="18"/>
        </w:rPr>
        <w:t> </w:t>
      </w:r>
      <w:r>
        <w:rPr>
          <w:rStyle w:val="WW8Num3z0"/>
          <w:rFonts w:ascii="Verdana" w:hAnsi="Verdana"/>
          <w:color w:val="4682B4"/>
          <w:sz w:val="18"/>
          <w:szCs w:val="18"/>
        </w:rPr>
        <w:t>Процессно</w:t>
      </w:r>
      <w:r>
        <w:rPr>
          <w:rStyle w:val="WW8Num2z0"/>
          <w:rFonts w:ascii="Verdana" w:hAnsi="Verdana"/>
          <w:color w:val="000000"/>
          <w:sz w:val="18"/>
          <w:szCs w:val="18"/>
        </w:rPr>
        <w:t> </w:t>
      </w:r>
      <w:r>
        <w:rPr>
          <w:rFonts w:ascii="Verdana" w:hAnsi="Verdana"/>
          <w:color w:val="000000"/>
          <w:sz w:val="18"/>
          <w:szCs w:val="18"/>
        </w:rPr>
        <w:t>— ориентированное управление Текст./ Е.Т.</w:t>
      </w:r>
    </w:p>
    <w:p w14:paraId="4CA98BE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 Гребнёв и др.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 2003. № 1.</w:t>
      </w:r>
    </w:p>
    <w:p w14:paraId="1F6A3D9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Грибановский, В.М. Концепция управленческого учёта на современномэтапе развития экономики Росси Текст. / В.М. Грибановский // Управленческий учёт. 2005. №1. С. 7-11.</w:t>
      </w:r>
    </w:p>
    <w:p w14:paraId="49C9CE0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Григорьева, Ю.Ю. Становление информационно-экономического пространства России. Текст./ Ю.Ю.Григорьева /Автореферат на соискание степени кандидата экономических наук. Ростов на Дону. - 2003. -26 с.</w:t>
      </w:r>
    </w:p>
    <w:p w14:paraId="5DF1CC44"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А. Практик контроллинга. Текст. / А. Дайле Пер. с нем. подред. M.J1 Лукашевича,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 М.: Финансы и статистика, 2001. -336 с.</w:t>
      </w:r>
    </w:p>
    <w:p w14:paraId="203631DC"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Додонов, А.А. Бухгалтерский учёт и управление производством. Текст./ А.А. Додонов М.:</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1993. -264 с.</w:t>
      </w:r>
    </w:p>
    <w:p w14:paraId="5A2380A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Дронченко</w:t>
      </w:r>
      <w:r>
        <w:rPr>
          <w:rFonts w:ascii="Verdana" w:hAnsi="Verdana"/>
          <w:color w:val="000000"/>
          <w:sz w:val="18"/>
          <w:szCs w:val="18"/>
        </w:rPr>
        <w:t>, О. Финансовая структура: первый шаг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p>
    <w:p w14:paraId="1F0AE48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Текст. / О. Донченко //Финансовый директор. 2002.</w:t>
      </w:r>
    </w:p>
    <w:p w14:paraId="7FECE2E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учёт для бизнес- решений.Текст. / К. Друри .Учебник пер.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2003. - 665 с. - (Серия зарубежный учебник ).</w:t>
      </w:r>
    </w:p>
    <w:p w14:paraId="3DCABBE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Дубейковский, В.И. Практика функционального моделирования с All Fusion Process Modeler. Текст./В.И.Дубейковский. М.: ДИАЛОГ -</w:t>
      </w:r>
      <w:r>
        <w:rPr>
          <w:rStyle w:val="WW8Num3z0"/>
          <w:rFonts w:ascii="Verdana" w:hAnsi="Verdana"/>
          <w:color w:val="4682B4"/>
          <w:sz w:val="18"/>
          <w:szCs w:val="18"/>
        </w:rPr>
        <w:t>МИФИ</w:t>
      </w:r>
      <w:r>
        <w:rPr>
          <w:rFonts w:ascii="Verdana" w:hAnsi="Verdana"/>
          <w:color w:val="000000"/>
          <w:sz w:val="18"/>
          <w:szCs w:val="18"/>
        </w:rPr>
        <w:t>, 2004. -464 с.</w:t>
      </w:r>
    </w:p>
    <w:p w14:paraId="25972EB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Ермакова, Н.А. Бюджетирование в системе управленческого учёта.</w:t>
      </w:r>
    </w:p>
    <w:p w14:paraId="33E7D2E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Текст. / Н.А. 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-187 с.</w:t>
      </w:r>
    </w:p>
    <w:p w14:paraId="5F920EF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Ермакова, Н.А. Учёт затрат по центрам ответственности Текст.</w:t>
      </w:r>
    </w:p>
    <w:p w14:paraId="015575B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Н.А.Ермакова //Бухгалтерский учёт, 2003.- №16.</w:t>
      </w:r>
    </w:p>
    <w:p w14:paraId="4691F91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Ермакова, Н.А. Учёт затрат и результатов при методике развитогодирект</w:t>
      </w:r>
      <w:r>
        <w:rPr>
          <w:rStyle w:val="WW8Num2z0"/>
          <w:rFonts w:ascii="Verdana" w:hAnsi="Verdana"/>
          <w:color w:val="000000"/>
          <w:sz w:val="18"/>
          <w:szCs w:val="18"/>
        </w:rPr>
        <w:t> </w:t>
      </w:r>
      <w:r>
        <w:rPr>
          <w:rStyle w:val="WW8Num3z0"/>
          <w:rFonts w:ascii="Verdana" w:hAnsi="Verdana"/>
          <w:color w:val="4682B4"/>
          <w:sz w:val="18"/>
          <w:szCs w:val="18"/>
        </w:rPr>
        <w:t>костинга</w:t>
      </w:r>
      <w:r>
        <w:rPr>
          <w:rFonts w:ascii="Verdana" w:hAnsi="Verdana"/>
          <w:color w:val="000000"/>
          <w:sz w:val="18"/>
          <w:szCs w:val="18"/>
        </w:rPr>
        <w:t>» Текст. / Н.А. Ермакова // Современный бухгалтерский учёт. 2004. — №1.</w:t>
      </w:r>
    </w:p>
    <w:p w14:paraId="690D109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Ермакова, Н.А. Контрольно информационные системы управленческого учёта. Текст. / Н.А. Ермакова М.: Экономист, 2005. - 296 с.</w:t>
      </w:r>
    </w:p>
    <w:p w14:paraId="3542491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Ефремова, А.В. Виды учёта: налоговый, управленческий Текст.</w:t>
      </w:r>
    </w:p>
    <w:p w14:paraId="4AFC030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А.В.Ефремова // Международный бухгалтерский учёт. 1999. - №6.</w:t>
      </w:r>
    </w:p>
    <w:p w14:paraId="410DECE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Ефремова, А.А. Учётный процесс 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ихвнутренние балансы. Текст./ А.А. Ефремова // Финансовые и бухгалтерские консультации.-2000.-№3 .-41 -46.</w:t>
      </w:r>
    </w:p>
    <w:p w14:paraId="4E472CD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В.В. Муниципальный менеджмент Текст./В.В. Иванов, А.Н.</w:t>
      </w:r>
    </w:p>
    <w:p w14:paraId="1B8F3D4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Коробова. Справочное пособие.- М.:ИНФРА-М, 2003 .-718с.</w:t>
      </w:r>
    </w:p>
    <w:p w14:paraId="612E56C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В.В. Формирование системы управленческого учёта на основепроцессных методов управления компанией Текст. /В.В. Иванов, П.В.</w:t>
      </w:r>
      <w:r>
        <w:rPr>
          <w:rStyle w:val="WW8Num2z0"/>
          <w:rFonts w:ascii="Verdana" w:hAnsi="Verdana"/>
          <w:color w:val="000000"/>
          <w:sz w:val="18"/>
          <w:szCs w:val="18"/>
        </w:rPr>
        <w:t> </w:t>
      </w:r>
      <w:r>
        <w:rPr>
          <w:rStyle w:val="WW8Num3z0"/>
          <w:rFonts w:ascii="Verdana" w:hAnsi="Verdana"/>
          <w:color w:val="4682B4"/>
          <w:sz w:val="18"/>
          <w:szCs w:val="18"/>
        </w:rPr>
        <w:t>Богаченко</w:t>
      </w:r>
      <w:r>
        <w:rPr>
          <w:rFonts w:ascii="Verdana" w:hAnsi="Verdana"/>
          <w:color w:val="000000"/>
          <w:sz w:val="18"/>
          <w:szCs w:val="18"/>
        </w:rPr>
        <w:t>, O.K. Хан // Управленческий учёт. М., 2006. —№ 1. С.4-16.</w:t>
      </w:r>
    </w:p>
    <w:p w14:paraId="49C3306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В,В., Формирование системы управленческого учёта на основепроцессных методов управления компанией (окончание) Текст. / В.В. Иванов, П.В., Богаченко, O.K.</w:t>
      </w:r>
      <w:r>
        <w:rPr>
          <w:rStyle w:val="WW8Num2z0"/>
          <w:rFonts w:ascii="Verdana" w:hAnsi="Verdana"/>
          <w:color w:val="000000"/>
          <w:sz w:val="18"/>
          <w:szCs w:val="18"/>
        </w:rPr>
        <w:t> </w:t>
      </w:r>
      <w:r>
        <w:rPr>
          <w:rStyle w:val="WW8Num3z0"/>
          <w:rFonts w:ascii="Verdana" w:hAnsi="Verdana"/>
          <w:color w:val="4682B4"/>
          <w:sz w:val="18"/>
          <w:szCs w:val="18"/>
        </w:rPr>
        <w:t>Хан</w:t>
      </w:r>
      <w:r>
        <w:rPr>
          <w:rStyle w:val="WW8Num2z0"/>
          <w:rFonts w:ascii="Verdana" w:hAnsi="Verdana"/>
          <w:color w:val="000000"/>
          <w:sz w:val="18"/>
          <w:szCs w:val="18"/>
        </w:rPr>
        <w:t> </w:t>
      </w:r>
      <w:r>
        <w:rPr>
          <w:rFonts w:ascii="Verdana" w:hAnsi="Verdana"/>
          <w:color w:val="000000"/>
          <w:sz w:val="18"/>
          <w:szCs w:val="18"/>
        </w:rPr>
        <w:t>// Управленческий учёт. -М., 2006.-№2.- С. 22 35.</w:t>
      </w:r>
    </w:p>
    <w:p w14:paraId="60240C9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В.В., Поиск механизма управления финансовыми потоками всреде</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Текст. / В.В. Иванов, Д.Л.</w:t>
      </w:r>
      <w:r>
        <w:rPr>
          <w:rStyle w:val="WW8Num2z0"/>
          <w:rFonts w:ascii="Verdana" w:hAnsi="Verdana"/>
          <w:color w:val="000000"/>
          <w:sz w:val="18"/>
          <w:szCs w:val="18"/>
        </w:rPr>
        <w:t> </w:t>
      </w:r>
      <w:r>
        <w:rPr>
          <w:rStyle w:val="WW8Num3z0"/>
          <w:rFonts w:ascii="Verdana" w:hAnsi="Verdana"/>
          <w:color w:val="4682B4"/>
          <w:sz w:val="18"/>
          <w:szCs w:val="18"/>
        </w:rPr>
        <w:t>Кубышкин</w:t>
      </w:r>
      <w:r>
        <w:rPr>
          <w:rFonts w:ascii="Verdana" w:hAnsi="Verdana"/>
          <w:color w:val="000000"/>
          <w:sz w:val="18"/>
          <w:szCs w:val="18"/>
        </w:rPr>
        <w:t>, О.К.Хан// Экономика и коммерция. М., 2000. - №2. - С. 90 - 107.</w:t>
      </w:r>
    </w:p>
    <w:p w14:paraId="6205149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Иванов, В.В. Управленческий учёт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p>
    <w:p w14:paraId="77F4B79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Текст. / В.В.</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O.K. Хан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2007. - 208 с.</w:t>
      </w:r>
    </w:p>
    <w:p w14:paraId="023496B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учёт. Текст. / В.Б.Ивашкевич./Учеб. Для вузов. М.: Экономист, 2006.-618 с.</w:t>
      </w:r>
    </w:p>
    <w:p w14:paraId="3686C96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Калькулирование полной стоимости продукции в международной практике учёта Текст. / В.Б. Ивашкевич, Н.А.</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Бухгалтерский учёт. 2002. - №18.</w:t>
      </w:r>
    </w:p>
    <w:p w14:paraId="6BE9C6A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Ивашкевич, В.Б. Контроллинг — сущность и назначение Текст. / В.Б.</w:t>
      </w:r>
    </w:p>
    <w:p w14:paraId="027772D4"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Ивашкевич // Бухгалтерский учёт. 1991. - №7.</w:t>
      </w:r>
    </w:p>
    <w:p w14:paraId="3B7CE74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Ивашкевич, В.Б. Бухгалтерский учёт в условиях совершенствованияхозяйственного механизма. Текст. / В.Б. Ивашкевич М.: Финансы и статистика. 1982. — 175 с.</w:t>
      </w:r>
    </w:p>
    <w:p w14:paraId="41C1C52C"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Современные тенденции развития управленческого учета Текст. /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//Бухгалтерский учет.-1996-№12,-С.30-38</w:t>
      </w:r>
    </w:p>
    <w:p w14:paraId="41B5F7C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Ивахник</w:t>
      </w:r>
      <w:r>
        <w:rPr>
          <w:rFonts w:ascii="Verdana" w:hAnsi="Verdana"/>
          <w:color w:val="000000"/>
          <w:sz w:val="18"/>
          <w:szCs w:val="18"/>
        </w:rPr>
        <w:t>, Д. Выбор оптимального бюджета Текст. / Д. Ивахник, А.</w:t>
      </w:r>
    </w:p>
    <w:p w14:paraId="7CF09D55"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 Твёрдохлеб //Финансовый директор. 2005. - №6 (36). - С. 19.</w:t>
      </w:r>
    </w:p>
    <w:p w14:paraId="35D0BD9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Каверина, О.Д. Управленческий учёт. Текст. / О.Д. Каверина М.: Финансы и статистика, 2003. — 350 с.</w:t>
      </w:r>
    </w:p>
    <w:p w14:paraId="2407141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Текст. /</w:t>
      </w:r>
    </w:p>
    <w:p w14:paraId="3E999675"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Под ред. В.В. Белобородовой. М.: Финансы и статистика. 1989.</w:t>
      </w:r>
    </w:p>
    <w:p w14:paraId="252DEEE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Касторин</w:t>
      </w:r>
      <w:r>
        <w:rPr>
          <w:rFonts w:ascii="Verdana" w:hAnsi="Verdana"/>
          <w:color w:val="000000"/>
          <w:sz w:val="18"/>
          <w:szCs w:val="18"/>
        </w:rPr>
        <w:t>, А.А. Экономика сельского хозяйства Текст. / А.А.</w:t>
      </w:r>
      <w:r>
        <w:rPr>
          <w:rStyle w:val="WW8Num2z0"/>
          <w:rFonts w:ascii="Verdana" w:hAnsi="Verdana"/>
          <w:color w:val="000000"/>
          <w:sz w:val="18"/>
          <w:szCs w:val="18"/>
        </w:rPr>
        <w:t> </w:t>
      </w:r>
      <w:r>
        <w:rPr>
          <w:rStyle w:val="WW8Num3z0"/>
          <w:rFonts w:ascii="Verdana" w:hAnsi="Verdana"/>
          <w:color w:val="4682B4"/>
          <w:sz w:val="18"/>
          <w:szCs w:val="18"/>
        </w:rPr>
        <w:t>Касторин</w:t>
      </w:r>
      <w:r>
        <w:rPr>
          <w:rFonts w:ascii="Verdana" w:hAnsi="Verdana"/>
          <w:color w:val="000000"/>
          <w:sz w:val="18"/>
          <w:szCs w:val="18"/>
        </w:rPr>
        <w:t>,</w:t>
      </w:r>
    </w:p>
    <w:p w14:paraId="6E32088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И.В Попович, А.А.</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и др. Учебник под. ред. А.А. Касторин. М.: Колос 1977.-400 с.</w:t>
      </w:r>
    </w:p>
    <w:p w14:paraId="107EE8C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Касьянова, Ю.Г. Управленческий учёт по формуле «</w:t>
      </w:r>
      <w:r>
        <w:rPr>
          <w:rStyle w:val="WW8Num3z0"/>
          <w:rFonts w:ascii="Verdana" w:hAnsi="Verdana"/>
          <w:color w:val="4682B4"/>
          <w:sz w:val="18"/>
          <w:szCs w:val="18"/>
        </w:rPr>
        <w:t>три в одном</w:t>
      </w:r>
      <w:r>
        <w:rPr>
          <w:rFonts w:ascii="Verdana" w:hAnsi="Verdana"/>
          <w:color w:val="000000"/>
          <w:sz w:val="18"/>
          <w:szCs w:val="18"/>
        </w:rPr>
        <w:t>» Текст. / Ю.Г.Касьянова //Российский налоговый курьер.-1999.-№8.-С.46-58.</w:t>
      </w:r>
    </w:p>
    <w:p w14:paraId="6FB424B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Каплан, Р.</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Текст./ Р. Каплан. Пер. с англ. /М.: Олимп — Бизнес, 2003. — 320 с.</w:t>
      </w:r>
    </w:p>
    <w:p w14:paraId="6CF1F3F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Каплан, Р. Организация ориентированная на стратегию Текст./ Р. Каплан М.: Олимп- Бизнес, 2004. - 416 с.</w:t>
      </w:r>
    </w:p>
    <w:p w14:paraId="192A645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Карпов, А.Е. 100% практического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Текст. /А.Е.Карпов</w:t>
      </w:r>
    </w:p>
    <w:p w14:paraId="0A591ED4"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Книга 3. Финансовая модель бюджетирования — 2-е изд. М.: «</w:t>
      </w:r>
      <w:r>
        <w:rPr>
          <w:rStyle w:val="WW8Num3z0"/>
          <w:rFonts w:ascii="Verdana" w:hAnsi="Verdana"/>
          <w:color w:val="4682B4"/>
          <w:sz w:val="18"/>
          <w:szCs w:val="18"/>
        </w:rPr>
        <w:t>Результат и качество</w:t>
      </w:r>
      <w:r>
        <w:rPr>
          <w:rFonts w:ascii="Verdana" w:hAnsi="Verdana"/>
          <w:color w:val="000000"/>
          <w:sz w:val="18"/>
          <w:szCs w:val="18"/>
        </w:rPr>
        <w:t>», 2007. -528 с.</w:t>
      </w:r>
    </w:p>
    <w:p w14:paraId="180052B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Карпова, Т.П. Управленческий учёт. Текст. / Т.П. Карпова. Учебникдля вуза. М.: ЮНИТИ, 2002. - 350 с.</w:t>
      </w:r>
    </w:p>
    <w:p w14:paraId="5F728DB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Кизилов, А.Н. Концепция и модели построения адаптивной системыуправленческого учёта Текст. / А.Н. Кизилов / Автореферат на соискание учёной степени доктора экономических наук. Ростов-на Дону.-47с.</w:t>
      </w:r>
    </w:p>
    <w:p w14:paraId="48B4D2F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Ковалёв, В.В. Введение в финансовый менеджмент. Текст. / В.В. Ковалёв М.: Финансы и статистика, 2004. - 768 с.</w:t>
      </w:r>
    </w:p>
    <w:p w14:paraId="5C0E543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Козельцева</w:t>
      </w:r>
      <w:r>
        <w:rPr>
          <w:rFonts w:ascii="Verdana" w:hAnsi="Verdana"/>
          <w:color w:val="000000"/>
          <w:sz w:val="18"/>
          <w:szCs w:val="18"/>
        </w:rPr>
        <w:t>, Е.А. Организация бухгалтерского учёта во Франции Текст. / Е.А.Козельцева// Бухгалтерский учёт, 2003. №10.</w:t>
      </w:r>
    </w:p>
    <w:p w14:paraId="2CC210A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Колесников, С. Экономический учёт, или Что такое « управленческийучёт» в современном понимании Текст./ С.Колесников// Управление компанией. -2002. -№8.</w:t>
      </w:r>
    </w:p>
    <w:p w14:paraId="2C04EF5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учёт Текст./ Н.П.</w:t>
      </w:r>
    </w:p>
    <w:p w14:paraId="545ECA4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Кондраков, М.А.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Учебное пособие. М.: ИНФРА - М, 2006.-368 с.</w:t>
      </w:r>
    </w:p>
    <w:p w14:paraId="5383C2D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Кузьмин, Ю. Автоматизация управленческого учёта на средних и крупных предприятиях Текст. / Ю. Кузьмин // Финансовый директор. 1812003. -№10.</w:t>
      </w:r>
    </w:p>
    <w:p w14:paraId="00D5936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Кутелёв, П.В. Технология</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бизнеса Текст. / П.В. Кутелёв., И.В.</w:t>
      </w:r>
      <w:r>
        <w:rPr>
          <w:rStyle w:val="WW8Num2z0"/>
          <w:rFonts w:ascii="Verdana" w:hAnsi="Verdana"/>
          <w:color w:val="000000"/>
          <w:sz w:val="18"/>
          <w:szCs w:val="18"/>
        </w:rPr>
        <w:t> </w:t>
      </w:r>
      <w:r>
        <w:rPr>
          <w:rStyle w:val="WW8Num3z0"/>
          <w:rFonts w:ascii="Verdana" w:hAnsi="Verdana"/>
          <w:color w:val="4682B4"/>
          <w:sz w:val="18"/>
          <w:szCs w:val="18"/>
        </w:rPr>
        <w:t>Мишурова</w:t>
      </w:r>
      <w:r>
        <w:rPr>
          <w:rFonts w:ascii="Verdana" w:hAnsi="Verdana"/>
          <w:color w:val="000000"/>
          <w:sz w:val="18"/>
          <w:szCs w:val="18"/>
        </w:rPr>
        <w:t>. М.: ИКЦ «МАРТ», 2003. - 176 с.</w:t>
      </w:r>
    </w:p>
    <w:p w14:paraId="1C84E19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Лебедев, В.Г. Управление затратами на предприятии. Текст.</w:t>
      </w:r>
    </w:p>
    <w:p w14:paraId="30CE108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В.Г.Лебедев //СПб.: Бизнес пресса. 2004. - 256 с.</w:t>
      </w:r>
    </w:p>
    <w:p w14:paraId="6C5DE24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Ластовецкий, В.Е. Управленческий учёт по факторам производства ицентрам ответственности Текст./ В.Е.Ластовецкий. М.: Финансы и статистика, 1988.-165 с.</w:t>
      </w:r>
    </w:p>
    <w:p w14:paraId="68BD9E75"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учёт в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Текст. / Г.М.Лисович, И. О.</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Ростов на Дону: Издательский центр «Март»,-2005.-354 с.</w:t>
      </w:r>
    </w:p>
    <w:p w14:paraId="4D74D1A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Матанцева</w:t>
      </w:r>
      <w:r>
        <w:rPr>
          <w:rFonts w:ascii="Verdana" w:hAnsi="Verdana"/>
          <w:color w:val="000000"/>
          <w:sz w:val="18"/>
          <w:szCs w:val="18"/>
        </w:rPr>
        <w:t>, О.Ю. Финансовая устойчивость организации и оценки её стоимости Текст. / О.Ю.Матанцева, И.В. Матанцева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ведомости,-2004.-№9.- С.3-9.</w:t>
      </w:r>
    </w:p>
    <w:p w14:paraId="159B199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Манн, Р. Контроллинг для начинающих Текст./ Р. Манн. Под ред.</w:t>
      </w:r>
    </w:p>
    <w:p w14:paraId="7A321C6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 Финансы и статистика. 1992. 129 с.</w:t>
      </w:r>
    </w:p>
    <w:p w14:paraId="6F78BE7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13 июня 1995 г. №47Текст. // Гарант Максимум. Версия от 05.08.06 (Электронный ресурс)/Компания «</w:t>
      </w:r>
      <w:r>
        <w:rPr>
          <w:rStyle w:val="WW8Num3z0"/>
          <w:rFonts w:ascii="Verdana" w:hAnsi="Verdana"/>
          <w:color w:val="4682B4"/>
          <w:sz w:val="18"/>
          <w:szCs w:val="18"/>
        </w:rPr>
        <w:t>Гарант</w:t>
      </w:r>
      <w:r>
        <w:rPr>
          <w:rFonts w:ascii="Verdana" w:hAnsi="Verdana"/>
          <w:color w:val="000000"/>
          <w:sz w:val="18"/>
          <w:szCs w:val="18"/>
        </w:rPr>
        <w:t>».- М.,2006.</w:t>
      </w:r>
    </w:p>
    <w:p w14:paraId="062F984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Молвинский</w:t>
      </w:r>
      <w:r>
        <w:rPr>
          <w:rFonts w:ascii="Verdana" w:hAnsi="Verdana"/>
          <w:color w:val="000000"/>
          <w:sz w:val="18"/>
          <w:szCs w:val="18"/>
        </w:rPr>
        <w:t>, А. Как разработать и внедрить систему управленческогоучёта на предприятии Текст./ А. Молвинский // Финансовый директор. 2003. №5.</w:t>
      </w:r>
    </w:p>
    <w:p w14:paraId="6AF276F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Молвинский, А. Как разработать и внедрить систему управленческогоучёта Текст. / А Молвинский // Финансовый директор.- 2003. -№6.</w:t>
      </w:r>
    </w:p>
    <w:p w14:paraId="72CA0BDC"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учёта. Пер. с англ. Текст. / М.Р.</w:t>
      </w:r>
    </w:p>
    <w:p w14:paraId="4C35F12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 Мэтьюс, Н.Х.</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И.П. Смирновой. М.: Аудит ЮНИТИ, 1999. - 663 с.</w:t>
      </w:r>
    </w:p>
    <w:p w14:paraId="4C7062B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Настольная книга</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Сб. нормативных документов, регламентирующих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Текст.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1997. - 355 с.</w:t>
      </w:r>
    </w:p>
    <w:p w14:paraId="0E87FD9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Налоговый Кодекс РФ, часть 11,глава 26.1 «Система налогообложениядля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(единый сельскохозяйственный налог)» Текст.// Гарант Максимум. Версия от 05.08.06 (Электронный ресурс)/Компания «</w:t>
      </w:r>
      <w:r>
        <w:rPr>
          <w:rStyle w:val="WW8Num3z0"/>
          <w:rFonts w:ascii="Verdana" w:hAnsi="Verdana"/>
          <w:color w:val="4682B4"/>
          <w:sz w:val="18"/>
          <w:szCs w:val="18"/>
        </w:rPr>
        <w:t>Гарант</w:t>
      </w:r>
      <w:r>
        <w:rPr>
          <w:rFonts w:ascii="Verdana" w:hAnsi="Verdana"/>
          <w:color w:val="000000"/>
          <w:sz w:val="18"/>
          <w:szCs w:val="18"/>
        </w:rPr>
        <w:t>».- М.,2006.</w:t>
      </w:r>
    </w:p>
    <w:p w14:paraId="121968E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Налоговый Кодекс РФ, часть 11, глава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Текст. // Гарант Максимум. Версия от 05.080.06 (Электронный ресурс)/ Компания «</w:t>
      </w:r>
      <w:r>
        <w:rPr>
          <w:rStyle w:val="WW8Num3z0"/>
          <w:rFonts w:ascii="Verdana" w:hAnsi="Verdana"/>
          <w:color w:val="4682B4"/>
          <w:sz w:val="18"/>
          <w:szCs w:val="18"/>
        </w:rPr>
        <w:t>Гарант</w:t>
      </w:r>
      <w:r>
        <w:rPr>
          <w:rFonts w:ascii="Verdana" w:hAnsi="Verdana"/>
          <w:color w:val="000000"/>
          <w:sz w:val="18"/>
          <w:szCs w:val="18"/>
        </w:rPr>
        <w:t>».- М.,2006.</w:t>
      </w:r>
    </w:p>
    <w:p w14:paraId="73D9F28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Нечаев, Н.И. Эффективный менеджмент: регулирование процессов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через бизнес- процессы Текст. / Н.И. Нечаев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2002. -№6.</w:t>
      </w:r>
    </w:p>
    <w:p w14:paraId="0B392C7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Нивен</w:t>
      </w:r>
      <w:r>
        <w:rPr>
          <w:rFonts w:ascii="Verdana" w:hAnsi="Verdana"/>
          <w:color w:val="000000"/>
          <w:sz w:val="18"/>
          <w:szCs w:val="18"/>
        </w:rPr>
        <w:t>, П.Р. Сбалансированная система показателей шаг за шагом: Максимальное повышение эффективности и закрепление полученных результатов Текст. / П.Р. Нивен. Пер. с англ. - Днепропетровск: Баланс - Клуб, 2003. - 328 с.</w:t>
      </w:r>
    </w:p>
    <w:p w14:paraId="2B6C60F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Николаева, О.Е. Стратегический управленческий учёт. Текст./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 ЕДИТОРИАЛ , УРСС, 2003. - 304 с.</w:t>
      </w:r>
    </w:p>
    <w:p w14:paraId="77D1E934"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Николаева, О.Е. Управленческий учёт Текст. / О.Е. Николаева , Т.Б.</w:t>
      </w:r>
      <w:r>
        <w:rPr>
          <w:rStyle w:val="WW8Num2z0"/>
          <w:rFonts w:ascii="Verdana" w:hAnsi="Verdana"/>
          <w:color w:val="000000"/>
          <w:sz w:val="18"/>
          <w:szCs w:val="18"/>
        </w:rPr>
        <w:t> </w:t>
      </w:r>
      <w:r>
        <w:rPr>
          <w:rStyle w:val="WW8Num3z0"/>
          <w:rFonts w:ascii="Verdana" w:hAnsi="Verdana"/>
          <w:color w:val="4682B4"/>
          <w:sz w:val="18"/>
          <w:szCs w:val="18"/>
        </w:rPr>
        <w:t>Шашкова</w:t>
      </w:r>
      <w:r>
        <w:rPr>
          <w:rStyle w:val="WW8Num2z0"/>
          <w:rFonts w:ascii="Verdana" w:hAnsi="Verdana"/>
          <w:color w:val="000000"/>
          <w:sz w:val="18"/>
          <w:szCs w:val="18"/>
        </w:rPr>
        <w:t> </w:t>
      </w:r>
      <w:r>
        <w:rPr>
          <w:rFonts w:ascii="Verdana" w:hAnsi="Verdana"/>
          <w:color w:val="000000"/>
          <w:sz w:val="18"/>
          <w:szCs w:val="18"/>
        </w:rPr>
        <w:t>.Учебное пособие. М., УРСС, 1997.-368 с.</w:t>
      </w:r>
    </w:p>
    <w:p w14:paraId="4AEC768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Николаева, С.А. Особенности учёта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 костинг»Текст./ С.А Николаева // Финансы и статистика, 1993.- 115 с.</w:t>
      </w:r>
    </w:p>
    <w:p w14:paraId="6C8C4F5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С.А. Управленческий учёт. Легенды и мифы Текст. / С.А. Николаева, С.В. Шебек //</w:t>
      </w:r>
      <w:r>
        <w:rPr>
          <w:rStyle w:val="WW8Num2z0"/>
          <w:rFonts w:ascii="Verdana" w:hAnsi="Verdana"/>
          <w:color w:val="000000"/>
          <w:sz w:val="18"/>
          <w:szCs w:val="18"/>
        </w:rPr>
        <w:t> </w:t>
      </w:r>
      <w:r>
        <w:rPr>
          <w:rStyle w:val="WW8Num3z0"/>
          <w:rFonts w:ascii="Verdana" w:hAnsi="Verdana"/>
          <w:color w:val="4682B4"/>
          <w:sz w:val="18"/>
          <w:szCs w:val="18"/>
        </w:rPr>
        <w:t>Аудиторско</w:t>
      </w:r>
      <w:r>
        <w:rPr>
          <w:rStyle w:val="WW8Num2z0"/>
          <w:rFonts w:ascii="Verdana" w:hAnsi="Verdana"/>
          <w:color w:val="000000"/>
          <w:sz w:val="18"/>
          <w:szCs w:val="18"/>
        </w:rPr>
        <w:t> </w:t>
      </w:r>
      <w:r>
        <w:rPr>
          <w:rFonts w:ascii="Verdana" w:hAnsi="Verdana"/>
          <w:color w:val="000000"/>
          <w:sz w:val="18"/>
          <w:szCs w:val="18"/>
        </w:rPr>
        <w:t>консалтинговая фирма. -М. «ЦБА», 2004. - 288 с .</w:t>
      </w:r>
    </w:p>
    <w:p w14:paraId="5DCCBA2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Николаева, С.А.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Текст./ С.А. Николаева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1997. - 142 с.</w:t>
      </w:r>
    </w:p>
    <w:p w14:paraId="120F876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Николаева, С.А. Управленческий учёт: проблемы адаптации к российской теории и практике Текст./ С.А. Николаев// Бухгалтерский учёт. 1995.-№1,2,3.</w:t>
      </w:r>
    </w:p>
    <w:p w14:paraId="78CA243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В.В. Справочник аудитора. Методология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некоторых аспектов деятельности предприятия. Текст./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Н.Н. Кудрявцев М.: Дело, 1996. - 192 с.</w:t>
      </w:r>
    </w:p>
    <w:p w14:paraId="7DDCAC8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Основные показатели экономического развития сельского хозяйства Ростовской области за 2005 год: Статистический сборник Текст. / Ростов-на-Дону,2006.-100 с.</w:t>
      </w:r>
    </w:p>
    <w:p w14:paraId="15D44AD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Основные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Ростовской области (в январе-декабре 2007 года) Текст.// (Электронный ресурс). Ростов</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Ростов на- Дону, 2008.</w:t>
      </w:r>
    </w:p>
    <w:p w14:paraId="0C487ED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Текст. / С.И. Ожегов,</w:t>
      </w:r>
    </w:p>
    <w:p w14:paraId="5437ACD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Н.Ю. Шевцова // 4-е изд.доп.- М.: Азбукавник, 1999.- 944 с.</w:t>
      </w:r>
    </w:p>
    <w:p w14:paraId="76EDA12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Павлов, И.П. О русском уме Сб. И.П. Павлов: pro et сопй'аТекст.-СПб. : Русский гуманитарный институт, 1999. С. 137.</w:t>
      </w:r>
    </w:p>
    <w:p w14:paraId="154CE74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Развитие методологии управленческого учёта Текст. /</w:t>
      </w:r>
    </w:p>
    <w:p w14:paraId="4250938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B.Ф. Палий // Бухгалтерский учёт. 2004. №12.</w:t>
      </w:r>
    </w:p>
    <w:p w14:paraId="2838D054"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Палий, В.Ф. Современный бухгалтерский учёт. Текст. / В.Ф. Палий //</w:t>
      </w:r>
    </w:p>
    <w:p w14:paraId="269CED0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 Бухгалтерский учёт, 2003. 792 с.</w:t>
      </w:r>
    </w:p>
    <w:p w14:paraId="6D3DD61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Палий, В.Ф. Управленческий учёт система внутренней информации</w:t>
      </w:r>
    </w:p>
    <w:p w14:paraId="784B4B8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Текст. /В.Ф. Палий //Бухгалтерский учёт. 2003. - №2.</w:t>
      </w:r>
    </w:p>
    <w:p w14:paraId="7B9D812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Цель и задачи управленческого учёта Текст.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 Савченко // Бухгалтерский учёт. 2000. - №19.1. C. 17.</w:t>
      </w:r>
    </w:p>
    <w:p w14:paraId="647008BC"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Переверзев, Н. Управление предприятием с помощью системы Balanced Scorecard Текст./ Н. Переверзев // Финансовый директор М.,2004.-№3.</w:t>
      </w:r>
    </w:p>
    <w:p w14:paraId="390BF93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учёт в сельском хозяйстве Текст./ М.З.Пизенгольц. Учебник. М.: Финансы и статистика,2004.- 488 с.</w:t>
      </w:r>
    </w:p>
    <w:p w14:paraId="1B64F34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План счетов финансово-хозяйственной деятельности организаций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31.10.00 г. №94н Текст. //Гарант Максимум. Версия от 05.08.06.(Электронный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М.,2006.</w:t>
      </w:r>
    </w:p>
    <w:p w14:paraId="0AD4952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«Расходы организации ПБУ 10/99», утверждено Приказом Минфина РФ от 06.0599 г. №33н Текст.</w:t>
      </w:r>
    </w:p>
    <w:p w14:paraId="186B984C"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Гарант Максимум. Версия от 05.08.06. (Электронный ресурс) Компания «</w:t>
      </w:r>
      <w:r>
        <w:rPr>
          <w:rStyle w:val="WW8Num3z0"/>
          <w:rFonts w:ascii="Verdana" w:hAnsi="Verdana"/>
          <w:color w:val="4682B4"/>
          <w:sz w:val="18"/>
          <w:szCs w:val="18"/>
        </w:rPr>
        <w:t>Гарант</w:t>
      </w:r>
      <w:r>
        <w:rPr>
          <w:rFonts w:ascii="Verdana" w:hAnsi="Verdana"/>
          <w:color w:val="000000"/>
          <w:sz w:val="18"/>
          <w:szCs w:val="18"/>
        </w:rPr>
        <w:t>».- М.,2006.</w:t>
      </w:r>
    </w:p>
    <w:p w14:paraId="72BE50E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утверждено Приказом Минфина РФ от 06.07.99 г. №43н Текст. //Гарант — Максимум. Версия от 05.08.06 (Электронный ресурс)/Компания «</w:t>
      </w:r>
      <w:r>
        <w:rPr>
          <w:rStyle w:val="WW8Num3z0"/>
          <w:rFonts w:ascii="Verdana" w:hAnsi="Verdana"/>
          <w:color w:val="4682B4"/>
          <w:sz w:val="18"/>
          <w:szCs w:val="18"/>
        </w:rPr>
        <w:t>Гарант</w:t>
      </w:r>
      <w:r>
        <w:rPr>
          <w:rFonts w:ascii="Verdana" w:hAnsi="Verdana"/>
          <w:color w:val="000000"/>
          <w:sz w:val="18"/>
          <w:szCs w:val="18"/>
        </w:rPr>
        <w:t>».- М.,2006.</w:t>
      </w:r>
    </w:p>
    <w:p w14:paraId="0A31CD9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Положение по бухгалтерскому учёту «Учётная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утверждённым приказом Минфина РФ от 19.12.98г.№ 60 н.</w:t>
      </w:r>
    </w:p>
    <w:p w14:paraId="33A7D0A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Положение по бухгалтерскому учёту «Доходы организации ПБУ 9/99», утверждено Приказом Минфина РФ от 06.05.99 г. №32н Текст. // Гарант-Максимум. Версия от 05.08.06. (Электронный ресурс)/Компания «</w:t>
      </w:r>
      <w:r>
        <w:rPr>
          <w:rStyle w:val="WW8Num3z0"/>
          <w:rFonts w:ascii="Verdana" w:hAnsi="Verdana"/>
          <w:color w:val="4682B4"/>
          <w:sz w:val="18"/>
          <w:szCs w:val="18"/>
        </w:rPr>
        <w:t>Гарант</w:t>
      </w:r>
      <w:r>
        <w:rPr>
          <w:rFonts w:ascii="Verdana" w:hAnsi="Verdana"/>
          <w:color w:val="000000"/>
          <w:sz w:val="18"/>
          <w:szCs w:val="18"/>
        </w:rPr>
        <w:t>». М.,2006.</w:t>
      </w:r>
    </w:p>
    <w:p w14:paraId="47FD3BA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Положение по бухгалтерскому учёту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ПБУ 5/01», утверждено Приказом Минфина РФ от 0906.01 г., №44н Текст. // Гарант Максимум. Версия от 05.08.06. (Электронный ресурс)/Компания «</w:t>
      </w:r>
      <w:r>
        <w:rPr>
          <w:rStyle w:val="WW8Num3z0"/>
          <w:rFonts w:ascii="Verdana" w:hAnsi="Verdana"/>
          <w:color w:val="4682B4"/>
          <w:sz w:val="18"/>
          <w:szCs w:val="18"/>
        </w:rPr>
        <w:t>Гарант</w:t>
      </w:r>
      <w:r>
        <w:rPr>
          <w:rFonts w:ascii="Verdana" w:hAnsi="Verdana"/>
          <w:color w:val="000000"/>
          <w:sz w:val="18"/>
          <w:szCs w:val="18"/>
        </w:rPr>
        <w:t>».- М.,2006.</w:t>
      </w:r>
    </w:p>
    <w:p w14:paraId="58E5BE4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Положение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19.11.02 г. №114н Текст. // Гарант Максимум. Версия от 05.08.06.(Электронный ресурс) /Компания «</w:t>
      </w:r>
      <w:r>
        <w:rPr>
          <w:rStyle w:val="WW8Num3z0"/>
          <w:rFonts w:ascii="Verdana" w:hAnsi="Verdana"/>
          <w:color w:val="4682B4"/>
          <w:sz w:val="18"/>
          <w:szCs w:val="18"/>
        </w:rPr>
        <w:t>Гарант</w:t>
      </w:r>
      <w:r>
        <w:rPr>
          <w:rFonts w:ascii="Verdana" w:hAnsi="Verdana"/>
          <w:color w:val="000000"/>
          <w:sz w:val="18"/>
          <w:szCs w:val="18"/>
        </w:rPr>
        <w:t>».- М.,2006.</w:t>
      </w:r>
    </w:p>
    <w:p w14:paraId="00C23A8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Положение по бухгалтерскому учёту «Учётная политика организации ПБУ 1/98», утверждено Приказом Минфина РФ от 09.12.98 г. №60н Текст. //Гарант- Максимум. Версия от 05.08.06 (Электронный ресурс) /Компания «</w:t>
      </w:r>
      <w:r>
        <w:rPr>
          <w:rStyle w:val="WW8Num3z0"/>
          <w:rFonts w:ascii="Verdana" w:hAnsi="Verdana"/>
          <w:color w:val="4682B4"/>
          <w:sz w:val="18"/>
          <w:szCs w:val="18"/>
        </w:rPr>
        <w:t>Гарант</w:t>
      </w:r>
      <w:r>
        <w:rPr>
          <w:rFonts w:ascii="Verdana" w:hAnsi="Verdana"/>
          <w:color w:val="000000"/>
          <w:sz w:val="18"/>
          <w:szCs w:val="18"/>
        </w:rPr>
        <w:t>». М.,2006.</w:t>
      </w:r>
    </w:p>
    <w:p w14:paraId="364C53D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Положение по ведению бухгалтерского учёта и бухгалтерской186отчётности в РФ, утверждено Приказом Минфина от 29.07.98 г. №34н Текст. //Гарант Максимум. Версия от 05.08.06. (Электронный ресурс) /Компания «</w:t>
      </w:r>
      <w:r>
        <w:rPr>
          <w:rStyle w:val="WW8Num3z0"/>
          <w:rFonts w:ascii="Verdana" w:hAnsi="Verdana"/>
          <w:color w:val="4682B4"/>
          <w:sz w:val="18"/>
          <w:szCs w:val="18"/>
        </w:rPr>
        <w:t>Гарант</w:t>
      </w:r>
      <w:r>
        <w:rPr>
          <w:rFonts w:ascii="Verdana" w:hAnsi="Verdana"/>
          <w:color w:val="000000"/>
          <w:sz w:val="18"/>
          <w:szCs w:val="18"/>
        </w:rPr>
        <w:t>», - М.,2006.</w:t>
      </w:r>
    </w:p>
    <w:p w14:paraId="2939302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Приказ Минсельхоза РФ от 16.05.03 г. №750 «Об утверждении специализированных форм первичной учётной документации» Текст. //Гарант Максимум. Версия от05.08.06.(Электронный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 М.,2006.</w:t>
      </w:r>
    </w:p>
    <w:p w14:paraId="11FA282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Приказ Минсельхоза РФ от 02.02.04 г. №73 «Об утверждении Методических рекомендаций по учёту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Текст. // Гарант-Максимум. Версия от 05.08.06. (Электронный ресурс) Компания «</w:t>
      </w:r>
      <w:r>
        <w:rPr>
          <w:rStyle w:val="WW8Num3z0"/>
          <w:rFonts w:ascii="Verdana" w:hAnsi="Verdana"/>
          <w:color w:val="4682B4"/>
          <w:sz w:val="18"/>
          <w:szCs w:val="18"/>
        </w:rPr>
        <w:t>Гарант</w:t>
      </w:r>
      <w:r>
        <w:rPr>
          <w:rFonts w:ascii="Verdana" w:hAnsi="Verdana"/>
          <w:color w:val="000000"/>
          <w:sz w:val="18"/>
          <w:szCs w:val="18"/>
        </w:rPr>
        <w:t>» М.,2006.</w:t>
      </w:r>
    </w:p>
    <w:p w14:paraId="44E453E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Приказ Минсельхоза РФ от 31.01.03 г. № 26 «Об утверждении Методических рекомендаций по бухгалтерскому учёту материально-производственных запасов сельскохозяйственных организациях»</w:t>
      </w:r>
    </w:p>
    <w:p w14:paraId="067309E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Текст. //Гарант Максимум. Версия от 05.08.06 (Электронный ресурс)/ Компания «</w:t>
      </w:r>
      <w:r>
        <w:rPr>
          <w:rStyle w:val="WW8Num3z0"/>
          <w:rFonts w:ascii="Verdana" w:hAnsi="Verdana"/>
          <w:color w:val="4682B4"/>
          <w:sz w:val="18"/>
          <w:szCs w:val="18"/>
        </w:rPr>
        <w:t>гарант</w:t>
      </w:r>
      <w:r>
        <w:rPr>
          <w:rFonts w:ascii="Verdana" w:hAnsi="Verdana"/>
          <w:color w:val="000000"/>
          <w:sz w:val="18"/>
          <w:szCs w:val="18"/>
        </w:rPr>
        <w:t>» М.,2006.</w:t>
      </w:r>
    </w:p>
    <w:p w14:paraId="064EAB1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Приказ Минсельхоза РФ от 08.04.04 г. «228 «Об утверждении форм промежуточной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2004 году Текст. // Гарант — Максимум. Версия от 05.08.06 (Электронный ресурс) / Компания «Гарант».-М.,2006.</w:t>
      </w:r>
    </w:p>
    <w:p w14:paraId="1307887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Попов, Д. Эволюция показателей стратегии развития предприятий Текст. Д. Попов. // Управление компанией. 2003. - №1,2.</w:t>
      </w:r>
    </w:p>
    <w:p w14:paraId="230A627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Практика управленческого учёта: Опыт европейских компаний Текст. / Т. Арене, У. Аск, А. Баррета и др., общ. ред. Т. Гоот, К. Лука : пер. с англ. К. Юрашкевич и др. Минск: Новое знание, 2004. — 416 с.</w:t>
      </w:r>
    </w:p>
    <w:p w14:paraId="607156E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 Бухгалтерская отчётность как информационная база финансового анализа Текст / Н. Пласкова, Д.</w:t>
      </w:r>
      <w:r>
        <w:rPr>
          <w:rStyle w:val="WW8Num2z0"/>
          <w:rFonts w:ascii="Verdana" w:hAnsi="Verdana"/>
          <w:color w:val="000000"/>
          <w:sz w:val="18"/>
          <w:szCs w:val="18"/>
        </w:rPr>
        <w:t> </w:t>
      </w:r>
      <w:r>
        <w:rPr>
          <w:rStyle w:val="WW8Num3z0"/>
          <w:rFonts w:ascii="Verdana" w:hAnsi="Verdana"/>
          <w:color w:val="4682B4"/>
          <w:sz w:val="18"/>
          <w:szCs w:val="18"/>
        </w:rPr>
        <w:t>Тойкер</w:t>
      </w:r>
      <w:r>
        <w:rPr>
          <w:rFonts w:ascii="Verdana" w:hAnsi="Verdana"/>
          <w:color w:val="000000"/>
          <w:sz w:val="18"/>
          <w:szCs w:val="18"/>
        </w:rPr>
        <w:t>// Финансовая газета. Региональный выпуск. 2002.- №35.-</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771F178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учёт для руководителя Текст. / Б.Райт Пер. с англ. под ред. В.А. Микрюкова. М.: ЮНИТИ, 1998. - 616 с.</w:t>
      </w:r>
    </w:p>
    <w:p w14:paraId="7ED5B64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Рахман, 3. Бухгалтерский учёт в рыночной экономике Текст. / З.Рахман,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М.: ИНФРА - М, 1996.-250 с.</w:t>
      </w:r>
    </w:p>
    <w:p w14:paraId="67BEE34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Рахметов, А.Х. Управленческий учёт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 А.Х. Рахметов // Бухгалтерский учёт. 2000. -№20.</w:t>
      </w:r>
    </w:p>
    <w:p w14:paraId="21216BF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 Робертсон, Джек К.</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Текст. // Джек К. Робертсон М.: КРМГ, Контакт, 1993. - 496 с.</w:t>
      </w:r>
    </w:p>
    <w:p w14:paraId="1A37A86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Рожнова, О.В. Финансовый учёт. Текст. / О.В. Рожнова М.: Экзамен, 2001.-320 с.</w:t>
      </w:r>
    </w:p>
    <w:p w14:paraId="6444C17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Риполь-Сарагоси, Ф.Б. Основы финансового управления и анализа Текст. / Ф.Б. Риполь-Сарагоси М.: «</w:t>
      </w:r>
      <w:r>
        <w:rPr>
          <w:rStyle w:val="WW8Num3z0"/>
          <w:rFonts w:ascii="Verdana" w:hAnsi="Verdana"/>
          <w:color w:val="4682B4"/>
          <w:sz w:val="18"/>
          <w:szCs w:val="18"/>
        </w:rPr>
        <w:t>Издательство Приор</w:t>
      </w:r>
      <w:r>
        <w:rPr>
          <w:rFonts w:ascii="Verdana" w:hAnsi="Verdana"/>
          <w:color w:val="000000"/>
          <w:sz w:val="18"/>
          <w:szCs w:val="18"/>
        </w:rPr>
        <w:t>»,2000.-430 с.</w:t>
      </w:r>
    </w:p>
    <w:p w14:paraId="3CC020E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В.В. Справочник бухгалтера и аудитора (нормы и</w:t>
      </w:r>
      <w:r>
        <w:rPr>
          <w:rStyle w:val="WW8Num2z0"/>
          <w:rFonts w:ascii="Verdana" w:hAnsi="Verdana"/>
          <w:color w:val="000000"/>
          <w:sz w:val="18"/>
          <w:szCs w:val="18"/>
        </w:rPr>
        <w:t> </w:t>
      </w:r>
      <w:r>
        <w:rPr>
          <w:rStyle w:val="WW8Num3z0"/>
          <w:rFonts w:ascii="Verdana" w:hAnsi="Verdana"/>
          <w:color w:val="4682B4"/>
          <w:sz w:val="18"/>
          <w:szCs w:val="18"/>
        </w:rPr>
        <w:t>нормативы</w:t>
      </w:r>
      <w:r>
        <w:rPr>
          <w:rFonts w:ascii="Verdana" w:hAnsi="Verdana"/>
          <w:color w:val="000000"/>
          <w:sz w:val="18"/>
          <w:szCs w:val="18"/>
        </w:rPr>
        <w:t>, используемые в бухгалтерском учёте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Текст./ В.В. Скобара, А.В.</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В.Б. Кемтер М.: 1997. - 336 с.</w:t>
      </w:r>
    </w:p>
    <w:p w14:paraId="31BBB3E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В.В. Возможности ЕХСЕ 1 7.0 для аудитора 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Текст. / В.В. Скобара, А.В. Скобара М.: 1998. - 208 с.</w:t>
      </w:r>
    </w:p>
    <w:p w14:paraId="08F1B1A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Соколов, А.Ю. Управленческий учёт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Текст. /А.Ю.Соколов М.: Финансы и статистика, 2004. - 448 с.</w:t>
      </w:r>
    </w:p>
    <w:p w14:paraId="3B38725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Соколов, Я.В. Бухгалтерский учёт: от истоков до наших дней. Текст. /Я.В. Соколов. Учеб. пособ. для вузов./ М.: Аудит, ЮНИТИ, 1996. -638 с.</w:t>
      </w:r>
    </w:p>
    <w:p w14:paraId="7F8728F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Статистический сборник// Реализация основных</w:t>
      </w:r>
      <w:r>
        <w:rPr>
          <w:rStyle w:val="WW8Num2z0"/>
          <w:rFonts w:ascii="Verdana" w:hAnsi="Verdana"/>
          <w:color w:val="000000"/>
          <w:sz w:val="18"/>
          <w:szCs w:val="18"/>
        </w:rPr>
        <w:t> </w:t>
      </w:r>
      <w:r>
        <w:rPr>
          <w:rStyle w:val="WW8Num3z0"/>
          <w:rFonts w:ascii="Verdana" w:hAnsi="Verdana"/>
          <w:color w:val="4682B4"/>
          <w:sz w:val="18"/>
          <w:szCs w:val="18"/>
        </w:rPr>
        <w:t>сельхозпродуктов</w:t>
      </w:r>
      <w:r>
        <w:rPr>
          <w:rStyle w:val="WW8Num2z0"/>
          <w:rFonts w:ascii="Verdana" w:hAnsi="Verdana"/>
          <w:color w:val="000000"/>
          <w:sz w:val="18"/>
          <w:szCs w:val="18"/>
        </w:rPr>
        <w:t> </w:t>
      </w:r>
      <w:r>
        <w:rPr>
          <w:rFonts w:ascii="Verdana" w:hAnsi="Verdana"/>
          <w:color w:val="000000"/>
          <w:sz w:val="18"/>
          <w:szCs w:val="18"/>
        </w:rPr>
        <w:t>сельхозпредприятиями области (в разрезе городских округов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районов Ростовской области). (Электронный ресурс), Ростов-стат. Ростов на Дону 2007.</w:t>
      </w:r>
    </w:p>
    <w:p w14:paraId="7F3AFF1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Статистический ежегодник Ростовская область 2003: Стат.сб. Текст./</w:t>
      </w:r>
      <w:r>
        <w:rPr>
          <w:rStyle w:val="WW8Num2z0"/>
          <w:rFonts w:ascii="Verdana" w:hAnsi="Verdana"/>
          <w:color w:val="000000"/>
          <w:sz w:val="18"/>
          <w:szCs w:val="18"/>
        </w:rPr>
        <w:t> </w:t>
      </w:r>
      <w:r>
        <w:rPr>
          <w:rStyle w:val="WW8Num3z0"/>
          <w:rFonts w:ascii="Verdana" w:hAnsi="Verdana"/>
          <w:color w:val="4682B4"/>
          <w:sz w:val="18"/>
          <w:szCs w:val="18"/>
        </w:rPr>
        <w:t>Ростоблкомстат</w:t>
      </w:r>
      <w:r>
        <w:rPr>
          <w:rFonts w:ascii="Verdana" w:hAnsi="Verdana"/>
          <w:color w:val="000000"/>
          <w:sz w:val="18"/>
          <w:szCs w:val="18"/>
        </w:rPr>
        <w:t>.- Ростов-на-Дону, 2004.- 892 с.</w:t>
      </w:r>
    </w:p>
    <w:p w14:paraId="155814B5"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А.Ю. Бухгалтерский баланс: международный и российский стандарты.-М.: 1999.- 160 с.</w:t>
      </w:r>
    </w:p>
    <w:p w14:paraId="6F1F1C0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Татур, С.К. Хозрасчёт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СССР Текст./ М.: Финансы, 1970.-413 с.</w:t>
      </w:r>
    </w:p>
    <w:p w14:paraId="1782FBD5"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Терни, Питер. Разумный учёт: как получить истинную картину затрат с помощью системы ABC Текст. / Питер Терни: пер. с англ. Т. Родиной, О Поповой, Н. Пирогова. /- М.: ИД «Секрет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2006. -384 с.</w:t>
      </w:r>
    </w:p>
    <w:p w14:paraId="1703D25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учёт: международный опыт. Текст. / В.И. Ткач. М.: Финансы и статистика, 1994. - 144 с.</w:t>
      </w:r>
    </w:p>
    <w:p w14:paraId="08A9947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А.А. Стратегический менеджмент Текст. / А.А. Томпсон, А.Дж.</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 Учебник, пер. с англ., научн.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Соколова. М.: ЮНИТИ, - 2003.-576 с.</w:t>
      </w:r>
    </w:p>
    <w:p w14:paraId="6CB1AE4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Томпсон, А.А. Искусство разработки и реализации стратегии. Текст./</w:t>
      </w:r>
    </w:p>
    <w:p w14:paraId="7777250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А.А.</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А.Дж. Стрикленд М.: ЮНИТИ, 1998. - 576 с.</w:t>
      </w:r>
    </w:p>
    <w:p w14:paraId="30D4F5A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Уорд, К. Стратегический управленческий учёт Текст. / К. Уорд;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 - Бизнес», 2002.-448 е.</w:t>
      </w:r>
    </w:p>
    <w:p w14:paraId="74E00B36"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Удалов</w:t>
      </w:r>
      <w:r>
        <w:rPr>
          <w:rFonts w:ascii="Verdana" w:hAnsi="Verdana"/>
          <w:color w:val="000000"/>
          <w:sz w:val="18"/>
          <w:szCs w:val="18"/>
        </w:rPr>
        <w:t>, В.А. Экономический анализ на сельскохозяйственных предприятиях Текст.: учебно-практическое пособие / В.А. Удалов. М.:</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2000.- 152 с.</w:t>
      </w:r>
    </w:p>
    <w:p w14:paraId="521AFBC5"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Управленческий учёт Текст.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Ван дер Вила. -М.: ИНФРА-М, 1997. -480 с.</w:t>
      </w:r>
    </w:p>
    <w:p w14:paraId="703996CB"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Федеральный закон Российской Федерации от 21.11.1996 № 146-ФЗ1. Текст.</w:t>
      </w:r>
    </w:p>
    <w:p w14:paraId="6C5AEEF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Фридман, П. Контроль затрат и финансовых результатов при анализе качества продукции. Текст./ П. Фридман. М.: ИНФРА - М, 2004. -538 с.</w:t>
      </w:r>
    </w:p>
    <w:p w14:paraId="778E786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Хаммер</w:t>
      </w:r>
      <w:r>
        <w:rPr>
          <w:rFonts w:ascii="Verdana" w:hAnsi="Verdana"/>
          <w:color w:val="000000"/>
          <w:sz w:val="18"/>
          <w:szCs w:val="18"/>
        </w:rPr>
        <w:t>, М. Реинжиниринг корпорации: манифест революции в бизнесе Текст. / М. Хаммер, Дж.</w:t>
      </w:r>
      <w:r>
        <w:rPr>
          <w:rStyle w:val="WW8Num2z0"/>
          <w:rFonts w:ascii="Verdana" w:hAnsi="Verdana"/>
          <w:color w:val="000000"/>
          <w:sz w:val="18"/>
          <w:szCs w:val="18"/>
        </w:rPr>
        <w:t> </w:t>
      </w:r>
      <w:r>
        <w:rPr>
          <w:rStyle w:val="WW8Num3z0"/>
          <w:rFonts w:ascii="Verdana" w:hAnsi="Verdana"/>
          <w:color w:val="4682B4"/>
          <w:sz w:val="18"/>
          <w:szCs w:val="18"/>
        </w:rPr>
        <w:t>Чампи</w:t>
      </w:r>
      <w:r>
        <w:rPr>
          <w:rFonts w:ascii="Verdana" w:hAnsi="Verdana"/>
          <w:color w:val="000000"/>
          <w:sz w:val="18"/>
          <w:szCs w:val="18"/>
        </w:rPr>
        <w:t>. //СПб.: изд-во С-Петербургского университета. 1997. 60 с.</w:t>
      </w:r>
    </w:p>
    <w:p w14:paraId="2FAF1A2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Хамхоева, Ф.Я. Бухгалтерский управленческий учёт как информационная основа системы управления производством Текст./ Ф.Я. Хамхоева. //Современный бухгалтерский учёт. -2004. №12.</w:t>
      </w:r>
    </w:p>
    <w:p w14:paraId="6B8B56A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Харитонов, С.А. Гибкие информационные комплексы бухгалтерского учёта Текст./ С.А. Харитонов Автореферат на соискание степени доктора экономических наук. М., 2001. — 36 с.</w:t>
      </w:r>
    </w:p>
    <w:p w14:paraId="5B885AF9"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Хомутов, В. Экспресс контроль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отчётности Текст. /</w:t>
      </w:r>
    </w:p>
    <w:p w14:paraId="1916EAA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B. Хомутов. // Финансы и статистика.- 2002. -№1.</w:t>
      </w:r>
    </w:p>
    <w:p w14:paraId="1F360874"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Ч.П. Бухгалтерский учёт: управленческий аспект Текст. / Ч.П.</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под ред. Я.В.Соколова. М.: Финансы и статистика, 2000. - 416 с.</w:t>
      </w:r>
    </w:p>
    <w:p w14:paraId="76EF0B8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Хоружий, Л.И. Калькуляция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среде Текст. / Л.И. Хоружий //Аудиторские ведомости.- 2003. №5.1. C.62-66.</w:t>
      </w:r>
    </w:p>
    <w:p w14:paraId="4B9B1004"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174. Хоружий, Л.И. Проблемы теории, методологии, методики и организации управленческого </w:t>
      </w:r>
      <w:r>
        <w:rPr>
          <w:rFonts w:ascii="Verdana" w:hAnsi="Verdana"/>
          <w:color w:val="000000"/>
          <w:sz w:val="18"/>
          <w:szCs w:val="18"/>
        </w:rPr>
        <w:lastRenderedPageBreak/>
        <w:t>учёта в сельском хозяйстве Текст. /</w:t>
      </w:r>
    </w:p>
    <w:p w14:paraId="16C2439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Л.И. Хоружий. М.: Финансы и статистика, 2004.-496 с.</w:t>
      </w:r>
    </w:p>
    <w:p w14:paraId="35A7E567"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В.Е. Внутрифирменное бюджетирование Текст. / В.Е.</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Т.В.,Сизова, В.В. Гамаганов. М., 2002.- 400 с.</w:t>
      </w:r>
    </w:p>
    <w:p w14:paraId="05186954"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Цифрова</w:t>
      </w:r>
      <w:r>
        <w:rPr>
          <w:rFonts w:ascii="Verdana" w:hAnsi="Verdana"/>
          <w:color w:val="000000"/>
          <w:sz w:val="18"/>
          <w:szCs w:val="18"/>
        </w:rPr>
        <w:t>, Р.В. Стратегия управления сельскохозяйственными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и её учётно аналитическое обеспечение Текст. / Р.В.</w:t>
      </w:r>
      <w:r>
        <w:rPr>
          <w:rStyle w:val="WW8Num2z0"/>
          <w:rFonts w:ascii="Verdana" w:hAnsi="Verdana"/>
          <w:color w:val="000000"/>
          <w:sz w:val="18"/>
          <w:szCs w:val="18"/>
        </w:rPr>
        <w:t> </w:t>
      </w:r>
      <w:r>
        <w:rPr>
          <w:rStyle w:val="WW8Num3z0"/>
          <w:rFonts w:ascii="Verdana" w:hAnsi="Verdana"/>
          <w:color w:val="4682B4"/>
          <w:sz w:val="18"/>
          <w:szCs w:val="18"/>
        </w:rPr>
        <w:t>Цифрова</w:t>
      </w:r>
      <w:r>
        <w:rPr>
          <w:rStyle w:val="WW8Num2z0"/>
          <w:rFonts w:ascii="Verdana" w:hAnsi="Verdana"/>
          <w:color w:val="000000"/>
          <w:sz w:val="18"/>
          <w:szCs w:val="18"/>
        </w:rPr>
        <w:t> </w:t>
      </w:r>
      <w:r>
        <w:rPr>
          <w:rFonts w:ascii="Verdana" w:hAnsi="Verdana"/>
          <w:color w:val="000000"/>
          <w:sz w:val="18"/>
          <w:szCs w:val="18"/>
        </w:rPr>
        <w:t>С.А. Новосёлова //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«Саратовский ГАУ им. Н.Н. Вавилова», 2006.- 224 с.</w:t>
      </w:r>
    </w:p>
    <w:p w14:paraId="148D64E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Чая, В.Т. Основные компоненты и этапы постановки системы управленческого учёта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Текст . /В.Т. Чая, И.И.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№13.</w:t>
      </w:r>
    </w:p>
    <w:p w14:paraId="0F63C96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Черняев</w:t>
      </w:r>
      <w:r>
        <w:rPr>
          <w:rFonts w:ascii="Verdana" w:hAnsi="Verdana"/>
          <w:color w:val="000000"/>
          <w:sz w:val="18"/>
          <w:szCs w:val="18"/>
        </w:rPr>
        <w:t>, А.А. Повышение экономической устойчивости сельскохозяйственных предприятий в рыночных условиях Текст. / А.А.Черняев, А.В Шариков, И.В.</w:t>
      </w:r>
      <w:r>
        <w:rPr>
          <w:rStyle w:val="WW8Num2z0"/>
          <w:rFonts w:ascii="Verdana" w:hAnsi="Verdana"/>
          <w:color w:val="000000"/>
          <w:sz w:val="18"/>
          <w:szCs w:val="18"/>
        </w:rPr>
        <w:t> </w:t>
      </w:r>
      <w:r>
        <w:rPr>
          <w:rStyle w:val="WW8Num3z0"/>
          <w:rFonts w:ascii="Verdana" w:hAnsi="Verdana"/>
          <w:color w:val="4682B4"/>
          <w:sz w:val="18"/>
          <w:szCs w:val="18"/>
        </w:rPr>
        <w:t>Шарикова</w:t>
      </w:r>
      <w:r>
        <w:rPr>
          <w:rStyle w:val="WW8Num2z0"/>
          <w:rFonts w:ascii="Verdana" w:hAnsi="Verdana"/>
          <w:color w:val="000000"/>
          <w:sz w:val="18"/>
          <w:szCs w:val="18"/>
        </w:rPr>
        <w:t> </w:t>
      </w:r>
      <w:r>
        <w:rPr>
          <w:rFonts w:ascii="Verdana" w:hAnsi="Verdana"/>
          <w:color w:val="000000"/>
          <w:sz w:val="18"/>
          <w:szCs w:val="18"/>
        </w:rPr>
        <w:t>// ФГОУ ВПО, «Саратовский</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2005.- 172 с.</w:t>
      </w:r>
    </w:p>
    <w:p w14:paraId="0232611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Черныш</w:t>
      </w:r>
      <w:r>
        <w:rPr>
          <w:rFonts w:ascii="Verdana" w:hAnsi="Verdana"/>
          <w:color w:val="000000"/>
          <w:sz w:val="18"/>
          <w:szCs w:val="18"/>
        </w:rPr>
        <w:t>, Е.А. Прогнозирование и планирование в условиях рынка Текст. / Е.А. Черныш, Н.П.</w:t>
      </w:r>
      <w:r>
        <w:rPr>
          <w:rStyle w:val="WW8Num2z0"/>
          <w:rFonts w:ascii="Verdana" w:hAnsi="Verdana"/>
          <w:color w:val="000000"/>
          <w:sz w:val="18"/>
          <w:szCs w:val="18"/>
        </w:rPr>
        <w:t> </w:t>
      </w:r>
      <w:r>
        <w:rPr>
          <w:rStyle w:val="WW8Num3z0"/>
          <w:rFonts w:ascii="Verdana" w:hAnsi="Verdana"/>
          <w:color w:val="4682B4"/>
          <w:sz w:val="18"/>
          <w:szCs w:val="18"/>
        </w:rPr>
        <w:t>Молчанова</w:t>
      </w:r>
      <w:r>
        <w:rPr>
          <w:rStyle w:val="WW8Num2z0"/>
          <w:rFonts w:ascii="Verdana" w:hAnsi="Verdana"/>
          <w:color w:val="000000"/>
          <w:sz w:val="18"/>
          <w:szCs w:val="18"/>
        </w:rPr>
        <w:t> </w:t>
      </w:r>
      <w:r>
        <w:rPr>
          <w:rFonts w:ascii="Verdana" w:hAnsi="Verdana"/>
          <w:color w:val="000000"/>
          <w:sz w:val="18"/>
          <w:szCs w:val="18"/>
        </w:rPr>
        <w:t>и др.- М.: ПРИОР, 1999.-176 с.</w:t>
      </w:r>
    </w:p>
    <w:p w14:paraId="61C28B3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Финансы предприятия: менеджмент и анализ Текст./ А.Д. Шеремет, А.Ф.</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Учебное пособие. М: ИНФРА, 2004. -538 с.</w:t>
      </w:r>
    </w:p>
    <w:p w14:paraId="7F628B4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Шеремет,А.Д. Управленческий учёт Текст./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О.Е. Николаева, С.И. Полякова и др.; под ред. А.Д. Шеремет.- 4-е изд., пере-раб. и доп.- М.: ИНТРА-М, 2009.- 429 с.</w:t>
      </w:r>
    </w:p>
    <w:p w14:paraId="02850CCA"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Шигаев, А.И. Проблемы и перспективы бюджетирования на предприятиях Текст. / А.И. Шигаев //Современный бухгалтерский учёт. — 2003.-№5.</w:t>
      </w:r>
    </w:p>
    <w:p w14:paraId="454862A5"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Шигаев, А.И. Факторный анализ накладных расходов по видам деятельности Текст. / А.И. Шигаев. // Настольный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бухгалтера. -2002. -№3.</w:t>
      </w:r>
    </w:p>
    <w:p w14:paraId="04FD35CE"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Шигаев, А.И.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за рубежом Текст.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Татарстана. -2002. №17.192</w:t>
      </w:r>
    </w:p>
    <w:p w14:paraId="0105CC7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Шигаев, А.И. Методологические вопросы учёта накладных расходов по видам деятельности Текст. // Современный бухгалтерский учёт. -2002.-№6,7.</w:t>
      </w:r>
    </w:p>
    <w:p w14:paraId="5682E18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Шим, Дж. К Методы управления стоимостью и анализа затрат: пер. с англ. Текст. / Дж.К. Шим,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 Филинъ, 1996. - 344 с.</w:t>
      </w:r>
    </w:p>
    <w:p w14:paraId="7611E2A2"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Шишкова, Т.В. Управленческий и финансовый учёт: сравнительный аспект Текст. / Т.В. Шишкова //Бухгалтерский учёт.-1996.-№3.-С.52-64.</w:t>
      </w:r>
    </w:p>
    <w:p w14:paraId="2730652D"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Р.Дж. Революция в корпоративной отчётности Текст. / Пер. с англ./Р. Энтони, Дж. Рис. -М.: Олимп Бизнес, 2002. - 400 с.</w:t>
      </w:r>
    </w:p>
    <w:p w14:paraId="06A640CC"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Энтони, Р. Учёт: ситуация и примеры Текст. / Пер. с англ./Р. Энтони, Дж. Рис. М.: Финансы и статистика, 1993. - 560 с.</w:t>
      </w:r>
    </w:p>
    <w:p w14:paraId="33109698"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Юдина //Экономический анализ: теория и практика, 2007, №15.</w:t>
      </w:r>
    </w:p>
    <w:p w14:paraId="1E6E1FC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Юдина, Л.Н. Управленческий учёт и контроллинг Текст./ Л.Н.</w:t>
      </w:r>
    </w:p>
    <w:p w14:paraId="01C712D5"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Юдина / / Финансовый</w:t>
      </w:r>
      <w:r>
        <w:rPr>
          <w:rStyle w:val="WW8Num2z0"/>
          <w:rFonts w:ascii="Verdana" w:hAnsi="Verdana"/>
          <w:color w:val="000000"/>
          <w:sz w:val="18"/>
          <w:szCs w:val="18"/>
        </w:rPr>
        <w:t> </w:t>
      </w:r>
      <w:r>
        <w:rPr>
          <w:rStyle w:val="WW8Num3z0"/>
          <w:rFonts w:ascii="Verdana" w:hAnsi="Verdana"/>
          <w:color w:val="4682B4"/>
          <w:sz w:val="18"/>
          <w:szCs w:val="18"/>
        </w:rPr>
        <w:t>менеджемент</w:t>
      </w:r>
      <w:r>
        <w:rPr>
          <w:rFonts w:ascii="Verdana" w:hAnsi="Verdana"/>
          <w:color w:val="000000"/>
          <w:sz w:val="18"/>
          <w:szCs w:val="18"/>
        </w:rPr>
        <w:t>.-2005.-№1.</w:t>
      </w:r>
    </w:p>
    <w:p w14:paraId="4D2A258F"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учёт: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Текст./ А.Яругова .- М.: Финансы и статистика, 1991.</w:t>
      </w:r>
    </w:p>
    <w:p w14:paraId="64EFB0EC"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Alasard, С., Separi S. Controle de gestion. -P.: DUNON, 1994.</w:t>
      </w:r>
    </w:p>
    <w:p w14:paraId="5A6333A3"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Bjornenak, Т. (1997a) Diffusion and accounting: the of ABC in Norway Management Accounting Research 8(1), 3-17.</w:t>
      </w:r>
    </w:p>
    <w:p w14:paraId="2AC0CF41"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Bownell, P. (1981) Participation in budgeting, locus of control and organizational effectiveness. The Accounting Review. October, 944-58.</w:t>
      </w:r>
    </w:p>
    <w:p w14:paraId="41DBBEB0" w14:textId="77777777" w:rsidR="003F0C10" w:rsidRDefault="003F0C10" w:rsidP="003F0C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Stoltz, S. OLAP, an alternative technology over spreadsheets, http //www. businessin-telligence.com/asp/code. 139/xe/frticle./htm.</w:t>
      </w:r>
    </w:p>
    <w:p w14:paraId="73F7F876" w14:textId="7F3B351D" w:rsidR="0034734A" w:rsidRPr="003F0C10" w:rsidRDefault="003F0C10" w:rsidP="003F0C10">
      <w:r>
        <w:rPr>
          <w:rFonts w:ascii="Verdana" w:hAnsi="Verdana"/>
          <w:color w:val="000000"/>
          <w:sz w:val="18"/>
          <w:szCs w:val="18"/>
        </w:rPr>
        <w:br/>
      </w:r>
      <w:r>
        <w:rPr>
          <w:rFonts w:ascii="Verdana" w:hAnsi="Verdana"/>
          <w:color w:val="000000"/>
          <w:sz w:val="18"/>
          <w:szCs w:val="18"/>
        </w:rPr>
        <w:br/>
      </w:r>
      <w:bookmarkStart w:id="0" w:name="_GoBack"/>
      <w:bookmarkEnd w:id="0"/>
    </w:p>
    <w:sectPr w:rsidR="0034734A" w:rsidRPr="003F0C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D2B3E" w14:textId="77777777" w:rsidR="00205012" w:rsidRDefault="00205012">
      <w:pPr>
        <w:spacing w:after="0" w:line="240" w:lineRule="auto"/>
      </w:pPr>
      <w:r>
        <w:separator/>
      </w:r>
    </w:p>
  </w:endnote>
  <w:endnote w:type="continuationSeparator" w:id="0">
    <w:p w14:paraId="6B44FEF0" w14:textId="77777777" w:rsidR="00205012" w:rsidRDefault="0020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AEB94" w14:textId="77777777" w:rsidR="00205012" w:rsidRDefault="00205012">
      <w:pPr>
        <w:spacing w:after="0" w:line="240" w:lineRule="auto"/>
      </w:pPr>
      <w:r>
        <w:separator/>
      </w:r>
    </w:p>
  </w:footnote>
  <w:footnote w:type="continuationSeparator" w:id="0">
    <w:p w14:paraId="6B74004D" w14:textId="77777777" w:rsidR="00205012" w:rsidRDefault="00205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012"/>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8952</TotalTime>
  <Pages>14</Pages>
  <Words>7495</Words>
  <Characters>42724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208</cp:revision>
  <cp:lastPrinted>2009-02-06T05:36:00Z</cp:lastPrinted>
  <dcterms:created xsi:type="dcterms:W3CDTF">2016-05-04T14:28:00Z</dcterms:created>
  <dcterms:modified xsi:type="dcterms:W3CDTF">2016-07-06T12:44:00Z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