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EF1D" w14:textId="3E0FC3D6" w:rsidR="00CA1B82" w:rsidRDefault="00714A27" w:rsidP="00714A2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Власенко Ольга Миколаївна. Формування моральних цінностей у майбутніх учителів засобами моделювання педагогічних ситуацій : дис... канд. пед. наук: 13.00.07 / Херсонський держ. ун-т. - Херсон, 2005.</w:t>
      </w:r>
    </w:p>
    <w:p w14:paraId="2150F7B8" w14:textId="77777777" w:rsidR="00714A27" w:rsidRPr="00714A27" w:rsidRDefault="00714A27" w:rsidP="00714A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4A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Власенко О.М. Формування моральних цінностей у майбутніх учителів засобами моделювання педагогічних ситуацій.</w:t>
      </w:r>
      <w:r w:rsidRPr="00714A27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3A3C12C7" w14:textId="77777777" w:rsidR="00714A27" w:rsidRPr="00714A27" w:rsidRDefault="00714A27" w:rsidP="00714A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4A2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13.00.07 – теорія та методика виховання. – Житомирський державний університет імені Івана Франка, Житомир, 2005.</w:t>
      </w:r>
    </w:p>
    <w:p w14:paraId="2DA93A54" w14:textId="77777777" w:rsidR="00714A27" w:rsidRPr="00714A27" w:rsidRDefault="00714A27" w:rsidP="00714A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4A27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теоретико-методологічні аспекти проблеми, проаналізовано сучасний стан теорії та практики формування моральних цінностей у майбутніх учителів, розкрито специфіку та основні етапи формування моральних цінностей, визначено зміст, критерії та рівні діагностики розвитку досліджуваного особистісного утворення.</w:t>
      </w:r>
    </w:p>
    <w:p w14:paraId="502F80C8" w14:textId="77777777" w:rsidR="00714A27" w:rsidRPr="00714A27" w:rsidRDefault="00714A27" w:rsidP="00714A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4A27">
        <w:rPr>
          <w:rFonts w:ascii="Times New Roman" w:eastAsia="Times New Roman" w:hAnsi="Times New Roman" w:cs="Times New Roman"/>
          <w:color w:val="000000"/>
          <w:sz w:val="27"/>
          <w:szCs w:val="27"/>
        </w:rPr>
        <w:t>За результатами дослідження визначено теоретико-методологічні основи формування моральних цінностей у майбутніх учителів засобами моделювання педагогічних ситуацій, обґрунтовано систему концептуальних вихідних положень.</w:t>
      </w:r>
    </w:p>
    <w:p w14:paraId="496C5172" w14:textId="77777777" w:rsidR="00714A27" w:rsidRPr="00714A27" w:rsidRDefault="00714A27" w:rsidP="00714A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4A27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представлено зміст, структуру та методи формування моральних цінностей у майбутніх учителів засобами моделювання педагогічних ситуацій, що включає мету, завдання, цільовий, методологічний, змістовий, технологічний, контрольно-оцінний та результативний компоненти, визначено комплекс педагогічних умов упровадження.</w:t>
      </w:r>
    </w:p>
    <w:p w14:paraId="5B7D659E" w14:textId="77777777" w:rsidR="00714A27" w:rsidRPr="00714A27" w:rsidRDefault="00714A27" w:rsidP="00714A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4A27">
        <w:rPr>
          <w:rFonts w:ascii="Times New Roman" w:eastAsia="Times New Roman" w:hAnsi="Times New Roman" w:cs="Times New Roman"/>
          <w:color w:val="000000"/>
          <w:sz w:val="27"/>
          <w:szCs w:val="27"/>
        </w:rPr>
        <w:t>Одержані результати формувального експерименту засвідчили достовірність висунутих у гіпотезі положень.</w:t>
      </w:r>
    </w:p>
    <w:p w14:paraId="7DD8CBF2" w14:textId="77777777" w:rsidR="00714A27" w:rsidRPr="00714A27" w:rsidRDefault="00714A27" w:rsidP="00714A27"/>
    <w:sectPr w:rsidR="00714A27" w:rsidRPr="00714A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388A" w14:textId="77777777" w:rsidR="00A35109" w:rsidRDefault="00A35109">
      <w:pPr>
        <w:spacing w:after="0" w:line="240" w:lineRule="auto"/>
      </w:pPr>
      <w:r>
        <w:separator/>
      </w:r>
    </w:p>
  </w:endnote>
  <w:endnote w:type="continuationSeparator" w:id="0">
    <w:p w14:paraId="39140E50" w14:textId="77777777" w:rsidR="00A35109" w:rsidRDefault="00A3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5863C" w14:textId="77777777" w:rsidR="00A35109" w:rsidRDefault="00A35109">
      <w:pPr>
        <w:spacing w:after="0" w:line="240" w:lineRule="auto"/>
      </w:pPr>
      <w:r>
        <w:separator/>
      </w:r>
    </w:p>
  </w:footnote>
  <w:footnote w:type="continuationSeparator" w:id="0">
    <w:p w14:paraId="2E254626" w14:textId="77777777" w:rsidR="00A35109" w:rsidRDefault="00A3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51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109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20153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3491</cp:revision>
  <dcterms:created xsi:type="dcterms:W3CDTF">2024-06-20T08:51:00Z</dcterms:created>
  <dcterms:modified xsi:type="dcterms:W3CDTF">2024-07-10T22:21:00Z</dcterms:modified>
  <cp:category/>
</cp:coreProperties>
</file>