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007D2" w14:textId="77777777" w:rsidR="00EA46F3" w:rsidRDefault="00EA46F3" w:rsidP="00EA46F3">
      <w:pPr>
        <w:rPr>
          <w:rFonts w:ascii="Verdana" w:hAnsi="Verdana"/>
          <w:color w:val="000000"/>
          <w:sz w:val="18"/>
          <w:szCs w:val="18"/>
          <w:shd w:val="clear" w:color="auto" w:fill="FFFFFF"/>
        </w:rPr>
      </w:pPr>
      <w:r>
        <w:rPr>
          <w:rFonts w:ascii="Verdana" w:hAnsi="Verdana"/>
          <w:color w:val="000000"/>
          <w:sz w:val="18"/>
          <w:szCs w:val="18"/>
          <w:shd w:val="clear" w:color="auto" w:fill="FFFFFF"/>
        </w:rPr>
        <w:t>Статистический анализ налогообложения доходов физических лиц</w:t>
      </w:r>
    </w:p>
    <w:p w14:paraId="651DC1FF" w14:textId="77777777" w:rsidR="00EA46F3" w:rsidRDefault="00EA46F3" w:rsidP="00EA46F3">
      <w:pPr>
        <w:rPr>
          <w:rFonts w:ascii="Verdana" w:hAnsi="Verdana"/>
          <w:color w:val="000000"/>
          <w:sz w:val="18"/>
          <w:szCs w:val="18"/>
          <w:shd w:val="clear" w:color="auto" w:fill="FFFFFF"/>
        </w:rPr>
      </w:pPr>
    </w:p>
    <w:p w14:paraId="41A848D3" w14:textId="77777777" w:rsidR="00EA46F3" w:rsidRDefault="00EA46F3" w:rsidP="00EA46F3">
      <w:pPr>
        <w:rPr>
          <w:rFonts w:ascii="Verdana" w:hAnsi="Verdana"/>
          <w:color w:val="000000"/>
          <w:sz w:val="18"/>
          <w:szCs w:val="18"/>
          <w:shd w:val="clear" w:color="auto" w:fill="FFFFFF"/>
        </w:rPr>
      </w:pPr>
    </w:p>
    <w:p w14:paraId="536D21D7" w14:textId="77777777" w:rsidR="00EA46F3" w:rsidRDefault="00EA46F3" w:rsidP="00EA46F3">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Баканов, Сергей Алексеевич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1CB810F8" w14:textId="77777777" w:rsidR="00EA46F3" w:rsidRDefault="00EA46F3" w:rsidP="00EA46F3">
      <w:pPr>
        <w:spacing w:line="270" w:lineRule="atLeast"/>
        <w:rPr>
          <w:rFonts w:ascii="Verdana" w:hAnsi="Verdana"/>
          <w:color w:val="000000"/>
          <w:sz w:val="18"/>
          <w:szCs w:val="18"/>
        </w:rPr>
      </w:pPr>
      <w:r>
        <w:rPr>
          <w:rFonts w:ascii="Verdana" w:hAnsi="Verdana"/>
          <w:color w:val="000000"/>
          <w:sz w:val="18"/>
          <w:szCs w:val="18"/>
        </w:rPr>
        <w:t>2008</w:t>
      </w:r>
    </w:p>
    <w:p w14:paraId="5C6FC818" w14:textId="77777777" w:rsidR="00EA46F3" w:rsidRDefault="00EA46F3" w:rsidP="00EA46F3">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475C1DEE" w14:textId="77777777" w:rsidR="00EA46F3" w:rsidRDefault="00EA46F3" w:rsidP="00EA46F3">
      <w:pPr>
        <w:spacing w:line="270" w:lineRule="atLeast"/>
        <w:rPr>
          <w:rFonts w:ascii="Verdana" w:hAnsi="Verdana"/>
          <w:color w:val="000000"/>
          <w:sz w:val="18"/>
          <w:szCs w:val="18"/>
        </w:rPr>
      </w:pPr>
      <w:r>
        <w:rPr>
          <w:rFonts w:ascii="Verdana" w:hAnsi="Verdana"/>
          <w:color w:val="000000"/>
          <w:sz w:val="18"/>
          <w:szCs w:val="18"/>
        </w:rPr>
        <w:t>Баканов, Сергей Алексеевич</w:t>
      </w:r>
    </w:p>
    <w:p w14:paraId="33F50BCD" w14:textId="77777777" w:rsidR="00EA46F3" w:rsidRDefault="00EA46F3" w:rsidP="00EA46F3">
      <w:pPr>
        <w:spacing w:line="270" w:lineRule="atLeast"/>
        <w:rPr>
          <w:rFonts w:ascii="Verdana" w:hAnsi="Verdana"/>
          <w:b/>
          <w:bCs/>
          <w:color w:val="000000"/>
          <w:sz w:val="18"/>
          <w:szCs w:val="18"/>
        </w:rPr>
      </w:pPr>
      <w:r>
        <w:rPr>
          <w:rFonts w:ascii="Verdana" w:hAnsi="Verdana"/>
          <w:b/>
          <w:bCs/>
          <w:color w:val="000000"/>
          <w:sz w:val="18"/>
          <w:szCs w:val="18"/>
        </w:rPr>
        <w:t xml:space="preserve">Ученая </w:t>
      </w:r>
      <w:proofErr w:type="spellStart"/>
      <w:r>
        <w:rPr>
          <w:rFonts w:ascii="Verdana" w:hAnsi="Verdana"/>
          <w:b/>
          <w:bCs/>
          <w:color w:val="000000"/>
          <w:sz w:val="18"/>
          <w:szCs w:val="18"/>
        </w:rPr>
        <w:t>cтепень</w:t>
      </w:r>
      <w:proofErr w:type="spellEnd"/>
      <w:r>
        <w:rPr>
          <w:rFonts w:ascii="Verdana" w:hAnsi="Verdana"/>
          <w:b/>
          <w:bCs/>
          <w:color w:val="000000"/>
          <w:sz w:val="18"/>
          <w:szCs w:val="18"/>
        </w:rPr>
        <w:t>: </w:t>
      </w:r>
    </w:p>
    <w:p w14:paraId="5AD2973B" w14:textId="77777777" w:rsidR="00EA46F3" w:rsidRDefault="00EA46F3" w:rsidP="00EA46F3">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5C009184" w14:textId="77777777" w:rsidR="00EA46F3" w:rsidRDefault="00EA46F3" w:rsidP="00EA46F3">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1CDB620D" w14:textId="77777777" w:rsidR="00EA46F3" w:rsidRDefault="00EA46F3" w:rsidP="00EA46F3">
      <w:pPr>
        <w:spacing w:line="270" w:lineRule="atLeast"/>
        <w:rPr>
          <w:rFonts w:ascii="Verdana" w:hAnsi="Verdana"/>
          <w:color w:val="000000"/>
          <w:sz w:val="18"/>
          <w:szCs w:val="18"/>
        </w:rPr>
      </w:pPr>
      <w:r>
        <w:rPr>
          <w:rFonts w:ascii="Verdana" w:hAnsi="Verdana"/>
          <w:color w:val="000000"/>
          <w:sz w:val="18"/>
          <w:szCs w:val="18"/>
        </w:rPr>
        <w:t>Москва</w:t>
      </w:r>
    </w:p>
    <w:p w14:paraId="274D522F" w14:textId="77777777" w:rsidR="00EA46F3" w:rsidRDefault="00EA46F3" w:rsidP="00EA46F3">
      <w:pPr>
        <w:spacing w:line="270" w:lineRule="atLeast"/>
        <w:rPr>
          <w:rFonts w:ascii="Verdana" w:hAnsi="Verdana"/>
          <w:b/>
          <w:bCs/>
          <w:color w:val="000000"/>
          <w:sz w:val="18"/>
          <w:szCs w:val="18"/>
        </w:rPr>
      </w:pPr>
      <w:r>
        <w:rPr>
          <w:rFonts w:ascii="Verdana" w:hAnsi="Verdana"/>
          <w:b/>
          <w:bCs/>
          <w:color w:val="000000"/>
          <w:sz w:val="18"/>
          <w:szCs w:val="18"/>
        </w:rPr>
        <w:t xml:space="preserve">Код </w:t>
      </w:r>
      <w:proofErr w:type="spellStart"/>
      <w:r>
        <w:rPr>
          <w:rFonts w:ascii="Verdana" w:hAnsi="Verdana"/>
          <w:b/>
          <w:bCs/>
          <w:color w:val="000000"/>
          <w:sz w:val="18"/>
          <w:szCs w:val="18"/>
        </w:rPr>
        <w:t>cпециальности</w:t>
      </w:r>
      <w:proofErr w:type="spellEnd"/>
      <w:r>
        <w:rPr>
          <w:rFonts w:ascii="Verdana" w:hAnsi="Verdana"/>
          <w:b/>
          <w:bCs/>
          <w:color w:val="000000"/>
          <w:sz w:val="18"/>
          <w:szCs w:val="18"/>
        </w:rPr>
        <w:t xml:space="preserve"> ВАК: </w:t>
      </w:r>
    </w:p>
    <w:p w14:paraId="5C569729" w14:textId="77777777" w:rsidR="00EA46F3" w:rsidRDefault="00EA46F3" w:rsidP="00EA46F3">
      <w:pPr>
        <w:spacing w:line="270" w:lineRule="atLeast"/>
        <w:rPr>
          <w:rFonts w:ascii="Verdana" w:hAnsi="Verdana"/>
          <w:color w:val="000000"/>
          <w:sz w:val="18"/>
          <w:szCs w:val="18"/>
        </w:rPr>
      </w:pPr>
      <w:r>
        <w:rPr>
          <w:rFonts w:ascii="Verdana" w:hAnsi="Verdana"/>
          <w:color w:val="000000"/>
          <w:sz w:val="18"/>
          <w:szCs w:val="18"/>
        </w:rPr>
        <w:t>08.00.12</w:t>
      </w:r>
    </w:p>
    <w:p w14:paraId="00F1E1AE" w14:textId="77777777" w:rsidR="00EA46F3" w:rsidRDefault="00EA46F3" w:rsidP="00EA46F3">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5A6B8542" w14:textId="77777777" w:rsidR="00EA46F3" w:rsidRDefault="00EA46F3" w:rsidP="00EA46F3">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69E425E4" w14:textId="77777777" w:rsidR="00EA46F3" w:rsidRDefault="00EA46F3" w:rsidP="00EA46F3">
      <w:pPr>
        <w:spacing w:line="270" w:lineRule="atLeast"/>
        <w:rPr>
          <w:rFonts w:ascii="Verdana" w:hAnsi="Verdana"/>
          <w:b/>
          <w:bCs/>
          <w:color w:val="000000"/>
          <w:sz w:val="18"/>
          <w:szCs w:val="18"/>
        </w:rPr>
      </w:pPr>
      <w:r>
        <w:rPr>
          <w:rFonts w:ascii="Verdana" w:hAnsi="Verdana"/>
          <w:b/>
          <w:bCs/>
          <w:color w:val="000000"/>
          <w:sz w:val="18"/>
          <w:szCs w:val="18"/>
        </w:rPr>
        <w:t xml:space="preserve">Количество </w:t>
      </w:r>
      <w:proofErr w:type="spellStart"/>
      <w:r>
        <w:rPr>
          <w:rFonts w:ascii="Verdana" w:hAnsi="Verdana"/>
          <w:b/>
          <w:bCs/>
          <w:color w:val="000000"/>
          <w:sz w:val="18"/>
          <w:szCs w:val="18"/>
        </w:rPr>
        <w:t>cтраниц</w:t>
      </w:r>
      <w:proofErr w:type="spellEnd"/>
      <w:r>
        <w:rPr>
          <w:rFonts w:ascii="Verdana" w:hAnsi="Verdana"/>
          <w:b/>
          <w:bCs/>
          <w:color w:val="000000"/>
          <w:sz w:val="18"/>
          <w:szCs w:val="18"/>
        </w:rPr>
        <w:t>: </w:t>
      </w:r>
    </w:p>
    <w:p w14:paraId="708E9D3A" w14:textId="77777777" w:rsidR="00EA46F3" w:rsidRDefault="00EA46F3" w:rsidP="00EA46F3">
      <w:pPr>
        <w:spacing w:line="270" w:lineRule="atLeast"/>
        <w:rPr>
          <w:rFonts w:ascii="Verdana" w:hAnsi="Verdana"/>
          <w:color w:val="000000"/>
          <w:sz w:val="18"/>
          <w:szCs w:val="18"/>
        </w:rPr>
      </w:pPr>
      <w:r>
        <w:rPr>
          <w:rFonts w:ascii="Verdana" w:hAnsi="Verdana"/>
          <w:color w:val="000000"/>
          <w:sz w:val="18"/>
          <w:szCs w:val="18"/>
        </w:rPr>
        <w:t>153</w:t>
      </w:r>
    </w:p>
    <w:p w14:paraId="2A32AE83" w14:textId="77777777" w:rsidR="00EA46F3" w:rsidRDefault="00EA46F3" w:rsidP="00EA46F3">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Баканов, Сергей Алексеевич</w:t>
      </w:r>
    </w:p>
    <w:p w14:paraId="755D958D"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223F4ABF"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Style w:val="WW8Num2z0"/>
          <w:rFonts w:ascii="Verdana" w:hAnsi="Verdana"/>
          <w:color w:val="000000"/>
          <w:sz w:val="18"/>
          <w:szCs w:val="18"/>
        </w:rPr>
        <w:t> </w:t>
      </w:r>
      <w:r>
        <w:rPr>
          <w:rFonts w:ascii="Verdana" w:hAnsi="Verdana"/>
          <w:color w:val="000000"/>
          <w:sz w:val="18"/>
          <w:szCs w:val="18"/>
        </w:rPr>
        <w:t>ДОХОДОВ ФИЗИЧЕСКИХ ЛИЦ КАК ОБЪЕКТ СТАТИСТИЧЕСКОГО ИССЛЕДОВАНИЯ.</w:t>
      </w:r>
    </w:p>
    <w:p w14:paraId="71233310"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ФОРМИРОВАНИЕ СИСТЕМЫ</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ДОХОДОВ ФИЗИЧЕСКИХ ЛИЦ В РОССИИ.</w:t>
      </w:r>
    </w:p>
    <w:p w14:paraId="6E6AD70F"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СИСТЕМА НАЦИОНАЛЬНЫХ СЧЕТОВ КАК МЕТОДОЛОГИЧЕСКАЯ БАЗА</w:t>
      </w:r>
    </w:p>
    <w:p w14:paraId="13C94A2C"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СТАТИСТИЧЕСКОГО ИССЛЕДОВАНИЯ</w:t>
      </w:r>
      <w:r>
        <w:rPr>
          <w:rStyle w:val="WW8Num2z0"/>
          <w:rFonts w:ascii="Verdana" w:hAnsi="Verdana"/>
          <w:color w:val="000000"/>
          <w:sz w:val="18"/>
          <w:szCs w:val="18"/>
        </w:rPr>
        <w:t> </w:t>
      </w:r>
      <w:r>
        <w:rPr>
          <w:rStyle w:val="WW8Num3z0"/>
          <w:rFonts w:ascii="Verdana" w:hAnsi="Verdana"/>
          <w:color w:val="4682B4"/>
          <w:sz w:val="18"/>
          <w:szCs w:val="18"/>
        </w:rPr>
        <w:t>ДОХОДОВ</w:t>
      </w:r>
      <w:r>
        <w:rPr>
          <w:rStyle w:val="WW8Num2z0"/>
          <w:rFonts w:ascii="Verdana" w:hAnsi="Verdana"/>
          <w:color w:val="000000"/>
          <w:sz w:val="18"/>
          <w:szCs w:val="18"/>
        </w:rPr>
        <w:t> </w:t>
      </w:r>
      <w:r>
        <w:rPr>
          <w:rFonts w:ascii="Verdana" w:hAnsi="Verdana"/>
          <w:color w:val="000000"/>
          <w:sz w:val="18"/>
          <w:szCs w:val="18"/>
        </w:rPr>
        <w:t>И НАЛОГООБЛОЖЕНИЯ ФИЗИЧЕСКИХ ЛИЦ</w:t>
      </w:r>
    </w:p>
    <w:p w14:paraId="2C2F26DE"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ПОСТРОЕНИЕ СТАТИСТИЧЕСКИХ КЛАССИФИКАЦИЙ ДЛЯ ИССЛЕДОВАНИЯ НАЛОГООБЛОЖЕНИЯ ДОХОДОВ</w:t>
      </w:r>
      <w:r>
        <w:rPr>
          <w:rStyle w:val="WW8Num2z0"/>
          <w:rFonts w:ascii="Verdana" w:hAnsi="Verdana"/>
          <w:color w:val="000000"/>
          <w:sz w:val="18"/>
          <w:szCs w:val="18"/>
        </w:rPr>
        <w:t> </w:t>
      </w:r>
      <w:r>
        <w:rPr>
          <w:rStyle w:val="WW8Num3z0"/>
          <w:rFonts w:ascii="Verdana" w:hAnsi="Verdana"/>
          <w:color w:val="4682B4"/>
          <w:sz w:val="18"/>
          <w:szCs w:val="18"/>
        </w:rPr>
        <w:t>ФИЗИЧЕСКИХ</w:t>
      </w:r>
      <w:r>
        <w:rPr>
          <w:rStyle w:val="WW8Num2z0"/>
          <w:rFonts w:ascii="Verdana" w:hAnsi="Verdana"/>
          <w:color w:val="000000"/>
          <w:sz w:val="18"/>
          <w:szCs w:val="18"/>
        </w:rPr>
        <w:t> </w:t>
      </w:r>
      <w:r>
        <w:rPr>
          <w:rFonts w:ascii="Verdana" w:hAnsi="Verdana"/>
          <w:color w:val="000000"/>
          <w:sz w:val="18"/>
          <w:szCs w:val="18"/>
        </w:rPr>
        <w:t>ЛИЦ.</w:t>
      </w:r>
    </w:p>
    <w:p w14:paraId="27F2E4EC"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w:t>
      </w:r>
      <w:r>
        <w:rPr>
          <w:rStyle w:val="WW8Num2z0"/>
          <w:rFonts w:ascii="Verdana" w:hAnsi="Verdana"/>
          <w:color w:val="000000"/>
          <w:sz w:val="18"/>
          <w:szCs w:val="18"/>
        </w:rPr>
        <w:t> </w:t>
      </w:r>
      <w:r>
        <w:rPr>
          <w:rStyle w:val="WW8Num3z0"/>
          <w:rFonts w:ascii="Verdana" w:hAnsi="Verdana"/>
          <w:color w:val="4682B4"/>
          <w:sz w:val="18"/>
          <w:szCs w:val="18"/>
        </w:rPr>
        <w:t>АНАЛИЗ</w:t>
      </w:r>
      <w:r>
        <w:rPr>
          <w:rStyle w:val="WW8Num2z0"/>
          <w:rFonts w:ascii="Verdana" w:hAnsi="Verdana"/>
          <w:color w:val="000000"/>
          <w:sz w:val="18"/>
          <w:szCs w:val="18"/>
        </w:rPr>
        <w:t> </w:t>
      </w:r>
      <w:r>
        <w:rPr>
          <w:rFonts w:ascii="Verdana" w:hAnsi="Verdana"/>
          <w:color w:val="000000"/>
          <w:sz w:val="18"/>
          <w:szCs w:val="18"/>
        </w:rPr>
        <w:t>ПОКАЗАТЕЛЕЙ НАЛОГООБЛОЖЕНИЯ ДОХОДОВ ФИЗИЧЕСКИХ ЛИЦ.</w:t>
      </w:r>
    </w:p>
    <w:p w14:paraId="2C44F625"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ИНФОРМАЦИОННАЯ БАЗА СТАТИСТИЧЕСКОГО ИССЛЕДОВАНИЯ НДФЛ.</w:t>
      </w:r>
    </w:p>
    <w:p w14:paraId="6CA3BD0F"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СИСТЕМА СТАТИСТИЧЕСКИХ ПОКАЗАТЕЛЕЙ НАЛОГООБЛОЖЕНИЯ ДОХОДОВ ФИЗИЧЕСКИХ ЛИЦ.</w:t>
      </w:r>
    </w:p>
    <w:p w14:paraId="6098DD8F"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АНАЛИЗ СТРУКТУРЫ И ДИНАМИКИ НДФЛ.</w:t>
      </w:r>
    </w:p>
    <w:p w14:paraId="6378B38E"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АНАЛИЗ СПОСОБОВ СНИЖЕНИЯ</w:t>
      </w:r>
      <w:r>
        <w:rPr>
          <w:rStyle w:val="WW8Num2z0"/>
          <w:rFonts w:ascii="Verdana" w:hAnsi="Verdana"/>
          <w:color w:val="000000"/>
          <w:sz w:val="18"/>
          <w:szCs w:val="18"/>
        </w:rPr>
        <w:t> </w:t>
      </w:r>
      <w:r>
        <w:rPr>
          <w:rStyle w:val="WW8Num3z0"/>
          <w:rFonts w:ascii="Verdana" w:hAnsi="Verdana"/>
          <w:color w:val="4682B4"/>
          <w:sz w:val="18"/>
          <w:szCs w:val="18"/>
        </w:rPr>
        <w:t>НАЛОГООБЛАГАЕМОЙ</w:t>
      </w:r>
      <w:r>
        <w:rPr>
          <w:rStyle w:val="WW8Num2z0"/>
          <w:rFonts w:ascii="Verdana" w:hAnsi="Verdana"/>
          <w:color w:val="000000"/>
          <w:sz w:val="18"/>
          <w:szCs w:val="18"/>
        </w:rPr>
        <w:t> </w:t>
      </w:r>
      <w:r>
        <w:rPr>
          <w:rFonts w:ascii="Verdana" w:hAnsi="Verdana"/>
          <w:color w:val="000000"/>
          <w:sz w:val="18"/>
          <w:szCs w:val="18"/>
        </w:rPr>
        <w:t>БАЗЫ ПО НДФЛ.</w:t>
      </w:r>
    </w:p>
    <w:p w14:paraId="288D2B0D"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СТАТИСТИЧЕСКОЕ МОДЕЛИРОВАНИЕ И ПРОГНОЗИРОВАНИЕ ПОСТУПЛЕНИЙ</w:t>
      </w:r>
      <w:r>
        <w:rPr>
          <w:rStyle w:val="WW8Num2z0"/>
          <w:rFonts w:ascii="Verdana" w:hAnsi="Verdana"/>
          <w:color w:val="000000"/>
          <w:sz w:val="18"/>
          <w:szCs w:val="18"/>
        </w:rPr>
        <w:t> </w:t>
      </w:r>
      <w:r>
        <w:rPr>
          <w:rStyle w:val="WW8Num3z0"/>
          <w:rFonts w:ascii="Verdana" w:hAnsi="Verdana"/>
          <w:color w:val="4682B4"/>
          <w:sz w:val="18"/>
          <w:szCs w:val="18"/>
        </w:rPr>
        <w:t>НАЛОГА</w:t>
      </w:r>
      <w:r>
        <w:rPr>
          <w:rStyle w:val="WW8Num2z0"/>
          <w:rFonts w:ascii="Verdana" w:hAnsi="Verdana"/>
          <w:color w:val="000000"/>
          <w:sz w:val="18"/>
          <w:szCs w:val="18"/>
        </w:rPr>
        <w:t> </w:t>
      </w:r>
      <w:r>
        <w:rPr>
          <w:rFonts w:ascii="Verdana" w:hAnsi="Verdana"/>
          <w:color w:val="000000"/>
          <w:sz w:val="18"/>
          <w:szCs w:val="18"/>
        </w:rPr>
        <w:t>НА ДОХОДЫ ФИЗИЧЕСКИХ ЛИЦ.</w:t>
      </w:r>
    </w:p>
    <w:p w14:paraId="4AB94ABE"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СТАТИСТИЧЕСКИЙ</w:t>
      </w:r>
      <w:r>
        <w:rPr>
          <w:rStyle w:val="WW8Num2z0"/>
          <w:rFonts w:ascii="Verdana" w:hAnsi="Verdana"/>
          <w:color w:val="000000"/>
          <w:sz w:val="18"/>
          <w:szCs w:val="18"/>
        </w:rPr>
        <w:t> </w:t>
      </w:r>
      <w:r>
        <w:rPr>
          <w:rFonts w:ascii="Verdana" w:hAnsi="Verdana"/>
          <w:color w:val="000000"/>
          <w:sz w:val="18"/>
          <w:szCs w:val="18"/>
        </w:rPr>
        <w:t>АНАЛИЗ ПОСТУПЛЕНИЙ НДФЛ В</w:t>
      </w:r>
      <w:r>
        <w:rPr>
          <w:rStyle w:val="WW8Num2z0"/>
          <w:rFonts w:ascii="Verdana" w:hAnsi="Verdana"/>
          <w:color w:val="000000"/>
          <w:sz w:val="18"/>
          <w:szCs w:val="18"/>
        </w:rPr>
        <w:t> </w:t>
      </w:r>
      <w:r>
        <w:rPr>
          <w:rStyle w:val="WW8Num3z0"/>
          <w:rFonts w:ascii="Verdana" w:hAnsi="Verdana"/>
          <w:color w:val="4682B4"/>
          <w:sz w:val="18"/>
          <w:szCs w:val="18"/>
        </w:rPr>
        <w:t>БЮДЖЕТЫ</w:t>
      </w:r>
      <w:r>
        <w:rPr>
          <w:rStyle w:val="WW8Num2z0"/>
          <w:rFonts w:ascii="Verdana" w:hAnsi="Verdana"/>
          <w:color w:val="000000"/>
          <w:sz w:val="18"/>
          <w:szCs w:val="18"/>
        </w:rPr>
        <w:t> </w:t>
      </w:r>
      <w:r>
        <w:rPr>
          <w:rFonts w:ascii="Verdana" w:hAnsi="Verdana"/>
          <w:color w:val="000000"/>
          <w:sz w:val="18"/>
          <w:szCs w:val="18"/>
        </w:rPr>
        <w:t>СУБЪЕКТОВ РОССИЙСКОЙ ФЕДЕРАЦИИ НА ОСНОВЕ МНОГОМЕРНЫХ КЛАССИФИКАЦИЙ.</w:t>
      </w:r>
    </w:p>
    <w:p w14:paraId="41753DA1"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3.2. ПРИМЕНЕНИЕ МЕТОДА КОРРЕЛЯЦИИ И РЕГРЕССИИ ДЛЯ МОДЕЛИРОВАНИЯ ВЗАИМОСВЯЗИ ПОСТУПЛЕНИЙ В БЮДЖЕТЫ СУБЪЕКТОВ РОССИЙСКОЙ ФЕДЕРАЦИИ НДФЛ С ПОКАЗАТЕЛЯМИ </w:t>
      </w:r>
      <w:r>
        <w:rPr>
          <w:rFonts w:ascii="Verdana" w:hAnsi="Verdana"/>
          <w:color w:val="000000"/>
          <w:sz w:val="18"/>
          <w:szCs w:val="18"/>
        </w:rPr>
        <w:lastRenderedPageBreak/>
        <w:t>СОЦИАЛЬНО-ЭКОНОМИЧЕСКОГО РАЗВИТИЯ.</w:t>
      </w:r>
    </w:p>
    <w:p w14:paraId="49CA24D3"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АНАЛИТИЧЕСКОЕ</w:t>
      </w:r>
      <w:r>
        <w:rPr>
          <w:rStyle w:val="WW8Num2z0"/>
          <w:rFonts w:ascii="Verdana" w:hAnsi="Verdana"/>
          <w:color w:val="000000"/>
          <w:sz w:val="18"/>
          <w:szCs w:val="18"/>
        </w:rPr>
        <w:t> </w:t>
      </w:r>
      <w:r>
        <w:rPr>
          <w:rStyle w:val="WW8Num3z0"/>
          <w:rFonts w:ascii="Verdana" w:hAnsi="Verdana"/>
          <w:color w:val="4682B4"/>
          <w:sz w:val="18"/>
          <w:szCs w:val="18"/>
        </w:rPr>
        <w:t>ВЫРАВНИВАНИЕ</w:t>
      </w:r>
      <w:r>
        <w:rPr>
          <w:rStyle w:val="WW8Num2z0"/>
          <w:rFonts w:ascii="Verdana" w:hAnsi="Verdana"/>
          <w:color w:val="000000"/>
          <w:sz w:val="18"/>
          <w:szCs w:val="18"/>
        </w:rPr>
        <w:t> </w:t>
      </w:r>
      <w:r>
        <w:rPr>
          <w:rFonts w:ascii="Verdana" w:hAnsi="Verdana"/>
          <w:color w:val="000000"/>
          <w:sz w:val="18"/>
          <w:szCs w:val="18"/>
        </w:rPr>
        <w:t>И ПРОГНОЗИРОВАНИЕ ПОСТУПЛЕНИЙ НДФЛ В БЮДЖЕТЫ СУБЪЕКТОВ РОССИЙСКОЙ ФЕДЕРАЦИИ.</w:t>
      </w:r>
    </w:p>
    <w:p w14:paraId="6AF39C99" w14:textId="77777777" w:rsidR="00EA46F3" w:rsidRDefault="00EA46F3" w:rsidP="00EA46F3">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"Статистический анализ налогообложения доходов физических лиц"</w:t>
      </w:r>
    </w:p>
    <w:p w14:paraId="1ECB93A4"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Социально-экономические процессы, происходящие в обществе, предопределяют регулярные изменения в структуре как доходов, так и расходов населения, источников их получения и направлений конечного использования. Доходы выступают одним из основных показателей жизненного уровня населения, являются важной характеристикой развития социальной сферы. При статистическом исследовании доходов населения необходимо учитывать двусторонний характер экономических отношений, в результате которых они формируются. С одной стороны, данные отношения возникают между</w:t>
      </w:r>
      <w:r>
        <w:rPr>
          <w:rStyle w:val="WW8Num2z0"/>
          <w:rFonts w:ascii="Verdana" w:hAnsi="Verdana"/>
          <w:color w:val="000000"/>
          <w:sz w:val="18"/>
          <w:szCs w:val="18"/>
        </w:rPr>
        <w:t> </w:t>
      </w:r>
      <w:r>
        <w:rPr>
          <w:rStyle w:val="WW8Num3z0"/>
          <w:rFonts w:ascii="Verdana" w:hAnsi="Verdana"/>
          <w:color w:val="4682B4"/>
          <w:sz w:val="18"/>
          <w:szCs w:val="18"/>
        </w:rPr>
        <w:t>работодателями</w:t>
      </w:r>
      <w:r>
        <w:rPr>
          <w:rStyle w:val="WW8Num2z0"/>
          <w:rFonts w:ascii="Verdana" w:hAnsi="Verdana"/>
          <w:color w:val="000000"/>
          <w:sz w:val="18"/>
          <w:szCs w:val="18"/>
        </w:rPr>
        <w:t> </w:t>
      </w:r>
      <w:r>
        <w:rPr>
          <w:rFonts w:ascii="Verdana" w:hAnsi="Verdana"/>
          <w:color w:val="000000"/>
          <w:sz w:val="18"/>
          <w:szCs w:val="18"/>
        </w:rPr>
        <w:t>и наемными работниками, в результате- чего последние получают доход, выраженный в</w:t>
      </w:r>
      <w:r>
        <w:rPr>
          <w:rStyle w:val="WW8Num2z0"/>
          <w:rFonts w:ascii="Verdana" w:hAnsi="Verdana"/>
          <w:color w:val="000000"/>
          <w:sz w:val="18"/>
          <w:szCs w:val="18"/>
        </w:rPr>
        <w:t> </w:t>
      </w:r>
      <w:r>
        <w:rPr>
          <w:rStyle w:val="WW8Num3z0"/>
          <w:rFonts w:ascii="Verdana" w:hAnsi="Verdana"/>
          <w:color w:val="4682B4"/>
          <w:sz w:val="18"/>
          <w:szCs w:val="18"/>
        </w:rPr>
        <w:t>денежной</w:t>
      </w:r>
      <w:r>
        <w:rPr>
          <w:rStyle w:val="WW8Num2z0"/>
          <w:rFonts w:ascii="Verdana" w:hAnsi="Verdana"/>
          <w:color w:val="000000"/>
          <w:sz w:val="18"/>
          <w:szCs w:val="18"/>
        </w:rPr>
        <w:t> </w:t>
      </w:r>
      <w:r>
        <w:rPr>
          <w:rFonts w:ascii="Verdana" w:hAnsi="Verdana"/>
          <w:color w:val="000000"/>
          <w:sz w:val="18"/>
          <w:szCs w:val="18"/>
        </w:rPr>
        <w:t>или натуральной форме. С другой стороны, отношения по формированию доходов населения являются результатом взаимодействия самих домашних хозяйств между собой как субъектов рынка</w:t>
      </w:r>
      <w:r>
        <w:rPr>
          <w:rStyle w:val="WW8Num2z0"/>
          <w:rFonts w:ascii="Verdana" w:hAnsi="Verdana"/>
          <w:color w:val="000000"/>
          <w:sz w:val="18"/>
          <w:szCs w:val="18"/>
        </w:rPr>
        <w:t> </w:t>
      </w:r>
      <w:r>
        <w:rPr>
          <w:rStyle w:val="WW8Num3z0"/>
          <w:rFonts w:ascii="Verdana" w:hAnsi="Verdana"/>
          <w:color w:val="4682B4"/>
          <w:sz w:val="18"/>
          <w:szCs w:val="18"/>
        </w:rPr>
        <w:t>товаров</w:t>
      </w:r>
      <w:r>
        <w:rPr>
          <w:rStyle w:val="WW8Num2z0"/>
          <w:rFonts w:ascii="Verdana" w:hAnsi="Verdana"/>
          <w:color w:val="000000"/>
          <w:sz w:val="18"/>
          <w:szCs w:val="18"/>
        </w:rPr>
        <w:t> </w:t>
      </w:r>
      <w:r>
        <w:rPr>
          <w:rFonts w:ascii="Verdana" w:hAnsi="Verdana"/>
          <w:color w:val="000000"/>
          <w:sz w:val="18"/>
          <w:szCs w:val="18"/>
        </w:rPr>
        <w:t>и услуг. Доходы, формируемые в результате таких отношений, обязывают физических лиц к исполнению налоговых</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Style w:val="WW8Num2z0"/>
          <w:rFonts w:ascii="Verdana" w:hAnsi="Verdana"/>
          <w:color w:val="000000"/>
          <w:sz w:val="18"/>
          <w:szCs w:val="18"/>
        </w:rPr>
        <w:t> </w:t>
      </w:r>
      <w:r>
        <w:rPr>
          <w:rFonts w:ascii="Verdana" w:hAnsi="Verdana"/>
          <w:color w:val="000000"/>
          <w:sz w:val="18"/>
          <w:szCs w:val="18"/>
        </w:rPr>
        <w:t>перед бюджетной системой, так как являются налоговой базой по одному из наиболее важных</w:t>
      </w:r>
      <w:r>
        <w:rPr>
          <w:rStyle w:val="WW8Num2z0"/>
          <w:rFonts w:ascii="Verdana" w:hAnsi="Verdana"/>
          <w:color w:val="000000"/>
          <w:sz w:val="18"/>
          <w:szCs w:val="18"/>
        </w:rPr>
        <w:t> </w:t>
      </w:r>
      <w:r>
        <w:rPr>
          <w:rStyle w:val="WW8Num3z0"/>
          <w:rFonts w:ascii="Verdana" w:hAnsi="Verdana"/>
          <w:color w:val="4682B4"/>
          <w:sz w:val="18"/>
          <w:szCs w:val="18"/>
        </w:rPr>
        <w:t>налогов</w:t>
      </w:r>
      <w:r>
        <w:rPr>
          <w:rStyle w:val="WW8Num2z0"/>
          <w:rFonts w:ascii="Verdana" w:hAnsi="Verdana"/>
          <w:color w:val="000000"/>
          <w:sz w:val="18"/>
          <w:szCs w:val="18"/>
        </w:rPr>
        <w:t> </w:t>
      </w:r>
      <w:r>
        <w:rPr>
          <w:rFonts w:ascii="Verdana" w:hAnsi="Verdana"/>
          <w:color w:val="000000"/>
          <w:sz w:val="18"/>
          <w:szCs w:val="18"/>
        </w:rPr>
        <w:t>— налогу на доходы физических лиц (</w:t>
      </w:r>
      <w:r>
        <w:rPr>
          <w:rStyle w:val="WW8Num3z0"/>
          <w:rFonts w:ascii="Verdana" w:hAnsi="Verdana"/>
          <w:color w:val="4682B4"/>
          <w:sz w:val="18"/>
          <w:szCs w:val="18"/>
        </w:rPr>
        <w:t>НДФЛ</w:t>
      </w:r>
      <w:r>
        <w:rPr>
          <w:rFonts w:ascii="Verdana" w:hAnsi="Verdana"/>
          <w:color w:val="000000"/>
          <w:sz w:val="18"/>
          <w:szCs w:val="18"/>
        </w:rPr>
        <w:t>).</w:t>
      </w:r>
    </w:p>
    <w:p w14:paraId="02EBD060"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Особую актуальность исследованию</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доходов физических лиц в России придаёт низкий уровень</w:t>
      </w:r>
      <w:r>
        <w:rPr>
          <w:rStyle w:val="WW8Num2z0"/>
          <w:rFonts w:ascii="Verdana" w:hAnsi="Verdana"/>
          <w:color w:val="000000"/>
          <w:sz w:val="18"/>
          <w:szCs w:val="18"/>
        </w:rPr>
        <w:t> </w:t>
      </w:r>
      <w:r>
        <w:rPr>
          <w:rStyle w:val="WW8Num3z0"/>
          <w:rFonts w:ascii="Verdana" w:hAnsi="Verdana"/>
          <w:color w:val="4682B4"/>
          <w:sz w:val="18"/>
          <w:szCs w:val="18"/>
        </w:rPr>
        <w:t>собираемости</w:t>
      </w:r>
      <w:r>
        <w:rPr>
          <w:rStyle w:val="WW8Num2z0"/>
          <w:rFonts w:ascii="Verdana" w:hAnsi="Verdana"/>
          <w:color w:val="000000"/>
          <w:sz w:val="18"/>
          <w:szCs w:val="18"/>
        </w:rPr>
        <w:t> </w:t>
      </w:r>
      <w:r>
        <w:rPr>
          <w:rFonts w:ascii="Verdana" w:hAnsi="Verdana"/>
          <w:color w:val="000000"/>
          <w:sz w:val="18"/>
          <w:szCs w:val="18"/>
        </w:rPr>
        <w:t>данного налога по сравнению с развитыми странами. В виду</w:t>
      </w:r>
      <w:r>
        <w:rPr>
          <w:rStyle w:val="WW8Num2z0"/>
          <w:rFonts w:ascii="Verdana" w:hAnsi="Verdana"/>
          <w:color w:val="000000"/>
          <w:sz w:val="18"/>
          <w:szCs w:val="18"/>
        </w:rPr>
        <w:t> </w:t>
      </w:r>
      <w:r>
        <w:rPr>
          <w:rStyle w:val="WW8Num3z0"/>
          <w:rFonts w:ascii="Verdana" w:hAnsi="Verdana"/>
          <w:color w:val="4682B4"/>
          <w:sz w:val="18"/>
          <w:szCs w:val="18"/>
        </w:rPr>
        <w:t>динамичного</w:t>
      </w:r>
      <w:r>
        <w:rPr>
          <w:rStyle w:val="WW8Num2z0"/>
          <w:rFonts w:ascii="Verdana" w:hAnsi="Verdana"/>
          <w:color w:val="000000"/>
          <w:sz w:val="18"/>
          <w:szCs w:val="18"/>
        </w:rPr>
        <w:t> </w:t>
      </w:r>
      <w:r>
        <w:rPr>
          <w:rFonts w:ascii="Verdana" w:hAnsi="Verdana"/>
          <w:color w:val="000000"/>
          <w:sz w:val="18"/>
          <w:szCs w:val="18"/>
        </w:rPr>
        <w:t>повышения уровня доходов домашних хозяйств в последнее десятилетие налоговая сфера является особо</w:t>
      </w:r>
      <w:r>
        <w:rPr>
          <w:rStyle w:val="WW8Num2z0"/>
          <w:rFonts w:ascii="Verdana" w:hAnsi="Verdana"/>
          <w:color w:val="000000"/>
          <w:sz w:val="18"/>
          <w:szCs w:val="18"/>
        </w:rPr>
        <w:t> </w:t>
      </w:r>
      <w:r>
        <w:rPr>
          <w:rStyle w:val="WW8Num3z0"/>
          <w:rFonts w:ascii="Verdana" w:hAnsi="Verdana"/>
          <w:color w:val="4682B4"/>
          <w:sz w:val="18"/>
          <w:szCs w:val="18"/>
        </w:rPr>
        <w:t>привлекательной</w:t>
      </w:r>
      <w:r>
        <w:rPr>
          <w:rStyle w:val="WW8Num2z0"/>
          <w:rFonts w:ascii="Verdana" w:hAnsi="Verdana"/>
          <w:color w:val="000000"/>
          <w:sz w:val="18"/>
          <w:szCs w:val="18"/>
        </w:rPr>
        <w:t> </w:t>
      </w:r>
      <w:r>
        <w:rPr>
          <w:rFonts w:ascii="Verdana" w:hAnsi="Verdana"/>
          <w:color w:val="000000"/>
          <w:sz w:val="18"/>
          <w:szCs w:val="18"/>
        </w:rPr>
        <w:t>для совершения противоправных действий, таких как сокрытие доходов, использование различных схем ухода от налогообложения и др. Для решения данной проблемы от государственных институтов требуется постоянная</w:t>
      </w:r>
      <w:r>
        <w:rPr>
          <w:rStyle w:val="WW8Num2z0"/>
          <w:rFonts w:ascii="Verdana" w:hAnsi="Verdana"/>
          <w:color w:val="000000"/>
          <w:sz w:val="18"/>
          <w:szCs w:val="18"/>
        </w:rPr>
        <w:t> </w:t>
      </w:r>
      <w:r>
        <w:rPr>
          <w:rStyle w:val="WW8Num3z0"/>
          <w:rFonts w:ascii="Verdana" w:hAnsi="Verdana"/>
          <w:color w:val="4682B4"/>
          <w:sz w:val="18"/>
          <w:szCs w:val="18"/>
        </w:rPr>
        <w:t>корректировка</w:t>
      </w:r>
      <w:r>
        <w:rPr>
          <w:rStyle w:val="WW8Num2z0"/>
          <w:rFonts w:ascii="Verdana" w:hAnsi="Verdana"/>
          <w:color w:val="000000"/>
          <w:sz w:val="18"/>
          <w:szCs w:val="18"/>
        </w:rPr>
        <w:t> </w:t>
      </w:r>
      <w:r>
        <w:rPr>
          <w:rFonts w:ascii="Verdana" w:hAnsi="Verdana"/>
          <w:color w:val="000000"/>
          <w:sz w:val="18"/>
          <w:szCs w:val="18"/>
        </w:rPr>
        <w:t>налоговой политики, принятие оперативных решений по управлению налоговой системой России на основе статистической информации. Таким образом, анализ налогообложения доходов физических лиц должен основываться на достоверной информации, получаемой в ходе федерального статистического наблюдения и налогового контроля.</w:t>
      </w:r>
    </w:p>
    <w:p w14:paraId="2BA5A587"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научной литературе недостаточно уделено внимания вопросам статистического исследования налогообложения физических лиц и поступлений НДФЛ в</w:t>
      </w:r>
      <w:r>
        <w:rPr>
          <w:rStyle w:val="WW8Num2z0"/>
          <w:rFonts w:ascii="Verdana" w:hAnsi="Verdana"/>
          <w:color w:val="000000"/>
          <w:sz w:val="18"/>
          <w:szCs w:val="18"/>
        </w:rPr>
        <w:t> </w:t>
      </w:r>
      <w:r>
        <w:rPr>
          <w:rStyle w:val="WW8Num3z0"/>
          <w:rFonts w:ascii="Verdana" w:hAnsi="Verdana"/>
          <w:color w:val="4682B4"/>
          <w:sz w:val="18"/>
          <w:szCs w:val="18"/>
        </w:rPr>
        <w:t>бюджетную</w:t>
      </w:r>
      <w:r>
        <w:rPr>
          <w:rStyle w:val="WW8Num2z0"/>
          <w:rFonts w:ascii="Verdana" w:hAnsi="Verdana"/>
          <w:color w:val="000000"/>
          <w:sz w:val="18"/>
          <w:szCs w:val="18"/>
        </w:rPr>
        <w:t> </w:t>
      </w:r>
      <w:r>
        <w:rPr>
          <w:rFonts w:ascii="Verdana" w:hAnsi="Verdana"/>
          <w:color w:val="000000"/>
          <w:sz w:val="18"/>
          <w:szCs w:val="18"/>
        </w:rPr>
        <w:t>систему. Сложность и многогранность проблем налогообложения физических лиц предопределяет актуальность применения современных статистических методов анализа состояния, структуры и динамики исследуемого экономического процесса. Это позволит своевременно и оперативно принимать решения по</w:t>
      </w:r>
      <w:r>
        <w:rPr>
          <w:rStyle w:val="WW8Num2z0"/>
          <w:rFonts w:ascii="Verdana" w:hAnsi="Verdana"/>
          <w:color w:val="000000"/>
          <w:sz w:val="18"/>
          <w:szCs w:val="18"/>
        </w:rPr>
        <w:t> </w:t>
      </w:r>
      <w:r>
        <w:rPr>
          <w:rStyle w:val="WW8Num3z0"/>
          <w:rFonts w:ascii="Verdana" w:hAnsi="Verdana"/>
          <w:color w:val="4682B4"/>
          <w:sz w:val="18"/>
          <w:szCs w:val="18"/>
        </w:rPr>
        <w:t>корректировке</w:t>
      </w:r>
      <w:r>
        <w:rPr>
          <w:rStyle w:val="WW8Num2z0"/>
          <w:rFonts w:ascii="Verdana" w:hAnsi="Verdana"/>
          <w:color w:val="000000"/>
          <w:sz w:val="18"/>
          <w:szCs w:val="18"/>
        </w:rPr>
        <w:t> </w:t>
      </w:r>
      <w:r>
        <w:rPr>
          <w:rFonts w:ascii="Verdana" w:hAnsi="Verdana"/>
          <w:color w:val="000000"/>
          <w:sz w:val="18"/>
          <w:szCs w:val="18"/>
        </w:rPr>
        <w:t>налоговой политики государства и осуществлять выработку мер по совершенствованию налоговой системы, деятельности налоговых и правоохранительных органов.</w:t>
      </w:r>
    </w:p>
    <w:p w14:paraId="0CCBFDCC"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Целью исследования является разработка методики комплексного статистического анализа налогообложения доходов физических лиц в России.</w:t>
      </w:r>
    </w:p>
    <w:p w14:paraId="08D425BF"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работе сформулированы и решены следующие задачи:</w:t>
      </w:r>
    </w:p>
    <w:p w14:paraId="4DB8D16D"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предложить методические подходы к построению системы статистических показателей налогообложения доходов физических лиц;</w:t>
      </w:r>
    </w:p>
    <w:p w14:paraId="46470F8D"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определить направления статистического анализа налогообложения доходов физических лиц;</w:t>
      </w:r>
    </w:p>
    <w:p w14:paraId="2F2C5C9B"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провести классификацию элементов налогообложения доходов физических лиц;</w:t>
      </w:r>
    </w:p>
    <w:p w14:paraId="53E96B9E"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методику статистической оценки эффективности работы налоговых органов с физическими лицами по НДФЛ;</w:t>
      </w:r>
    </w:p>
    <w:p w14:paraId="3CD266EA"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построить модель зависимости поступлений НДФЛ в бюджетную систему от важнейших социально-экономических показателей;</w:t>
      </w:r>
    </w:p>
    <w:p w14:paraId="6EC2E2AA"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осуществить прогноз поступлений НДФЛ в бюджетную систему Российской Федерации.</w:t>
      </w:r>
    </w:p>
    <w:p w14:paraId="457E94C9"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является система налогообложения доходов физических лиц в России.</w:t>
      </w:r>
    </w:p>
    <w:p w14:paraId="241EB4C5"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Предметом исследования выступают количественные характеристики системы налогообложения доходов физических лиц в России.</w:t>
      </w:r>
    </w:p>
    <w:p w14:paraId="4909A390"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Теоретическую и методологическую основу исследования составили труды ведущих отечественных и зарубежных ученых в области налогов, экономической теории, статистики, математического моделирования и прогнозирования.</w:t>
      </w:r>
    </w:p>
    <w:p w14:paraId="11D4956B"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исследования использовались многомерные статистические методы корреляционного, регрессионного и кластерного анализа, методы анализа временных рядов и прогнозирования, табличные и графические методы представления результатов исследования.</w:t>
      </w:r>
    </w:p>
    <w:p w14:paraId="2374F600"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Обработка исходной информации проводилась с использованием пакетов прикладных программ «SPSS», «</w:t>
      </w:r>
      <w:proofErr w:type="spellStart"/>
      <w:r>
        <w:rPr>
          <w:rFonts w:ascii="Verdana" w:hAnsi="Verdana"/>
          <w:color w:val="000000"/>
          <w:sz w:val="18"/>
          <w:szCs w:val="18"/>
        </w:rPr>
        <w:t>Excel</w:t>
      </w:r>
      <w:proofErr w:type="spellEnd"/>
      <w:r>
        <w:rPr>
          <w:rFonts w:ascii="Verdana" w:hAnsi="Verdana"/>
          <w:color w:val="000000"/>
          <w:sz w:val="18"/>
          <w:szCs w:val="18"/>
        </w:rPr>
        <w:t>».</w:t>
      </w:r>
    </w:p>
    <w:p w14:paraId="590E2674"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Информационной базой исследования явились статистические данные Федеральной службы государственной статистики, Федеральной налоговой службы, Министерства финансов и Министерства внутренних дел России; публикации в периодических изданиях по теме исследования.</w:t>
      </w:r>
    </w:p>
    <w:p w14:paraId="0EE622C9"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диссертационной работы заключается в разработке методики комплексного статистического анализа налогообложения доходов физических лиц в России. К числу наиболее существенных результатов, полученных автором, составляющих научную новизну исследования и выносимых на защиту, относятся:</w:t>
      </w:r>
    </w:p>
    <w:p w14:paraId="2DD1290D"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уточнено содержание налогообложения доходов физических лиц как объекта статистического исследования;</w:t>
      </w:r>
    </w:p>
    <w:p w14:paraId="4C209BC2"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определены аналитические возможности налоговой и статистической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для анализа НДФЛ;</w:t>
      </w:r>
    </w:p>
    <w:p w14:paraId="1A04389F"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дополнена система статистических показателей налогообложения доходов физических лиц;</w:t>
      </w:r>
    </w:p>
    <w:p w14:paraId="2EFCE8C1"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проведен статистический анализ динамики и структуры НДФЛ;</w:t>
      </w:r>
    </w:p>
    <w:p w14:paraId="377A0869"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методика статистической оценки эффективности деятельности налоговых органов по противодействию уклонению от</w:t>
      </w:r>
      <w:r>
        <w:rPr>
          <w:rStyle w:val="WW8Num2z0"/>
          <w:rFonts w:ascii="Verdana" w:hAnsi="Verdana"/>
          <w:color w:val="000000"/>
          <w:sz w:val="18"/>
          <w:szCs w:val="18"/>
        </w:rPr>
        <w:t> </w:t>
      </w:r>
      <w:r>
        <w:rPr>
          <w:rStyle w:val="WW8Num3z0"/>
          <w:rFonts w:ascii="Verdana" w:hAnsi="Verdana"/>
          <w:color w:val="4682B4"/>
          <w:sz w:val="18"/>
          <w:szCs w:val="18"/>
        </w:rPr>
        <w:t>уплаты</w:t>
      </w:r>
      <w:r>
        <w:rPr>
          <w:rStyle w:val="WW8Num2z0"/>
          <w:rFonts w:ascii="Verdana" w:hAnsi="Verdana"/>
          <w:color w:val="000000"/>
          <w:sz w:val="18"/>
          <w:szCs w:val="18"/>
        </w:rPr>
        <w:t> </w:t>
      </w:r>
      <w:r>
        <w:rPr>
          <w:rFonts w:ascii="Verdana" w:hAnsi="Verdana"/>
          <w:color w:val="000000"/>
          <w:sz w:val="18"/>
          <w:szCs w:val="18"/>
        </w:rPr>
        <w:t>НДФЛ;</w:t>
      </w:r>
    </w:p>
    <w:p w14:paraId="5FA164E2"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модель, позволяющая оценить влияние социально-экономических факторов на уровень налогообложения доходов физических лиц в России.</w:t>
      </w:r>
    </w:p>
    <w:p w14:paraId="4DA8098B"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работы. Результаты выполненного научного исследования могут быть использованы органами государственной статистики для совершенствования статистической отчетности, представительными и исполнительными органами государственной власти и</w:t>
      </w:r>
      <w:r>
        <w:rPr>
          <w:rStyle w:val="WW8Num2z0"/>
          <w:rFonts w:ascii="Verdana" w:hAnsi="Verdana"/>
          <w:color w:val="000000"/>
          <w:sz w:val="18"/>
          <w:szCs w:val="18"/>
        </w:rPr>
        <w:t> </w:t>
      </w:r>
      <w:r>
        <w:rPr>
          <w:rStyle w:val="WW8Num3z0"/>
          <w:rFonts w:ascii="Verdana" w:hAnsi="Verdana"/>
          <w:color w:val="4682B4"/>
          <w:sz w:val="18"/>
          <w:szCs w:val="18"/>
        </w:rPr>
        <w:t>муниципальных</w:t>
      </w:r>
      <w:r>
        <w:rPr>
          <w:rStyle w:val="WW8Num2z0"/>
          <w:rFonts w:ascii="Verdana" w:hAnsi="Verdana"/>
          <w:color w:val="000000"/>
          <w:sz w:val="18"/>
          <w:szCs w:val="18"/>
        </w:rPr>
        <w:t> </w:t>
      </w:r>
      <w:r>
        <w:rPr>
          <w:rFonts w:ascii="Verdana" w:hAnsi="Verdana"/>
          <w:color w:val="000000"/>
          <w:sz w:val="18"/>
          <w:szCs w:val="18"/>
        </w:rPr>
        <w:t>образований, в процессе формирования и исполнения</w:t>
      </w:r>
      <w:r>
        <w:rPr>
          <w:rStyle w:val="WW8Num2z0"/>
          <w:rFonts w:ascii="Verdana" w:hAnsi="Verdana"/>
          <w:color w:val="000000"/>
          <w:sz w:val="18"/>
          <w:szCs w:val="18"/>
        </w:rPr>
        <w:t> </w:t>
      </w:r>
      <w:r>
        <w:rPr>
          <w:rStyle w:val="WW8Num3z0"/>
          <w:rFonts w:ascii="Verdana" w:hAnsi="Verdana"/>
          <w:color w:val="4682B4"/>
          <w:sz w:val="18"/>
          <w:szCs w:val="18"/>
        </w:rPr>
        <w:t>бюджетов</w:t>
      </w:r>
      <w:r>
        <w:rPr>
          <w:rStyle w:val="WW8Num2z0"/>
          <w:rFonts w:ascii="Verdana" w:hAnsi="Verdana"/>
          <w:color w:val="000000"/>
          <w:sz w:val="18"/>
          <w:szCs w:val="18"/>
        </w:rPr>
        <w:t> </w:t>
      </w:r>
      <w:r>
        <w:rPr>
          <w:rFonts w:ascii="Verdana" w:hAnsi="Verdana"/>
          <w:color w:val="000000"/>
          <w:sz w:val="18"/>
          <w:szCs w:val="18"/>
        </w:rPr>
        <w:t>всех уровней в части поступлений НДФЛ.</w:t>
      </w:r>
    </w:p>
    <w:p w14:paraId="4282F25C"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диссертационного исследования использованы в учебном процессе по курсам «</w:t>
      </w:r>
      <w:r>
        <w:rPr>
          <w:rStyle w:val="WW8Num3z0"/>
          <w:rFonts w:ascii="Verdana" w:hAnsi="Verdana"/>
          <w:color w:val="4682B4"/>
          <w:sz w:val="18"/>
          <w:szCs w:val="18"/>
        </w:rPr>
        <w:t>Финансовая статистика</w:t>
      </w:r>
      <w:r>
        <w:rPr>
          <w:rFonts w:ascii="Verdana" w:hAnsi="Verdana"/>
          <w:color w:val="000000"/>
          <w:sz w:val="18"/>
          <w:szCs w:val="18"/>
        </w:rPr>
        <w:t>» в Московском государственном университете экономики, статистики и информатики(МЭСИ) и «Финансово-экономическая экспертиза» в Академии экономической безопасности</w:t>
      </w:r>
      <w:r>
        <w:rPr>
          <w:rStyle w:val="WW8Num2z0"/>
          <w:rFonts w:ascii="Verdana" w:hAnsi="Verdana"/>
          <w:color w:val="000000"/>
          <w:sz w:val="18"/>
          <w:szCs w:val="18"/>
        </w:rPr>
        <w:t> </w:t>
      </w:r>
      <w:r>
        <w:rPr>
          <w:rStyle w:val="WW8Num3z0"/>
          <w:rFonts w:ascii="Verdana" w:hAnsi="Verdana"/>
          <w:color w:val="4682B4"/>
          <w:sz w:val="18"/>
          <w:szCs w:val="18"/>
        </w:rPr>
        <w:t>МВД</w:t>
      </w:r>
      <w:r>
        <w:rPr>
          <w:rStyle w:val="WW8Num2z0"/>
          <w:rFonts w:ascii="Verdana" w:hAnsi="Verdana"/>
          <w:color w:val="000000"/>
          <w:sz w:val="18"/>
          <w:szCs w:val="18"/>
        </w:rPr>
        <w:t> </w:t>
      </w:r>
      <w:r>
        <w:rPr>
          <w:rFonts w:ascii="Verdana" w:hAnsi="Verdana"/>
          <w:color w:val="000000"/>
          <w:sz w:val="18"/>
          <w:szCs w:val="18"/>
        </w:rPr>
        <w:t>России.</w:t>
      </w:r>
    </w:p>
    <w:p w14:paraId="34989D99"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исследования. Основные положения диссертации рассматривались и получили одобрение на Межвузовских и Всероссийских научно-практических конференциях: «Проблемы трансформации современной российской экономики: теория и практика организации и обеспечения управления» (Москва, 2004 г.), «Механизмы подрыва</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и экономических основ терроризма как условие создания эффективной системы экономической безопасности Российской Федерации» (Москва, 2005 г.), «Новые механизмы в борьбе с экономическими преступлениями в области сокрытия доходов» (Москва, 2005 г.).</w:t>
      </w:r>
    </w:p>
    <w:p w14:paraId="5DE2B8D1"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Публикации. По теме диссертации автором опубликованы 5 работ общим объемом 2,5 печатных листа, в том числе две в журналах, рекомендуемых</w:t>
      </w:r>
      <w:r>
        <w:rPr>
          <w:rStyle w:val="WW8Num2z0"/>
          <w:rFonts w:ascii="Verdana" w:hAnsi="Verdana"/>
          <w:color w:val="000000"/>
          <w:sz w:val="18"/>
          <w:szCs w:val="18"/>
        </w:rPr>
        <w:t> </w:t>
      </w:r>
      <w:r>
        <w:rPr>
          <w:rStyle w:val="WW8Num3z0"/>
          <w:rFonts w:ascii="Verdana" w:hAnsi="Verdana"/>
          <w:color w:val="4682B4"/>
          <w:sz w:val="18"/>
          <w:szCs w:val="18"/>
        </w:rPr>
        <w:t>ВАК</w:t>
      </w:r>
      <w:r>
        <w:rPr>
          <w:rFonts w:ascii="Verdana" w:hAnsi="Verdana"/>
          <w:color w:val="000000"/>
          <w:sz w:val="18"/>
          <w:szCs w:val="18"/>
        </w:rPr>
        <w:t>.</w:t>
      </w:r>
    </w:p>
    <w:p w14:paraId="5DD919A4"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Объем и структура работы. Диссертация состоит из введения, трех глав, заключения, списка использованной литературы и приложений.</w:t>
      </w:r>
    </w:p>
    <w:p w14:paraId="6CB9A21C" w14:textId="77777777" w:rsidR="00EA46F3" w:rsidRDefault="00EA46F3" w:rsidP="00EA46F3">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Баканов, Сергей Алексеевич</w:t>
      </w:r>
    </w:p>
    <w:p w14:paraId="288CFDD7"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43F2E9B6"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Проведенное исследование позволило качественно изучить такое сложное и многогранное экономическое явление, как</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Style w:val="WW8Num2z0"/>
          <w:rFonts w:ascii="Verdana" w:hAnsi="Verdana"/>
          <w:color w:val="000000"/>
          <w:sz w:val="18"/>
          <w:szCs w:val="18"/>
        </w:rPr>
        <w:t> </w:t>
      </w:r>
      <w:r>
        <w:rPr>
          <w:rFonts w:ascii="Verdana" w:hAnsi="Verdana"/>
          <w:color w:val="000000"/>
          <w:sz w:val="18"/>
          <w:szCs w:val="18"/>
        </w:rPr>
        <w:t>доходов физических лиц в России. В работе показана значимость реформы</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Style w:val="WW8Num2z0"/>
          <w:rFonts w:ascii="Verdana" w:hAnsi="Verdana"/>
          <w:color w:val="000000"/>
          <w:sz w:val="18"/>
          <w:szCs w:val="18"/>
        </w:rPr>
        <w:t> </w:t>
      </w:r>
      <w:r>
        <w:rPr>
          <w:rFonts w:ascii="Verdana" w:hAnsi="Verdana"/>
          <w:color w:val="000000"/>
          <w:sz w:val="18"/>
          <w:szCs w:val="18"/>
        </w:rPr>
        <w:t>при переходе от прогрессивной системы налогообложения к пропорциональной. Методологические проблемы статистического исследования доходов физических лиц в качестве первого шага анализа предопределили рассмотрение доходов физических лиц с позиции системы национальных счетов. Базируясь именно на методологии</w:t>
      </w:r>
      <w:r>
        <w:rPr>
          <w:rStyle w:val="WW8Num2z0"/>
          <w:rFonts w:ascii="Verdana" w:hAnsi="Verdana"/>
          <w:color w:val="000000"/>
          <w:sz w:val="18"/>
          <w:szCs w:val="18"/>
        </w:rPr>
        <w:t> </w:t>
      </w:r>
      <w:r>
        <w:rPr>
          <w:rStyle w:val="WW8Num3z0"/>
          <w:rFonts w:ascii="Verdana" w:hAnsi="Verdana"/>
          <w:color w:val="4682B4"/>
          <w:sz w:val="18"/>
          <w:szCs w:val="18"/>
        </w:rPr>
        <w:t>СНС</w:t>
      </w:r>
      <w:r>
        <w:rPr>
          <w:rFonts w:ascii="Verdana" w:hAnsi="Verdana"/>
          <w:color w:val="000000"/>
          <w:sz w:val="18"/>
          <w:szCs w:val="18"/>
        </w:rPr>
        <w:t>, стало возможным построение классификаций для целей статистического анализа налогообложения доходов физических лиц. В диссертации обозначены оптимальные критерии для построения классификаций: элементы</w:t>
      </w:r>
      <w:r>
        <w:rPr>
          <w:rStyle w:val="WW8Num2z0"/>
          <w:rFonts w:ascii="Verdana" w:hAnsi="Verdana"/>
          <w:color w:val="000000"/>
          <w:sz w:val="18"/>
          <w:szCs w:val="18"/>
        </w:rPr>
        <w:t> </w:t>
      </w:r>
      <w:r>
        <w:rPr>
          <w:rStyle w:val="WW8Num3z0"/>
          <w:rFonts w:ascii="Verdana" w:hAnsi="Verdana"/>
          <w:color w:val="4682B4"/>
          <w:sz w:val="18"/>
          <w:szCs w:val="18"/>
        </w:rPr>
        <w:t>налога</w:t>
      </w:r>
      <w:r>
        <w:rPr>
          <w:rStyle w:val="WW8Num2z0"/>
          <w:rFonts w:ascii="Verdana" w:hAnsi="Verdana"/>
          <w:color w:val="000000"/>
          <w:sz w:val="18"/>
          <w:szCs w:val="18"/>
        </w:rPr>
        <w:t> </w:t>
      </w:r>
      <w:r>
        <w:rPr>
          <w:rFonts w:ascii="Verdana" w:hAnsi="Verdana"/>
          <w:color w:val="000000"/>
          <w:sz w:val="18"/>
          <w:szCs w:val="18"/>
        </w:rPr>
        <w:t>на доходы физических лиц, а также «</w:t>
      </w:r>
      <w:r>
        <w:rPr>
          <w:rStyle w:val="WW8Num3z0"/>
          <w:rFonts w:ascii="Verdana" w:hAnsi="Verdana"/>
          <w:color w:val="4682B4"/>
          <w:sz w:val="18"/>
          <w:szCs w:val="18"/>
        </w:rPr>
        <w:t>субъект налогообложения</w:t>
      </w:r>
      <w:r>
        <w:rPr>
          <w:rFonts w:ascii="Verdana" w:hAnsi="Verdana"/>
          <w:color w:val="000000"/>
          <w:sz w:val="18"/>
          <w:szCs w:val="18"/>
        </w:rPr>
        <w:t>». Хотя данный критерий не является элементом налогообложения, тем не менее, он выступает ключевым для дальнейшего статистического анализа налогообложения доходов физических лиц.</w:t>
      </w:r>
    </w:p>
    <w:p w14:paraId="58FCC554"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получения целостной количественной характеристики налогообложения доходов физических лиц в работе построена комплексная система статистических взаимосвязанных показателей, которые выделены в следующие основные блоки статистических показателей: показатели</w:t>
      </w:r>
      <w:r>
        <w:rPr>
          <w:rStyle w:val="WW8Num2z0"/>
          <w:rFonts w:ascii="Verdana" w:hAnsi="Verdana"/>
          <w:color w:val="000000"/>
          <w:sz w:val="18"/>
          <w:szCs w:val="18"/>
        </w:rPr>
        <w:t> </w:t>
      </w:r>
      <w:r>
        <w:rPr>
          <w:rStyle w:val="WW8Num3z0"/>
          <w:rFonts w:ascii="Verdana" w:hAnsi="Verdana"/>
          <w:color w:val="4682B4"/>
          <w:sz w:val="18"/>
          <w:szCs w:val="18"/>
        </w:rPr>
        <w:t>собираемости</w:t>
      </w:r>
      <w:r>
        <w:rPr>
          <w:rStyle w:val="WW8Num2z0"/>
          <w:rFonts w:ascii="Verdana" w:hAnsi="Verdana"/>
          <w:color w:val="000000"/>
          <w:sz w:val="18"/>
          <w:szCs w:val="18"/>
        </w:rPr>
        <w:t> </w:t>
      </w:r>
      <w:r>
        <w:rPr>
          <w:rFonts w:ascii="Verdana" w:hAnsi="Verdana"/>
          <w:color w:val="000000"/>
          <w:sz w:val="18"/>
          <w:szCs w:val="18"/>
        </w:rPr>
        <w:t>НДФЛ, показатели декларируемое™ доходов физических лиц, показатели качества работы государственных контролирующих органов по предотвращению уклонения от</w:t>
      </w:r>
      <w:r>
        <w:rPr>
          <w:rStyle w:val="WW8Num2z0"/>
          <w:rFonts w:ascii="Verdana" w:hAnsi="Verdana"/>
          <w:color w:val="000000"/>
          <w:sz w:val="18"/>
          <w:szCs w:val="18"/>
        </w:rPr>
        <w:t> </w:t>
      </w:r>
      <w:r>
        <w:rPr>
          <w:rStyle w:val="WW8Num3z0"/>
          <w:rFonts w:ascii="Verdana" w:hAnsi="Verdana"/>
          <w:color w:val="4682B4"/>
          <w:sz w:val="18"/>
          <w:szCs w:val="18"/>
        </w:rPr>
        <w:t>уплаты</w:t>
      </w:r>
      <w:r>
        <w:rPr>
          <w:rStyle w:val="WW8Num2z0"/>
          <w:rFonts w:ascii="Verdana" w:hAnsi="Verdana"/>
          <w:color w:val="000000"/>
          <w:sz w:val="18"/>
          <w:szCs w:val="18"/>
        </w:rPr>
        <w:t> </w:t>
      </w:r>
      <w:r>
        <w:rPr>
          <w:rFonts w:ascii="Verdana" w:hAnsi="Verdana"/>
          <w:color w:val="000000"/>
          <w:sz w:val="18"/>
          <w:szCs w:val="18"/>
        </w:rPr>
        <w:t>НДФЛ.</w:t>
      </w:r>
    </w:p>
    <w:p w14:paraId="742B1C07"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рассмотрена модель зависимости поступлений</w:t>
      </w:r>
      <w:r>
        <w:rPr>
          <w:rStyle w:val="WW8Num2z0"/>
          <w:rFonts w:ascii="Verdana" w:hAnsi="Verdana"/>
          <w:color w:val="000000"/>
          <w:sz w:val="18"/>
          <w:szCs w:val="18"/>
        </w:rPr>
        <w:t> </w:t>
      </w:r>
      <w:r>
        <w:rPr>
          <w:rStyle w:val="WW8Num3z0"/>
          <w:rFonts w:ascii="Verdana" w:hAnsi="Verdana"/>
          <w:color w:val="4682B4"/>
          <w:sz w:val="18"/>
          <w:szCs w:val="18"/>
        </w:rPr>
        <w:t>НДФЛ</w:t>
      </w:r>
      <w:r>
        <w:rPr>
          <w:rStyle w:val="WW8Num2z0"/>
          <w:rFonts w:ascii="Verdana" w:hAnsi="Verdana"/>
          <w:color w:val="000000"/>
          <w:sz w:val="18"/>
          <w:szCs w:val="18"/>
        </w:rPr>
        <w:t> </w:t>
      </w:r>
      <w:r>
        <w:rPr>
          <w:rFonts w:ascii="Verdana" w:hAnsi="Verdana"/>
          <w:color w:val="000000"/>
          <w:sz w:val="18"/>
          <w:szCs w:val="18"/>
        </w:rPr>
        <w:t>в бюджеты субъектов Российской Федерации от основных</w:t>
      </w:r>
      <w:r>
        <w:rPr>
          <w:rStyle w:val="WW8Num2z0"/>
          <w:rFonts w:ascii="Verdana" w:hAnsi="Verdana"/>
          <w:color w:val="000000"/>
          <w:sz w:val="18"/>
          <w:szCs w:val="18"/>
        </w:rPr>
        <w:t> </w:t>
      </w:r>
      <w:r>
        <w:rPr>
          <w:rStyle w:val="WW8Num3z0"/>
          <w:rFonts w:ascii="Verdana" w:hAnsi="Verdana"/>
          <w:color w:val="4682B4"/>
          <w:sz w:val="18"/>
          <w:szCs w:val="18"/>
        </w:rPr>
        <w:t>макроэкономических</w:t>
      </w:r>
      <w:r>
        <w:rPr>
          <w:rStyle w:val="WW8Num2z0"/>
          <w:rFonts w:ascii="Verdana" w:hAnsi="Verdana"/>
          <w:color w:val="000000"/>
          <w:sz w:val="18"/>
          <w:szCs w:val="18"/>
        </w:rPr>
        <w:t> </w:t>
      </w:r>
      <w:r>
        <w:rPr>
          <w:rFonts w:ascii="Verdana" w:hAnsi="Verdana"/>
          <w:color w:val="000000"/>
          <w:sz w:val="18"/>
          <w:szCs w:val="18"/>
        </w:rPr>
        <w:t>показателей развития экономики, которые имеют тесную связь с величиной поступлений НДФЛ в</w:t>
      </w:r>
      <w:r>
        <w:rPr>
          <w:rStyle w:val="WW8Num2z0"/>
          <w:rFonts w:ascii="Verdana" w:hAnsi="Verdana"/>
          <w:color w:val="000000"/>
          <w:sz w:val="18"/>
          <w:szCs w:val="18"/>
        </w:rPr>
        <w:t> </w:t>
      </w:r>
      <w:r>
        <w:rPr>
          <w:rStyle w:val="WW8Num3z0"/>
          <w:rFonts w:ascii="Verdana" w:hAnsi="Verdana"/>
          <w:color w:val="4682B4"/>
          <w:sz w:val="18"/>
          <w:szCs w:val="18"/>
        </w:rPr>
        <w:t>бюджетную</w:t>
      </w:r>
      <w:r>
        <w:rPr>
          <w:rStyle w:val="WW8Num2z0"/>
          <w:rFonts w:ascii="Verdana" w:hAnsi="Verdana"/>
          <w:color w:val="000000"/>
          <w:sz w:val="18"/>
          <w:szCs w:val="18"/>
        </w:rPr>
        <w:t> </w:t>
      </w:r>
      <w:r>
        <w:rPr>
          <w:rFonts w:ascii="Verdana" w:hAnsi="Verdana"/>
          <w:color w:val="000000"/>
          <w:sz w:val="18"/>
          <w:szCs w:val="18"/>
        </w:rPr>
        <w:t>систему:</w:t>
      </w:r>
    </w:p>
    <w:p w14:paraId="34DF23B1"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среднемесячная</w:t>
      </w:r>
      <w:r>
        <w:rPr>
          <w:rStyle w:val="WW8Num2z0"/>
          <w:rFonts w:ascii="Verdana" w:hAnsi="Verdana"/>
          <w:color w:val="000000"/>
          <w:sz w:val="18"/>
          <w:szCs w:val="18"/>
        </w:rPr>
        <w:t> </w:t>
      </w:r>
      <w:r>
        <w:rPr>
          <w:rFonts w:ascii="Verdana" w:hAnsi="Verdana"/>
          <w:color w:val="000000"/>
          <w:sz w:val="18"/>
          <w:szCs w:val="18"/>
        </w:rPr>
        <w:t>номинальная начисленная заработная плата;</w:t>
      </w:r>
    </w:p>
    <w:p w14:paraId="6F690D8C"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численность</w:t>
      </w:r>
      <w:r>
        <w:rPr>
          <w:rStyle w:val="WW8Num2z0"/>
          <w:rFonts w:ascii="Verdana" w:hAnsi="Verdana"/>
          <w:color w:val="000000"/>
          <w:sz w:val="18"/>
          <w:szCs w:val="18"/>
        </w:rPr>
        <w:t> </w:t>
      </w:r>
      <w:r>
        <w:rPr>
          <w:rFonts w:ascii="Verdana" w:hAnsi="Verdana"/>
          <w:color w:val="000000"/>
          <w:sz w:val="18"/>
          <w:szCs w:val="18"/>
        </w:rPr>
        <w:t>незанятых трудовой деятельностью;</w:t>
      </w:r>
    </w:p>
    <w:p w14:paraId="2C39A24E"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численность занятых трудовой деятельностью;</w:t>
      </w:r>
    </w:p>
    <w:p w14:paraId="3A145A49"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строительство</w:t>
      </w:r>
      <w:r>
        <w:rPr>
          <w:rStyle w:val="WW8Num2z0"/>
          <w:rFonts w:ascii="Verdana" w:hAnsi="Verdana"/>
          <w:color w:val="000000"/>
          <w:sz w:val="18"/>
          <w:szCs w:val="18"/>
        </w:rPr>
        <w:t> </w:t>
      </w:r>
      <w:r>
        <w:rPr>
          <w:rFonts w:ascii="Verdana" w:hAnsi="Verdana"/>
          <w:color w:val="000000"/>
          <w:sz w:val="18"/>
          <w:szCs w:val="18"/>
        </w:rPr>
        <w:t>жилых домов;</w:t>
      </w:r>
    </w:p>
    <w:p w14:paraId="39D87517"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объем</w:t>
      </w:r>
      <w:r>
        <w:rPr>
          <w:rStyle w:val="WW8Num2z0"/>
          <w:rFonts w:ascii="Verdana" w:hAnsi="Verdana"/>
          <w:color w:val="000000"/>
          <w:sz w:val="18"/>
          <w:szCs w:val="18"/>
        </w:rPr>
        <w:t> </w:t>
      </w:r>
      <w:r>
        <w:rPr>
          <w:rStyle w:val="WW8Num3z0"/>
          <w:rFonts w:ascii="Verdana" w:hAnsi="Verdana"/>
          <w:color w:val="4682B4"/>
          <w:sz w:val="18"/>
          <w:szCs w:val="18"/>
        </w:rPr>
        <w:t>платных</w:t>
      </w:r>
      <w:r>
        <w:rPr>
          <w:rStyle w:val="WW8Num2z0"/>
          <w:rFonts w:ascii="Verdana" w:hAnsi="Verdana"/>
          <w:color w:val="000000"/>
          <w:sz w:val="18"/>
          <w:szCs w:val="18"/>
        </w:rPr>
        <w:t> </w:t>
      </w:r>
      <w:r>
        <w:rPr>
          <w:rFonts w:ascii="Verdana" w:hAnsi="Verdana"/>
          <w:color w:val="000000"/>
          <w:sz w:val="18"/>
          <w:szCs w:val="18"/>
        </w:rPr>
        <w:t>услуг населению;</w:t>
      </w:r>
    </w:p>
    <w:p w14:paraId="4010D3A3"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оборот</w:t>
      </w:r>
      <w:r>
        <w:rPr>
          <w:rStyle w:val="WW8Num2z0"/>
          <w:rFonts w:ascii="Verdana" w:hAnsi="Verdana"/>
          <w:color w:val="000000"/>
          <w:sz w:val="18"/>
          <w:szCs w:val="18"/>
        </w:rPr>
        <w:t> </w:t>
      </w:r>
      <w:r>
        <w:rPr>
          <w:rFonts w:ascii="Verdana" w:hAnsi="Verdana"/>
          <w:color w:val="000000"/>
          <w:sz w:val="18"/>
          <w:szCs w:val="18"/>
        </w:rPr>
        <w:t>розничной торговли;</w:t>
      </w:r>
    </w:p>
    <w:p w14:paraId="6093FDB6"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объем</w:t>
      </w:r>
      <w:r>
        <w:rPr>
          <w:rStyle w:val="WW8Num2z0"/>
          <w:rFonts w:ascii="Verdana" w:hAnsi="Verdana"/>
          <w:color w:val="000000"/>
          <w:sz w:val="18"/>
          <w:szCs w:val="18"/>
        </w:rPr>
        <w:t> </w:t>
      </w:r>
      <w:r>
        <w:rPr>
          <w:rStyle w:val="WW8Num3z0"/>
          <w:rFonts w:ascii="Verdana" w:hAnsi="Verdana"/>
          <w:color w:val="4682B4"/>
          <w:sz w:val="18"/>
          <w:szCs w:val="18"/>
        </w:rPr>
        <w:t>просроченной</w:t>
      </w:r>
      <w:r>
        <w:rPr>
          <w:rStyle w:val="WW8Num2z0"/>
          <w:rFonts w:ascii="Verdana" w:hAnsi="Verdana"/>
          <w:color w:val="000000"/>
          <w:sz w:val="18"/>
          <w:szCs w:val="18"/>
        </w:rPr>
        <w:t> </w:t>
      </w:r>
      <w:r>
        <w:rPr>
          <w:rFonts w:ascii="Verdana" w:hAnsi="Verdana"/>
          <w:color w:val="000000"/>
          <w:sz w:val="18"/>
          <w:szCs w:val="18"/>
        </w:rPr>
        <w:t>задолженности.</w:t>
      </w:r>
    </w:p>
    <w:p w14:paraId="287925BB"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 основании полученной регрессионной модели сформулированы выводы о взаимосвязях показателей поступления НДФЛ и факторов, их определяющих.</w:t>
      </w:r>
    </w:p>
    <w:p w14:paraId="4AA93F04"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Положительное влияние на уровень поступлений НДФЛ в</w:t>
      </w:r>
      <w:r>
        <w:rPr>
          <w:rStyle w:val="WW8Num2z0"/>
          <w:rFonts w:ascii="Verdana" w:hAnsi="Verdana"/>
          <w:color w:val="000000"/>
          <w:sz w:val="18"/>
          <w:szCs w:val="18"/>
        </w:rPr>
        <w:t> </w:t>
      </w:r>
      <w:r>
        <w:rPr>
          <w:rStyle w:val="WW8Num3z0"/>
          <w:rFonts w:ascii="Verdana" w:hAnsi="Verdana"/>
          <w:color w:val="4682B4"/>
          <w:sz w:val="18"/>
          <w:szCs w:val="18"/>
        </w:rPr>
        <w:t>бюджеты</w:t>
      </w:r>
      <w:r>
        <w:rPr>
          <w:rStyle w:val="WW8Num2z0"/>
          <w:rFonts w:ascii="Verdana" w:hAnsi="Verdana"/>
          <w:color w:val="000000"/>
          <w:sz w:val="18"/>
          <w:szCs w:val="18"/>
        </w:rPr>
        <w:t> </w:t>
      </w:r>
      <w:r>
        <w:rPr>
          <w:rFonts w:ascii="Verdana" w:hAnsi="Verdana"/>
          <w:color w:val="000000"/>
          <w:sz w:val="18"/>
          <w:szCs w:val="18"/>
        </w:rPr>
        <w:t>субъектов Российской Федерации оказывают следующие объясняющие показатели: средняя номинальная</w:t>
      </w:r>
      <w:r>
        <w:rPr>
          <w:rStyle w:val="WW8Num2z0"/>
          <w:rFonts w:ascii="Verdana" w:hAnsi="Verdana"/>
          <w:color w:val="000000"/>
          <w:sz w:val="18"/>
          <w:szCs w:val="18"/>
        </w:rPr>
        <w:t> </w:t>
      </w:r>
      <w:r>
        <w:rPr>
          <w:rStyle w:val="WW8Num3z0"/>
          <w:rFonts w:ascii="Verdana" w:hAnsi="Verdana"/>
          <w:color w:val="4682B4"/>
          <w:sz w:val="18"/>
          <w:szCs w:val="18"/>
        </w:rPr>
        <w:t>начисленная</w:t>
      </w:r>
      <w:r>
        <w:rPr>
          <w:rStyle w:val="WW8Num2z0"/>
          <w:rFonts w:ascii="Verdana" w:hAnsi="Verdana"/>
          <w:color w:val="000000"/>
          <w:sz w:val="18"/>
          <w:szCs w:val="18"/>
        </w:rPr>
        <w:t> </w:t>
      </w:r>
      <w:r>
        <w:rPr>
          <w:rFonts w:ascii="Verdana" w:hAnsi="Verdana"/>
          <w:color w:val="000000"/>
          <w:sz w:val="18"/>
          <w:szCs w:val="18"/>
        </w:rPr>
        <w:t>заработная плата, численность занятых в экономике и объем платных услуг населению. Отрицательное влияние на поступление данного налога оказывает численность</w:t>
      </w:r>
      <w:r>
        <w:rPr>
          <w:rStyle w:val="WW8Num2z0"/>
          <w:rFonts w:ascii="Verdana" w:hAnsi="Verdana"/>
          <w:color w:val="000000"/>
          <w:sz w:val="18"/>
          <w:szCs w:val="18"/>
        </w:rPr>
        <w:t> </w:t>
      </w:r>
      <w:r>
        <w:rPr>
          <w:rStyle w:val="WW8Num3z0"/>
          <w:rFonts w:ascii="Verdana" w:hAnsi="Verdana"/>
          <w:color w:val="4682B4"/>
          <w:sz w:val="18"/>
          <w:szCs w:val="18"/>
        </w:rPr>
        <w:t>незанятых</w:t>
      </w:r>
      <w:r>
        <w:rPr>
          <w:rStyle w:val="WW8Num2z0"/>
          <w:rFonts w:ascii="Verdana" w:hAnsi="Verdana"/>
          <w:color w:val="000000"/>
          <w:sz w:val="18"/>
          <w:szCs w:val="18"/>
        </w:rPr>
        <w:t> </w:t>
      </w:r>
      <w:r>
        <w:rPr>
          <w:rFonts w:ascii="Verdana" w:hAnsi="Verdana"/>
          <w:color w:val="000000"/>
          <w:sz w:val="18"/>
          <w:szCs w:val="18"/>
        </w:rPr>
        <w:t>трудовых ресурсов и объем</w:t>
      </w:r>
      <w:r>
        <w:rPr>
          <w:rStyle w:val="WW8Num2z0"/>
          <w:rFonts w:ascii="Verdana" w:hAnsi="Verdana"/>
          <w:color w:val="000000"/>
          <w:sz w:val="18"/>
          <w:szCs w:val="18"/>
        </w:rPr>
        <w:t> </w:t>
      </w:r>
      <w:r>
        <w:rPr>
          <w:rStyle w:val="WW8Num3z0"/>
          <w:rFonts w:ascii="Verdana" w:hAnsi="Verdana"/>
          <w:color w:val="4682B4"/>
          <w:sz w:val="18"/>
          <w:szCs w:val="18"/>
        </w:rPr>
        <w:t>строительства</w:t>
      </w:r>
      <w:r>
        <w:rPr>
          <w:rStyle w:val="WW8Num2z0"/>
          <w:rFonts w:ascii="Verdana" w:hAnsi="Verdana"/>
          <w:color w:val="000000"/>
          <w:sz w:val="18"/>
          <w:szCs w:val="18"/>
        </w:rPr>
        <w:t> </w:t>
      </w:r>
      <w:r>
        <w:rPr>
          <w:rFonts w:ascii="Verdana" w:hAnsi="Verdana"/>
          <w:color w:val="000000"/>
          <w:sz w:val="18"/>
          <w:szCs w:val="18"/>
        </w:rPr>
        <w:t xml:space="preserve">жилых домов и </w:t>
      </w:r>
      <w:proofErr w:type="spellStart"/>
      <w:r>
        <w:rPr>
          <w:rFonts w:ascii="Verdana" w:hAnsi="Verdana"/>
          <w:color w:val="000000"/>
          <w:sz w:val="18"/>
          <w:szCs w:val="18"/>
        </w:rPr>
        <w:t>просроченной</w:t>
      </w:r>
      <w:r>
        <w:rPr>
          <w:rStyle w:val="WW8Num3z0"/>
          <w:rFonts w:ascii="Verdana" w:hAnsi="Verdana"/>
          <w:color w:val="4682B4"/>
          <w:sz w:val="18"/>
          <w:szCs w:val="18"/>
        </w:rPr>
        <w:t>задолженности</w:t>
      </w:r>
      <w:proofErr w:type="spellEnd"/>
      <w:r>
        <w:rPr>
          <w:rStyle w:val="WW8Num2z0"/>
          <w:rFonts w:ascii="Verdana" w:hAnsi="Verdana"/>
          <w:color w:val="000000"/>
          <w:sz w:val="18"/>
          <w:szCs w:val="18"/>
        </w:rPr>
        <w:t> </w:t>
      </w:r>
      <w:r>
        <w:rPr>
          <w:rFonts w:ascii="Verdana" w:hAnsi="Verdana"/>
          <w:color w:val="000000"/>
          <w:sz w:val="18"/>
          <w:szCs w:val="18"/>
        </w:rPr>
        <w:t>по заработной плате.</w:t>
      </w:r>
    </w:p>
    <w:p w14:paraId="59E34C40"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Важным показателем, отражающим</w:t>
      </w:r>
      <w:r>
        <w:rPr>
          <w:rStyle w:val="WW8Num2z0"/>
          <w:rFonts w:ascii="Verdana" w:hAnsi="Verdana"/>
          <w:color w:val="000000"/>
          <w:sz w:val="18"/>
          <w:szCs w:val="18"/>
        </w:rPr>
        <w:t> </w:t>
      </w:r>
      <w:r>
        <w:rPr>
          <w:rStyle w:val="WW8Num3z0"/>
          <w:rFonts w:ascii="Verdana" w:hAnsi="Verdana"/>
          <w:color w:val="4682B4"/>
          <w:sz w:val="18"/>
          <w:szCs w:val="18"/>
        </w:rPr>
        <w:t>текущие</w:t>
      </w:r>
      <w:r>
        <w:rPr>
          <w:rStyle w:val="WW8Num2z0"/>
          <w:rFonts w:ascii="Verdana" w:hAnsi="Verdana"/>
          <w:color w:val="000000"/>
          <w:sz w:val="18"/>
          <w:szCs w:val="18"/>
        </w:rPr>
        <w:t> </w:t>
      </w:r>
      <w:r>
        <w:rPr>
          <w:rFonts w:ascii="Verdana" w:hAnsi="Verdana"/>
          <w:color w:val="000000"/>
          <w:sz w:val="18"/>
          <w:szCs w:val="18"/>
        </w:rPr>
        <w:t>расходы населения, в работе выступил объем платных услуг населению. В последние годы, в России происходило увеличение объемов</w:t>
      </w:r>
      <w:r>
        <w:rPr>
          <w:rStyle w:val="WW8Num2z0"/>
          <w:rFonts w:ascii="Verdana" w:hAnsi="Verdana"/>
          <w:color w:val="000000"/>
          <w:sz w:val="18"/>
          <w:szCs w:val="18"/>
        </w:rPr>
        <w:t> </w:t>
      </w:r>
      <w:r>
        <w:rPr>
          <w:rStyle w:val="WW8Num3z0"/>
          <w:rFonts w:ascii="Verdana" w:hAnsi="Verdana"/>
          <w:color w:val="4682B4"/>
          <w:sz w:val="18"/>
          <w:szCs w:val="18"/>
        </w:rPr>
        <w:t>предоставления</w:t>
      </w:r>
      <w:r>
        <w:rPr>
          <w:rStyle w:val="WW8Num2z0"/>
          <w:rFonts w:ascii="Verdana" w:hAnsi="Verdana"/>
          <w:color w:val="000000"/>
          <w:sz w:val="18"/>
          <w:szCs w:val="18"/>
        </w:rPr>
        <w:t> </w:t>
      </w:r>
      <w:r>
        <w:rPr>
          <w:rFonts w:ascii="Verdana" w:hAnsi="Verdana"/>
          <w:color w:val="000000"/>
          <w:sz w:val="18"/>
          <w:szCs w:val="18"/>
        </w:rPr>
        <w:t>платных услуг: 2002 г. - 3.7 %, 2003 г. — 6.7%, и, наконец, наиболее высокий показатель был достигнут в 2006 году - 8.1%, и составил 2,803 трлн.</w:t>
      </w:r>
      <w:r>
        <w:rPr>
          <w:rStyle w:val="WW8Num2z0"/>
          <w:rFonts w:ascii="Verdana" w:hAnsi="Verdana"/>
          <w:color w:val="000000"/>
          <w:sz w:val="18"/>
          <w:szCs w:val="18"/>
        </w:rPr>
        <w:t> </w:t>
      </w:r>
      <w:r>
        <w:rPr>
          <w:rStyle w:val="WW8Num3z0"/>
          <w:rFonts w:ascii="Verdana" w:hAnsi="Verdana"/>
          <w:color w:val="4682B4"/>
          <w:sz w:val="18"/>
          <w:szCs w:val="18"/>
        </w:rPr>
        <w:t>рублей</w:t>
      </w:r>
      <w:r>
        <w:rPr>
          <w:rFonts w:ascii="Verdana" w:hAnsi="Verdana"/>
          <w:color w:val="000000"/>
          <w:sz w:val="18"/>
          <w:szCs w:val="18"/>
        </w:rPr>
        <w:t>. Постоянный рост потребляемых платных услуг свидетельствует о постоянном росте доходов населения, что положительно сказывается на поступлении НФДЛ в</w:t>
      </w:r>
      <w:r>
        <w:rPr>
          <w:rStyle w:val="WW8Num2z0"/>
          <w:rFonts w:ascii="Verdana" w:hAnsi="Verdana"/>
          <w:color w:val="000000"/>
          <w:sz w:val="18"/>
          <w:szCs w:val="18"/>
        </w:rPr>
        <w:t> </w:t>
      </w:r>
      <w:r>
        <w:rPr>
          <w:rStyle w:val="WW8Num3z0"/>
          <w:rFonts w:ascii="Verdana" w:hAnsi="Verdana"/>
          <w:color w:val="4682B4"/>
          <w:sz w:val="18"/>
          <w:szCs w:val="18"/>
        </w:rPr>
        <w:t>бюджет</w:t>
      </w:r>
      <w:r>
        <w:rPr>
          <w:rStyle w:val="WW8Num2z0"/>
          <w:rFonts w:ascii="Verdana" w:hAnsi="Verdana"/>
          <w:color w:val="000000"/>
          <w:sz w:val="18"/>
          <w:szCs w:val="18"/>
        </w:rPr>
        <w:t> </w:t>
      </w:r>
      <w:r>
        <w:rPr>
          <w:rFonts w:ascii="Verdana" w:hAnsi="Verdana"/>
          <w:color w:val="000000"/>
          <w:sz w:val="18"/>
          <w:szCs w:val="18"/>
        </w:rPr>
        <w:t>субъектов Российской Федерации. Это также объясняется значительным удельным весом у занятых в экономике именно в данной сфере деятельности - около 10% в 2006 году. При росте объема платных услуг населению на 1 млн. рублей наблюдается рост поступлений НДФЛ в бюджет регионов на 246,289 тыс. рублей, т.е. при их росте на 1% поступления увеличиваются на 0,989%.</w:t>
      </w:r>
    </w:p>
    <w:p w14:paraId="7FF11E3E"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 как усредненной базой для расчета НДФЛ с доходов</w:t>
      </w:r>
      <w:r>
        <w:rPr>
          <w:rStyle w:val="WW8Num2z0"/>
          <w:rFonts w:ascii="Verdana" w:hAnsi="Verdana"/>
          <w:color w:val="000000"/>
          <w:sz w:val="18"/>
          <w:szCs w:val="18"/>
        </w:rPr>
        <w:t> </w:t>
      </w:r>
      <w:r>
        <w:rPr>
          <w:rStyle w:val="WW8Num3z0"/>
          <w:rFonts w:ascii="Verdana" w:hAnsi="Verdana"/>
          <w:color w:val="4682B4"/>
          <w:sz w:val="18"/>
          <w:szCs w:val="18"/>
        </w:rPr>
        <w:t>наемных</w:t>
      </w:r>
      <w:r>
        <w:rPr>
          <w:rStyle w:val="WW8Num2z0"/>
          <w:rFonts w:ascii="Verdana" w:hAnsi="Verdana"/>
          <w:color w:val="000000"/>
          <w:sz w:val="18"/>
          <w:szCs w:val="18"/>
        </w:rPr>
        <w:t> </w:t>
      </w:r>
      <w:r>
        <w:rPr>
          <w:rFonts w:ascii="Verdana" w:hAnsi="Verdana"/>
          <w:color w:val="000000"/>
          <w:sz w:val="18"/>
          <w:szCs w:val="18"/>
        </w:rPr>
        <w:t>работников организаций выступает средняя номинальная начисленная</w:t>
      </w:r>
      <w:r>
        <w:rPr>
          <w:rStyle w:val="WW8Num2z0"/>
          <w:rFonts w:ascii="Verdana" w:hAnsi="Verdana"/>
          <w:color w:val="000000"/>
          <w:sz w:val="18"/>
          <w:szCs w:val="18"/>
        </w:rPr>
        <w:t> </w:t>
      </w:r>
      <w:r>
        <w:rPr>
          <w:rStyle w:val="WW8Num3z0"/>
          <w:rFonts w:ascii="Verdana" w:hAnsi="Verdana"/>
          <w:color w:val="4682B4"/>
          <w:sz w:val="18"/>
          <w:szCs w:val="18"/>
        </w:rPr>
        <w:t>заработная</w:t>
      </w:r>
      <w:r>
        <w:rPr>
          <w:rStyle w:val="WW8Num2z0"/>
          <w:rFonts w:ascii="Verdana" w:hAnsi="Verdana"/>
          <w:color w:val="000000"/>
          <w:sz w:val="18"/>
          <w:szCs w:val="18"/>
        </w:rPr>
        <w:t> </w:t>
      </w:r>
      <w:r>
        <w:rPr>
          <w:rFonts w:ascii="Verdana" w:hAnsi="Verdana"/>
          <w:color w:val="000000"/>
          <w:sz w:val="18"/>
          <w:szCs w:val="18"/>
        </w:rPr>
        <w:t>плата, то данный показатель был выбран при построении модели. При увеличении средней номинальной</w:t>
      </w:r>
      <w:r>
        <w:rPr>
          <w:rStyle w:val="WW8Num2z0"/>
          <w:rFonts w:ascii="Verdana" w:hAnsi="Verdana"/>
          <w:color w:val="000000"/>
          <w:sz w:val="18"/>
          <w:szCs w:val="18"/>
        </w:rPr>
        <w:t> </w:t>
      </w:r>
      <w:r>
        <w:rPr>
          <w:rStyle w:val="WW8Num3z0"/>
          <w:rFonts w:ascii="Verdana" w:hAnsi="Verdana"/>
          <w:color w:val="4682B4"/>
          <w:sz w:val="18"/>
          <w:szCs w:val="18"/>
        </w:rPr>
        <w:t>начисленной</w:t>
      </w:r>
      <w:r>
        <w:rPr>
          <w:rStyle w:val="WW8Num2z0"/>
          <w:rFonts w:ascii="Verdana" w:hAnsi="Verdana"/>
          <w:color w:val="000000"/>
          <w:sz w:val="18"/>
          <w:szCs w:val="18"/>
        </w:rPr>
        <w:t> </w:t>
      </w:r>
      <w:r>
        <w:rPr>
          <w:rFonts w:ascii="Verdana" w:hAnsi="Verdana"/>
          <w:color w:val="000000"/>
          <w:sz w:val="18"/>
          <w:szCs w:val="18"/>
        </w:rPr>
        <w:t>заработной платы на 1</w:t>
      </w:r>
      <w:r>
        <w:rPr>
          <w:rStyle w:val="WW8Num2z0"/>
          <w:rFonts w:ascii="Verdana" w:hAnsi="Verdana"/>
          <w:color w:val="000000"/>
          <w:sz w:val="18"/>
          <w:szCs w:val="18"/>
        </w:rPr>
        <w:t> </w:t>
      </w:r>
      <w:r>
        <w:rPr>
          <w:rStyle w:val="WW8Num3z0"/>
          <w:rFonts w:ascii="Verdana" w:hAnsi="Verdana"/>
          <w:color w:val="4682B4"/>
          <w:sz w:val="18"/>
          <w:szCs w:val="18"/>
        </w:rPr>
        <w:t>рубль</w:t>
      </w:r>
      <w:r>
        <w:rPr>
          <w:rStyle w:val="WW8Num2z0"/>
          <w:rFonts w:ascii="Verdana" w:hAnsi="Verdana"/>
          <w:color w:val="000000"/>
          <w:sz w:val="18"/>
          <w:szCs w:val="18"/>
        </w:rPr>
        <w:t> </w:t>
      </w:r>
      <w:r>
        <w:rPr>
          <w:rFonts w:ascii="Verdana" w:hAnsi="Verdana"/>
          <w:color w:val="000000"/>
          <w:sz w:val="18"/>
          <w:szCs w:val="18"/>
        </w:rPr>
        <w:t xml:space="preserve">поступления в бюджеты субъектов Российской Федерации увеличиваются на 78 тыс. рублей или при росте номинальной начисленной </w:t>
      </w:r>
      <w:proofErr w:type="spellStart"/>
      <w:r>
        <w:rPr>
          <w:rFonts w:ascii="Verdana" w:hAnsi="Verdana"/>
          <w:color w:val="000000"/>
          <w:sz w:val="18"/>
          <w:szCs w:val="18"/>
        </w:rPr>
        <w:t>заработанной</w:t>
      </w:r>
      <w:r>
        <w:rPr>
          <w:rStyle w:val="WW8Num3z0"/>
          <w:rFonts w:ascii="Verdana" w:hAnsi="Verdana"/>
          <w:color w:val="4682B4"/>
          <w:sz w:val="18"/>
          <w:szCs w:val="18"/>
        </w:rPr>
        <w:t>платы</w:t>
      </w:r>
      <w:proofErr w:type="spellEnd"/>
      <w:r>
        <w:rPr>
          <w:rStyle w:val="WW8Num2z0"/>
          <w:rFonts w:ascii="Verdana" w:hAnsi="Verdana"/>
          <w:color w:val="000000"/>
          <w:sz w:val="18"/>
          <w:szCs w:val="18"/>
        </w:rPr>
        <w:t> </w:t>
      </w:r>
      <w:r>
        <w:rPr>
          <w:rFonts w:ascii="Verdana" w:hAnsi="Verdana"/>
          <w:color w:val="000000"/>
          <w:sz w:val="18"/>
          <w:szCs w:val="18"/>
        </w:rPr>
        <w:t>на 1% поступления увеличиваются на 0,12 %.</w:t>
      </w:r>
    </w:p>
    <w:p w14:paraId="60223F69"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Показатель численность занятых в экономике имеет более высокое влияние на уровень налоговых поступлений (коэффициент корреляции 0,89%). Данный факт объясняется тем, что в состав занятого в экономике населения входят не только</w:t>
      </w:r>
      <w:r>
        <w:rPr>
          <w:rStyle w:val="WW8Num2z0"/>
          <w:rFonts w:ascii="Verdana" w:hAnsi="Verdana"/>
          <w:color w:val="000000"/>
          <w:sz w:val="18"/>
          <w:szCs w:val="18"/>
        </w:rPr>
        <w:t> </w:t>
      </w:r>
      <w:r>
        <w:rPr>
          <w:rStyle w:val="WW8Num3z0"/>
          <w:rFonts w:ascii="Verdana" w:hAnsi="Verdana"/>
          <w:color w:val="4682B4"/>
          <w:sz w:val="18"/>
          <w:szCs w:val="18"/>
        </w:rPr>
        <w:t>наемные</w:t>
      </w:r>
      <w:r>
        <w:rPr>
          <w:rStyle w:val="WW8Num2z0"/>
          <w:rFonts w:ascii="Verdana" w:hAnsi="Verdana"/>
          <w:color w:val="000000"/>
          <w:sz w:val="18"/>
          <w:szCs w:val="18"/>
        </w:rPr>
        <w:t> </w:t>
      </w:r>
      <w:r>
        <w:rPr>
          <w:rFonts w:ascii="Verdana" w:hAnsi="Verdana"/>
          <w:color w:val="000000"/>
          <w:sz w:val="18"/>
          <w:szCs w:val="18"/>
        </w:rPr>
        <w:t>работники, базой исчисления налога которых является начисленная заработная</w:t>
      </w:r>
      <w:r>
        <w:rPr>
          <w:rStyle w:val="WW8Num2z0"/>
          <w:rFonts w:ascii="Verdana" w:hAnsi="Verdana"/>
          <w:color w:val="000000"/>
          <w:sz w:val="18"/>
          <w:szCs w:val="18"/>
        </w:rPr>
        <w:t> </w:t>
      </w:r>
      <w:r>
        <w:rPr>
          <w:rStyle w:val="WW8Num3z0"/>
          <w:rFonts w:ascii="Verdana" w:hAnsi="Verdana"/>
          <w:color w:val="4682B4"/>
          <w:sz w:val="18"/>
          <w:szCs w:val="18"/>
        </w:rPr>
        <w:t>плата</w:t>
      </w:r>
      <w:r>
        <w:rPr>
          <w:rFonts w:ascii="Verdana" w:hAnsi="Verdana"/>
          <w:color w:val="000000"/>
          <w:sz w:val="18"/>
          <w:szCs w:val="18"/>
        </w:rPr>
        <w:t>, но также индивидуальные предприниматели и нотариусы, доходы которых не участвуют в формировании средней номинальной начисленной,</w:t>
      </w:r>
      <w:r>
        <w:rPr>
          <w:rStyle w:val="WW8Num2z0"/>
          <w:rFonts w:ascii="Verdana" w:hAnsi="Verdana"/>
          <w:color w:val="000000"/>
          <w:sz w:val="18"/>
          <w:szCs w:val="18"/>
        </w:rPr>
        <w:t> </w:t>
      </w:r>
      <w:r>
        <w:rPr>
          <w:rStyle w:val="WW8Num3z0"/>
          <w:rFonts w:ascii="Verdana" w:hAnsi="Verdana"/>
          <w:color w:val="4682B4"/>
          <w:sz w:val="18"/>
          <w:szCs w:val="18"/>
        </w:rPr>
        <w:t>заработной</w:t>
      </w:r>
      <w:r>
        <w:rPr>
          <w:rStyle w:val="WW8Num2z0"/>
          <w:rFonts w:ascii="Verdana" w:hAnsi="Verdana"/>
          <w:color w:val="000000"/>
          <w:sz w:val="18"/>
          <w:szCs w:val="18"/>
        </w:rPr>
        <w:t> </w:t>
      </w:r>
      <w:r>
        <w:rPr>
          <w:rFonts w:ascii="Verdana" w:hAnsi="Verdana"/>
          <w:color w:val="000000"/>
          <w:sz w:val="18"/>
          <w:szCs w:val="18"/>
        </w:rPr>
        <w:t>платы. Рост численности занятых на 1 тыс. человек способствует увеличению поступления по НДФЛ в размере 6331 тыс. рублей. Поступления по НДФЛ увеличиваются на 0,2% при росте числа занятых на 1%.</w:t>
      </w:r>
    </w:p>
    <w:p w14:paraId="1CE787F9"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Отрицательное влияние на поступление данного налога оказывает численность незанятых трудовых ресурсов, объем строительства жилых домов и просроченной задолженности по заработной</w:t>
      </w:r>
      <w:r>
        <w:rPr>
          <w:rStyle w:val="WW8Num2z0"/>
          <w:rFonts w:ascii="Verdana" w:hAnsi="Verdana"/>
          <w:color w:val="000000"/>
          <w:sz w:val="18"/>
          <w:szCs w:val="18"/>
        </w:rPr>
        <w:t> </w:t>
      </w:r>
      <w:r>
        <w:rPr>
          <w:rStyle w:val="WW8Num3z0"/>
          <w:rFonts w:ascii="Verdana" w:hAnsi="Verdana"/>
          <w:color w:val="4682B4"/>
          <w:sz w:val="18"/>
          <w:szCs w:val="18"/>
        </w:rPr>
        <w:t>плате</w:t>
      </w:r>
      <w:r>
        <w:rPr>
          <w:rFonts w:ascii="Verdana" w:hAnsi="Verdana"/>
          <w:color w:val="000000"/>
          <w:sz w:val="18"/>
          <w:szCs w:val="18"/>
        </w:rPr>
        <w:t>. При росте незанятых на 1 тыс. человек, бюджеты регионов</w:t>
      </w:r>
      <w:r>
        <w:rPr>
          <w:rStyle w:val="WW8Num2z0"/>
          <w:rFonts w:ascii="Verdana" w:hAnsi="Verdana"/>
          <w:color w:val="000000"/>
          <w:sz w:val="18"/>
          <w:szCs w:val="18"/>
        </w:rPr>
        <w:t> </w:t>
      </w:r>
      <w:r>
        <w:rPr>
          <w:rStyle w:val="WW8Num3z0"/>
          <w:rFonts w:ascii="Verdana" w:hAnsi="Verdana"/>
          <w:color w:val="4682B4"/>
          <w:sz w:val="18"/>
          <w:szCs w:val="18"/>
        </w:rPr>
        <w:t>недополучают</w:t>
      </w:r>
      <w:r>
        <w:rPr>
          <w:rStyle w:val="WW8Num2z0"/>
          <w:rFonts w:ascii="Verdana" w:hAnsi="Verdana"/>
          <w:color w:val="000000"/>
          <w:sz w:val="18"/>
          <w:szCs w:val="18"/>
        </w:rPr>
        <w:t> </w:t>
      </w:r>
      <w:r>
        <w:rPr>
          <w:rFonts w:ascii="Verdana" w:hAnsi="Verdana"/>
          <w:color w:val="000000"/>
          <w:sz w:val="18"/>
          <w:szCs w:val="18"/>
        </w:rPr>
        <w:t>НДФЛ в размере 9252,375 тыс. рублей. А увеличение</w:t>
      </w:r>
      <w:r>
        <w:rPr>
          <w:rStyle w:val="WW8Num2z0"/>
          <w:rFonts w:ascii="Verdana" w:hAnsi="Verdana"/>
          <w:color w:val="000000"/>
          <w:sz w:val="18"/>
          <w:szCs w:val="18"/>
        </w:rPr>
        <w:t> </w:t>
      </w:r>
      <w:r>
        <w:rPr>
          <w:rStyle w:val="WW8Num3z0"/>
          <w:rFonts w:ascii="Verdana" w:hAnsi="Verdana"/>
          <w:color w:val="4682B4"/>
          <w:sz w:val="18"/>
          <w:szCs w:val="18"/>
        </w:rPr>
        <w:t>жилищного</w:t>
      </w:r>
      <w:r>
        <w:rPr>
          <w:rStyle w:val="WW8Num2z0"/>
          <w:rFonts w:ascii="Verdana" w:hAnsi="Verdana"/>
          <w:color w:val="000000"/>
          <w:sz w:val="18"/>
          <w:szCs w:val="18"/>
        </w:rPr>
        <w:t> </w:t>
      </w:r>
      <w:r>
        <w:rPr>
          <w:rFonts w:ascii="Verdana" w:hAnsi="Verdana"/>
          <w:color w:val="000000"/>
          <w:sz w:val="18"/>
          <w:szCs w:val="18"/>
        </w:rPr>
        <w:t xml:space="preserve">строительства на 1 тыс. </w:t>
      </w:r>
      <w:proofErr w:type="gramStart"/>
      <w:r>
        <w:rPr>
          <w:rFonts w:ascii="Verdana" w:hAnsi="Verdana"/>
          <w:color w:val="000000"/>
          <w:sz w:val="18"/>
          <w:szCs w:val="18"/>
        </w:rPr>
        <w:t>м ,</w:t>
      </w:r>
      <w:proofErr w:type="gramEnd"/>
      <w:r>
        <w:rPr>
          <w:rFonts w:ascii="Verdana" w:hAnsi="Verdana"/>
          <w:color w:val="000000"/>
          <w:sz w:val="18"/>
          <w:szCs w:val="18"/>
        </w:rPr>
        <w:t xml:space="preserve"> способствует уменьшению налоговых поступлений на 2585,92 тыс. рублей. Это объясняется возможностью получения налогового</w:t>
      </w:r>
      <w:r>
        <w:rPr>
          <w:rStyle w:val="WW8Num2z0"/>
          <w:rFonts w:ascii="Verdana" w:hAnsi="Verdana"/>
          <w:color w:val="000000"/>
          <w:sz w:val="18"/>
          <w:szCs w:val="18"/>
        </w:rPr>
        <w:t> </w:t>
      </w:r>
      <w:r>
        <w:rPr>
          <w:rStyle w:val="WW8Num3z0"/>
          <w:rFonts w:ascii="Verdana" w:hAnsi="Verdana"/>
          <w:color w:val="4682B4"/>
          <w:sz w:val="18"/>
          <w:szCs w:val="18"/>
        </w:rPr>
        <w:t>вычета</w:t>
      </w:r>
      <w:r>
        <w:rPr>
          <w:rStyle w:val="WW8Num2z0"/>
          <w:rFonts w:ascii="Verdana" w:hAnsi="Verdana"/>
          <w:color w:val="000000"/>
          <w:sz w:val="18"/>
          <w:szCs w:val="18"/>
        </w:rPr>
        <w:t> </w:t>
      </w:r>
      <w:r>
        <w:rPr>
          <w:rFonts w:ascii="Verdana" w:hAnsi="Verdana"/>
          <w:color w:val="000000"/>
          <w:sz w:val="18"/>
          <w:szCs w:val="18"/>
        </w:rPr>
        <w:t>физическими лицами в размере 1000 тыс. рублей при</w:t>
      </w:r>
      <w:r>
        <w:rPr>
          <w:rStyle w:val="WW8Num2z0"/>
          <w:rFonts w:ascii="Verdana" w:hAnsi="Verdana"/>
          <w:color w:val="000000"/>
          <w:sz w:val="18"/>
          <w:szCs w:val="18"/>
        </w:rPr>
        <w:t> </w:t>
      </w:r>
      <w:r>
        <w:rPr>
          <w:rStyle w:val="WW8Num3z0"/>
          <w:rFonts w:ascii="Verdana" w:hAnsi="Verdana"/>
          <w:color w:val="4682B4"/>
          <w:sz w:val="18"/>
          <w:szCs w:val="18"/>
        </w:rPr>
        <w:t>приобретении</w:t>
      </w:r>
      <w:r>
        <w:rPr>
          <w:rStyle w:val="WW8Num2z0"/>
          <w:rFonts w:ascii="Verdana" w:hAnsi="Verdana"/>
          <w:color w:val="000000"/>
          <w:sz w:val="18"/>
          <w:szCs w:val="18"/>
        </w:rPr>
        <w:t> </w:t>
      </w:r>
      <w:r>
        <w:rPr>
          <w:rFonts w:ascii="Verdana" w:hAnsi="Verdana"/>
          <w:color w:val="000000"/>
          <w:sz w:val="18"/>
          <w:szCs w:val="18"/>
        </w:rPr>
        <w:t>недвижимости в соответствии с налоговым кодексом. Объективно отрицательным фактором для поступлений в бюджет по НДФЛ выступает объем просроченной задолженности по заработной плате. При ее увеличении на 1 тыс. рублей, уровень поступлений</w:t>
      </w:r>
      <w:r>
        <w:rPr>
          <w:rStyle w:val="WW8Num2z0"/>
          <w:rFonts w:ascii="Verdana" w:hAnsi="Verdana"/>
          <w:color w:val="000000"/>
          <w:sz w:val="18"/>
          <w:szCs w:val="18"/>
        </w:rPr>
        <w:t> </w:t>
      </w:r>
      <w:r>
        <w:rPr>
          <w:rStyle w:val="WW8Num3z0"/>
          <w:rFonts w:ascii="Verdana" w:hAnsi="Verdana"/>
          <w:color w:val="4682B4"/>
          <w:sz w:val="18"/>
          <w:szCs w:val="18"/>
        </w:rPr>
        <w:t>сокращаются</w:t>
      </w:r>
      <w:r>
        <w:rPr>
          <w:rStyle w:val="WW8Num2z0"/>
          <w:rFonts w:ascii="Verdana" w:hAnsi="Verdana"/>
          <w:color w:val="000000"/>
          <w:sz w:val="18"/>
          <w:szCs w:val="18"/>
        </w:rPr>
        <w:t> </w:t>
      </w:r>
      <w:r>
        <w:rPr>
          <w:rFonts w:ascii="Verdana" w:hAnsi="Verdana"/>
          <w:color w:val="000000"/>
          <w:sz w:val="18"/>
          <w:szCs w:val="18"/>
        </w:rPr>
        <w:t>на 9,38 тыс. рублей, т.к. с задержкой заработной платы, как правило, связана неблагополучная финансовая ситуация в организациях,</w:t>
      </w:r>
      <w:r>
        <w:rPr>
          <w:rStyle w:val="WW8Num2z0"/>
          <w:rFonts w:ascii="Verdana" w:hAnsi="Verdana"/>
          <w:color w:val="000000"/>
          <w:sz w:val="18"/>
          <w:szCs w:val="18"/>
        </w:rPr>
        <w:t> </w:t>
      </w:r>
      <w:r>
        <w:rPr>
          <w:rStyle w:val="WW8Num3z0"/>
          <w:rFonts w:ascii="Verdana" w:hAnsi="Verdana"/>
          <w:color w:val="4682B4"/>
          <w:sz w:val="18"/>
          <w:szCs w:val="18"/>
        </w:rPr>
        <w:t>акционерных</w:t>
      </w:r>
      <w:r>
        <w:rPr>
          <w:rStyle w:val="WW8Num2z0"/>
          <w:rFonts w:ascii="Verdana" w:hAnsi="Verdana"/>
          <w:color w:val="000000"/>
          <w:sz w:val="18"/>
          <w:szCs w:val="18"/>
        </w:rPr>
        <w:t> </w:t>
      </w:r>
      <w:r>
        <w:rPr>
          <w:rFonts w:ascii="Verdana" w:hAnsi="Verdana"/>
          <w:color w:val="000000"/>
          <w:sz w:val="18"/>
          <w:szCs w:val="18"/>
        </w:rPr>
        <w:t xml:space="preserve">обществах, </w:t>
      </w:r>
      <w:proofErr w:type="gramStart"/>
      <w:r>
        <w:rPr>
          <w:rFonts w:ascii="Verdana" w:hAnsi="Verdana"/>
          <w:color w:val="000000"/>
          <w:sz w:val="18"/>
          <w:szCs w:val="18"/>
        </w:rPr>
        <w:t>а следовательно</w:t>
      </w:r>
      <w:proofErr w:type="gramEnd"/>
      <w:r>
        <w:rPr>
          <w:rFonts w:ascii="Verdana" w:hAnsi="Verdana"/>
          <w:color w:val="000000"/>
          <w:sz w:val="18"/>
          <w:szCs w:val="18"/>
        </w:rPr>
        <w:t xml:space="preserve"> у физических лиц - крупных</w:t>
      </w:r>
      <w:r>
        <w:rPr>
          <w:rStyle w:val="WW8Num2z0"/>
          <w:rFonts w:ascii="Verdana" w:hAnsi="Verdana"/>
          <w:color w:val="000000"/>
          <w:sz w:val="18"/>
          <w:szCs w:val="18"/>
        </w:rPr>
        <w:t> </w:t>
      </w:r>
      <w:r>
        <w:rPr>
          <w:rStyle w:val="WW8Num3z0"/>
          <w:rFonts w:ascii="Verdana" w:hAnsi="Verdana"/>
          <w:color w:val="4682B4"/>
          <w:sz w:val="18"/>
          <w:szCs w:val="18"/>
        </w:rPr>
        <w:t>налогоплательщиков</w:t>
      </w:r>
      <w:r>
        <w:rPr>
          <w:rFonts w:ascii="Verdana" w:hAnsi="Verdana"/>
          <w:color w:val="000000"/>
          <w:sz w:val="18"/>
          <w:szCs w:val="18"/>
        </w:rPr>
        <w:t>, например, в связи с</w:t>
      </w:r>
      <w:r>
        <w:rPr>
          <w:rStyle w:val="WW8Num2z0"/>
          <w:rFonts w:ascii="Verdana" w:hAnsi="Verdana"/>
          <w:color w:val="000000"/>
          <w:sz w:val="18"/>
          <w:szCs w:val="18"/>
        </w:rPr>
        <w:t> </w:t>
      </w:r>
      <w:r>
        <w:rPr>
          <w:rStyle w:val="WW8Num3z0"/>
          <w:rFonts w:ascii="Verdana" w:hAnsi="Verdana"/>
          <w:color w:val="4682B4"/>
          <w:sz w:val="18"/>
          <w:szCs w:val="18"/>
        </w:rPr>
        <w:t>неполучением</w:t>
      </w:r>
      <w:r>
        <w:rPr>
          <w:rStyle w:val="WW8Num2z0"/>
          <w:rFonts w:ascii="Verdana" w:hAnsi="Verdana"/>
          <w:color w:val="000000"/>
          <w:sz w:val="18"/>
          <w:szCs w:val="18"/>
        </w:rPr>
        <w:t> </w:t>
      </w:r>
      <w:r>
        <w:rPr>
          <w:rFonts w:ascii="Verdana" w:hAnsi="Verdana"/>
          <w:color w:val="000000"/>
          <w:sz w:val="18"/>
          <w:szCs w:val="18"/>
        </w:rPr>
        <w:t>дивидендов.</w:t>
      </w:r>
    </w:p>
    <w:p w14:paraId="7958135A"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представлен динамический регрессионный анализ по данным за 1995-2006гг., который привел к получению качественной модели. Показатели, выбранные для» расчетов, имеют тесную взаимосвязь: между налоговыми поступлениями по НДФЛ и</w:t>
      </w:r>
      <w:r>
        <w:rPr>
          <w:rStyle w:val="WW8Num2z0"/>
          <w:rFonts w:ascii="Verdana" w:hAnsi="Verdana"/>
          <w:color w:val="000000"/>
          <w:sz w:val="18"/>
          <w:szCs w:val="18"/>
        </w:rPr>
        <w:t> </w:t>
      </w:r>
      <w:r>
        <w:rPr>
          <w:rStyle w:val="WW8Num3z0"/>
          <w:rFonts w:ascii="Verdana" w:hAnsi="Verdana"/>
          <w:color w:val="4682B4"/>
          <w:sz w:val="18"/>
          <w:szCs w:val="18"/>
        </w:rPr>
        <w:t>среднемесячной</w:t>
      </w:r>
      <w:r>
        <w:rPr>
          <w:rStyle w:val="WW8Num2z0"/>
          <w:rFonts w:ascii="Verdana" w:hAnsi="Verdana"/>
          <w:color w:val="000000"/>
          <w:sz w:val="18"/>
          <w:szCs w:val="18"/>
        </w:rPr>
        <w:t> </w:t>
      </w:r>
      <w:r>
        <w:rPr>
          <w:rFonts w:ascii="Verdana" w:hAnsi="Verdana"/>
          <w:color w:val="000000"/>
          <w:sz w:val="18"/>
          <w:szCs w:val="18"/>
        </w:rPr>
        <w:t>номинальной начисленной заработной платой коэффициент корреляции равен 0,999. При этом отрицательное значение коэффициента корреляции, равное -0,8, характеризует обратную связь налоговых поступлений с показателем ввода в действие жилых домов. Коэффициент детерминации R2 = 0,99 указывает на то, что факторы, включенные в модель, практически полностью объясняют вариацию показателя поступлений НДФЛ в бюджеты субъектов Российской Федерации за изучаемый период с 1995 по 2006 г.</w:t>
      </w:r>
    </w:p>
    <w:p w14:paraId="42EB50DE"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основе полученной в работе регрессионной модели выполнен расчет</w:t>
      </w:r>
      <w:r>
        <w:rPr>
          <w:rStyle w:val="WW8Num2z0"/>
          <w:rFonts w:ascii="Verdana" w:hAnsi="Verdana"/>
          <w:color w:val="000000"/>
          <w:sz w:val="18"/>
          <w:szCs w:val="18"/>
        </w:rPr>
        <w:t> </w:t>
      </w:r>
      <w:r>
        <w:rPr>
          <w:rStyle w:val="WW8Num3z0"/>
          <w:rFonts w:ascii="Verdana" w:hAnsi="Verdana"/>
          <w:color w:val="4682B4"/>
          <w:sz w:val="18"/>
          <w:szCs w:val="18"/>
        </w:rPr>
        <w:t>прогнозных</w:t>
      </w:r>
      <w:r>
        <w:rPr>
          <w:rStyle w:val="WW8Num2z0"/>
          <w:rFonts w:ascii="Verdana" w:hAnsi="Verdana"/>
          <w:color w:val="000000"/>
          <w:sz w:val="18"/>
          <w:szCs w:val="18"/>
        </w:rPr>
        <w:t> </w:t>
      </w:r>
      <w:r>
        <w:rPr>
          <w:rFonts w:ascii="Verdana" w:hAnsi="Verdana"/>
          <w:color w:val="000000"/>
          <w:sz w:val="18"/>
          <w:szCs w:val="18"/>
        </w:rPr>
        <w:t xml:space="preserve">значений^ поступления НДФЛ в бюджетную систему Российской. Федерации, который должен возрасти и составить в 2008г. 1195,638 млрд. </w:t>
      </w:r>
      <w:proofErr w:type="spellStart"/>
      <w:r>
        <w:rPr>
          <w:rFonts w:ascii="Verdana" w:hAnsi="Verdana"/>
          <w:color w:val="000000"/>
          <w:sz w:val="18"/>
          <w:szCs w:val="18"/>
        </w:rPr>
        <w:t>руб</w:t>
      </w:r>
      <w:proofErr w:type="spellEnd"/>
      <w:r>
        <w:rPr>
          <w:rFonts w:ascii="Verdana" w:hAnsi="Verdana"/>
          <w:color w:val="000000"/>
          <w:sz w:val="18"/>
          <w:szCs w:val="18"/>
        </w:rPr>
        <w:t>: и 1383,936 млрд. руб. в 2009 г.</w:t>
      </w:r>
    </w:p>
    <w:p w14:paraId="588A2126"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 как все вышеперечисленные показатели Федеральной Службы Государственной Статистики являются</w:t>
      </w:r>
      <w:r>
        <w:rPr>
          <w:rStyle w:val="WW8Num2z0"/>
          <w:rFonts w:ascii="Verdana" w:hAnsi="Verdana"/>
          <w:color w:val="000000"/>
          <w:sz w:val="18"/>
          <w:szCs w:val="18"/>
        </w:rPr>
        <w:t> </w:t>
      </w:r>
      <w:r>
        <w:rPr>
          <w:rStyle w:val="WW8Num3z0"/>
          <w:rFonts w:ascii="Verdana" w:hAnsi="Verdana"/>
          <w:color w:val="4682B4"/>
          <w:sz w:val="18"/>
          <w:szCs w:val="18"/>
        </w:rPr>
        <w:t>ежемесячными</w:t>
      </w:r>
      <w:r>
        <w:rPr>
          <w:rStyle w:val="WW8Num2z0"/>
          <w:rFonts w:ascii="Verdana" w:hAnsi="Verdana"/>
          <w:color w:val="000000"/>
          <w:sz w:val="18"/>
          <w:szCs w:val="18"/>
        </w:rPr>
        <w:t> </w:t>
      </w:r>
      <w:r>
        <w:rPr>
          <w:rFonts w:ascii="Verdana" w:hAnsi="Verdana"/>
          <w:color w:val="000000"/>
          <w:sz w:val="18"/>
          <w:szCs w:val="18"/>
        </w:rPr>
        <w:t>и организациям нет надобности подавать в статистические органы искаженную информацию, то на основании этих показателей возможно получение теоретических значений о величине НДФЛ, подлежащей перечислению в бюджетную систему</w:t>
      </w:r>
      <w:r>
        <w:rPr>
          <w:rStyle w:val="WW8Num2z0"/>
          <w:rFonts w:ascii="Verdana" w:hAnsi="Verdana"/>
          <w:color w:val="000000"/>
          <w:sz w:val="18"/>
          <w:szCs w:val="18"/>
        </w:rPr>
        <w:t> </w:t>
      </w:r>
      <w:r>
        <w:rPr>
          <w:rStyle w:val="WW8Num3z0"/>
          <w:rFonts w:ascii="Verdana" w:hAnsi="Verdana"/>
          <w:color w:val="4682B4"/>
          <w:sz w:val="18"/>
          <w:szCs w:val="18"/>
        </w:rPr>
        <w:t>ежемесячно</w:t>
      </w:r>
      <w:r>
        <w:rPr>
          <w:rFonts w:ascii="Verdana" w:hAnsi="Verdana"/>
          <w:color w:val="000000"/>
          <w:sz w:val="18"/>
          <w:szCs w:val="18"/>
        </w:rPr>
        <w:t>, которые необходимо сравнивать с</w:t>
      </w:r>
      <w:r>
        <w:rPr>
          <w:rStyle w:val="WW8Num2z0"/>
          <w:rFonts w:ascii="Verdana" w:hAnsi="Verdana"/>
          <w:color w:val="000000"/>
          <w:sz w:val="18"/>
          <w:szCs w:val="18"/>
        </w:rPr>
        <w:t> </w:t>
      </w:r>
      <w:r>
        <w:rPr>
          <w:rStyle w:val="WW8Num3z0"/>
          <w:rFonts w:ascii="Verdana" w:hAnsi="Verdana"/>
          <w:color w:val="4682B4"/>
          <w:sz w:val="18"/>
          <w:szCs w:val="18"/>
        </w:rPr>
        <w:t>фактической</w:t>
      </w:r>
      <w:r>
        <w:rPr>
          <w:rStyle w:val="WW8Num2z0"/>
          <w:rFonts w:ascii="Verdana" w:hAnsi="Verdana"/>
          <w:color w:val="000000"/>
          <w:sz w:val="18"/>
          <w:szCs w:val="18"/>
        </w:rPr>
        <w:t> </w:t>
      </w:r>
      <w:r>
        <w:rPr>
          <w:rFonts w:ascii="Verdana" w:hAnsi="Verdana"/>
          <w:color w:val="000000"/>
          <w:sz w:val="18"/>
          <w:szCs w:val="18"/>
        </w:rPr>
        <w:t>величиной поступления налога. С помощью построения такой регрессионной модели органы государственной власти могут выявлять тенденцию в области налогообложения доходов физических лиц и принимать оперативные государственные решения, направленные на защиту экономических интересов России.</w:t>
      </w:r>
    </w:p>
    <w:p w14:paraId="46269A1A"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Одновременно с анализом статистических данных на</w:t>
      </w:r>
      <w:r>
        <w:rPr>
          <w:rStyle w:val="WW8Num2z0"/>
          <w:rFonts w:ascii="Verdana" w:hAnsi="Verdana"/>
          <w:color w:val="000000"/>
          <w:sz w:val="18"/>
          <w:szCs w:val="18"/>
        </w:rPr>
        <w:t> </w:t>
      </w:r>
      <w:r>
        <w:rPr>
          <w:rStyle w:val="WW8Num3z0"/>
          <w:rFonts w:ascii="Verdana" w:hAnsi="Verdana"/>
          <w:color w:val="4682B4"/>
          <w:sz w:val="18"/>
          <w:szCs w:val="18"/>
        </w:rPr>
        <w:t>макроуровне</w:t>
      </w:r>
      <w:r>
        <w:rPr>
          <w:rStyle w:val="WW8Num2z0"/>
          <w:rFonts w:ascii="Verdana" w:hAnsi="Verdana"/>
          <w:color w:val="000000"/>
          <w:sz w:val="18"/>
          <w:szCs w:val="18"/>
        </w:rPr>
        <w:t> </w:t>
      </w:r>
      <w:r>
        <w:rPr>
          <w:rFonts w:ascii="Verdana" w:hAnsi="Verdana"/>
          <w:color w:val="000000"/>
          <w:sz w:val="18"/>
          <w:szCs w:val="18"/>
        </w:rPr>
        <w:t>необходимо использование статистических методов на уровне домашних хозяйств. Для этих целей в работе предложено использовать косвенный метод определения доходов физических лиц, за основу которого взята методика расчета доходов налогоплательщиков в Германии и Франции.</w:t>
      </w:r>
    </w:p>
    <w:p w14:paraId="51F2B57B"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 одного из способов оценки</w:t>
      </w:r>
      <w:r>
        <w:rPr>
          <w:rStyle w:val="WW8Num2z0"/>
          <w:rFonts w:ascii="Verdana" w:hAnsi="Verdana"/>
          <w:color w:val="000000"/>
          <w:sz w:val="18"/>
          <w:szCs w:val="18"/>
        </w:rPr>
        <w:t> </w:t>
      </w:r>
      <w:r>
        <w:rPr>
          <w:rStyle w:val="WW8Num3z0"/>
          <w:rFonts w:ascii="Verdana" w:hAnsi="Verdana"/>
          <w:color w:val="4682B4"/>
          <w:sz w:val="18"/>
          <w:szCs w:val="18"/>
        </w:rPr>
        <w:t>налогооблагаемой</w:t>
      </w:r>
      <w:r>
        <w:rPr>
          <w:rStyle w:val="WW8Num2z0"/>
          <w:rFonts w:ascii="Verdana" w:hAnsi="Verdana"/>
          <w:color w:val="000000"/>
          <w:sz w:val="18"/>
          <w:szCs w:val="18"/>
        </w:rPr>
        <w:t> </w:t>
      </w:r>
      <w:r>
        <w:rPr>
          <w:rFonts w:ascii="Verdana" w:hAnsi="Verdana"/>
          <w:color w:val="000000"/>
          <w:sz w:val="18"/>
          <w:szCs w:val="18"/>
        </w:rPr>
        <w:t>базы в работе предложен расчет имущественного</w:t>
      </w:r>
      <w:r>
        <w:rPr>
          <w:rStyle w:val="WW8Num2z0"/>
          <w:rFonts w:ascii="Verdana" w:hAnsi="Verdana"/>
          <w:color w:val="000000"/>
          <w:sz w:val="18"/>
          <w:szCs w:val="18"/>
        </w:rPr>
        <w:t> </w:t>
      </w:r>
      <w:r>
        <w:rPr>
          <w:rStyle w:val="WW8Num3z0"/>
          <w:rFonts w:ascii="Verdana" w:hAnsi="Verdana"/>
          <w:color w:val="4682B4"/>
          <w:sz w:val="18"/>
          <w:szCs w:val="18"/>
        </w:rPr>
        <w:t>прироста</w:t>
      </w:r>
      <w:r>
        <w:rPr>
          <w:rStyle w:val="WW8Num2z0"/>
          <w:rFonts w:ascii="Verdana" w:hAnsi="Verdana"/>
          <w:color w:val="000000"/>
          <w:sz w:val="18"/>
          <w:szCs w:val="18"/>
        </w:rPr>
        <w:t> </w:t>
      </w:r>
      <w:r>
        <w:rPr>
          <w:rFonts w:ascii="Verdana" w:hAnsi="Verdana"/>
          <w:color w:val="000000"/>
          <w:sz w:val="18"/>
          <w:szCs w:val="18"/>
        </w:rPr>
        <w:t>посредством ревизии всего состояния</w:t>
      </w:r>
      <w:r>
        <w:rPr>
          <w:rStyle w:val="WW8Num2z0"/>
          <w:rFonts w:ascii="Verdana" w:hAnsi="Verdana"/>
          <w:color w:val="000000"/>
          <w:sz w:val="18"/>
          <w:szCs w:val="18"/>
        </w:rPr>
        <w:t> </w:t>
      </w:r>
      <w:r>
        <w:rPr>
          <w:rStyle w:val="WW8Num3z0"/>
          <w:rFonts w:ascii="Verdana" w:hAnsi="Verdana"/>
          <w:color w:val="4682B4"/>
          <w:sz w:val="18"/>
          <w:szCs w:val="18"/>
        </w:rPr>
        <w:t>налогоплательщика</w:t>
      </w:r>
      <w:r>
        <w:rPr>
          <w:rFonts w:ascii="Verdana" w:hAnsi="Verdana"/>
          <w:color w:val="000000"/>
          <w:sz w:val="18"/>
          <w:szCs w:val="18"/>
        </w:rPr>
        <w:t>, которая должна производится за трехлетний период в рамках выездной налоговой проверки. Налоговые органы должны исходить из того, что увеличение состояния налогоплательщика за определенный период времени может произойти только за счет следующих поступлений: подлежащих</w:t>
      </w:r>
      <w:r>
        <w:rPr>
          <w:rStyle w:val="WW8Num2z0"/>
          <w:rFonts w:ascii="Verdana" w:hAnsi="Verdana"/>
          <w:color w:val="000000"/>
          <w:sz w:val="18"/>
          <w:szCs w:val="18"/>
        </w:rPr>
        <w:t> </w:t>
      </w:r>
      <w:r>
        <w:rPr>
          <w:rStyle w:val="WW8Num3z0"/>
          <w:rFonts w:ascii="Verdana" w:hAnsi="Verdana"/>
          <w:color w:val="4682B4"/>
          <w:sz w:val="18"/>
          <w:szCs w:val="18"/>
        </w:rPr>
        <w:t>обложению</w:t>
      </w:r>
      <w:r>
        <w:rPr>
          <w:rStyle w:val="WW8Num2z0"/>
          <w:rFonts w:ascii="Verdana" w:hAnsi="Verdana"/>
          <w:color w:val="000000"/>
          <w:sz w:val="18"/>
          <w:szCs w:val="18"/>
        </w:rPr>
        <w:t> </w:t>
      </w:r>
      <w:r>
        <w:rPr>
          <w:rFonts w:ascii="Verdana" w:hAnsi="Verdana"/>
          <w:color w:val="000000"/>
          <w:sz w:val="18"/>
          <w:szCs w:val="18"/>
        </w:rPr>
        <w:t>доходов, за которые уплачены</w:t>
      </w:r>
      <w:r>
        <w:rPr>
          <w:rStyle w:val="WW8Num2z0"/>
          <w:rFonts w:ascii="Verdana" w:hAnsi="Verdana"/>
          <w:color w:val="000000"/>
          <w:sz w:val="18"/>
          <w:szCs w:val="18"/>
        </w:rPr>
        <w:t> </w:t>
      </w:r>
      <w:r>
        <w:rPr>
          <w:rStyle w:val="WW8Num3z0"/>
          <w:rFonts w:ascii="Verdana" w:hAnsi="Verdana"/>
          <w:color w:val="4682B4"/>
          <w:sz w:val="18"/>
          <w:szCs w:val="18"/>
        </w:rPr>
        <w:t>налоги</w:t>
      </w:r>
      <w:r>
        <w:rPr>
          <w:rFonts w:ascii="Verdana" w:hAnsi="Verdana"/>
          <w:color w:val="000000"/>
          <w:sz w:val="18"/>
          <w:szCs w:val="18"/>
        </w:rPr>
        <w:t>; сокрытых от налогообложения сумм;</w:t>
      </w:r>
    </w:p>
    <w:p w14:paraId="672907F2"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определения сокрытых от</w:t>
      </w:r>
      <w:r>
        <w:rPr>
          <w:rStyle w:val="WW8Num2z0"/>
          <w:rFonts w:ascii="Verdana" w:hAnsi="Verdana"/>
          <w:color w:val="000000"/>
          <w:sz w:val="18"/>
          <w:szCs w:val="18"/>
        </w:rPr>
        <w:t> </w:t>
      </w:r>
      <w:r>
        <w:rPr>
          <w:rStyle w:val="WW8Num3z0"/>
          <w:rFonts w:ascii="Verdana" w:hAnsi="Verdana"/>
          <w:color w:val="4682B4"/>
          <w:sz w:val="18"/>
          <w:szCs w:val="18"/>
        </w:rPr>
        <w:t>обложения</w:t>
      </w:r>
      <w:r>
        <w:rPr>
          <w:rStyle w:val="WW8Num2z0"/>
          <w:rFonts w:ascii="Verdana" w:hAnsi="Verdana"/>
          <w:color w:val="000000"/>
          <w:sz w:val="18"/>
          <w:szCs w:val="18"/>
        </w:rPr>
        <w:t> </w:t>
      </w:r>
      <w:r>
        <w:rPr>
          <w:rFonts w:ascii="Verdana" w:hAnsi="Verdana"/>
          <w:color w:val="000000"/>
          <w:sz w:val="18"/>
          <w:szCs w:val="18"/>
        </w:rPr>
        <w:t>сумм, налоговые органы осуществляют расчет примерной суммы расходов налогоплательщика за соответствующий период:</w:t>
      </w:r>
    </w:p>
    <w:p w14:paraId="2C22CE12"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 стоимость приобретенного имущества за налоговый период;</w:t>
      </w:r>
    </w:p>
    <w:p w14:paraId="4E484561"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затраты, необходимые для</w:t>
      </w:r>
      <w:r>
        <w:rPr>
          <w:rStyle w:val="WW8Num2z0"/>
          <w:rFonts w:ascii="Verdana" w:hAnsi="Verdana"/>
          <w:color w:val="000000"/>
          <w:sz w:val="18"/>
          <w:szCs w:val="18"/>
        </w:rPr>
        <w:t> </w:t>
      </w:r>
      <w:r>
        <w:rPr>
          <w:rStyle w:val="WW8Num3z0"/>
          <w:rFonts w:ascii="Verdana" w:hAnsi="Verdana"/>
          <w:color w:val="4682B4"/>
          <w:sz w:val="18"/>
          <w:szCs w:val="18"/>
        </w:rPr>
        <w:t>удовлетворения</w:t>
      </w:r>
      <w:r>
        <w:rPr>
          <w:rStyle w:val="WW8Num2z0"/>
          <w:rFonts w:ascii="Verdana" w:hAnsi="Verdana"/>
          <w:color w:val="000000"/>
          <w:sz w:val="18"/>
          <w:szCs w:val="18"/>
        </w:rPr>
        <w:t> </w:t>
      </w:r>
      <w:r>
        <w:rPr>
          <w:rFonts w:ascii="Verdana" w:hAnsi="Verdana"/>
          <w:color w:val="000000"/>
          <w:sz w:val="18"/>
          <w:szCs w:val="18"/>
        </w:rPr>
        <w:t>жизненно-важных потребностей и прочие текущие затраты;</w:t>
      </w:r>
    </w:p>
    <w:p w14:paraId="459A86F6"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накопление,</w:t>
      </w:r>
      <w:r>
        <w:rPr>
          <w:rStyle w:val="WW8Num2z0"/>
          <w:rFonts w:ascii="Verdana" w:hAnsi="Verdana"/>
          <w:color w:val="000000"/>
          <w:sz w:val="18"/>
          <w:szCs w:val="18"/>
        </w:rPr>
        <w:t> </w:t>
      </w:r>
      <w:r>
        <w:rPr>
          <w:rStyle w:val="WW8Num3z0"/>
          <w:rFonts w:ascii="Verdana" w:hAnsi="Verdana"/>
          <w:color w:val="4682B4"/>
          <w:sz w:val="18"/>
          <w:szCs w:val="18"/>
        </w:rPr>
        <w:t>погашение</w:t>
      </w:r>
      <w:r>
        <w:rPr>
          <w:rStyle w:val="WW8Num2z0"/>
          <w:rFonts w:ascii="Verdana" w:hAnsi="Verdana"/>
          <w:color w:val="000000"/>
          <w:sz w:val="18"/>
          <w:szCs w:val="18"/>
        </w:rPr>
        <w:t> </w:t>
      </w:r>
      <w:r>
        <w:rPr>
          <w:rFonts w:ascii="Verdana" w:hAnsi="Verdana"/>
          <w:color w:val="000000"/>
          <w:sz w:val="18"/>
          <w:szCs w:val="18"/>
        </w:rPr>
        <w:t>долгов;</w:t>
      </w:r>
    </w:p>
    <w:p w14:paraId="54385459"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прочие</w:t>
      </w:r>
      <w:r>
        <w:rPr>
          <w:rStyle w:val="WW8Num2z0"/>
          <w:rFonts w:ascii="Verdana" w:hAnsi="Verdana"/>
          <w:color w:val="000000"/>
          <w:sz w:val="18"/>
          <w:szCs w:val="18"/>
        </w:rPr>
        <w:t> </w:t>
      </w:r>
      <w:r>
        <w:rPr>
          <w:rFonts w:ascii="Verdana" w:hAnsi="Verdana"/>
          <w:color w:val="000000"/>
          <w:sz w:val="18"/>
          <w:szCs w:val="18"/>
        </w:rPr>
        <w:t>денежные операции.</w:t>
      </w:r>
    </w:p>
    <w:p w14:paraId="1008B107"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После проведения ревизии налоговый инспектор должен исходить из того, что в случае существенного расхождения</w:t>
      </w:r>
      <w:r>
        <w:rPr>
          <w:rStyle w:val="WW8Num2z0"/>
          <w:rFonts w:ascii="Verdana" w:hAnsi="Verdana"/>
          <w:color w:val="000000"/>
          <w:sz w:val="18"/>
          <w:szCs w:val="18"/>
        </w:rPr>
        <w:t> </w:t>
      </w:r>
      <w:r>
        <w:rPr>
          <w:rStyle w:val="WW8Num3z0"/>
          <w:rFonts w:ascii="Verdana" w:hAnsi="Verdana"/>
          <w:color w:val="4682B4"/>
          <w:sz w:val="18"/>
          <w:szCs w:val="18"/>
        </w:rPr>
        <w:t>задекларированных</w:t>
      </w:r>
      <w:r>
        <w:rPr>
          <w:rStyle w:val="WW8Num2z0"/>
          <w:rFonts w:ascii="Verdana" w:hAnsi="Verdana"/>
          <w:color w:val="000000"/>
          <w:sz w:val="18"/>
          <w:szCs w:val="18"/>
        </w:rPr>
        <w:t> </w:t>
      </w:r>
      <w:r>
        <w:rPr>
          <w:rFonts w:ascii="Verdana" w:hAnsi="Verdana"/>
          <w:color w:val="000000"/>
          <w:sz w:val="18"/>
          <w:szCs w:val="18"/>
        </w:rPr>
        <w:t>доходов и доходов налогоплательщика, рассчитанных с помощью статистических методов, необходимо производить</w:t>
      </w:r>
      <w:r>
        <w:rPr>
          <w:rStyle w:val="WW8Num2z0"/>
          <w:rFonts w:ascii="Verdana" w:hAnsi="Verdana"/>
          <w:color w:val="000000"/>
          <w:sz w:val="18"/>
          <w:szCs w:val="18"/>
        </w:rPr>
        <w:t> </w:t>
      </w:r>
      <w:r>
        <w:rPr>
          <w:rStyle w:val="WW8Num3z0"/>
          <w:rFonts w:ascii="Verdana" w:hAnsi="Verdana"/>
          <w:color w:val="4682B4"/>
          <w:sz w:val="18"/>
          <w:szCs w:val="18"/>
        </w:rPr>
        <w:t>доначисления</w:t>
      </w:r>
      <w:r>
        <w:rPr>
          <w:rStyle w:val="WW8Num2z0"/>
          <w:rFonts w:ascii="Verdana" w:hAnsi="Verdana"/>
          <w:color w:val="000000"/>
          <w:sz w:val="18"/>
          <w:szCs w:val="18"/>
        </w:rPr>
        <w:t> </w:t>
      </w:r>
      <w:r>
        <w:rPr>
          <w:rFonts w:ascii="Verdana" w:hAnsi="Verdana"/>
          <w:color w:val="000000"/>
          <w:sz w:val="18"/>
          <w:szCs w:val="18"/>
        </w:rPr>
        <w:t>НДФЛ в бюджеты субъектов Российской Федерации.</w:t>
      </w:r>
    </w:p>
    <w:p w14:paraId="387C1317"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случае проведения</w:t>
      </w:r>
      <w:r>
        <w:rPr>
          <w:rStyle w:val="WW8Num2z0"/>
          <w:rFonts w:ascii="Verdana" w:hAnsi="Verdana"/>
          <w:color w:val="000000"/>
          <w:sz w:val="18"/>
          <w:szCs w:val="18"/>
        </w:rPr>
        <w:t> </w:t>
      </w:r>
      <w:r>
        <w:rPr>
          <w:rStyle w:val="WW8Num3z0"/>
          <w:rFonts w:ascii="Verdana" w:hAnsi="Verdana"/>
          <w:color w:val="4682B4"/>
          <w:sz w:val="18"/>
          <w:szCs w:val="18"/>
        </w:rPr>
        <w:t>камеральной</w:t>
      </w:r>
      <w:r>
        <w:rPr>
          <w:rStyle w:val="WW8Num2z0"/>
          <w:rFonts w:ascii="Verdana" w:hAnsi="Verdana"/>
          <w:color w:val="000000"/>
          <w:sz w:val="18"/>
          <w:szCs w:val="18"/>
        </w:rPr>
        <w:t> </w:t>
      </w:r>
      <w:r>
        <w:rPr>
          <w:rFonts w:ascii="Verdana" w:hAnsi="Verdana"/>
          <w:color w:val="000000"/>
          <w:sz w:val="18"/>
          <w:szCs w:val="18"/>
        </w:rPr>
        <w:t>или выездной налоговой проверки организаций налоговым органам следует использовать данные Федеральной службы государственной статистики, в части информации, хранящейся в статистической форме №П-4. В случае расхождения данных полученных от налогоплательщиков и от органов государственной статистики необходимо более тщательно отнестись к проверке налогоплательщика</w:t>
      </w:r>
    </w:p>
    <w:p w14:paraId="0AF52004" w14:textId="77777777" w:rsidR="00EA46F3" w:rsidRDefault="00EA46F3" w:rsidP="00EA46F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целях</w:t>
      </w:r>
      <w:r>
        <w:rPr>
          <w:rStyle w:val="WW8Num2z0"/>
          <w:rFonts w:ascii="Verdana" w:hAnsi="Verdana"/>
          <w:color w:val="000000"/>
          <w:sz w:val="18"/>
          <w:szCs w:val="18"/>
        </w:rPr>
        <w:t> </w:t>
      </w:r>
      <w:r>
        <w:rPr>
          <w:rStyle w:val="WW8Num3z0"/>
          <w:rFonts w:ascii="Verdana" w:hAnsi="Verdana"/>
          <w:color w:val="4682B4"/>
          <w:sz w:val="18"/>
          <w:szCs w:val="18"/>
        </w:rPr>
        <w:t>сопоставимости</w:t>
      </w:r>
      <w:r>
        <w:rPr>
          <w:rStyle w:val="WW8Num2z0"/>
          <w:rFonts w:ascii="Verdana" w:hAnsi="Verdana"/>
          <w:color w:val="000000"/>
          <w:sz w:val="18"/>
          <w:szCs w:val="18"/>
        </w:rPr>
        <w:t> </w:t>
      </w:r>
      <w:r>
        <w:rPr>
          <w:rFonts w:ascii="Verdana" w:hAnsi="Verdana"/>
          <w:color w:val="000000"/>
          <w:sz w:val="18"/>
          <w:szCs w:val="18"/>
        </w:rPr>
        <w:t>данных поступлений НДФЛ бюджетную систему, в работе построена система статистических показателей, которая позволяет выявлять тенденции не только в целом по</w:t>
      </w:r>
      <w:r>
        <w:rPr>
          <w:rStyle w:val="WW8Num2z0"/>
          <w:rFonts w:ascii="Verdana" w:hAnsi="Verdana"/>
          <w:color w:val="000000"/>
          <w:sz w:val="18"/>
          <w:szCs w:val="18"/>
        </w:rPr>
        <w:t> </w:t>
      </w:r>
      <w:r>
        <w:rPr>
          <w:rStyle w:val="WW8Num3z0"/>
          <w:rFonts w:ascii="Verdana" w:hAnsi="Verdana"/>
          <w:color w:val="4682B4"/>
          <w:sz w:val="18"/>
          <w:szCs w:val="18"/>
        </w:rPr>
        <w:t>налогу</w:t>
      </w:r>
      <w:r>
        <w:rPr>
          <w:rFonts w:ascii="Verdana" w:hAnsi="Verdana"/>
          <w:color w:val="000000"/>
          <w:sz w:val="18"/>
          <w:szCs w:val="18"/>
        </w:rPr>
        <w:t>, но также давать оценку структуры налога, изучать его в динамике. Система статистических показателей разбита на следующие группы:</w:t>
      </w:r>
    </w:p>
    <w:p w14:paraId="78D9F7F1"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показатели собираемости НДФЛ;</w:t>
      </w:r>
    </w:p>
    <w:p w14:paraId="5D09C51F"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 показатели </w:t>
      </w:r>
      <w:proofErr w:type="spellStart"/>
      <w:r>
        <w:rPr>
          <w:rFonts w:ascii="Verdana" w:hAnsi="Verdana"/>
          <w:color w:val="000000"/>
          <w:sz w:val="18"/>
          <w:szCs w:val="18"/>
        </w:rPr>
        <w:t>декларируемости</w:t>
      </w:r>
      <w:proofErr w:type="spellEnd"/>
      <w:r>
        <w:rPr>
          <w:rFonts w:ascii="Verdana" w:hAnsi="Verdana"/>
          <w:color w:val="000000"/>
          <w:sz w:val="18"/>
          <w:szCs w:val="18"/>
        </w:rPr>
        <w:t xml:space="preserve"> доходов физическими лицами;</w:t>
      </w:r>
    </w:p>
    <w:p w14:paraId="5ADC17BE" w14:textId="77777777" w:rsidR="00EA46F3" w:rsidRDefault="00EA46F3" w:rsidP="00EA46F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показатели качества работы государственных контролирующих органов по предотвращению уклонения от уплаты НДФЛ.</w:t>
      </w:r>
    </w:p>
    <w:p w14:paraId="4887B9ED" w14:textId="77777777" w:rsidR="00EA46F3" w:rsidRDefault="00EA46F3" w:rsidP="00EA46F3">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Баканов, Сергей Алексеевич, 2008 год</w:t>
      </w:r>
    </w:p>
    <w:p w14:paraId="19F49423"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Конституция Российской Федерации (принята всенародным голосованием 12.12.1993);</w:t>
      </w:r>
    </w:p>
    <w:p w14:paraId="56E3D0CA"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Бюджетный</w:t>
      </w:r>
      <w:r>
        <w:rPr>
          <w:rStyle w:val="WW8Num2z0"/>
          <w:rFonts w:ascii="Verdana" w:hAnsi="Verdana"/>
          <w:color w:val="000000"/>
          <w:sz w:val="18"/>
          <w:szCs w:val="18"/>
        </w:rPr>
        <w:t> </w:t>
      </w:r>
      <w:r>
        <w:rPr>
          <w:rFonts w:ascii="Verdana" w:hAnsi="Verdana"/>
          <w:color w:val="000000"/>
          <w:sz w:val="18"/>
          <w:szCs w:val="18"/>
        </w:rPr>
        <w:t>кодекс Российской Федерации" от 31.07.1998 №145-ФЗ;</w:t>
      </w:r>
    </w:p>
    <w:p w14:paraId="7CCDB98F"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Гражданский кодекс Российской Федерации (часть первая)" от 30.11.1994 № 51-ФЗ;</w:t>
      </w:r>
    </w:p>
    <w:p w14:paraId="7B549D87"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Гражданский кодекс Российской Федерации (часть вторая)" от 26.01.1996 № 14-ФЗ;</w:t>
      </w:r>
    </w:p>
    <w:p w14:paraId="782C4A89"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Кодекс Российской Федерации об административных правонарушениях от 30.12.2001 № 195-ФЗ;</w:t>
      </w:r>
    </w:p>
    <w:p w14:paraId="56346BC5"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Налоговый кодекс Российской Федерации (часть первая) от 31.07.1998 № 146-ФЗ;</w:t>
      </w:r>
    </w:p>
    <w:p w14:paraId="3417441A"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Налоговый кодекс российской федерации (часть вторая) от 05.08.2000 № 117-ФЗ;</w:t>
      </w:r>
    </w:p>
    <w:p w14:paraId="7B9C639F"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Уголовный кодекс Российской Федерации" от 13.06.1996 № 63-Ф3;</w:t>
      </w:r>
    </w:p>
    <w:p w14:paraId="39A6C439"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Федеральный закон от 21 июля 2005 г. № 107-ФЗ «О внесении изменений в часть вторую Налогового кодекса Российской Федерации и о признании утратившими силу некоторых положений законодательных актов Российской Федерации»;</w:t>
      </w:r>
    </w:p>
    <w:p w14:paraId="4DC2831E"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Федеральный закон "О милиции" от 18 апреля 1991 г.</w:t>
      </w:r>
    </w:p>
    <w:p w14:paraId="3A2CE985"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Федеральный закон от 21 ноября 1996 года № 129-ФЗ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w:t>
      </w:r>
    </w:p>
    <w:p w14:paraId="68076210"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Федеральный закон от 30 декабря 2006 г. N 269-ФЗ "Об упрощенном порядке декларирования доходов физическими лицами";</w:t>
      </w:r>
    </w:p>
    <w:p w14:paraId="7E49FC57"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Указ Президента Российской Федерации от 22.12.1993 № 2270 «О некоторых изменениях в</w:t>
      </w:r>
      <w:r>
        <w:rPr>
          <w:rStyle w:val="WW8Num2z0"/>
          <w:rFonts w:ascii="Verdana" w:hAnsi="Verdana"/>
          <w:color w:val="000000"/>
          <w:sz w:val="18"/>
          <w:szCs w:val="18"/>
        </w:rPr>
        <w:t> </w:t>
      </w:r>
      <w:r>
        <w:rPr>
          <w:rStyle w:val="WW8Num3z0"/>
          <w:rFonts w:ascii="Verdana" w:hAnsi="Verdana"/>
          <w:color w:val="4682B4"/>
          <w:sz w:val="18"/>
          <w:szCs w:val="18"/>
        </w:rPr>
        <w:t>налогообложении</w:t>
      </w:r>
      <w:r>
        <w:rPr>
          <w:rStyle w:val="WW8Num2z0"/>
          <w:rFonts w:ascii="Verdana" w:hAnsi="Verdana"/>
          <w:color w:val="000000"/>
          <w:sz w:val="18"/>
          <w:szCs w:val="18"/>
        </w:rPr>
        <w:t> </w:t>
      </w:r>
      <w:r>
        <w:rPr>
          <w:rFonts w:ascii="Verdana" w:hAnsi="Verdana"/>
          <w:color w:val="000000"/>
          <w:sz w:val="18"/>
          <w:szCs w:val="18"/>
        </w:rPr>
        <w:t>и во взаимоотношениях бюджетов различных уровней»;</w:t>
      </w:r>
    </w:p>
    <w:p w14:paraId="77629175"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14. </w:t>
      </w:r>
      <w:proofErr w:type="spellStart"/>
      <w:r>
        <w:rPr>
          <w:rFonts w:ascii="Verdana" w:hAnsi="Verdana"/>
          <w:color w:val="000000"/>
          <w:sz w:val="18"/>
          <w:szCs w:val="18"/>
        </w:rPr>
        <w:t>Приказ.Минфина</w:t>
      </w:r>
      <w:proofErr w:type="spellEnd"/>
      <w:r>
        <w:rPr>
          <w:rFonts w:ascii="Verdana" w:hAnsi="Verdana"/>
          <w:color w:val="000000"/>
          <w:sz w:val="18"/>
          <w:szCs w:val="18"/>
        </w:rPr>
        <w:t xml:space="preserve"> РФ от 06.07.1999 № 43н «Об утверждении положения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"Бухгалтерская отчетность организации"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4/99)»;</w:t>
      </w:r>
    </w:p>
    <w:p w14:paraId="1B733F73"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Приказ</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от 23 декабря 2005 г. N 153н "Об утверждении формы* налоговой декларации по</w:t>
      </w:r>
      <w:r>
        <w:rPr>
          <w:rStyle w:val="WW8Num2z0"/>
          <w:rFonts w:ascii="Verdana" w:hAnsi="Verdana"/>
          <w:color w:val="000000"/>
          <w:sz w:val="18"/>
          <w:szCs w:val="18"/>
        </w:rPr>
        <w:t> </w:t>
      </w:r>
      <w:r>
        <w:rPr>
          <w:rStyle w:val="WW8Num3z0"/>
          <w:rFonts w:ascii="Verdana" w:hAnsi="Verdana"/>
          <w:color w:val="4682B4"/>
          <w:sz w:val="18"/>
          <w:szCs w:val="18"/>
        </w:rPr>
        <w:t>налогу</w:t>
      </w:r>
      <w:r>
        <w:rPr>
          <w:rStyle w:val="WW8Num2z0"/>
          <w:rFonts w:ascii="Verdana" w:hAnsi="Verdana"/>
          <w:color w:val="000000"/>
          <w:sz w:val="18"/>
          <w:szCs w:val="18"/>
        </w:rPr>
        <w:t> </w:t>
      </w:r>
      <w:r>
        <w:rPr>
          <w:rFonts w:ascii="Verdana" w:hAnsi="Verdana"/>
          <w:color w:val="000000"/>
          <w:sz w:val="18"/>
          <w:szCs w:val="18"/>
        </w:rPr>
        <w:t>на доходы физических лиц (форма 3-</w:t>
      </w:r>
      <w:r>
        <w:rPr>
          <w:rStyle w:val="WW8Num3z0"/>
          <w:rFonts w:ascii="Verdana" w:hAnsi="Verdana"/>
          <w:color w:val="4682B4"/>
          <w:sz w:val="18"/>
          <w:szCs w:val="18"/>
        </w:rPr>
        <w:t>НДФЛ</w:t>
      </w:r>
      <w:r>
        <w:rPr>
          <w:rFonts w:ascii="Verdana" w:hAnsi="Verdana"/>
          <w:color w:val="000000"/>
          <w:sz w:val="18"/>
          <w:szCs w:val="18"/>
        </w:rPr>
        <w:t>) и Порядка ее заполнения";</w:t>
      </w:r>
    </w:p>
    <w:p w14:paraId="2F55E1B1"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Приказ Федеральной налоговой службы от 13 октября 2006 г. N</w:t>
      </w:r>
      <w:r>
        <w:rPr>
          <w:rStyle w:val="WW8Num2z0"/>
          <w:rFonts w:ascii="Verdana" w:hAnsi="Verdana"/>
          <w:color w:val="000000"/>
          <w:sz w:val="18"/>
          <w:szCs w:val="18"/>
        </w:rPr>
        <w:t> </w:t>
      </w:r>
      <w:r>
        <w:rPr>
          <w:rStyle w:val="WW8Num3z0"/>
          <w:rFonts w:ascii="Verdana" w:hAnsi="Verdana"/>
          <w:color w:val="4682B4"/>
          <w:sz w:val="18"/>
          <w:szCs w:val="18"/>
        </w:rPr>
        <w:t>САЭ</w:t>
      </w:r>
      <w:r>
        <w:rPr>
          <w:rFonts w:ascii="Verdana" w:hAnsi="Verdana"/>
          <w:color w:val="000000"/>
          <w:sz w:val="18"/>
          <w:szCs w:val="18"/>
        </w:rPr>
        <w:t>-3-04/706 "Об утверждении формы сведений о доходах физических лиц";</w:t>
      </w:r>
    </w:p>
    <w:p w14:paraId="0CBFFEA6"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Письмо Департамента налоговой и таможенно-тарифной политики Минфина</w:t>
      </w:r>
      <w:r>
        <w:rPr>
          <w:rStyle w:val="WW8Num2z0"/>
          <w:rFonts w:ascii="Verdana" w:hAnsi="Verdana"/>
          <w:color w:val="000000"/>
          <w:sz w:val="18"/>
          <w:szCs w:val="18"/>
        </w:rPr>
        <w:t> </w:t>
      </w:r>
      <w:proofErr w:type="spellStart"/>
      <w:r>
        <w:rPr>
          <w:rStyle w:val="WW8Num3z0"/>
          <w:rFonts w:ascii="Verdana" w:hAnsi="Verdana"/>
          <w:color w:val="4682B4"/>
          <w:sz w:val="18"/>
          <w:szCs w:val="18"/>
        </w:rPr>
        <w:t>РФот</w:t>
      </w:r>
      <w:proofErr w:type="spellEnd"/>
      <w:r>
        <w:rPr>
          <w:rStyle w:val="WW8Num2z0"/>
          <w:rFonts w:ascii="Verdana" w:hAnsi="Verdana"/>
          <w:color w:val="000000"/>
          <w:sz w:val="18"/>
          <w:szCs w:val="18"/>
        </w:rPr>
        <w:t> </w:t>
      </w:r>
      <w:r>
        <w:rPr>
          <w:rFonts w:ascii="Verdana" w:hAnsi="Verdana"/>
          <w:color w:val="000000"/>
          <w:sz w:val="18"/>
          <w:szCs w:val="18"/>
        </w:rPr>
        <w:t>14 января 2005 г. N 03-05-01-05/3</w:t>
      </w:r>
    </w:p>
    <w:p w14:paraId="3C98D463"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Письмо</w:t>
      </w:r>
      <w:r>
        <w:rPr>
          <w:rStyle w:val="WW8Num2z0"/>
          <w:rFonts w:ascii="Verdana" w:hAnsi="Verdana"/>
          <w:color w:val="000000"/>
          <w:sz w:val="18"/>
          <w:szCs w:val="18"/>
        </w:rPr>
        <w:t> </w:t>
      </w:r>
      <w:r>
        <w:rPr>
          <w:rStyle w:val="WW8Num3z0"/>
          <w:rFonts w:ascii="Verdana" w:hAnsi="Verdana"/>
          <w:color w:val="4682B4"/>
          <w:sz w:val="18"/>
          <w:szCs w:val="18"/>
        </w:rPr>
        <w:t>МНС</w:t>
      </w:r>
      <w:r>
        <w:rPr>
          <w:rStyle w:val="WW8Num2z0"/>
          <w:rFonts w:ascii="Verdana" w:hAnsi="Verdana"/>
          <w:color w:val="000000"/>
          <w:sz w:val="18"/>
          <w:szCs w:val="18"/>
        </w:rPr>
        <w:t> </w:t>
      </w:r>
      <w:r>
        <w:rPr>
          <w:rFonts w:ascii="Verdana" w:hAnsi="Verdana"/>
          <w:color w:val="000000"/>
          <w:sz w:val="18"/>
          <w:szCs w:val="18"/>
        </w:rPr>
        <w:t>РФ от 6 июля 2004 г. N 04-3-01/398 "О сдаче помещений в</w:t>
      </w:r>
      <w:r>
        <w:rPr>
          <w:rStyle w:val="WW8Num2z0"/>
          <w:rFonts w:ascii="Verdana" w:hAnsi="Verdana"/>
          <w:color w:val="000000"/>
          <w:sz w:val="18"/>
          <w:szCs w:val="18"/>
        </w:rPr>
        <w:t> </w:t>
      </w:r>
      <w:r>
        <w:rPr>
          <w:rStyle w:val="WW8Num3z0"/>
          <w:rFonts w:ascii="Verdana" w:hAnsi="Verdana"/>
          <w:color w:val="4682B4"/>
          <w:sz w:val="18"/>
          <w:szCs w:val="18"/>
        </w:rPr>
        <w:t>аренду</w:t>
      </w:r>
      <w:r>
        <w:rPr>
          <w:rStyle w:val="WW8Num2z0"/>
          <w:rFonts w:ascii="Verdana" w:hAnsi="Verdana"/>
          <w:color w:val="000000"/>
          <w:sz w:val="18"/>
          <w:szCs w:val="18"/>
        </w:rPr>
        <w:t> </w:t>
      </w:r>
      <w:r>
        <w:rPr>
          <w:rFonts w:ascii="Verdana" w:hAnsi="Verdana"/>
          <w:color w:val="000000"/>
          <w:sz w:val="18"/>
          <w:szCs w:val="18"/>
        </w:rPr>
        <w:t>(наем)"</w:t>
      </w:r>
    </w:p>
    <w:p w14:paraId="4E18A8A4"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19. Письмо Федеральной налоговой службы от 15 февраля 2006 г. N 04-202/110 "О</w:t>
      </w:r>
      <w:r>
        <w:rPr>
          <w:rStyle w:val="WW8Num2z0"/>
          <w:rFonts w:ascii="Verdana" w:hAnsi="Verdana"/>
          <w:color w:val="000000"/>
          <w:sz w:val="18"/>
          <w:szCs w:val="18"/>
        </w:rPr>
        <w:t> </w:t>
      </w:r>
      <w:r>
        <w:rPr>
          <w:rStyle w:val="WW8Num3z0"/>
          <w:rFonts w:ascii="Verdana" w:hAnsi="Verdana"/>
          <w:color w:val="4682B4"/>
          <w:sz w:val="18"/>
          <w:szCs w:val="18"/>
        </w:rPr>
        <w:t>предоставлении</w:t>
      </w:r>
      <w:r>
        <w:rPr>
          <w:rStyle w:val="WW8Num2z0"/>
          <w:rFonts w:ascii="Verdana" w:hAnsi="Verdana"/>
          <w:color w:val="000000"/>
          <w:sz w:val="18"/>
          <w:szCs w:val="18"/>
        </w:rPr>
        <w:t> </w:t>
      </w:r>
      <w:r>
        <w:rPr>
          <w:rFonts w:ascii="Verdana" w:hAnsi="Verdana"/>
          <w:color w:val="000000"/>
          <w:sz w:val="18"/>
          <w:szCs w:val="18"/>
        </w:rPr>
        <w:t>имущественного налогового вычета"</w:t>
      </w:r>
    </w:p>
    <w:p w14:paraId="230A6AC8"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Письмо Федеральной налоговой службы от 17 января 2006 г. N 04-1-03/21 "Об</w:t>
      </w:r>
      <w:r>
        <w:rPr>
          <w:rStyle w:val="WW8Num2z0"/>
          <w:rFonts w:ascii="Verdana" w:hAnsi="Verdana"/>
          <w:color w:val="000000"/>
          <w:sz w:val="18"/>
          <w:szCs w:val="18"/>
        </w:rPr>
        <w:t> </w:t>
      </w:r>
      <w:r>
        <w:rPr>
          <w:rStyle w:val="WW8Num3z0"/>
          <w:rFonts w:ascii="Verdana" w:hAnsi="Verdana"/>
          <w:color w:val="4682B4"/>
          <w:sz w:val="18"/>
          <w:szCs w:val="18"/>
        </w:rPr>
        <w:t>уплате</w:t>
      </w:r>
      <w:r>
        <w:rPr>
          <w:rStyle w:val="WW8Num2z0"/>
          <w:rFonts w:ascii="Verdana" w:hAnsi="Verdana"/>
          <w:color w:val="000000"/>
          <w:sz w:val="18"/>
          <w:szCs w:val="18"/>
        </w:rPr>
        <w:t> </w:t>
      </w:r>
      <w:r>
        <w:rPr>
          <w:rFonts w:ascii="Verdana" w:hAnsi="Verdana"/>
          <w:color w:val="000000"/>
          <w:sz w:val="18"/>
          <w:szCs w:val="18"/>
        </w:rPr>
        <w:t>налога на доходы физических лиц";</w:t>
      </w:r>
    </w:p>
    <w:p w14:paraId="61AF2DE8"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Акимова</w:t>
      </w:r>
      <w:r>
        <w:rPr>
          <w:rStyle w:val="WW8Num2z0"/>
          <w:rFonts w:ascii="Verdana" w:hAnsi="Verdana"/>
          <w:color w:val="000000"/>
          <w:sz w:val="18"/>
          <w:szCs w:val="18"/>
        </w:rPr>
        <w:t> </w:t>
      </w:r>
      <w:r>
        <w:rPr>
          <w:rFonts w:ascii="Verdana" w:hAnsi="Verdana"/>
          <w:color w:val="000000"/>
          <w:sz w:val="18"/>
          <w:szCs w:val="18"/>
        </w:rPr>
        <w:t>В.М. Налог на доходы физических лиц. Комментарий (постатейный) к главе 23 НК РФ (в редакции Федеральных законов от 29.12.2004 N 203-ФЭ и 204-ФЗ, от 30.12.2004 N 212-ФЗ). "Статус-Кво 97", 2005 г. - С. 260</w:t>
      </w:r>
    </w:p>
    <w:p w14:paraId="1881006A"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proofErr w:type="spellStart"/>
      <w:r>
        <w:rPr>
          <w:rStyle w:val="WW8Num3z0"/>
          <w:rFonts w:ascii="Verdana" w:hAnsi="Verdana"/>
          <w:color w:val="4682B4"/>
          <w:sz w:val="18"/>
          <w:szCs w:val="18"/>
        </w:rPr>
        <w:t>Башина</w:t>
      </w:r>
      <w:proofErr w:type="spellEnd"/>
      <w:r>
        <w:rPr>
          <w:rStyle w:val="WW8Num2z0"/>
          <w:rFonts w:ascii="Verdana" w:hAnsi="Verdana"/>
          <w:color w:val="000000"/>
          <w:sz w:val="18"/>
          <w:szCs w:val="18"/>
        </w:rPr>
        <w:t> </w:t>
      </w:r>
      <w:r>
        <w:rPr>
          <w:rFonts w:ascii="Verdana" w:hAnsi="Verdana"/>
          <w:color w:val="000000"/>
          <w:sz w:val="18"/>
          <w:szCs w:val="18"/>
        </w:rPr>
        <w:t>О. Э., Спирин А. А. Общая теория статистики. Статистическая методология в изучении</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деятельности — изд. Финансы и статистика, 2007г. С. 170;</w:t>
      </w:r>
    </w:p>
    <w:p w14:paraId="27F9A1E6"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proofErr w:type="spellStart"/>
      <w:r>
        <w:rPr>
          <w:rStyle w:val="WW8Num3z0"/>
          <w:rFonts w:ascii="Verdana" w:hAnsi="Verdana"/>
          <w:color w:val="4682B4"/>
          <w:sz w:val="18"/>
          <w:szCs w:val="18"/>
        </w:rPr>
        <w:t>Беляевский</w:t>
      </w:r>
      <w:proofErr w:type="spellEnd"/>
      <w:r>
        <w:rPr>
          <w:rStyle w:val="WW8Num2z0"/>
          <w:rFonts w:ascii="Verdana" w:hAnsi="Verdana"/>
          <w:color w:val="000000"/>
          <w:sz w:val="18"/>
          <w:szCs w:val="18"/>
        </w:rPr>
        <w:t> </w:t>
      </w:r>
      <w:r>
        <w:rPr>
          <w:rFonts w:ascii="Verdana" w:hAnsi="Verdana"/>
          <w:color w:val="000000"/>
          <w:sz w:val="18"/>
          <w:szCs w:val="18"/>
        </w:rPr>
        <w:t>И.К., Кулагина Г.Д. «Статистика рынка</w:t>
      </w:r>
      <w:r>
        <w:rPr>
          <w:rStyle w:val="WW8Num2z0"/>
          <w:rFonts w:ascii="Verdana" w:hAnsi="Verdana"/>
          <w:color w:val="000000"/>
          <w:sz w:val="18"/>
          <w:szCs w:val="18"/>
        </w:rPr>
        <w:t> </w:t>
      </w:r>
      <w:r>
        <w:rPr>
          <w:rStyle w:val="WW8Num3z0"/>
          <w:rFonts w:ascii="Verdana" w:hAnsi="Verdana"/>
          <w:color w:val="4682B4"/>
          <w:sz w:val="18"/>
          <w:szCs w:val="18"/>
        </w:rPr>
        <w:t>товаров</w:t>
      </w:r>
      <w:r>
        <w:rPr>
          <w:rStyle w:val="WW8Num2z0"/>
          <w:rFonts w:ascii="Verdana" w:hAnsi="Verdana"/>
          <w:color w:val="000000"/>
          <w:sz w:val="18"/>
          <w:szCs w:val="18"/>
        </w:rPr>
        <w:t> </w:t>
      </w:r>
      <w:r>
        <w:rPr>
          <w:rFonts w:ascii="Verdana" w:hAnsi="Verdana"/>
          <w:color w:val="000000"/>
          <w:sz w:val="18"/>
          <w:szCs w:val="18"/>
        </w:rPr>
        <w:t>и услуг. Учебник»,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1995г. — С.87;</w:t>
      </w:r>
    </w:p>
    <w:p w14:paraId="2EC4C1A8"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proofErr w:type="spellStart"/>
      <w:r>
        <w:rPr>
          <w:rStyle w:val="WW8Num3z0"/>
          <w:rFonts w:ascii="Verdana" w:hAnsi="Verdana"/>
          <w:color w:val="4682B4"/>
          <w:sz w:val="18"/>
          <w:szCs w:val="18"/>
        </w:rPr>
        <w:t>Брызгалина</w:t>
      </w:r>
      <w:proofErr w:type="spellEnd"/>
      <w:r>
        <w:rPr>
          <w:rStyle w:val="WW8Num2z0"/>
          <w:rFonts w:ascii="Verdana" w:hAnsi="Verdana"/>
          <w:color w:val="000000"/>
          <w:sz w:val="18"/>
          <w:szCs w:val="18"/>
        </w:rPr>
        <w:t> </w:t>
      </w:r>
      <w:r>
        <w:rPr>
          <w:rFonts w:ascii="Verdana" w:hAnsi="Verdana"/>
          <w:color w:val="000000"/>
          <w:sz w:val="18"/>
          <w:szCs w:val="18"/>
        </w:rPr>
        <w:t>А.В. Практическая налоговая энциклопедия. Том 6.</w:t>
      </w:r>
      <w:r>
        <w:rPr>
          <w:rStyle w:val="WW8Num2z0"/>
          <w:rFonts w:ascii="Verdana" w:hAnsi="Verdana"/>
          <w:color w:val="000000"/>
          <w:sz w:val="18"/>
          <w:szCs w:val="18"/>
        </w:rPr>
        <w:t> </w:t>
      </w:r>
      <w:r>
        <w:rPr>
          <w:rStyle w:val="WW8Num3z0"/>
          <w:rFonts w:ascii="Verdana" w:hAnsi="Verdana"/>
          <w:color w:val="4682B4"/>
          <w:sz w:val="18"/>
          <w:szCs w:val="18"/>
        </w:rPr>
        <w:t>Налог</w:t>
      </w:r>
      <w:r>
        <w:rPr>
          <w:rStyle w:val="WW8Num2z0"/>
          <w:rFonts w:ascii="Verdana" w:hAnsi="Verdana"/>
          <w:color w:val="000000"/>
          <w:sz w:val="18"/>
          <w:szCs w:val="18"/>
        </w:rPr>
        <w:t> </w:t>
      </w:r>
      <w:r>
        <w:rPr>
          <w:rFonts w:ascii="Verdana" w:hAnsi="Verdana"/>
          <w:color w:val="000000"/>
          <w:sz w:val="18"/>
          <w:szCs w:val="18"/>
        </w:rPr>
        <w:t>на доходы физических лиц Гарант, 2007г. - С. 270;</w:t>
      </w:r>
    </w:p>
    <w:p w14:paraId="4D462059"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proofErr w:type="spellStart"/>
      <w:r>
        <w:rPr>
          <w:rStyle w:val="WW8Num3z0"/>
          <w:rFonts w:ascii="Verdana" w:hAnsi="Verdana"/>
          <w:color w:val="4682B4"/>
          <w:sz w:val="18"/>
          <w:szCs w:val="18"/>
        </w:rPr>
        <w:t>Брызгалин</w:t>
      </w:r>
      <w:proofErr w:type="spellEnd"/>
      <w:r>
        <w:rPr>
          <w:rStyle w:val="WW8Num2z0"/>
          <w:rFonts w:ascii="Verdana" w:hAnsi="Verdana"/>
          <w:color w:val="000000"/>
          <w:sz w:val="18"/>
          <w:szCs w:val="18"/>
        </w:rPr>
        <w:t> </w:t>
      </w:r>
      <w:r>
        <w:rPr>
          <w:rFonts w:ascii="Verdana" w:hAnsi="Verdana"/>
          <w:color w:val="000000"/>
          <w:sz w:val="18"/>
          <w:szCs w:val="18"/>
        </w:rPr>
        <w:t xml:space="preserve">А.В., </w:t>
      </w:r>
      <w:proofErr w:type="spellStart"/>
      <w:r>
        <w:rPr>
          <w:rFonts w:ascii="Verdana" w:hAnsi="Verdana"/>
          <w:color w:val="000000"/>
          <w:sz w:val="18"/>
          <w:szCs w:val="18"/>
        </w:rPr>
        <w:t>Берник</w:t>
      </w:r>
      <w:proofErr w:type="spellEnd"/>
      <w:r>
        <w:rPr>
          <w:rFonts w:ascii="Verdana" w:hAnsi="Verdana"/>
          <w:color w:val="000000"/>
          <w:sz w:val="18"/>
          <w:szCs w:val="18"/>
        </w:rPr>
        <w:t xml:space="preserve"> В.Р., Головкин А.Н. Налог на доходы физических лиц. Сложные вопросы. Из практики налогового консультирования. -"</w:t>
      </w:r>
      <w:r>
        <w:rPr>
          <w:rStyle w:val="WW8Num3z0"/>
          <w:rFonts w:ascii="Verdana" w:hAnsi="Verdana"/>
          <w:color w:val="4682B4"/>
          <w:sz w:val="18"/>
          <w:szCs w:val="18"/>
        </w:rPr>
        <w:t>Налоги</w:t>
      </w:r>
      <w:r>
        <w:rPr>
          <w:rStyle w:val="WW8Num2z0"/>
          <w:rFonts w:ascii="Verdana" w:hAnsi="Verdana"/>
          <w:color w:val="000000"/>
          <w:sz w:val="18"/>
          <w:szCs w:val="18"/>
        </w:rPr>
        <w:t> </w:t>
      </w:r>
      <w:r>
        <w:rPr>
          <w:rFonts w:ascii="Verdana" w:hAnsi="Verdana"/>
          <w:color w:val="000000"/>
          <w:sz w:val="18"/>
          <w:szCs w:val="18"/>
        </w:rPr>
        <w:t>и финансовое право", 2004 г. — С. 214;</w:t>
      </w:r>
    </w:p>
    <w:p w14:paraId="1653D9C4"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Бюджетная</w:t>
      </w:r>
      <w:r>
        <w:rPr>
          <w:rStyle w:val="WW8Num2z0"/>
          <w:rFonts w:ascii="Verdana" w:hAnsi="Verdana"/>
          <w:color w:val="000000"/>
          <w:sz w:val="18"/>
          <w:szCs w:val="18"/>
        </w:rPr>
        <w:t> </w:t>
      </w:r>
      <w:r>
        <w:rPr>
          <w:rFonts w:ascii="Verdana" w:hAnsi="Verdana"/>
          <w:color w:val="000000"/>
          <w:sz w:val="18"/>
          <w:szCs w:val="18"/>
        </w:rPr>
        <w:t>система Российской Федерации: Учебник / Под ред. М.В. Романовского. М.:</w:t>
      </w:r>
      <w:r>
        <w:rPr>
          <w:rStyle w:val="WW8Num2z0"/>
          <w:rFonts w:ascii="Verdana" w:hAnsi="Verdana"/>
          <w:color w:val="000000"/>
          <w:sz w:val="18"/>
          <w:szCs w:val="18"/>
        </w:rPr>
        <w:t> </w:t>
      </w:r>
      <w:proofErr w:type="spellStart"/>
      <w:r>
        <w:rPr>
          <w:rStyle w:val="WW8Num3z0"/>
          <w:rFonts w:ascii="Verdana" w:hAnsi="Verdana"/>
          <w:color w:val="4682B4"/>
          <w:sz w:val="18"/>
          <w:szCs w:val="18"/>
        </w:rPr>
        <w:t>Юрайт</w:t>
      </w:r>
      <w:proofErr w:type="spellEnd"/>
      <w:r>
        <w:rPr>
          <w:rFonts w:ascii="Verdana" w:hAnsi="Verdana"/>
          <w:color w:val="000000"/>
          <w:sz w:val="18"/>
          <w:szCs w:val="18"/>
        </w:rPr>
        <w:t>, 1999. - С. 118.</w:t>
      </w:r>
    </w:p>
    <w:p w14:paraId="29D5E91B"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Васильев</w:t>
      </w:r>
      <w:r>
        <w:rPr>
          <w:rStyle w:val="WW8Num2z0"/>
          <w:rFonts w:ascii="Verdana" w:hAnsi="Verdana"/>
          <w:color w:val="000000"/>
          <w:sz w:val="18"/>
          <w:szCs w:val="18"/>
        </w:rPr>
        <w:t> </w:t>
      </w:r>
      <w:r>
        <w:rPr>
          <w:rFonts w:ascii="Verdana" w:hAnsi="Verdana"/>
          <w:color w:val="000000"/>
          <w:sz w:val="18"/>
          <w:szCs w:val="18"/>
        </w:rPr>
        <w:t>П.Г. Доходы государственного бюджета</w:t>
      </w:r>
      <w:r>
        <w:rPr>
          <w:rStyle w:val="WW8Num2z0"/>
          <w:rFonts w:ascii="Verdana" w:hAnsi="Verdana"/>
          <w:color w:val="000000"/>
          <w:sz w:val="18"/>
          <w:szCs w:val="18"/>
        </w:rPr>
        <w:t> </w:t>
      </w:r>
      <w:r>
        <w:rPr>
          <w:rStyle w:val="WW8Num3z0"/>
          <w:rFonts w:ascii="Verdana" w:hAnsi="Verdana"/>
          <w:color w:val="4682B4"/>
          <w:sz w:val="18"/>
          <w:szCs w:val="18"/>
        </w:rPr>
        <w:t>СССР</w:t>
      </w:r>
      <w:r>
        <w:rPr>
          <w:rStyle w:val="WW8Num2z0"/>
          <w:rFonts w:ascii="Verdana" w:hAnsi="Verdana"/>
          <w:color w:val="000000"/>
          <w:sz w:val="18"/>
          <w:szCs w:val="18"/>
        </w:rPr>
        <w:t> </w:t>
      </w:r>
      <w:r>
        <w:rPr>
          <w:rFonts w:ascii="Verdana" w:hAnsi="Verdana"/>
          <w:color w:val="000000"/>
          <w:sz w:val="18"/>
          <w:szCs w:val="18"/>
        </w:rPr>
        <w:t>от социалистического хозяйства и</w:t>
      </w:r>
      <w:r>
        <w:rPr>
          <w:rStyle w:val="WW8Num2z0"/>
          <w:rFonts w:ascii="Verdana" w:hAnsi="Verdana"/>
          <w:color w:val="000000"/>
          <w:sz w:val="18"/>
          <w:szCs w:val="18"/>
        </w:rPr>
        <w:t> </w:t>
      </w:r>
      <w:r>
        <w:rPr>
          <w:rStyle w:val="WW8Num3z0"/>
          <w:rFonts w:ascii="Verdana" w:hAnsi="Verdana"/>
          <w:color w:val="4682B4"/>
          <w:sz w:val="18"/>
          <w:szCs w:val="18"/>
        </w:rPr>
        <w:t>платежи</w:t>
      </w:r>
      <w:r>
        <w:rPr>
          <w:rStyle w:val="WW8Num2z0"/>
          <w:rFonts w:ascii="Verdana" w:hAnsi="Verdana"/>
          <w:color w:val="000000"/>
          <w:sz w:val="18"/>
          <w:szCs w:val="18"/>
        </w:rPr>
        <w:t> </w:t>
      </w:r>
      <w:r>
        <w:rPr>
          <w:rFonts w:ascii="Verdana" w:hAnsi="Verdana"/>
          <w:color w:val="000000"/>
          <w:sz w:val="18"/>
          <w:szCs w:val="18"/>
        </w:rPr>
        <w:t>торговли. Учебное пособие для студентов ЗИСТ. -М.: Заочный институт советской</w:t>
      </w:r>
      <w:r>
        <w:rPr>
          <w:rStyle w:val="WW8Num2z0"/>
          <w:rFonts w:ascii="Verdana" w:hAnsi="Verdana"/>
          <w:color w:val="000000"/>
          <w:sz w:val="18"/>
          <w:szCs w:val="18"/>
        </w:rPr>
        <w:t> </w:t>
      </w:r>
      <w:r>
        <w:rPr>
          <w:rStyle w:val="WW8Num3z0"/>
          <w:rFonts w:ascii="Verdana" w:hAnsi="Verdana"/>
          <w:color w:val="4682B4"/>
          <w:sz w:val="18"/>
          <w:szCs w:val="18"/>
        </w:rPr>
        <w:t>торговли</w:t>
      </w:r>
      <w:r>
        <w:rPr>
          <w:rFonts w:ascii="Verdana" w:hAnsi="Verdana"/>
          <w:color w:val="000000"/>
          <w:sz w:val="18"/>
          <w:szCs w:val="18"/>
        </w:rPr>
        <w:t>, 1974. 214 с.</w:t>
      </w:r>
    </w:p>
    <w:p w14:paraId="0E5C6D6E"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Витте</w:t>
      </w:r>
      <w:r>
        <w:rPr>
          <w:rStyle w:val="WW8Num2z0"/>
          <w:rFonts w:ascii="Verdana" w:hAnsi="Verdana"/>
          <w:color w:val="000000"/>
          <w:sz w:val="18"/>
          <w:szCs w:val="18"/>
        </w:rPr>
        <w:t> </w:t>
      </w:r>
      <w:r>
        <w:rPr>
          <w:rFonts w:ascii="Verdana" w:hAnsi="Verdana"/>
          <w:color w:val="000000"/>
          <w:sz w:val="18"/>
          <w:szCs w:val="18"/>
        </w:rPr>
        <w:t xml:space="preserve">С.Ю. Конспект лекций о государственном хозяйстве. </w:t>
      </w:r>
      <w:proofErr w:type="gramStart"/>
      <w:r>
        <w:rPr>
          <w:rFonts w:ascii="Verdana" w:hAnsi="Verdana"/>
          <w:color w:val="000000"/>
          <w:sz w:val="18"/>
          <w:szCs w:val="18"/>
        </w:rPr>
        <w:t>СПб.:</w:t>
      </w:r>
      <w:proofErr w:type="gramEnd"/>
      <w:r>
        <w:rPr>
          <w:rFonts w:ascii="Verdana" w:hAnsi="Verdana"/>
          <w:color w:val="000000"/>
          <w:sz w:val="18"/>
          <w:szCs w:val="18"/>
        </w:rPr>
        <w:t xml:space="preserve"> 1914. -219 с</w:t>
      </w:r>
    </w:p>
    <w:p w14:paraId="0ADEC66B"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Волобуев А. «</w:t>
      </w:r>
      <w:r>
        <w:rPr>
          <w:rStyle w:val="WW8Num3z0"/>
          <w:rFonts w:ascii="Verdana" w:hAnsi="Verdana"/>
          <w:color w:val="4682B4"/>
          <w:sz w:val="18"/>
          <w:szCs w:val="18"/>
        </w:rPr>
        <w:t>Комплексные методики расследования экономических преступлений</w:t>
      </w:r>
      <w:r>
        <w:rPr>
          <w:rFonts w:ascii="Verdana" w:hAnsi="Verdana"/>
          <w:color w:val="000000"/>
          <w:sz w:val="18"/>
          <w:szCs w:val="18"/>
        </w:rPr>
        <w:t>», "Российская юстиция", N 4, апрель 2003 г. С. 180</w:t>
      </w:r>
    </w:p>
    <w:p w14:paraId="1F6EA5DA"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Глухов</w:t>
      </w:r>
      <w:r>
        <w:rPr>
          <w:rStyle w:val="WW8Num2z0"/>
          <w:rFonts w:ascii="Verdana" w:hAnsi="Verdana"/>
          <w:color w:val="000000"/>
          <w:sz w:val="18"/>
          <w:szCs w:val="18"/>
        </w:rPr>
        <w:t> </w:t>
      </w:r>
      <w:r>
        <w:rPr>
          <w:rFonts w:ascii="Verdana" w:hAnsi="Verdana"/>
          <w:color w:val="000000"/>
          <w:sz w:val="18"/>
          <w:szCs w:val="18"/>
        </w:rPr>
        <w:t xml:space="preserve">В.В., </w:t>
      </w:r>
      <w:proofErr w:type="spellStart"/>
      <w:r>
        <w:rPr>
          <w:rFonts w:ascii="Verdana" w:hAnsi="Verdana"/>
          <w:color w:val="000000"/>
          <w:sz w:val="18"/>
          <w:szCs w:val="18"/>
        </w:rPr>
        <w:t>Дольде</w:t>
      </w:r>
      <w:proofErr w:type="spellEnd"/>
      <w:r>
        <w:rPr>
          <w:rFonts w:ascii="Verdana" w:hAnsi="Verdana"/>
          <w:color w:val="000000"/>
          <w:sz w:val="18"/>
          <w:szCs w:val="18"/>
        </w:rPr>
        <w:t xml:space="preserve"> И.В., Некрасова Т.П. Налоги. Теория и практика: Учебник. </w:t>
      </w:r>
      <w:proofErr w:type="gramStart"/>
      <w:r>
        <w:rPr>
          <w:rFonts w:ascii="Verdana" w:hAnsi="Verdana"/>
          <w:color w:val="000000"/>
          <w:sz w:val="18"/>
          <w:szCs w:val="18"/>
        </w:rPr>
        <w:t>СПб.:</w:t>
      </w:r>
      <w:proofErr w:type="gramEnd"/>
      <w:r>
        <w:rPr>
          <w:rFonts w:ascii="Verdana" w:hAnsi="Verdana"/>
          <w:color w:val="000000"/>
          <w:sz w:val="18"/>
          <w:szCs w:val="18"/>
        </w:rPr>
        <w:t xml:space="preserve"> Издательство «Лань», 2002. - 448 с.</w:t>
      </w:r>
    </w:p>
    <w:p w14:paraId="72DD71C3"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Горский И: В. Налоги в рыночной экономике. М.:</w:t>
      </w:r>
      <w:r>
        <w:rPr>
          <w:rStyle w:val="WW8Num2z0"/>
          <w:rFonts w:ascii="Verdana" w:hAnsi="Verdana"/>
          <w:color w:val="000000"/>
          <w:sz w:val="18"/>
          <w:szCs w:val="18"/>
        </w:rPr>
        <w:t> </w:t>
      </w:r>
      <w:proofErr w:type="spellStart"/>
      <w:r>
        <w:rPr>
          <w:rStyle w:val="WW8Num3z0"/>
          <w:rFonts w:ascii="Verdana" w:hAnsi="Verdana"/>
          <w:color w:val="4682B4"/>
          <w:sz w:val="18"/>
          <w:szCs w:val="18"/>
        </w:rPr>
        <w:t>Анкил</w:t>
      </w:r>
      <w:proofErr w:type="spellEnd"/>
      <w:r>
        <w:rPr>
          <w:rFonts w:ascii="Verdana" w:hAnsi="Verdana"/>
          <w:color w:val="000000"/>
          <w:sz w:val="18"/>
          <w:szCs w:val="18"/>
        </w:rPr>
        <w:t>, 1992. - 95 с.</w:t>
      </w:r>
    </w:p>
    <w:p w14:paraId="34623050"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Государственное право Германии. М.: Институт государства и права</w:t>
      </w:r>
      <w:r>
        <w:rPr>
          <w:rStyle w:val="WW8Num2z0"/>
          <w:rFonts w:ascii="Verdana" w:hAnsi="Verdana"/>
          <w:color w:val="000000"/>
          <w:sz w:val="18"/>
          <w:szCs w:val="18"/>
        </w:rPr>
        <w:t> </w:t>
      </w:r>
      <w:r>
        <w:rPr>
          <w:rStyle w:val="WW8Num3z0"/>
          <w:rFonts w:ascii="Verdana" w:hAnsi="Verdana"/>
          <w:color w:val="4682B4"/>
          <w:sz w:val="18"/>
          <w:szCs w:val="18"/>
        </w:rPr>
        <w:t>РАН</w:t>
      </w:r>
      <w:r>
        <w:rPr>
          <w:rFonts w:ascii="Verdana" w:hAnsi="Verdana"/>
          <w:color w:val="000000"/>
          <w:sz w:val="18"/>
          <w:szCs w:val="18"/>
        </w:rPr>
        <w:t>, 1994. - Т.2. - С.136.</w:t>
      </w:r>
    </w:p>
    <w:p w14:paraId="35E44B40"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Громыко</w:t>
      </w:r>
      <w:r>
        <w:rPr>
          <w:rStyle w:val="WW8Num2z0"/>
          <w:rFonts w:ascii="Verdana" w:hAnsi="Verdana"/>
          <w:color w:val="000000"/>
          <w:sz w:val="18"/>
          <w:szCs w:val="18"/>
        </w:rPr>
        <w:t> </w:t>
      </w:r>
      <w:r>
        <w:rPr>
          <w:rFonts w:ascii="Verdana" w:hAnsi="Verdana"/>
          <w:color w:val="000000"/>
          <w:sz w:val="18"/>
          <w:szCs w:val="18"/>
        </w:rPr>
        <w:t>Г.Л. «Экономическая статистика. Учебник», М.: ИНФРА-М,1999</w:t>
      </w:r>
    </w:p>
    <w:p w14:paraId="12279618"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proofErr w:type="spellStart"/>
      <w:r>
        <w:rPr>
          <w:rStyle w:val="WW8Num3z0"/>
          <w:rFonts w:ascii="Verdana" w:hAnsi="Verdana"/>
          <w:color w:val="4682B4"/>
          <w:sz w:val="18"/>
          <w:szCs w:val="18"/>
        </w:rPr>
        <w:t>Гуев</w:t>
      </w:r>
      <w:proofErr w:type="spellEnd"/>
      <w:r>
        <w:rPr>
          <w:rStyle w:val="WW8Num2z0"/>
          <w:rFonts w:ascii="Verdana" w:hAnsi="Verdana"/>
          <w:color w:val="000000"/>
          <w:sz w:val="18"/>
          <w:szCs w:val="18"/>
        </w:rPr>
        <w:t> </w:t>
      </w:r>
      <w:r>
        <w:rPr>
          <w:rFonts w:ascii="Verdana" w:hAnsi="Verdana"/>
          <w:color w:val="000000"/>
          <w:sz w:val="18"/>
          <w:szCs w:val="18"/>
        </w:rPr>
        <w:t>А.Н. Постатейный комментарий к Налоговому кодексу Российской Федерации: Часть вторая: Раздел VIII: Главы 21-24 М.: Издательство "Экзамен", 2005.</w:t>
      </w:r>
    </w:p>
    <w:p w14:paraId="13B5C0E8"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Дементьева</w:t>
      </w:r>
      <w:r>
        <w:rPr>
          <w:rStyle w:val="WW8Num2z0"/>
          <w:rFonts w:ascii="Verdana" w:hAnsi="Verdana"/>
          <w:color w:val="000000"/>
          <w:sz w:val="18"/>
          <w:szCs w:val="18"/>
        </w:rPr>
        <w:t> </w:t>
      </w:r>
      <w:r>
        <w:rPr>
          <w:rFonts w:ascii="Verdana" w:hAnsi="Verdana"/>
          <w:color w:val="000000"/>
          <w:sz w:val="18"/>
          <w:szCs w:val="18"/>
        </w:rPr>
        <w:t>Е.Е. Экономическая преступность и борьба с ней в странах с развитой рыночной экономикой (на материалах</w:t>
      </w:r>
      <w:r>
        <w:rPr>
          <w:rStyle w:val="WW8Num2z0"/>
          <w:rFonts w:ascii="Verdana" w:hAnsi="Verdana"/>
          <w:color w:val="000000"/>
          <w:sz w:val="18"/>
          <w:szCs w:val="18"/>
        </w:rPr>
        <w:t> </w:t>
      </w:r>
      <w:r>
        <w:rPr>
          <w:rStyle w:val="WW8Num3z0"/>
          <w:rFonts w:ascii="Verdana" w:hAnsi="Verdana"/>
          <w:color w:val="4682B4"/>
          <w:sz w:val="18"/>
          <w:szCs w:val="18"/>
        </w:rPr>
        <w:t>США</w:t>
      </w:r>
      <w:r>
        <w:rPr>
          <w:rStyle w:val="WW8Num2z0"/>
          <w:rFonts w:ascii="Verdana" w:hAnsi="Verdana"/>
          <w:color w:val="000000"/>
          <w:sz w:val="18"/>
          <w:szCs w:val="18"/>
        </w:rPr>
        <w:t> </w:t>
      </w:r>
      <w:r>
        <w:rPr>
          <w:rFonts w:ascii="Verdana" w:hAnsi="Verdana"/>
          <w:color w:val="000000"/>
          <w:sz w:val="18"/>
          <w:szCs w:val="18"/>
        </w:rPr>
        <w:t>и Германии). М.: ИНИОН РАН, 1992. - с. 210</w:t>
      </w:r>
    </w:p>
    <w:p w14:paraId="3EB641DF"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proofErr w:type="spellStart"/>
      <w:r>
        <w:rPr>
          <w:rStyle w:val="WW8Num3z0"/>
          <w:rFonts w:ascii="Verdana" w:hAnsi="Verdana"/>
          <w:color w:val="4682B4"/>
          <w:sz w:val="18"/>
          <w:szCs w:val="18"/>
        </w:rPr>
        <w:t>Долженкова</w:t>
      </w:r>
      <w:proofErr w:type="spellEnd"/>
      <w:r>
        <w:rPr>
          <w:rStyle w:val="WW8Num2z0"/>
          <w:rFonts w:ascii="Verdana" w:hAnsi="Verdana"/>
          <w:color w:val="000000"/>
          <w:sz w:val="18"/>
          <w:szCs w:val="18"/>
        </w:rPr>
        <w:t> </w:t>
      </w:r>
      <w:r>
        <w:rPr>
          <w:rFonts w:ascii="Verdana" w:hAnsi="Verdana"/>
          <w:color w:val="000000"/>
          <w:sz w:val="18"/>
          <w:szCs w:val="18"/>
        </w:rPr>
        <w:t>В.Г., Харченко Л.П., «</w:t>
      </w:r>
      <w:r>
        <w:rPr>
          <w:rStyle w:val="WW8Num3z0"/>
          <w:rFonts w:ascii="Verdana" w:hAnsi="Verdana"/>
          <w:color w:val="4682B4"/>
          <w:sz w:val="18"/>
          <w:szCs w:val="18"/>
        </w:rPr>
        <w:t>Статистика: учебное пособие</w:t>
      </w:r>
      <w:r>
        <w:rPr>
          <w:rFonts w:ascii="Verdana" w:hAnsi="Verdana"/>
          <w:color w:val="000000"/>
          <w:sz w:val="18"/>
          <w:szCs w:val="18"/>
        </w:rPr>
        <w:t>», М.: ИНФРА-М, 2002 С. 353</w:t>
      </w:r>
    </w:p>
    <w:p w14:paraId="7109EDB0"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Замков</w:t>
      </w:r>
      <w:r>
        <w:rPr>
          <w:rStyle w:val="WW8Num2z0"/>
          <w:rFonts w:ascii="Verdana" w:hAnsi="Verdana"/>
          <w:color w:val="000000"/>
          <w:sz w:val="18"/>
          <w:szCs w:val="18"/>
        </w:rPr>
        <w:t> </w:t>
      </w:r>
      <w:r>
        <w:rPr>
          <w:rFonts w:ascii="Verdana" w:hAnsi="Verdana"/>
          <w:color w:val="000000"/>
          <w:sz w:val="18"/>
          <w:szCs w:val="18"/>
        </w:rPr>
        <w:t xml:space="preserve">О.О., </w:t>
      </w:r>
      <w:proofErr w:type="spellStart"/>
      <w:r>
        <w:rPr>
          <w:rFonts w:ascii="Verdana" w:hAnsi="Verdana"/>
          <w:color w:val="000000"/>
          <w:sz w:val="18"/>
          <w:szCs w:val="18"/>
        </w:rPr>
        <w:t>Толстопятенко</w:t>
      </w:r>
      <w:proofErr w:type="spellEnd"/>
      <w:r>
        <w:rPr>
          <w:rFonts w:ascii="Verdana" w:hAnsi="Verdana"/>
          <w:color w:val="000000"/>
          <w:sz w:val="18"/>
          <w:szCs w:val="18"/>
        </w:rPr>
        <w:t xml:space="preserve"> А.В., Черемных Ю.Н. Математические методы в экономике</w:t>
      </w:r>
      <w:proofErr w:type="gramStart"/>
      <w:r>
        <w:rPr>
          <w:rFonts w:ascii="Verdana" w:hAnsi="Verdana"/>
          <w:color w:val="000000"/>
          <w:sz w:val="18"/>
          <w:szCs w:val="18"/>
        </w:rPr>
        <w:t>- .</w:t>
      </w:r>
      <w:proofErr w:type="gramEnd"/>
      <w:r>
        <w:rPr>
          <w:rFonts w:ascii="Verdana" w:hAnsi="Verdana"/>
          <w:color w:val="000000"/>
          <w:sz w:val="18"/>
          <w:szCs w:val="18"/>
        </w:rPr>
        <w:t>М.:изд.ДИС.1998;</w:t>
      </w:r>
    </w:p>
    <w:p w14:paraId="24F06570"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proofErr w:type="spellStart"/>
      <w:r>
        <w:rPr>
          <w:rStyle w:val="WW8Num3z0"/>
          <w:rFonts w:ascii="Verdana" w:hAnsi="Verdana"/>
          <w:color w:val="4682B4"/>
          <w:sz w:val="18"/>
          <w:szCs w:val="18"/>
        </w:rPr>
        <w:t>Зрелов</w:t>
      </w:r>
      <w:proofErr w:type="spellEnd"/>
      <w:r>
        <w:rPr>
          <w:rStyle w:val="WW8Num2z0"/>
          <w:rFonts w:ascii="Verdana" w:hAnsi="Verdana"/>
          <w:color w:val="000000"/>
          <w:sz w:val="18"/>
          <w:szCs w:val="18"/>
        </w:rPr>
        <w:t> </w:t>
      </w:r>
      <w:r>
        <w:rPr>
          <w:rFonts w:ascii="Verdana" w:hAnsi="Verdana"/>
          <w:color w:val="000000"/>
          <w:sz w:val="18"/>
          <w:szCs w:val="18"/>
        </w:rPr>
        <w:t>А.П., Краснов М.В. Налоговые преступления (под ред. К.К.I</w:t>
      </w:r>
    </w:p>
    <w:p w14:paraId="35702DC3"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Саркисова) "Статус-Кво 97", 2004 г.</w:t>
      </w:r>
    </w:p>
    <w:p w14:paraId="2B9874E6"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 И., Силаева С. А.,</w:t>
      </w:r>
      <w:r>
        <w:rPr>
          <w:rStyle w:val="WW8Num2z0"/>
          <w:rFonts w:ascii="Verdana" w:hAnsi="Verdana"/>
          <w:color w:val="000000"/>
          <w:sz w:val="18"/>
          <w:szCs w:val="18"/>
        </w:rPr>
        <w:t> </w:t>
      </w:r>
      <w:proofErr w:type="spellStart"/>
      <w:r>
        <w:rPr>
          <w:rStyle w:val="WW8Num3z0"/>
          <w:rFonts w:ascii="Verdana" w:hAnsi="Verdana"/>
          <w:color w:val="4682B4"/>
          <w:sz w:val="18"/>
          <w:szCs w:val="18"/>
        </w:rPr>
        <w:t>Щирина</w:t>
      </w:r>
      <w:proofErr w:type="spellEnd"/>
      <w:r>
        <w:rPr>
          <w:rStyle w:val="WW8Num2z0"/>
          <w:rFonts w:ascii="Verdana" w:hAnsi="Verdana"/>
          <w:color w:val="000000"/>
          <w:sz w:val="18"/>
          <w:szCs w:val="18"/>
        </w:rPr>
        <w:t> </w:t>
      </w:r>
      <w:r>
        <w:rPr>
          <w:rFonts w:ascii="Verdana" w:hAnsi="Verdana"/>
          <w:color w:val="000000"/>
          <w:sz w:val="18"/>
          <w:szCs w:val="18"/>
        </w:rPr>
        <w:t>А. Н. Практикум* по</w:t>
      </w:r>
      <w:r>
        <w:rPr>
          <w:rStyle w:val="WW8Num2z0"/>
          <w:rFonts w:ascii="Verdana" w:hAnsi="Verdana"/>
          <w:color w:val="000000"/>
          <w:sz w:val="18"/>
          <w:szCs w:val="18"/>
        </w:rPr>
        <w:t> </w:t>
      </w:r>
      <w:r>
        <w:rPr>
          <w:rStyle w:val="WW8Num3z0"/>
          <w:rFonts w:ascii="Verdana" w:hAnsi="Verdana"/>
          <w:color w:val="4682B4"/>
          <w:sz w:val="18"/>
          <w:szCs w:val="18"/>
        </w:rPr>
        <w:t>макроэкономической</w:t>
      </w:r>
      <w:r>
        <w:rPr>
          <w:rStyle w:val="WW8Num2z0"/>
          <w:rFonts w:ascii="Verdana" w:hAnsi="Verdana"/>
          <w:color w:val="000000"/>
          <w:sz w:val="18"/>
          <w:szCs w:val="18"/>
        </w:rPr>
        <w:t> </w:t>
      </w:r>
      <w:r>
        <w:rPr>
          <w:rFonts w:ascii="Verdana" w:hAnsi="Verdana"/>
          <w:color w:val="000000"/>
          <w:sz w:val="18"/>
          <w:szCs w:val="18"/>
        </w:rPr>
        <w:t xml:space="preserve">статистике М. </w:t>
      </w:r>
      <w:proofErr w:type="spellStart"/>
      <w:r>
        <w:rPr>
          <w:rFonts w:ascii="Verdana" w:hAnsi="Verdana"/>
          <w:color w:val="000000"/>
          <w:sz w:val="18"/>
          <w:szCs w:val="18"/>
        </w:rPr>
        <w:t>изд</w:t>
      </w:r>
      <w:proofErr w:type="spellEnd"/>
      <w:r>
        <w:rPr>
          <w:rFonts w:ascii="Verdana" w:hAnsi="Verdana"/>
          <w:color w:val="000000"/>
          <w:sz w:val="18"/>
          <w:szCs w:val="18"/>
        </w:rPr>
        <w:t xml:space="preserve"> Проспект, 2007г. - С. 312</w:t>
      </w:r>
    </w:p>
    <w:p w14:paraId="12C953FB"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proofErr w:type="spellStart"/>
      <w:r>
        <w:rPr>
          <w:rFonts w:ascii="Verdana" w:hAnsi="Verdana"/>
          <w:color w:val="000000"/>
          <w:sz w:val="18"/>
          <w:szCs w:val="18"/>
        </w:rPr>
        <w:t>И.И.Социальная</w:t>
      </w:r>
      <w:proofErr w:type="spellEnd"/>
      <w:r>
        <w:rPr>
          <w:rFonts w:ascii="Verdana" w:hAnsi="Verdana"/>
          <w:color w:val="000000"/>
          <w:sz w:val="18"/>
          <w:szCs w:val="18"/>
        </w:rPr>
        <w:t xml:space="preserve"> статистика. М.: финансы и статистика, 1997. -с. 270;</w:t>
      </w:r>
    </w:p>
    <w:p w14:paraId="50A76F0B"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Иванов</w:t>
      </w:r>
      <w:r>
        <w:rPr>
          <w:rStyle w:val="WW8Num2z0"/>
          <w:rFonts w:ascii="Verdana" w:hAnsi="Verdana"/>
          <w:color w:val="000000"/>
          <w:sz w:val="18"/>
          <w:szCs w:val="18"/>
        </w:rPr>
        <w:t> </w:t>
      </w:r>
      <w:r>
        <w:rPr>
          <w:rFonts w:ascii="Verdana" w:hAnsi="Verdana"/>
          <w:color w:val="000000"/>
          <w:sz w:val="18"/>
          <w:szCs w:val="18"/>
        </w:rPr>
        <w:t>Ю. Н. Экономическая статистика М. - " ИНФРА-М, 2008г. -С.430</w:t>
      </w:r>
    </w:p>
    <w:p w14:paraId="425BCEF0"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Козлов</w:t>
      </w:r>
      <w:r>
        <w:rPr>
          <w:rStyle w:val="WW8Num2z0"/>
          <w:rFonts w:ascii="Verdana" w:hAnsi="Verdana"/>
          <w:color w:val="000000"/>
          <w:sz w:val="18"/>
          <w:szCs w:val="18"/>
        </w:rPr>
        <w:t> </w:t>
      </w:r>
      <w:r>
        <w:rPr>
          <w:rFonts w:ascii="Verdana" w:hAnsi="Verdana"/>
          <w:color w:val="000000"/>
          <w:sz w:val="18"/>
          <w:szCs w:val="18"/>
        </w:rPr>
        <w:t>В.А. Криминалистические проблемы борьбы с налоговыми преступлениями вида // Чёрные дыры в Российском Законодательстве, 2004.</w:t>
      </w:r>
    </w:p>
    <w:p w14:paraId="571EB423"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Могилевский</w:t>
      </w:r>
      <w:r>
        <w:rPr>
          <w:rStyle w:val="WW8Num2z0"/>
          <w:rFonts w:ascii="Verdana" w:hAnsi="Verdana"/>
          <w:color w:val="000000"/>
          <w:sz w:val="18"/>
          <w:szCs w:val="18"/>
        </w:rPr>
        <w:t> </w:t>
      </w:r>
      <w:r>
        <w:rPr>
          <w:rFonts w:ascii="Verdana" w:hAnsi="Verdana"/>
          <w:color w:val="000000"/>
          <w:sz w:val="18"/>
          <w:szCs w:val="18"/>
        </w:rPr>
        <w:t>О.А. Налоги СССР за 10 лет. Казань. 1927.</w:t>
      </w:r>
    </w:p>
    <w:p w14:paraId="4FF19295"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proofErr w:type="spellStart"/>
      <w:r>
        <w:rPr>
          <w:rStyle w:val="WW8Num3z0"/>
          <w:rFonts w:ascii="Verdana" w:hAnsi="Verdana"/>
          <w:color w:val="4682B4"/>
          <w:sz w:val="18"/>
          <w:szCs w:val="18"/>
        </w:rPr>
        <w:t>Мхитарян</w:t>
      </w:r>
      <w:proofErr w:type="spellEnd"/>
      <w:r>
        <w:rPr>
          <w:rStyle w:val="WW8Num2z0"/>
          <w:rFonts w:ascii="Verdana" w:hAnsi="Verdana"/>
          <w:color w:val="000000"/>
          <w:sz w:val="18"/>
          <w:szCs w:val="18"/>
        </w:rPr>
        <w:t> </w:t>
      </w:r>
      <w:r>
        <w:rPr>
          <w:rFonts w:ascii="Verdana" w:hAnsi="Verdana"/>
          <w:color w:val="000000"/>
          <w:sz w:val="18"/>
          <w:szCs w:val="18"/>
        </w:rPr>
        <w:t>B.C. Статистика: Учебник (Серия «</w:t>
      </w:r>
      <w:proofErr w:type="spellStart"/>
      <w:r>
        <w:rPr>
          <w:rFonts w:ascii="Verdana" w:hAnsi="Verdana"/>
          <w:color w:val="000000"/>
          <w:sz w:val="18"/>
          <w:szCs w:val="18"/>
        </w:rPr>
        <w:t>Homo</w:t>
      </w:r>
      <w:proofErr w:type="spellEnd"/>
      <w:r>
        <w:rPr>
          <w:rFonts w:ascii="Verdana" w:hAnsi="Verdana"/>
          <w:color w:val="000000"/>
          <w:sz w:val="18"/>
          <w:szCs w:val="18"/>
        </w:rPr>
        <w:t xml:space="preserve"> </w:t>
      </w:r>
      <w:proofErr w:type="spellStart"/>
      <w:r>
        <w:rPr>
          <w:rFonts w:ascii="Verdana" w:hAnsi="Verdana"/>
          <w:color w:val="000000"/>
          <w:sz w:val="18"/>
          <w:szCs w:val="18"/>
        </w:rPr>
        <w:t>Faber</w:t>
      </w:r>
      <w:proofErr w:type="spellEnd"/>
      <w:r>
        <w:rPr>
          <w:rFonts w:ascii="Verdana" w:hAnsi="Verdana"/>
          <w:color w:val="000000"/>
          <w:sz w:val="18"/>
          <w:szCs w:val="18"/>
        </w:rPr>
        <w:t xml:space="preserve">»), (гриф) М.: </w:t>
      </w:r>
      <w:proofErr w:type="spellStart"/>
      <w:r>
        <w:rPr>
          <w:rFonts w:ascii="Verdana" w:hAnsi="Verdana"/>
          <w:color w:val="000000"/>
          <w:sz w:val="18"/>
          <w:szCs w:val="18"/>
        </w:rPr>
        <w:t>Экономисть</w:t>
      </w:r>
      <w:proofErr w:type="spellEnd"/>
      <w:r>
        <w:rPr>
          <w:rFonts w:ascii="Verdana" w:hAnsi="Verdana"/>
          <w:color w:val="000000"/>
          <w:sz w:val="18"/>
          <w:szCs w:val="18"/>
        </w:rPr>
        <w:t>, 2005 - 671с.</w:t>
      </w:r>
    </w:p>
    <w:p w14:paraId="01913F3D"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Назаров</w:t>
      </w:r>
      <w:r>
        <w:rPr>
          <w:rStyle w:val="WW8Num2z0"/>
          <w:rFonts w:ascii="Verdana" w:hAnsi="Verdana"/>
          <w:color w:val="000000"/>
          <w:sz w:val="18"/>
          <w:szCs w:val="18"/>
        </w:rPr>
        <w:t> </w:t>
      </w:r>
      <w:r>
        <w:rPr>
          <w:rFonts w:ascii="Verdana" w:hAnsi="Verdana"/>
          <w:color w:val="000000"/>
          <w:sz w:val="18"/>
          <w:szCs w:val="18"/>
        </w:rPr>
        <w:t>М. Г. Курс социально-экономической статистики -М. Омега-Л 2007;</w:t>
      </w:r>
    </w:p>
    <w:p w14:paraId="3C33CA39"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Налоги. Учебное пособие. /Под ред.</w:t>
      </w:r>
      <w:r>
        <w:rPr>
          <w:rStyle w:val="WW8Num2z0"/>
          <w:rFonts w:ascii="Verdana" w:hAnsi="Verdana"/>
          <w:color w:val="000000"/>
          <w:sz w:val="18"/>
          <w:szCs w:val="18"/>
        </w:rPr>
        <w:t> </w:t>
      </w:r>
      <w:r>
        <w:rPr>
          <w:rStyle w:val="WW8Num3z0"/>
          <w:rFonts w:ascii="Verdana" w:hAnsi="Verdana"/>
          <w:color w:val="4682B4"/>
          <w:sz w:val="18"/>
          <w:szCs w:val="18"/>
        </w:rPr>
        <w:t>Черника</w:t>
      </w:r>
      <w:r>
        <w:rPr>
          <w:rStyle w:val="WW8Num2z0"/>
          <w:rFonts w:ascii="Verdana" w:hAnsi="Verdana"/>
          <w:color w:val="000000"/>
          <w:sz w:val="18"/>
          <w:szCs w:val="18"/>
        </w:rPr>
        <w:t> </w:t>
      </w:r>
      <w:r>
        <w:rPr>
          <w:rFonts w:ascii="Verdana" w:hAnsi="Verdana"/>
          <w:color w:val="000000"/>
          <w:sz w:val="18"/>
          <w:szCs w:val="18"/>
        </w:rPr>
        <w:t xml:space="preserve">Д.Г. М.: Финансы и статистика, </w:t>
      </w:r>
      <w:proofErr w:type="gramStart"/>
      <w:r>
        <w:rPr>
          <w:rFonts w:ascii="Verdana" w:hAnsi="Verdana"/>
          <w:color w:val="000000"/>
          <w:sz w:val="18"/>
          <w:szCs w:val="18"/>
        </w:rPr>
        <w:t>1995.-</w:t>
      </w:r>
      <w:proofErr w:type="gramEnd"/>
      <w:r>
        <w:rPr>
          <w:rFonts w:ascii="Verdana" w:hAnsi="Verdana"/>
          <w:color w:val="000000"/>
          <w:sz w:val="18"/>
          <w:szCs w:val="18"/>
        </w:rPr>
        <w:t>400 с.</w:t>
      </w:r>
    </w:p>
    <w:p w14:paraId="29E1B5FD"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proofErr w:type="spellStart"/>
      <w:r>
        <w:rPr>
          <w:rStyle w:val="WW8Num3z0"/>
          <w:rFonts w:ascii="Verdana" w:hAnsi="Verdana"/>
          <w:color w:val="4682B4"/>
          <w:sz w:val="18"/>
          <w:szCs w:val="18"/>
        </w:rPr>
        <w:t>Пансков</w:t>
      </w:r>
      <w:proofErr w:type="spellEnd"/>
      <w:r>
        <w:rPr>
          <w:rStyle w:val="WW8Num2z0"/>
          <w:rFonts w:ascii="Verdana" w:hAnsi="Verdana"/>
          <w:color w:val="000000"/>
          <w:sz w:val="18"/>
          <w:szCs w:val="18"/>
        </w:rPr>
        <w:t> </w:t>
      </w:r>
      <w:r>
        <w:rPr>
          <w:rFonts w:ascii="Verdana" w:hAnsi="Verdana"/>
          <w:color w:val="000000"/>
          <w:sz w:val="18"/>
          <w:szCs w:val="18"/>
        </w:rPr>
        <w:t>В: Г. Налоги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Style w:val="WW8Num2z0"/>
          <w:rFonts w:ascii="Verdana" w:hAnsi="Verdana"/>
          <w:color w:val="000000"/>
          <w:sz w:val="18"/>
          <w:szCs w:val="18"/>
        </w:rPr>
        <w:t> </w:t>
      </w:r>
      <w:r>
        <w:rPr>
          <w:rFonts w:ascii="Verdana" w:hAnsi="Verdana"/>
          <w:color w:val="000000"/>
          <w:sz w:val="18"/>
          <w:szCs w:val="18"/>
        </w:rPr>
        <w:t xml:space="preserve">в Российской Федерации: Учебник для вузов. Изд. 4-е доп. и </w:t>
      </w:r>
      <w:proofErr w:type="spellStart"/>
      <w:r>
        <w:rPr>
          <w:rFonts w:ascii="Verdana" w:hAnsi="Verdana"/>
          <w:color w:val="000000"/>
          <w:sz w:val="18"/>
          <w:szCs w:val="18"/>
        </w:rPr>
        <w:t>перераб</w:t>
      </w:r>
      <w:proofErr w:type="spellEnd"/>
      <w:r>
        <w:rPr>
          <w:rFonts w:ascii="Verdana" w:hAnsi="Verdana"/>
          <w:color w:val="000000"/>
          <w:sz w:val="18"/>
          <w:szCs w:val="18"/>
        </w:rPr>
        <w:t>. — М.: Международный центр финансово-экономического развития, 2002. 640 с.</w:t>
      </w:r>
    </w:p>
    <w:p w14:paraId="530F8293"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49.</w:t>
      </w:r>
      <w:r>
        <w:rPr>
          <w:rStyle w:val="WW8Num2z0"/>
          <w:rFonts w:ascii="Verdana" w:hAnsi="Verdana"/>
          <w:color w:val="000000"/>
          <w:sz w:val="18"/>
          <w:szCs w:val="18"/>
        </w:rPr>
        <w:t> </w:t>
      </w:r>
      <w:r>
        <w:rPr>
          <w:rStyle w:val="WW8Num3z0"/>
          <w:rFonts w:ascii="Verdana" w:hAnsi="Verdana"/>
          <w:color w:val="4682B4"/>
          <w:sz w:val="18"/>
          <w:szCs w:val="18"/>
        </w:rPr>
        <w:t>Спирина</w:t>
      </w:r>
      <w:r>
        <w:rPr>
          <w:rStyle w:val="WW8Num2z0"/>
          <w:rFonts w:ascii="Verdana" w:hAnsi="Verdana"/>
          <w:color w:val="000000"/>
          <w:sz w:val="18"/>
          <w:szCs w:val="18"/>
        </w:rPr>
        <w:t> </w:t>
      </w:r>
      <w:r>
        <w:rPr>
          <w:rFonts w:ascii="Verdana" w:hAnsi="Verdana"/>
          <w:color w:val="000000"/>
          <w:sz w:val="18"/>
          <w:szCs w:val="18"/>
        </w:rPr>
        <w:t xml:space="preserve">А.А., </w:t>
      </w:r>
      <w:proofErr w:type="spellStart"/>
      <w:r>
        <w:rPr>
          <w:rFonts w:ascii="Verdana" w:hAnsi="Verdana"/>
          <w:color w:val="000000"/>
          <w:sz w:val="18"/>
          <w:szCs w:val="18"/>
        </w:rPr>
        <w:t>Башина</w:t>
      </w:r>
      <w:proofErr w:type="spellEnd"/>
      <w:r>
        <w:rPr>
          <w:rFonts w:ascii="Verdana" w:hAnsi="Verdana"/>
          <w:color w:val="000000"/>
          <w:sz w:val="18"/>
          <w:szCs w:val="18"/>
        </w:rPr>
        <w:t xml:space="preserve"> О.Э. "Общая теория статистики- Москва, "Финансы и статистика", 1997; С. 340</w:t>
      </w:r>
    </w:p>
    <w:p w14:paraId="15112F2D"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Толкушкин</w:t>
      </w:r>
      <w:r>
        <w:rPr>
          <w:rStyle w:val="WW8Num2z0"/>
          <w:rFonts w:ascii="Verdana" w:hAnsi="Verdana"/>
          <w:color w:val="000000"/>
          <w:sz w:val="18"/>
          <w:szCs w:val="18"/>
        </w:rPr>
        <w:t> </w:t>
      </w:r>
      <w:r>
        <w:rPr>
          <w:rFonts w:ascii="Verdana" w:hAnsi="Verdana"/>
          <w:color w:val="000000"/>
          <w:sz w:val="18"/>
          <w:szCs w:val="18"/>
        </w:rPr>
        <w:t>А.В. Комментарий к главе 23 Налогового кодекса Российской Федерации "Налог на доходы физических лиц". М.:</w:t>
      </w:r>
      <w:r>
        <w:rPr>
          <w:rStyle w:val="WW8Num2z0"/>
          <w:rFonts w:ascii="Verdana" w:hAnsi="Verdana"/>
          <w:color w:val="000000"/>
          <w:sz w:val="18"/>
          <w:szCs w:val="18"/>
        </w:rPr>
        <w:t> </w:t>
      </w:r>
      <w:r>
        <w:rPr>
          <w:rStyle w:val="WW8Num3z0"/>
          <w:rFonts w:ascii="Verdana" w:hAnsi="Verdana"/>
          <w:color w:val="4682B4"/>
          <w:sz w:val="18"/>
          <w:szCs w:val="18"/>
        </w:rPr>
        <w:t>Экономисте</w:t>
      </w:r>
      <w:r>
        <w:rPr>
          <w:rFonts w:ascii="Verdana" w:hAnsi="Verdana"/>
          <w:color w:val="000000"/>
          <w:sz w:val="18"/>
          <w:szCs w:val="18"/>
        </w:rPr>
        <w:t>, 2005 г. -С. 310</w:t>
      </w:r>
    </w:p>
    <w:p w14:paraId="4F4B88CB"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Финансы СССР за XXX лет. М.: Гос.</w:t>
      </w:r>
      <w:r>
        <w:rPr>
          <w:rStyle w:val="WW8Num2z0"/>
          <w:rFonts w:ascii="Verdana" w:hAnsi="Verdana"/>
          <w:color w:val="000000"/>
          <w:sz w:val="18"/>
          <w:szCs w:val="18"/>
        </w:rPr>
        <w:t> </w:t>
      </w:r>
      <w:r>
        <w:rPr>
          <w:rStyle w:val="WW8Num3z0"/>
          <w:rFonts w:ascii="Verdana" w:hAnsi="Verdana"/>
          <w:color w:val="4682B4"/>
          <w:sz w:val="18"/>
          <w:szCs w:val="18"/>
        </w:rPr>
        <w:t>фин</w:t>
      </w:r>
      <w:r>
        <w:rPr>
          <w:rFonts w:ascii="Verdana" w:hAnsi="Verdana"/>
          <w:color w:val="000000"/>
          <w:sz w:val="18"/>
          <w:szCs w:val="18"/>
        </w:rPr>
        <w:t>. издательство СССР, 1947. -538 с.</w:t>
      </w:r>
    </w:p>
    <w:p w14:paraId="1FCBBD79"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52. </w:t>
      </w:r>
      <w:proofErr w:type="spellStart"/>
      <w:r>
        <w:rPr>
          <w:rFonts w:ascii="Verdana" w:hAnsi="Verdana"/>
          <w:color w:val="000000"/>
          <w:sz w:val="18"/>
          <w:szCs w:val="18"/>
        </w:rPr>
        <w:t>ЧерникД</w:t>
      </w:r>
      <w:proofErr w:type="spellEnd"/>
      <w:r>
        <w:rPr>
          <w:rFonts w:ascii="Verdana" w:hAnsi="Verdana"/>
          <w:color w:val="000000"/>
          <w:sz w:val="18"/>
          <w:szCs w:val="18"/>
        </w:rPr>
        <w:t>. Г. Налоги в рыночной экономике. М.: Финансы,</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xml:space="preserve">, </w:t>
      </w:r>
      <w:proofErr w:type="gramStart"/>
      <w:r>
        <w:rPr>
          <w:rFonts w:ascii="Verdana" w:hAnsi="Verdana"/>
          <w:color w:val="000000"/>
          <w:sz w:val="18"/>
          <w:szCs w:val="18"/>
        </w:rPr>
        <w:t>1997.-</w:t>
      </w:r>
      <w:proofErr w:type="gramEnd"/>
      <w:r>
        <w:rPr>
          <w:rFonts w:ascii="Verdana" w:hAnsi="Verdana"/>
          <w:color w:val="000000"/>
          <w:sz w:val="18"/>
          <w:szCs w:val="18"/>
        </w:rPr>
        <w:t>383 с.</w:t>
      </w:r>
    </w:p>
    <w:p w14:paraId="663089BF"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Чернова</w:t>
      </w:r>
      <w:r>
        <w:rPr>
          <w:rStyle w:val="WW8Num2z0"/>
          <w:rFonts w:ascii="Verdana" w:hAnsi="Verdana"/>
          <w:color w:val="000000"/>
          <w:sz w:val="18"/>
          <w:szCs w:val="18"/>
        </w:rPr>
        <w:t> </w:t>
      </w:r>
      <w:r>
        <w:rPr>
          <w:rFonts w:ascii="Verdana" w:hAnsi="Verdana"/>
          <w:color w:val="000000"/>
          <w:sz w:val="18"/>
          <w:szCs w:val="18"/>
        </w:rPr>
        <w:t>Т.В. Экономическая статистика Учебное пособие. Таганрог: Изд-во</w:t>
      </w:r>
      <w:r>
        <w:rPr>
          <w:rStyle w:val="WW8Num2z0"/>
          <w:rFonts w:ascii="Verdana" w:hAnsi="Verdana"/>
          <w:color w:val="000000"/>
          <w:sz w:val="18"/>
          <w:szCs w:val="18"/>
        </w:rPr>
        <w:t> </w:t>
      </w:r>
      <w:r>
        <w:rPr>
          <w:rStyle w:val="WW8Num3z0"/>
          <w:rFonts w:ascii="Verdana" w:hAnsi="Verdana"/>
          <w:color w:val="4682B4"/>
          <w:sz w:val="18"/>
          <w:szCs w:val="18"/>
        </w:rPr>
        <w:t>ТРТУ</w:t>
      </w:r>
      <w:r>
        <w:rPr>
          <w:rFonts w:ascii="Verdana" w:hAnsi="Verdana"/>
          <w:color w:val="000000"/>
          <w:sz w:val="18"/>
          <w:szCs w:val="18"/>
        </w:rPr>
        <w:t>, 1999г. - с. 415</w:t>
      </w:r>
    </w:p>
    <w:p w14:paraId="6F214677"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Щедрин</w:t>
      </w:r>
      <w:r>
        <w:rPr>
          <w:rStyle w:val="WW8Num2z0"/>
          <w:rFonts w:ascii="Verdana" w:hAnsi="Verdana"/>
          <w:color w:val="000000"/>
          <w:sz w:val="18"/>
          <w:szCs w:val="18"/>
        </w:rPr>
        <w:t> </w:t>
      </w:r>
      <w:r>
        <w:rPr>
          <w:rFonts w:ascii="Verdana" w:hAnsi="Verdana"/>
          <w:color w:val="000000"/>
          <w:sz w:val="18"/>
          <w:szCs w:val="18"/>
        </w:rPr>
        <w:t>Н.И. «</w:t>
      </w:r>
      <w:r>
        <w:rPr>
          <w:rStyle w:val="WW8Num3z0"/>
          <w:rFonts w:ascii="Verdana" w:hAnsi="Verdana"/>
          <w:color w:val="4682B4"/>
          <w:sz w:val="18"/>
          <w:szCs w:val="18"/>
        </w:rPr>
        <w:t>Статистика торговли</w:t>
      </w:r>
      <w:r>
        <w:rPr>
          <w:rFonts w:ascii="Verdana" w:hAnsi="Verdana"/>
          <w:color w:val="000000"/>
          <w:sz w:val="18"/>
          <w:szCs w:val="18"/>
        </w:rPr>
        <w:t>», М.: Финансы и статистика, 1987г. — С. 215</w:t>
      </w:r>
    </w:p>
    <w:p w14:paraId="6A993A84"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Шмойлова</w:t>
      </w:r>
      <w:r>
        <w:rPr>
          <w:rStyle w:val="WW8Num2z0"/>
          <w:rFonts w:ascii="Verdana" w:hAnsi="Verdana"/>
          <w:color w:val="000000"/>
          <w:sz w:val="18"/>
          <w:szCs w:val="18"/>
        </w:rPr>
        <w:t> </w:t>
      </w:r>
      <w:r>
        <w:rPr>
          <w:rFonts w:ascii="Verdana" w:hAnsi="Verdana"/>
          <w:color w:val="000000"/>
          <w:sz w:val="18"/>
          <w:szCs w:val="18"/>
        </w:rPr>
        <w:t xml:space="preserve">Р.А., </w:t>
      </w:r>
      <w:proofErr w:type="spellStart"/>
      <w:r>
        <w:rPr>
          <w:rFonts w:ascii="Verdana" w:hAnsi="Verdana"/>
          <w:color w:val="000000"/>
          <w:sz w:val="18"/>
          <w:szCs w:val="18"/>
        </w:rPr>
        <w:t>Минашкин</w:t>
      </w:r>
      <w:proofErr w:type="spellEnd"/>
      <w:r>
        <w:rPr>
          <w:rFonts w:ascii="Verdana" w:hAnsi="Verdana"/>
          <w:color w:val="000000"/>
          <w:sz w:val="18"/>
          <w:szCs w:val="18"/>
        </w:rPr>
        <w:t xml:space="preserve"> В.Г, </w:t>
      </w:r>
      <w:proofErr w:type="spellStart"/>
      <w:r>
        <w:rPr>
          <w:rFonts w:ascii="Verdana" w:hAnsi="Verdana"/>
          <w:color w:val="000000"/>
          <w:sz w:val="18"/>
          <w:szCs w:val="18"/>
        </w:rPr>
        <w:t>Садовникова</w:t>
      </w:r>
      <w:proofErr w:type="spellEnd"/>
      <w:r>
        <w:rPr>
          <w:rFonts w:ascii="Verdana" w:hAnsi="Verdana"/>
          <w:color w:val="000000"/>
          <w:sz w:val="18"/>
          <w:szCs w:val="18"/>
        </w:rPr>
        <w:t xml:space="preserve"> Н.А. Теория статистики: Учебник 4-е изд., </w:t>
      </w:r>
      <w:proofErr w:type="spellStart"/>
      <w:r>
        <w:rPr>
          <w:rFonts w:ascii="Verdana" w:hAnsi="Verdana"/>
          <w:color w:val="000000"/>
          <w:sz w:val="18"/>
          <w:szCs w:val="18"/>
        </w:rPr>
        <w:t>перераб</w:t>
      </w:r>
      <w:proofErr w:type="spellEnd"/>
      <w:proofErr w:type="gramStart"/>
      <w:r>
        <w:rPr>
          <w:rFonts w:ascii="Verdana" w:hAnsi="Verdana"/>
          <w:color w:val="000000"/>
          <w:sz w:val="18"/>
          <w:szCs w:val="18"/>
        </w:rPr>
        <w:t>.</w:t>
      </w:r>
      <w:proofErr w:type="gramEnd"/>
      <w:r>
        <w:rPr>
          <w:rFonts w:ascii="Verdana" w:hAnsi="Verdana"/>
          <w:color w:val="000000"/>
          <w:sz w:val="18"/>
          <w:szCs w:val="18"/>
        </w:rPr>
        <w:t xml:space="preserve"> и доп. (гриф) - М.: </w:t>
      </w:r>
      <w:proofErr w:type="spellStart"/>
      <w:r>
        <w:rPr>
          <w:rFonts w:ascii="Verdana" w:hAnsi="Verdana"/>
          <w:color w:val="000000"/>
          <w:sz w:val="18"/>
          <w:szCs w:val="18"/>
        </w:rPr>
        <w:t>ФиС</w:t>
      </w:r>
      <w:proofErr w:type="spellEnd"/>
      <w:r>
        <w:rPr>
          <w:rFonts w:ascii="Verdana" w:hAnsi="Verdana"/>
          <w:color w:val="000000"/>
          <w:sz w:val="18"/>
          <w:szCs w:val="18"/>
        </w:rPr>
        <w:t>, 2005 - 656с.</w:t>
      </w:r>
    </w:p>
    <w:p w14:paraId="1366BA64"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Акимова</w:t>
      </w:r>
      <w:r>
        <w:rPr>
          <w:rStyle w:val="WW8Num2z0"/>
          <w:rFonts w:ascii="Verdana" w:hAnsi="Verdana"/>
          <w:color w:val="000000"/>
          <w:sz w:val="18"/>
          <w:szCs w:val="18"/>
        </w:rPr>
        <w:t> </w:t>
      </w:r>
      <w:r>
        <w:rPr>
          <w:rFonts w:ascii="Verdana" w:hAnsi="Verdana"/>
          <w:color w:val="000000"/>
          <w:sz w:val="18"/>
          <w:szCs w:val="18"/>
        </w:rPr>
        <w:t>В.М. Сложные вопросы исчисления НДФЛ: горячая линия, "Российский налоговый курьер", 2006 г. № 24; С. 5</w:t>
      </w:r>
    </w:p>
    <w:p w14:paraId="67093909"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Астапов</w:t>
      </w:r>
      <w:r>
        <w:rPr>
          <w:rStyle w:val="WW8Num2z0"/>
          <w:rFonts w:ascii="Verdana" w:hAnsi="Verdana"/>
          <w:color w:val="000000"/>
          <w:sz w:val="18"/>
          <w:szCs w:val="18"/>
        </w:rPr>
        <w:t> </w:t>
      </w:r>
      <w:r>
        <w:rPr>
          <w:rFonts w:ascii="Verdana" w:hAnsi="Verdana"/>
          <w:color w:val="000000"/>
          <w:sz w:val="18"/>
          <w:szCs w:val="18"/>
        </w:rPr>
        <w:t>К.Л. Новые тенденции в</w:t>
      </w:r>
      <w:r>
        <w:rPr>
          <w:rStyle w:val="WW8Num2z0"/>
          <w:rFonts w:ascii="Verdana" w:hAnsi="Verdana"/>
          <w:color w:val="000000"/>
          <w:sz w:val="18"/>
          <w:szCs w:val="18"/>
        </w:rPr>
        <w:t> </w:t>
      </w:r>
      <w:r>
        <w:rPr>
          <w:rStyle w:val="WW8Num3z0"/>
          <w:rFonts w:ascii="Verdana" w:hAnsi="Verdana"/>
          <w:color w:val="4682B4"/>
          <w:sz w:val="18"/>
          <w:szCs w:val="18"/>
        </w:rPr>
        <w:t>бюджетной</w:t>
      </w:r>
      <w:r>
        <w:rPr>
          <w:rStyle w:val="WW8Num2z0"/>
          <w:rFonts w:ascii="Verdana" w:hAnsi="Verdana"/>
          <w:color w:val="000000"/>
          <w:sz w:val="18"/>
          <w:szCs w:val="18"/>
        </w:rPr>
        <w:t> </w:t>
      </w:r>
      <w:r>
        <w:rPr>
          <w:rFonts w:ascii="Verdana" w:hAnsi="Verdana"/>
          <w:color w:val="000000"/>
          <w:sz w:val="18"/>
          <w:szCs w:val="18"/>
        </w:rPr>
        <w:t>и налоговой политике // Финансы, 2002, № 10, с. 19-23;</w:t>
      </w:r>
    </w:p>
    <w:p w14:paraId="67DDFCA3"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Белозеров</w:t>
      </w:r>
      <w:r>
        <w:rPr>
          <w:rStyle w:val="WW8Num2z0"/>
          <w:rFonts w:ascii="Verdana" w:hAnsi="Verdana"/>
          <w:color w:val="000000"/>
          <w:sz w:val="18"/>
          <w:szCs w:val="18"/>
        </w:rPr>
        <w:t> </w:t>
      </w:r>
      <w:r>
        <w:rPr>
          <w:rFonts w:ascii="Verdana" w:hAnsi="Verdana"/>
          <w:color w:val="000000"/>
          <w:sz w:val="18"/>
          <w:szCs w:val="18"/>
        </w:rPr>
        <w:t>А.В., Пастухов И.Н.- Применение профессиональных налоговых</w:t>
      </w:r>
      <w:r>
        <w:rPr>
          <w:rStyle w:val="WW8Num2z0"/>
          <w:rFonts w:ascii="Verdana" w:hAnsi="Verdana"/>
          <w:color w:val="000000"/>
          <w:sz w:val="18"/>
          <w:szCs w:val="18"/>
        </w:rPr>
        <w:t> </w:t>
      </w:r>
      <w:r>
        <w:rPr>
          <w:rStyle w:val="WW8Num3z0"/>
          <w:rFonts w:ascii="Verdana" w:hAnsi="Verdana"/>
          <w:color w:val="4682B4"/>
          <w:sz w:val="18"/>
          <w:szCs w:val="18"/>
        </w:rPr>
        <w:t>вычетов</w:t>
      </w:r>
      <w:r>
        <w:rPr>
          <w:rStyle w:val="WW8Num2z0"/>
          <w:rFonts w:ascii="Verdana" w:hAnsi="Verdana"/>
          <w:color w:val="000000"/>
          <w:sz w:val="18"/>
          <w:szCs w:val="18"/>
        </w:rPr>
        <w:t> </w:t>
      </w:r>
      <w:r>
        <w:rPr>
          <w:rFonts w:ascii="Verdana" w:hAnsi="Verdana"/>
          <w:color w:val="000000"/>
          <w:sz w:val="18"/>
          <w:szCs w:val="18"/>
        </w:rPr>
        <w:t xml:space="preserve">при исчислении налога на </w:t>
      </w:r>
      <w:proofErr w:type="gramStart"/>
      <w:r>
        <w:rPr>
          <w:rFonts w:ascii="Verdana" w:hAnsi="Verdana"/>
          <w:color w:val="000000"/>
          <w:sz w:val="18"/>
          <w:szCs w:val="18"/>
        </w:rPr>
        <w:t>доходы .</w:t>
      </w:r>
      <w:proofErr w:type="gramEnd"/>
      <w:r>
        <w:rPr>
          <w:rFonts w:ascii="Verdana" w:hAnsi="Verdana"/>
          <w:color w:val="000000"/>
          <w:sz w:val="18"/>
          <w:szCs w:val="18"/>
        </w:rPr>
        <w:t xml:space="preserve"> физических лиц, "Законодательство" 2003 г. №9. -с. 8-11;</w:t>
      </w:r>
    </w:p>
    <w:p w14:paraId="4A31E868"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Васильева</w:t>
      </w:r>
      <w:r>
        <w:rPr>
          <w:rStyle w:val="WW8Num2z0"/>
          <w:rFonts w:ascii="Verdana" w:hAnsi="Verdana"/>
          <w:color w:val="000000"/>
          <w:sz w:val="18"/>
          <w:szCs w:val="18"/>
        </w:rPr>
        <w:t> </w:t>
      </w:r>
      <w:r>
        <w:rPr>
          <w:rFonts w:ascii="Verdana" w:hAnsi="Verdana"/>
          <w:color w:val="000000"/>
          <w:sz w:val="18"/>
          <w:szCs w:val="18"/>
        </w:rPr>
        <w:t>О.П. Мнение "последней инстанции" про НДФЛ и</w:t>
      </w:r>
      <w:r>
        <w:rPr>
          <w:rStyle w:val="WW8Num2z0"/>
          <w:rFonts w:ascii="Verdana" w:hAnsi="Verdana"/>
          <w:color w:val="000000"/>
          <w:sz w:val="18"/>
          <w:szCs w:val="18"/>
        </w:rPr>
        <w:t> </w:t>
      </w:r>
      <w:proofErr w:type="gramStart"/>
      <w:r>
        <w:rPr>
          <w:rStyle w:val="WW8Num3z0"/>
          <w:rFonts w:ascii="Verdana" w:hAnsi="Verdana"/>
          <w:color w:val="4682B4"/>
          <w:sz w:val="18"/>
          <w:szCs w:val="18"/>
        </w:rPr>
        <w:t>НДС</w:t>
      </w:r>
      <w:r>
        <w:rPr>
          <w:rFonts w:ascii="Verdana" w:hAnsi="Verdana"/>
          <w:color w:val="000000"/>
          <w:sz w:val="18"/>
          <w:szCs w:val="18"/>
        </w:rPr>
        <w:t>,.</w:t>
      </w:r>
      <w:proofErr w:type="gramEnd"/>
      <w:r>
        <w:rPr>
          <w:rFonts w:ascii="Verdana" w:hAnsi="Verdana"/>
          <w:color w:val="000000"/>
          <w:sz w:val="18"/>
          <w:szCs w:val="18"/>
        </w:rPr>
        <w:t xml:space="preserve"> "Налоговый учет для бухгалтера", 2007 г., №5. С. 20-22;</w:t>
      </w:r>
    </w:p>
    <w:p w14:paraId="77ADCCE6"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Виноградова</w:t>
      </w:r>
      <w:r>
        <w:rPr>
          <w:rStyle w:val="WW8Num2z0"/>
          <w:rFonts w:ascii="Verdana" w:hAnsi="Verdana"/>
          <w:color w:val="000000"/>
          <w:sz w:val="18"/>
          <w:szCs w:val="18"/>
        </w:rPr>
        <w:t> </w:t>
      </w:r>
      <w:r>
        <w:rPr>
          <w:rFonts w:ascii="Verdana" w:hAnsi="Verdana"/>
          <w:color w:val="000000"/>
          <w:sz w:val="18"/>
          <w:szCs w:val="18"/>
        </w:rPr>
        <w:t>И.В. Об особенностях предоставления</w:t>
      </w:r>
      <w:r>
        <w:rPr>
          <w:rStyle w:val="WW8Num2z0"/>
          <w:rFonts w:ascii="Verdana" w:hAnsi="Verdana"/>
          <w:color w:val="000000"/>
          <w:sz w:val="18"/>
          <w:szCs w:val="18"/>
        </w:rPr>
        <w:t> </w:t>
      </w:r>
      <w:r>
        <w:rPr>
          <w:rStyle w:val="WW8Num3z0"/>
          <w:rFonts w:ascii="Verdana" w:hAnsi="Verdana"/>
          <w:color w:val="4682B4"/>
          <w:sz w:val="18"/>
          <w:szCs w:val="18"/>
        </w:rPr>
        <w:t>налогоплательщику</w:t>
      </w:r>
      <w:r>
        <w:rPr>
          <w:rStyle w:val="WW8Num2z0"/>
          <w:rFonts w:ascii="Verdana" w:hAnsi="Verdana"/>
          <w:color w:val="000000"/>
          <w:sz w:val="18"/>
          <w:szCs w:val="18"/>
        </w:rPr>
        <w:t> </w:t>
      </w:r>
      <w:r>
        <w:rPr>
          <w:rFonts w:ascii="Verdana" w:hAnsi="Verdana"/>
          <w:color w:val="000000"/>
          <w:sz w:val="18"/>
          <w:szCs w:val="18"/>
        </w:rPr>
        <w:t>социального налогового вычета, "Официальные материалы для</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 Комментарии и консультации", 2007г., №4;</w:t>
      </w:r>
    </w:p>
    <w:p w14:paraId="619A7BB4"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Виноградова</w:t>
      </w:r>
      <w:r>
        <w:rPr>
          <w:rStyle w:val="WW8Num2z0"/>
          <w:rFonts w:ascii="Verdana" w:hAnsi="Verdana"/>
          <w:color w:val="000000"/>
          <w:sz w:val="18"/>
          <w:szCs w:val="18"/>
        </w:rPr>
        <w:t> </w:t>
      </w:r>
      <w:r>
        <w:rPr>
          <w:rFonts w:ascii="Verdana" w:hAnsi="Verdana"/>
          <w:color w:val="000000"/>
          <w:sz w:val="18"/>
          <w:szCs w:val="18"/>
        </w:rPr>
        <w:t>И.В. Действия налоговой инспекции в части отказа в предоставлении налогоплательщику социального налогового</w:t>
      </w:r>
      <w:r>
        <w:rPr>
          <w:rStyle w:val="WW8Num2z0"/>
          <w:rFonts w:ascii="Verdana" w:hAnsi="Verdana"/>
          <w:color w:val="000000"/>
          <w:sz w:val="18"/>
          <w:szCs w:val="18"/>
        </w:rPr>
        <w:t> </w:t>
      </w:r>
      <w:r>
        <w:rPr>
          <w:rStyle w:val="WW8Num3z0"/>
          <w:rFonts w:ascii="Verdana" w:hAnsi="Verdana"/>
          <w:color w:val="4682B4"/>
          <w:sz w:val="18"/>
          <w:szCs w:val="18"/>
        </w:rPr>
        <w:t>вычета</w:t>
      </w:r>
      <w:r>
        <w:rPr>
          <w:rStyle w:val="WW8Num2z0"/>
          <w:rFonts w:ascii="Verdana" w:hAnsi="Verdana"/>
          <w:color w:val="000000"/>
          <w:sz w:val="18"/>
          <w:szCs w:val="18"/>
        </w:rPr>
        <w:t> </w:t>
      </w:r>
      <w:r>
        <w:rPr>
          <w:rFonts w:ascii="Verdana" w:hAnsi="Verdana"/>
          <w:color w:val="000000"/>
          <w:sz w:val="18"/>
          <w:szCs w:val="18"/>
        </w:rPr>
        <w:t>правомерны, "Официальные материалы для бухгалтера. Комментарии- и консультации", февраль 2007 г., №3. с. 11-14.</w:t>
      </w:r>
    </w:p>
    <w:p w14:paraId="7E8894CF"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62. </w:t>
      </w:r>
      <w:proofErr w:type="spellStart"/>
      <w:r>
        <w:rPr>
          <w:rFonts w:ascii="Verdana" w:hAnsi="Verdana"/>
          <w:color w:val="000000"/>
          <w:sz w:val="18"/>
          <w:szCs w:val="18"/>
        </w:rPr>
        <w:t>Виссарионов</w:t>
      </w:r>
      <w:proofErr w:type="spellEnd"/>
      <w:r>
        <w:rPr>
          <w:rFonts w:ascii="Verdana" w:hAnsi="Verdana"/>
          <w:color w:val="000000"/>
          <w:sz w:val="18"/>
          <w:szCs w:val="18"/>
        </w:rPr>
        <w:t xml:space="preserve"> А.,</w:t>
      </w:r>
      <w:r>
        <w:rPr>
          <w:rStyle w:val="WW8Num2z0"/>
          <w:rFonts w:ascii="Verdana" w:hAnsi="Verdana"/>
          <w:color w:val="000000"/>
          <w:sz w:val="18"/>
          <w:szCs w:val="18"/>
        </w:rPr>
        <w:t> </w:t>
      </w:r>
      <w:proofErr w:type="spellStart"/>
      <w:r>
        <w:rPr>
          <w:rStyle w:val="WW8Num3z0"/>
          <w:rFonts w:ascii="Verdana" w:hAnsi="Verdana"/>
          <w:color w:val="4682B4"/>
          <w:sz w:val="18"/>
          <w:szCs w:val="18"/>
        </w:rPr>
        <w:t>Еланчук</w:t>
      </w:r>
      <w:proofErr w:type="spellEnd"/>
      <w:r>
        <w:rPr>
          <w:rStyle w:val="WW8Num2z0"/>
          <w:rFonts w:ascii="Verdana" w:hAnsi="Verdana"/>
          <w:color w:val="000000"/>
          <w:sz w:val="18"/>
          <w:szCs w:val="18"/>
        </w:rPr>
        <w:t> </w:t>
      </w:r>
      <w:r>
        <w:rPr>
          <w:rFonts w:ascii="Verdana" w:hAnsi="Verdana"/>
          <w:color w:val="000000"/>
          <w:sz w:val="18"/>
          <w:szCs w:val="18"/>
        </w:rPr>
        <w:t>О. Использование налогов в государственном регулировании экономики России (вопросы методологии) // Проблемы теории и практики управления, 2000, №5, с. 40-45.</w:t>
      </w:r>
    </w:p>
    <w:p w14:paraId="58C1C308"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Воронова</w:t>
      </w:r>
      <w:r>
        <w:rPr>
          <w:rStyle w:val="WW8Num2z0"/>
          <w:rFonts w:ascii="Verdana" w:hAnsi="Verdana"/>
          <w:color w:val="000000"/>
          <w:sz w:val="18"/>
          <w:szCs w:val="18"/>
        </w:rPr>
        <w:t> </w:t>
      </w:r>
      <w:r>
        <w:rPr>
          <w:rFonts w:ascii="Verdana" w:hAnsi="Verdana"/>
          <w:color w:val="000000"/>
          <w:sz w:val="18"/>
          <w:szCs w:val="18"/>
        </w:rPr>
        <w:t>Т.В. О налоге на доходы физических лиц, "Налоговый вестник", 2007 г., №9. С. 6</w:t>
      </w:r>
    </w:p>
    <w:p w14:paraId="1C63F13C"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Воронова</w:t>
      </w:r>
      <w:r>
        <w:rPr>
          <w:rStyle w:val="WW8Num2z0"/>
          <w:rFonts w:ascii="Verdana" w:hAnsi="Verdana"/>
          <w:color w:val="000000"/>
          <w:sz w:val="18"/>
          <w:szCs w:val="18"/>
        </w:rPr>
        <w:t> </w:t>
      </w:r>
      <w:r>
        <w:rPr>
          <w:rFonts w:ascii="Verdana" w:hAnsi="Verdana"/>
          <w:color w:val="000000"/>
          <w:sz w:val="18"/>
          <w:szCs w:val="18"/>
        </w:rPr>
        <w:t>Т.В. О налоге на доходы физических лиц, "Налоговый вестник", 2007 г., №8; С. 4</w:t>
      </w:r>
    </w:p>
    <w:p w14:paraId="412A50C8"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Головнева</w:t>
      </w:r>
      <w:r>
        <w:rPr>
          <w:rStyle w:val="WW8Num2z0"/>
          <w:rFonts w:ascii="Verdana" w:hAnsi="Verdana"/>
          <w:color w:val="000000"/>
          <w:sz w:val="18"/>
          <w:szCs w:val="18"/>
        </w:rPr>
        <w:t> </w:t>
      </w:r>
      <w:r>
        <w:rPr>
          <w:rFonts w:ascii="Verdana" w:hAnsi="Verdana"/>
          <w:color w:val="000000"/>
          <w:sz w:val="18"/>
          <w:szCs w:val="18"/>
        </w:rPr>
        <w:t>Е.Т. Вычеты по НДФЛ при</w:t>
      </w:r>
      <w:r>
        <w:rPr>
          <w:rStyle w:val="WW8Num2z0"/>
          <w:rFonts w:ascii="Verdana" w:hAnsi="Verdana"/>
          <w:color w:val="000000"/>
          <w:sz w:val="18"/>
          <w:szCs w:val="18"/>
        </w:rPr>
        <w:t> </w:t>
      </w:r>
      <w:r>
        <w:rPr>
          <w:rStyle w:val="WW8Num3z0"/>
          <w:rFonts w:ascii="Verdana" w:hAnsi="Verdana"/>
          <w:color w:val="4682B4"/>
          <w:sz w:val="18"/>
          <w:szCs w:val="18"/>
        </w:rPr>
        <w:t>покупке</w:t>
      </w:r>
      <w:r>
        <w:rPr>
          <w:rStyle w:val="WW8Num2z0"/>
          <w:rFonts w:ascii="Verdana" w:hAnsi="Verdana"/>
          <w:color w:val="000000"/>
          <w:sz w:val="18"/>
          <w:szCs w:val="18"/>
        </w:rPr>
        <w:t> </w:t>
      </w:r>
      <w:r>
        <w:rPr>
          <w:rFonts w:ascii="Verdana" w:hAnsi="Verdana"/>
          <w:color w:val="000000"/>
          <w:sz w:val="18"/>
          <w:szCs w:val="18"/>
        </w:rPr>
        <w:t>жилья и оплате обучения: ситуации и решения, "Российский налоговый курьер", 2005 г., № 7.</w:t>
      </w:r>
    </w:p>
    <w:p w14:paraId="0F69D529"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Горленко</w:t>
      </w:r>
      <w:r>
        <w:rPr>
          <w:rStyle w:val="WW8Num2z0"/>
          <w:rFonts w:ascii="Verdana" w:hAnsi="Verdana"/>
          <w:color w:val="000000"/>
          <w:sz w:val="18"/>
          <w:szCs w:val="18"/>
        </w:rPr>
        <w:t> </w:t>
      </w:r>
      <w:r>
        <w:rPr>
          <w:rFonts w:ascii="Verdana" w:hAnsi="Verdana"/>
          <w:color w:val="000000"/>
          <w:sz w:val="18"/>
          <w:szCs w:val="18"/>
        </w:rPr>
        <w:t>С.В. «</w:t>
      </w:r>
      <w:r>
        <w:rPr>
          <w:rStyle w:val="WW8Num3z0"/>
          <w:rFonts w:ascii="Verdana" w:hAnsi="Verdana"/>
          <w:color w:val="4682B4"/>
          <w:sz w:val="18"/>
          <w:szCs w:val="18"/>
        </w:rPr>
        <w:t>Преступления в сфере экономической деятельности</w:t>
      </w:r>
      <w:r>
        <w:rPr>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N11,12, ноябрь, декабрь 2004 г. С. 14-17</w:t>
      </w:r>
    </w:p>
    <w:p w14:paraId="6A234AD4"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Горский</w:t>
      </w:r>
      <w:r>
        <w:rPr>
          <w:rStyle w:val="WW8Num2z0"/>
          <w:rFonts w:ascii="Verdana" w:hAnsi="Verdana"/>
          <w:color w:val="000000"/>
          <w:sz w:val="18"/>
          <w:szCs w:val="18"/>
        </w:rPr>
        <w:t> </w:t>
      </w:r>
      <w:r>
        <w:rPr>
          <w:rFonts w:ascii="Verdana" w:hAnsi="Verdana"/>
          <w:color w:val="000000"/>
          <w:sz w:val="18"/>
          <w:szCs w:val="18"/>
        </w:rPr>
        <w:t>И. В. Налоги в экономической стратегии государства // Финансы, 2001г, № 8, с. 36-39.</w:t>
      </w:r>
    </w:p>
    <w:p w14:paraId="66FA850C"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Данилович</w:t>
      </w:r>
      <w:r>
        <w:rPr>
          <w:rStyle w:val="WW8Num2z0"/>
          <w:rFonts w:ascii="Verdana" w:hAnsi="Verdana"/>
          <w:color w:val="000000"/>
          <w:sz w:val="18"/>
          <w:szCs w:val="18"/>
        </w:rPr>
        <w:t> </w:t>
      </w:r>
      <w:r>
        <w:rPr>
          <w:rFonts w:ascii="Verdana" w:hAnsi="Verdana"/>
          <w:color w:val="000000"/>
          <w:sz w:val="18"/>
          <w:szCs w:val="18"/>
        </w:rPr>
        <w:t>Е.И., Проблемы исчисления НДФЛ с</w:t>
      </w:r>
      <w:r>
        <w:rPr>
          <w:rStyle w:val="WW8Num2z0"/>
          <w:rFonts w:ascii="Verdana" w:hAnsi="Verdana"/>
          <w:color w:val="000000"/>
          <w:sz w:val="18"/>
          <w:szCs w:val="18"/>
        </w:rPr>
        <w:t> </w:t>
      </w:r>
      <w:r>
        <w:rPr>
          <w:rStyle w:val="WW8Num3z0"/>
          <w:rFonts w:ascii="Verdana" w:hAnsi="Verdana"/>
          <w:color w:val="4682B4"/>
          <w:sz w:val="18"/>
          <w:szCs w:val="18"/>
        </w:rPr>
        <w:t>аванса</w:t>
      </w:r>
      <w:r>
        <w:rPr>
          <w:rFonts w:ascii="Verdana" w:hAnsi="Verdana"/>
          <w:color w:val="000000"/>
          <w:sz w:val="18"/>
          <w:szCs w:val="18"/>
        </w:rPr>
        <w:t>, "Актуальные вопросы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Fonts w:ascii="Verdana" w:hAnsi="Verdana"/>
          <w:color w:val="000000"/>
          <w:sz w:val="18"/>
          <w:szCs w:val="18"/>
        </w:rPr>
        <w:t>", 2007 г., №17;</w:t>
      </w:r>
    </w:p>
    <w:p w14:paraId="33CF1BFD"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Демин</w:t>
      </w:r>
      <w:r>
        <w:rPr>
          <w:rStyle w:val="WW8Num2z0"/>
          <w:rFonts w:ascii="Verdana" w:hAnsi="Verdana"/>
          <w:color w:val="000000"/>
          <w:sz w:val="18"/>
          <w:szCs w:val="18"/>
        </w:rPr>
        <w:t> </w:t>
      </w:r>
      <w:r>
        <w:rPr>
          <w:rFonts w:ascii="Verdana" w:hAnsi="Verdana"/>
          <w:color w:val="000000"/>
          <w:sz w:val="18"/>
          <w:szCs w:val="18"/>
        </w:rPr>
        <w:t>А.В. Налог как правовая категория: понятие, признаки, сущность, «</w:t>
      </w:r>
      <w:r>
        <w:rPr>
          <w:rStyle w:val="WW8Num3z0"/>
          <w:rFonts w:ascii="Verdana" w:hAnsi="Verdana"/>
          <w:color w:val="4682B4"/>
          <w:sz w:val="18"/>
          <w:szCs w:val="18"/>
        </w:rPr>
        <w:t>Налоговый вестник</w:t>
      </w:r>
      <w:r>
        <w:rPr>
          <w:rFonts w:ascii="Verdana" w:hAnsi="Verdana"/>
          <w:color w:val="000000"/>
          <w:sz w:val="18"/>
          <w:szCs w:val="18"/>
        </w:rPr>
        <w:t>», № 3, 2002 г. С. 21-25;</w:t>
      </w:r>
    </w:p>
    <w:p w14:paraId="2B7191B4"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proofErr w:type="spellStart"/>
      <w:r>
        <w:rPr>
          <w:rStyle w:val="WW8Num3z0"/>
          <w:rFonts w:ascii="Verdana" w:hAnsi="Verdana"/>
          <w:color w:val="4682B4"/>
          <w:sz w:val="18"/>
          <w:szCs w:val="18"/>
        </w:rPr>
        <w:t>Истратова</w:t>
      </w:r>
      <w:proofErr w:type="spellEnd"/>
      <w:r>
        <w:rPr>
          <w:rStyle w:val="WW8Num2z0"/>
          <w:rFonts w:ascii="Verdana" w:hAnsi="Verdana"/>
          <w:color w:val="000000"/>
          <w:sz w:val="18"/>
          <w:szCs w:val="18"/>
        </w:rPr>
        <w:t> </w:t>
      </w:r>
      <w:r>
        <w:rPr>
          <w:rFonts w:ascii="Verdana" w:hAnsi="Verdana"/>
          <w:color w:val="000000"/>
          <w:sz w:val="18"/>
          <w:szCs w:val="18"/>
        </w:rPr>
        <w:t>М.В. Как рассчитать НДФЛ и получить налоговые</w:t>
      </w:r>
      <w:r>
        <w:rPr>
          <w:rStyle w:val="WW8Num2z0"/>
          <w:rFonts w:ascii="Verdana" w:hAnsi="Verdana"/>
          <w:color w:val="000000"/>
          <w:sz w:val="18"/>
          <w:szCs w:val="18"/>
        </w:rPr>
        <w:t> </w:t>
      </w:r>
      <w:r>
        <w:rPr>
          <w:rStyle w:val="WW8Num3z0"/>
          <w:rFonts w:ascii="Verdana" w:hAnsi="Verdana"/>
          <w:color w:val="4682B4"/>
          <w:sz w:val="18"/>
          <w:szCs w:val="18"/>
        </w:rPr>
        <w:t>вычеты</w:t>
      </w:r>
      <w:r>
        <w:rPr>
          <w:rFonts w:ascii="Verdana" w:hAnsi="Verdana"/>
          <w:color w:val="000000"/>
          <w:sz w:val="18"/>
          <w:szCs w:val="18"/>
        </w:rPr>
        <w:t>: горячая линия, "Российский налоговый курьер", 2007 г., №9;</w:t>
      </w:r>
    </w:p>
    <w:p w14:paraId="3EEF633C"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71. К. </w:t>
      </w:r>
      <w:proofErr w:type="spellStart"/>
      <w:r>
        <w:rPr>
          <w:rFonts w:ascii="Verdana" w:hAnsi="Verdana"/>
          <w:color w:val="000000"/>
          <w:sz w:val="18"/>
          <w:szCs w:val="18"/>
        </w:rPr>
        <w:t>Криеф-Вербар</w:t>
      </w:r>
      <w:proofErr w:type="spellEnd"/>
      <w:r>
        <w:rPr>
          <w:rFonts w:ascii="Verdana" w:hAnsi="Verdana"/>
          <w:color w:val="000000"/>
          <w:sz w:val="18"/>
          <w:szCs w:val="18"/>
        </w:rPr>
        <w:t>. Информационные</w:t>
      </w:r>
      <w:r>
        <w:rPr>
          <w:rStyle w:val="WW8Num2z0"/>
          <w:rFonts w:ascii="Verdana" w:hAnsi="Verdana"/>
          <w:color w:val="000000"/>
          <w:sz w:val="18"/>
          <w:szCs w:val="18"/>
        </w:rPr>
        <w:t> </w:t>
      </w:r>
      <w:r>
        <w:rPr>
          <w:rStyle w:val="WW8Num3z0"/>
          <w:rFonts w:ascii="Verdana" w:hAnsi="Verdana"/>
          <w:color w:val="4682B4"/>
          <w:sz w:val="18"/>
          <w:szCs w:val="18"/>
        </w:rPr>
        <w:t>обязательства</w:t>
      </w:r>
      <w:r>
        <w:rPr>
          <w:rStyle w:val="WW8Num2z0"/>
          <w:rFonts w:ascii="Verdana" w:hAnsi="Verdana"/>
          <w:color w:val="000000"/>
          <w:sz w:val="18"/>
          <w:szCs w:val="18"/>
        </w:rPr>
        <w:t> </w:t>
      </w:r>
      <w:r>
        <w:rPr>
          <w:rFonts w:ascii="Verdana" w:hAnsi="Verdana"/>
          <w:color w:val="000000"/>
          <w:sz w:val="18"/>
          <w:szCs w:val="18"/>
        </w:rPr>
        <w:t>в сфере экономических преступлений во Франции // "Журнал российского права", N 1, январь 2002 г.</w:t>
      </w:r>
    </w:p>
    <w:p w14:paraId="00BEBB29"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Колобов</w:t>
      </w:r>
      <w:r>
        <w:rPr>
          <w:rStyle w:val="WW8Num2z0"/>
          <w:rFonts w:ascii="Verdana" w:hAnsi="Verdana"/>
          <w:color w:val="000000"/>
          <w:sz w:val="18"/>
          <w:szCs w:val="18"/>
        </w:rPr>
        <w:t> </w:t>
      </w:r>
      <w:r>
        <w:rPr>
          <w:rFonts w:ascii="Verdana" w:hAnsi="Verdana"/>
          <w:color w:val="000000"/>
          <w:sz w:val="18"/>
          <w:szCs w:val="18"/>
        </w:rPr>
        <w:t>С.А. Заполнение справки о доходах физических лиц N 2-НДФЛ, "Налоговый вестник", 2006 г., №3 С. 33-38</w:t>
      </w:r>
    </w:p>
    <w:p w14:paraId="301EB683"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73. </w:t>
      </w:r>
      <w:proofErr w:type="spellStart"/>
      <w:r>
        <w:rPr>
          <w:rFonts w:ascii="Verdana" w:hAnsi="Verdana"/>
          <w:color w:val="000000"/>
          <w:sz w:val="18"/>
          <w:szCs w:val="18"/>
        </w:rPr>
        <w:t>КоломиецА.Г</w:t>
      </w:r>
      <w:proofErr w:type="spellEnd"/>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Бремя</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великих реформ</w:t>
      </w:r>
      <w:r>
        <w:rPr>
          <w:rFonts w:ascii="Verdana" w:hAnsi="Verdana"/>
          <w:color w:val="000000"/>
          <w:sz w:val="18"/>
          <w:szCs w:val="18"/>
        </w:rPr>
        <w:t>»: финансы России в правление Александра II // Финансы, 2000, № 11, с. 62-66.</w:t>
      </w:r>
    </w:p>
    <w:p w14:paraId="254C9649"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Котов</w:t>
      </w:r>
      <w:r>
        <w:rPr>
          <w:rStyle w:val="WW8Num2z0"/>
          <w:rFonts w:ascii="Verdana" w:hAnsi="Verdana"/>
          <w:color w:val="000000"/>
          <w:sz w:val="18"/>
          <w:szCs w:val="18"/>
        </w:rPr>
        <w:t> </w:t>
      </w:r>
      <w:r>
        <w:rPr>
          <w:rFonts w:ascii="Verdana" w:hAnsi="Verdana"/>
          <w:color w:val="000000"/>
          <w:sz w:val="18"/>
          <w:szCs w:val="18"/>
        </w:rPr>
        <w:t>К.В. Имущественный вычет по НДФЛ при покупке</w:t>
      </w:r>
      <w:r>
        <w:rPr>
          <w:rStyle w:val="WW8Num2z0"/>
          <w:rFonts w:ascii="Verdana" w:hAnsi="Verdana"/>
          <w:color w:val="000000"/>
          <w:sz w:val="18"/>
          <w:szCs w:val="18"/>
        </w:rPr>
        <w:t> </w:t>
      </w:r>
      <w:r>
        <w:rPr>
          <w:rStyle w:val="WW8Num3z0"/>
          <w:rFonts w:ascii="Verdana" w:hAnsi="Verdana"/>
          <w:color w:val="4682B4"/>
          <w:sz w:val="18"/>
          <w:szCs w:val="18"/>
        </w:rPr>
        <w:t>жилья</w:t>
      </w:r>
      <w:r>
        <w:rPr>
          <w:rFonts w:ascii="Verdana" w:hAnsi="Verdana"/>
          <w:color w:val="000000"/>
          <w:sz w:val="18"/>
          <w:szCs w:val="18"/>
        </w:rPr>
        <w:t>, "Российский налоговый курьер", 2006 г. № 16;</w:t>
      </w:r>
    </w:p>
    <w:p w14:paraId="062E3392"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75.</w:t>
      </w:r>
      <w:r>
        <w:rPr>
          <w:rStyle w:val="WW8Num2z0"/>
          <w:rFonts w:ascii="Verdana" w:hAnsi="Verdana"/>
          <w:color w:val="000000"/>
          <w:sz w:val="18"/>
          <w:szCs w:val="18"/>
        </w:rPr>
        <w:t> </w:t>
      </w:r>
      <w:r>
        <w:rPr>
          <w:rStyle w:val="WW8Num3z0"/>
          <w:rFonts w:ascii="Verdana" w:hAnsi="Verdana"/>
          <w:color w:val="4682B4"/>
          <w:sz w:val="18"/>
          <w:szCs w:val="18"/>
        </w:rPr>
        <w:t>Лазарев</w:t>
      </w:r>
      <w:r>
        <w:rPr>
          <w:rStyle w:val="WW8Num2z0"/>
          <w:rFonts w:ascii="Verdana" w:hAnsi="Verdana"/>
          <w:color w:val="000000"/>
          <w:sz w:val="18"/>
          <w:szCs w:val="18"/>
        </w:rPr>
        <w:t> </w:t>
      </w:r>
      <w:r>
        <w:rPr>
          <w:rFonts w:ascii="Verdana" w:hAnsi="Verdana"/>
          <w:color w:val="000000"/>
          <w:sz w:val="18"/>
          <w:szCs w:val="18"/>
        </w:rPr>
        <w:t xml:space="preserve">А.В., </w:t>
      </w:r>
      <w:proofErr w:type="gramStart"/>
      <w:r>
        <w:rPr>
          <w:rFonts w:ascii="Verdana" w:hAnsi="Verdana"/>
          <w:color w:val="000000"/>
          <w:sz w:val="18"/>
          <w:szCs w:val="18"/>
        </w:rPr>
        <w:t>О</w:t>
      </w:r>
      <w:proofErr w:type="gramEnd"/>
      <w:r>
        <w:rPr>
          <w:rFonts w:ascii="Verdana" w:hAnsi="Verdana"/>
          <w:color w:val="000000"/>
          <w:sz w:val="18"/>
          <w:szCs w:val="18"/>
        </w:rPr>
        <w:t xml:space="preserve"> контрольной работе по налогу на доходы физических лиц, "Актуальные вопросы</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налогообложения", 2007 г., №10-С. 7-12</w:t>
      </w:r>
    </w:p>
    <w:p w14:paraId="357D16FC"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Левадная Т.Ю, Социальные вычеты по расходам на лечение и</w:t>
      </w:r>
      <w:r>
        <w:rPr>
          <w:rStyle w:val="WW8Num2z0"/>
          <w:rFonts w:ascii="Verdana" w:hAnsi="Verdana"/>
          <w:color w:val="000000"/>
          <w:sz w:val="18"/>
          <w:szCs w:val="18"/>
        </w:rPr>
        <w:t> </w:t>
      </w:r>
      <w:r>
        <w:rPr>
          <w:rStyle w:val="WW8Num3z0"/>
          <w:rFonts w:ascii="Verdana" w:hAnsi="Verdana"/>
          <w:color w:val="4682B4"/>
          <w:sz w:val="18"/>
          <w:szCs w:val="18"/>
        </w:rPr>
        <w:t>покупку</w:t>
      </w:r>
      <w:r>
        <w:rPr>
          <w:rStyle w:val="WW8Num2z0"/>
          <w:rFonts w:ascii="Verdana" w:hAnsi="Verdana"/>
          <w:color w:val="000000"/>
          <w:sz w:val="18"/>
          <w:szCs w:val="18"/>
        </w:rPr>
        <w:t> </w:t>
      </w:r>
      <w:r>
        <w:rPr>
          <w:rFonts w:ascii="Verdana" w:hAnsi="Verdana"/>
          <w:color w:val="000000"/>
          <w:sz w:val="18"/>
          <w:szCs w:val="18"/>
        </w:rPr>
        <w:t>медикаментов, "Российский налоговый курьер", 2007г. №9;</w:t>
      </w:r>
    </w:p>
    <w:p w14:paraId="1AE78074"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Левадная</w:t>
      </w:r>
      <w:r>
        <w:rPr>
          <w:rStyle w:val="WW8Num2z0"/>
          <w:rFonts w:ascii="Verdana" w:hAnsi="Verdana"/>
          <w:color w:val="000000"/>
          <w:sz w:val="18"/>
          <w:szCs w:val="18"/>
        </w:rPr>
        <w:t> </w:t>
      </w:r>
      <w:r>
        <w:rPr>
          <w:rFonts w:ascii="Verdana" w:hAnsi="Verdana"/>
          <w:color w:val="000000"/>
          <w:sz w:val="18"/>
          <w:szCs w:val="18"/>
        </w:rPr>
        <w:t>Т.Ю. Предоставление имущественных налоговых вычетов по НДФЛ в 2005 году, "Налоговый учет для бухгалтера", 2005 г., №6;</w:t>
      </w:r>
    </w:p>
    <w:p w14:paraId="3E379518"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Левадная</w:t>
      </w:r>
      <w:r>
        <w:rPr>
          <w:rStyle w:val="WW8Num2z0"/>
          <w:rFonts w:ascii="Verdana" w:hAnsi="Verdana"/>
          <w:color w:val="000000"/>
          <w:sz w:val="18"/>
          <w:szCs w:val="18"/>
        </w:rPr>
        <w:t> </w:t>
      </w:r>
      <w:r>
        <w:rPr>
          <w:rFonts w:ascii="Verdana" w:hAnsi="Verdana"/>
          <w:color w:val="000000"/>
          <w:sz w:val="18"/>
          <w:szCs w:val="18"/>
        </w:rPr>
        <w:t xml:space="preserve">Т.Ю. Социальные налоговые </w:t>
      </w:r>
      <w:proofErr w:type="gramStart"/>
      <w:r>
        <w:rPr>
          <w:rFonts w:ascii="Verdana" w:hAnsi="Verdana"/>
          <w:color w:val="000000"/>
          <w:sz w:val="18"/>
          <w:szCs w:val="18"/>
        </w:rPr>
        <w:t>вычеты ,</w:t>
      </w:r>
      <w:proofErr w:type="gramEnd"/>
      <w:r>
        <w:rPr>
          <w:rFonts w:ascii="Verdana" w:hAnsi="Verdana"/>
          <w:color w:val="000000"/>
          <w:sz w:val="18"/>
          <w:szCs w:val="18"/>
        </w:rPr>
        <w:t xml:space="preserve"> "Финансовая газета", 2007 г., №34-С. 15-18</w:t>
      </w:r>
    </w:p>
    <w:p w14:paraId="755F80F9"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Лермонтов</w:t>
      </w:r>
      <w:r>
        <w:rPr>
          <w:rStyle w:val="WW8Num2z0"/>
          <w:rFonts w:ascii="Verdana" w:hAnsi="Verdana"/>
          <w:color w:val="000000"/>
          <w:sz w:val="18"/>
          <w:szCs w:val="18"/>
        </w:rPr>
        <w:t> </w:t>
      </w:r>
      <w:r>
        <w:rPr>
          <w:rFonts w:ascii="Verdana" w:hAnsi="Verdana"/>
          <w:color w:val="000000"/>
          <w:sz w:val="18"/>
          <w:szCs w:val="18"/>
        </w:rPr>
        <w:t>Ю.М. Вопросы исчисления и</w:t>
      </w:r>
      <w:r>
        <w:rPr>
          <w:rStyle w:val="WW8Num2z0"/>
          <w:rFonts w:ascii="Verdana" w:hAnsi="Verdana"/>
          <w:color w:val="000000"/>
          <w:sz w:val="18"/>
          <w:szCs w:val="18"/>
        </w:rPr>
        <w:t> </w:t>
      </w:r>
      <w:r>
        <w:rPr>
          <w:rStyle w:val="WW8Num3z0"/>
          <w:rFonts w:ascii="Verdana" w:hAnsi="Verdana"/>
          <w:color w:val="4682B4"/>
          <w:sz w:val="18"/>
          <w:szCs w:val="18"/>
        </w:rPr>
        <w:t>уплаты</w:t>
      </w:r>
      <w:r>
        <w:rPr>
          <w:rStyle w:val="WW8Num2z0"/>
          <w:rFonts w:ascii="Verdana" w:hAnsi="Verdana"/>
          <w:color w:val="000000"/>
          <w:sz w:val="18"/>
          <w:szCs w:val="18"/>
        </w:rPr>
        <w:t> </w:t>
      </w:r>
      <w:r>
        <w:rPr>
          <w:rFonts w:ascii="Verdana" w:hAnsi="Verdana"/>
          <w:color w:val="000000"/>
          <w:sz w:val="18"/>
          <w:szCs w:val="18"/>
        </w:rPr>
        <w:t>НДФЛ в решениях арбитражных судов, "Закон" 2007 г., №9;</w:t>
      </w:r>
    </w:p>
    <w:p w14:paraId="6BE3C6B1"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Лермонтов</w:t>
      </w:r>
      <w:r>
        <w:rPr>
          <w:rStyle w:val="WW8Num2z0"/>
          <w:rFonts w:ascii="Verdana" w:hAnsi="Verdana"/>
          <w:color w:val="000000"/>
          <w:sz w:val="18"/>
          <w:szCs w:val="18"/>
        </w:rPr>
        <w:t> </w:t>
      </w:r>
      <w:r>
        <w:rPr>
          <w:rFonts w:ascii="Verdana" w:hAnsi="Verdana"/>
          <w:color w:val="000000"/>
          <w:sz w:val="18"/>
          <w:szCs w:val="18"/>
        </w:rPr>
        <w:t>Ю.М. НДФЛ: уроки судебной практики, "Налоговые споры", апрель 2007 г., №4 С.22</w:t>
      </w:r>
    </w:p>
    <w:p w14:paraId="1C4A666B"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Максимова Л. Имущественный налоговый</w:t>
      </w:r>
      <w:r>
        <w:rPr>
          <w:rStyle w:val="WW8Num2z0"/>
          <w:rFonts w:ascii="Verdana" w:hAnsi="Verdana"/>
          <w:color w:val="000000"/>
          <w:sz w:val="18"/>
          <w:szCs w:val="18"/>
        </w:rPr>
        <w:t> </w:t>
      </w:r>
      <w:r>
        <w:rPr>
          <w:rStyle w:val="WW8Num3z0"/>
          <w:rFonts w:ascii="Verdana" w:hAnsi="Verdana"/>
          <w:color w:val="4682B4"/>
          <w:sz w:val="18"/>
          <w:szCs w:val="18"/>
        </w:rPr>
        <w:t>вычет</w:t>
      </w:r>
      <w:r>
        <w:rPr>
          <w:rStyle w:val="WW8Num2z0"/>
          <w:rFonts w:ascii="Verdana" w:hAnsi="Verdana"/>
          <w:color w:val="000000"/>
          <w:sz w:val="18"/>
          <w:szCs w:val="18"/>
        </w:rPr>
        <w:t> </w:t>
      </w:r>
      <w:r>
        <w:rPr>
          <w:rFonts w:ascii="Verdana" w:hAnsi="Verdana"/>
          <w:color w:val="000000"/>
          <w:sz w:val="18"/>
          <w:szCs w:val="18"/>
        </w:rPr>
        <w:t>по НДФЛ, "Учреждения культуры и искусства:</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и налогообложение", март, 2007 г. №2, №3;</w:t>
      </w:r>
    </w:p>
    <w:p w14:paraId="6D47E2EC"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proofErr w:type="spellStart"/>
      <w:r>
        <w:rPr>
          <w:rStyle w:val="WW8Num3z0"/>
          <w:rFonts w:ascii="Verdana" w:hAnsi="Verdana"/>
          <w:color w:val="4682B4"/>
          <w:sz w:val="18"/>
          <w:szCs w:val="18"/>
        </w:rPr>
        <w:t>Мясникова</w:t>
      </w:r>
      <w:proofErr w:type="spellEnd"/>
      <w:r>
        <w:rPr>
          <w:rStyle w:val="WW8Num2z0"/>
          <w:rFonts w:ascii="Verdana" w:hAnsi="Verdana"/>
          <w:color w:val="000000"/>
          <w:sz w:val="18"/>
          <w:szCs w:val="18"/>
        </w:rPr>
        <w:t> </w:t>
      </w:r>
      <w:r>
        <w:rPr>
          <w:rFonts w:ascii="Verdana" w:hAnsi="Verdana"/>
          <w:color w:val="000000"/>
          <w:sz w:val="18"/>
          <w:szCs w:val="18"/>
        </w:rPr>
        <w:t>А.В. Налоги: принципы, функции, законодательство, Государство и право, 2002, № 9, с. 49-56;</w:t>
      </w:r>
    </w:p>
    <w:p w14:paraId="79D95F95"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Озерова</w:t>
      </w:r>
      <w:r>
        <w:rPr>
          <w:rStyle w:val="WW8Num2z0"/>
          <w:rFonts w:ascii="Verdana" w:hAnsi="Verdana"/>
          <w:color w:val="000000"/>
          <w:sz w:val="18"/>
          <w:szCs w:val="18"/>
        </w:rPr>
        <w:t> </w:t>
      </w:r>
      <w:r>
        <w:rPr>
          <w:rFonts w:ascii="Verdana" w:hAnsi="Verdana"/>
          <w:color w:val="000000"/>
          <w:sz w:val="18"/>
          <w:szCs w:val="18"/>
        </w:rPr>
        <w:t>М.Н., Вниманию налоговых агентов: споры вокруг НДФЛ, "Ваш налоговый адвокат", 2007 г., №3, с.30-35;</w:t>
      </w:r>
    </w:p>
    <w:p w14:paraId="2334CE0B"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Осетрова</w:t>
      </w:r>
      <w:r>
        <w:rPr>
          <w:rStyle w:val="WW8Num2z0"/>
          <w:rFonts w:ascii="Verdana" w:hAnsi="Verdana"/>
          <w:color w:val="000000"/>
          <w:sz w:val="18"/>
          <w:szCs w:val="18"/>
        </w:rPr>
        <w:t> </w:t>
      </w:r>
      <w:r>
        <w:rPr>
          <w:rFonts w:ascii="Verdana" w:hAnsi="Verdana"/>
          <w:color w:val="000000"/>
          <w:sz w:val="18"/>
          <w:szCs w:val="18"/>
        </w:rPr>
        <w:t>Н.И. К вопросу о сущности и определении</w:t>
      </w:r>
      <w:r>
        <w:rPr>
          <w:rStyle w:val="WW8Num2z0"/>
          <w:rFonts w:ascii="Verdana" w:hAnsi="Verdana"/>
          <w:color w:val="000000"/>
          <w:sz w:val="18"/>
          <w:szCs w:val="18"/>
        </w:rPr>
        <w:t> </w:t>
      </w:r>
      <w:r>
        <w:rPr>
          <w:rStyle w:val="WW8Num3z0"/>
          <w:rFonts w:ascii="Verdana" w:hAnsi="Verdana"/>
          <w:color w:val="4682B4"/>
          <w:sz w:val="18"/>
          <w:szCs w:val="18"/>
        </w:rPr>
        <w:t>налогов</w:t>
      </w:r>
      <w:r>
        <w:rPr>
          <w:rFonts w:ascii="Verdana" w:hAnsi="Verdana"/>
          <w:color w:val="000000"/>
          <w:sz w:val="18"/>
          <w:szCs w:val="18"/>
        </w:rPr>
        <w:t>, Налоговый вестник. 2000. - № 6. - С. 150;</w:t>
      </w:r>
    </w:p>
    <w:p w14:paraId="3BD139AA"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Парамонов</w:t>
      </w:r>
      <w:r>
        <w:rPr>
          <w:rStyle w:val="WW8Num2z0"/>
          <w:rFonts w:ascii="Verdana" w:hAnsi="Verdana"/>
          <w:color w:val="000000"/>
          <w:sz w:val="18"/>
          <w:szCs w:val="18"/>
        </w:rPr>
        <w:t> </w:t>
      </w:r>
      <w:r>
        <w:rPr>
          <w:rFonts w:ascii="Verdana" w:hAnsi="Verdana"/>
          <w:color w:val="000000"/>
          <w:sz w:val="18"/>
          <w:szCs w:val="18"/>
        </w:rPr>
        <w:t>Д.И. НДФЛ и ЕСН в свете последних изменений, "Ваш налоговый адвокат", 2007 г., №9, С. 30-38;</w:t>
      </w:r>
    </w:p>
    <w:p w14:paraId="649DF50A"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proofErr w:type="spellStart"/>
      <w:r>
        <w:rPr>
          <w:rStyle w:val="WW8Num3z0"/>
          <w:rFonts w:ascii="Verdana" w:hAnsi="Verdana"/>
          <w:color w:val="4682B4"/>
          <w:sz w:val="18"/>
          <w:szCs w:val="18"/>
        </w:rPr>
        <w:t>Пухлова</w:t>
      </w:r>
      <w:proofErr w:type="spellEnd"/>
      <w:r>
        <w:rPr>
          <w:rStyle w:val="WW8Num2z0"/>
          <w:rFonts w:ascii="Verdana" w:hAnsi="Verdana"/>
          <w:color w:val="000000"/>
          <w:sz w:val="18"/>
          <w:szCs w:val="18"/>
        </w:rPr>
        <w:t> </w:t>
      </w:r>
      <w:r>
        <w:rPr>
          <w:rFonts w:ascii="Verdana" w:hAnsi="Verdana"/>
          <w:color w:val="000000"/>
          <w:sz w:val="18"/>
          <w:szCs w:val="18"/>
        </w:rPr>
        <w:t>Е.О., Подарки и призы физическим лицам от организации: как</w:t>
      </w:r>
      <w:r>
        <w:rPr>
          <w:rStyle w:val="WW8Num2z0"/>
          <w:rFonts w:ascii="Verdana" w:hAnsi="Verdana"/>
          <w:color w:val="000000"/>
          <w:sz w:val="18"/>
          <w:szCs w:val="18"/>
        </w:rPr>
        <w:t> </w:t>
      </w:r>
      <w:r>
        <w:rPr>
          <w:rStyle w:val="WW8Num3z0"/>
          <w:rFonts w:ascii="Verdana" w:hAnsi="Verdana"/>
          <w:color w:val="4682B4"/>
          <w:sz w:val="18"/>
          <w:szCs w:val="18"/>
        </w:rPr>
        <w:t>исчислить</w:t>
      </w:r>
      <w:r>
        <w:rPr>
          <w:rStyle w:val="WW8Num2z0"/>
          <w:rFonts w:ascii="Verdana" w:hAnsi="Verdana"/>
          <w:color w:val="000000"/>
          <w:sz w:val="18"/>
          <w:szCs w:val="18"/>
        </w:rPr>
        <w:t> </w:t>
      </w:r>
      <w:r>
        <w:rPr>
          <w:rFonts w:ascii="Verdana" w:hAnsi="Verdana"/>
          <w:color w:val="000000"/>
          <w:sz w:val="18"/>
          <w:szCs w:val="18"/>
        </w:rPr>
        <w:t>НДФЛ и ЕСН, "Российский налоговый курьер", 2007 г. № 11;</w:t>
      </w:r>
    </w:p>
    <w:p w14:paraId="1ACE6903"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87. </w:t>
      </w:r>
      <w:proofErr w:type="spellStart"/>
      <w:r>
        <w:rPr>
          <w:rFonts w:ascii="Verdana" w:hAnsi="Verdana"/>
          <w:color w:val="000000"/>
          <w:sz w:val="18"/>
          <w:szCs w:val="18"/>
        </w:rPr>
        <w:t>Саркарова</w:t>
      </w:r>
      <w:proofErr w:type="spellEnd"/>
      <w:r>
        <w:rPr>
          <w:rFonts w:ascii="Verdana" w:hAnsi="Verdana"/>
          <w:color w:val="000000"/>
          <w:sz w:val="18"/>
          <w:szCs w:val="18"/>
        </w:rPr>
        <w:t xml:space="preserve"> В.М. Пример заполнения декларации по форме 3-НДФЛ, "Российский налоговый курьер", 2007 г., №7, С. 45-51;</w:t>
      </w:r>
    </w:p>
    <w:p w14:paraId="7B9F4C89"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Семина</w:t>
      </w:r>
      <w:r>
        <w:rPr>
          <w:rStyle w:val="WW8Num2z0"/>
          <w:rFonts w:ascii="Verdana" w:hAnsi="Verdana"/>
          <w:color w:val="000000"/>
          <w:sz w:val="18"/>
          <w:szCs w:val="18"/>
        </w:rPr>
        <w:t> </w:t>
      </w:r>
      <w:r>
        <w:rPr>
          <w:rFonts w:ascii="Verdana" w:hAnsi="Verdana"/>
          <w:color w:val="000000"/>
          <w:sz w:val="18"/>
          <w:szCs w:val="18"/>
        </w:rPr>
        <w:t xml:space="preserve">Л.Б., Стандартные налоговые вычеты: какими они должны </w:t>
      </w:r>
      <w:proofErr w:type="gramStart"/>
      <w:r>
        <w:rPr>
          <w:rFonts w:ascii="Verdana" w:hAnsi="Verdana"/>
          <w:color w:val="000000"/>
          <w:sz w:val="18"/>
          <w:szCs w:val="18"/>
        </w:rPr>
        <w:t>быть?,</w:t>
      </w:r>
      <w:proofErr w:type="gramEnd"/>
      <w:r>
        <w:rPr>
          <w:rFonts w:ascii="Verdana" w:hAnsi="Verdana"/>
          <w:color w:val="000000"/>
          <w:sz w:val="18"/>
          <w:szCs w:val="18"/>
        </w:rPr>
        <w:t xml:space="preserve"> "Налоговая политика и практика", 2007 г. №7, С. 30-38;</w:t>
      </w:r>
    </w:p>
    <w:p w14:paraId="294829AB"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Сокол</w:t>
      </w:r>
      <w:r>
        <w:rPr>
          <w:rStyle w:val="WW8Num2z0"/>
          <w:rFonts w:ascii="Verdana" w:hAnsi="Verdana"/>
          <w:color w:val="000000"/>
          <w:sz w:val="18"/>
          <w:szCs w:val="18"/>
        </w:rPr>
        <w:t> </w:t>
      </w:r>
      <w:r>
        <w:rPr>
          <w:rFonts w:ascii="Verdana" w:hAnsi="Verdana"/>
          <w:color w:val="000000"/>
          <w:sz w:val="18"/>
          <w:szCs w:val="18"/>
        </w:rPr>
        <w:t>М.П. Об обложении доходов арбитражных управляющих, частнопрактикующих нотариусов и адвокатов</w:t>
      </w:r>
      <w:r>
        <w:rPr>
          <w:rStyle w:val="WW8Num2z0"/>
          <w:rFonts w:ascii="Verdana" w:hAnsi="Verdana"/>
          <w:color w:val="000000"/>
          <w:sz w:val="18"/>
          <w:szCs w:val="18"/>
        </w:rPr>
        <w:t> </w:t>
      </w:r>
      <w:r>
        <w:rPr>
          <w:rStyle w:val="WW8Num3z0"/>
          <w:rFonts w:ascii="Verdana" w:hAnsi="Verdana"/>
          <w:color w:val="4682B4"/>
          <w:sz w:val="18"/>
          <w:szCs w:val="18"/>
        </w:rPr>
        <w:t>налогом</w:t>
      </w:r>
      <w:r>
        <w:rPr>
          <w:rStyle w:val="WW8Num2z0"/>
          <w:rFonts w:ascii="Verdana" w:hAnsi="Verdana"/>
          <w:color w:val="000000"/>
          <w:sz w:val="18"/>
          <w:szCs w:val="18"/>
        </w:rPr>
        <w:t> </w:t>
      </w:r>
      <w:r>
        <w:rPr>
          <w:rFonts w:ascii="Verdana" w:hAnsi="Verdana"/>
          <w:color w:val="000000"/>
          <w:sz w:val="18"/>
          <w:szCs w:val="18"/>
        </w:rPr>
        <w:t>на доходы физических лиц, "Налоговый вестник", 2006 г., №7;</w:t>
      </w:r>
    </w:p>
    <w:p w14:paraId="50734F60"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Тишина</w:t>
      </w:r>
      <w:r>
        <w:rPr>
          <w:rStyle w:val="WW8Num2z0"/>
          <w:rFonts w:ascii="Verdana" w:hAnsi="Verdana"/>
          <w:color w:val="000000"/>
          <w:sz w:val="18"/>
          <w:szCs w:val="18"/>
        </w:rPr>
        <w:t> </w:t>
      </w:r>
      <w:r>
        <w:rPr>
          <w:rFonts w:ascii="Verdana" w:hAnsi="Verdana"/>
          <w:color w:val="000000"/>
          <w:sz w:val="18"/>
          <w:szCs w:val="18"/>
        </w:rPr>
        <w:t>Е.А. Новая форма справки N 2-НДФЛ: порядок заполнения, "Российский налоговый курьер", 2007 г., №1-2, С. 21-27;</w:t>
      </w:r>
    </w:p>
    <w:p w14:paraId="72B8EFF0" w14:textId="77777777" w:rsidR="00EA46F3" w:rsidRDefault="00EA46F3" w:rsidP="00EA46F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Фомичева</w:t>
      </w:r>
      <w:r>
        <w:rPr>
          <w:rStyle w:val="WW8Num2z0"/>
          <w:rFonts w:ascii="Verdana" w:hAnsi="Verdana"/>
          <w:color w:val="000000"/>
          <w:sz w:val="18"/>
          <w:szCs w:val="18"/>
        </w:rPr>
        <w:t> </w:t>
      </w:r>
      <w:r>
        <w:rPr>
          <w:rFonts w:ascii="Verdana" w:hAnsi="Verdana"/>
          <w:color w:val="000000"/>
          <w:sz w:val="18"/>
          <w:szCs w:val="18"/>
        </w:rPr>
        <w:t>Л.П. Масштабные изменения налогового кодекса РФ// "Закон", N9, 2007 г.;</w:t>
      </w:r>
    </w:p>
    <w:p w14:paraId="6C6A9DFE" w14:textId="295F1C4E" w:rsidR="00F42E7F" w:rsidRPr="00EA46F3" w:rsidRDefault="00EA46F3" w:rsidP="00EA46F3">
      <w:r>
        <w:rPr>
          <w:rFonts w:ascii="Verdana" w:hAnsi="Verdana"/>
          <w:color w:val="000000"/>
          <w:sz w:val="18"/>
          <w:szCs w:val="18"/>
        </w:rPr>
        <w:br/>
      </w:r>
      <w:bookmarkStart w:id="0" w:name="_GoBack"/>
      <w:bookmarkEnd w:id="0"/>
    </w:p>
    <w:sectPr w:rsidR="00F42E7F" w:rsidRPr="00EA46F3"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A6301" w14:textId="77777777" w:rsidR="002A6265" w:rsidRDefault="002A6265">
      <w:pPr>
        <w:spacing w:after="0" w:line="240" w:lineRule="auto"/>
      </w:pPr>
      <w:r>
        <w:separator/>
      </w:r>
    </w:p>
  </w:endnote>
  <w:endnote w:type="continuationSeparator" w:id="0">
    <w:p w14:paraId="1C3206C1" w14:textId="77777777" w:rsidR="002A6265" w:rsidRDefault="002A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01B62" w14:textId="77777777" w:rsidR="002A6265" w:rsidRDefault="002A6265">
      <w:pPr>
        <w:spacing w:after="0" w:line="240" w:lineRule="auto"/>
      </w:pPr>
      <w:r>
        <w:separator/>
      </w:r>
    </w:p>
  </w:footnote>
  <w:footnote w:type="continuationSeparator" w:id="0">
    <w:p w14:paraId="10B71E3B" w14:textId="77777777" w:rsidR="002A6265" w:rsidRDefault="002A6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CAD"/>
    <w:rsid w:val="00006D05"/>
    <w:rsid w:val="00007704"/>
    <w:rsid w:val="00010A4B"/>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FE3"/>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74A7"/>
    <w:rsid w:val="00047FE9"/>
    <w:rsid w:val="00050F8A"/>
    <w:rsid w:val="000516F8"/>
    <w:rsid w:val="00051D74"/>
    <w:rsid w:val="00052D9C"/>
    <w:rsid w:val="00052E5D"/>
    <w:rsid w:val="000530F7"/>
    <w:rsid w:val="000538F8"/>
    <w:rsid w:val="00053B07"/>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4AF"/>
    <w:rsid w:val="00065DEE"/>
    <w:rsid w:val="000665CD"/>
    <w:rsid w:val="00066653"/>
    <w:rsid w:val="000672BA"/>
    <w:rsid w:val="000676D5"/>
    <w:rsid w:val="00070FB5"/>
    <w:rsid w:val="000728DD"/>
    <w:rsid w:val="00074B93"/>
    <w:rsid w:val="00075885"/>
    <w:rsid w:val="00075BC1"/>
    <w:rsid w:val="00075F6D"/>
    <w:rsid w:val="0007604D"/>
    <w:rsid w:val="0007689E"/>
    <w:rsid w:val="00076E74"/>
    <w:rsid w:val="00077F61"/>
    <w:rsid w:val="000803B9"/>
    <w:rsid w:val="0008076C"/>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2B4A"/>
    <w:rsid w:val="00113EEB"/>
    <w:rsid w:val="0011431E"/>
    <w:rsid w:val="00114859"/>
    <w:rsid w:val="001149B3"/>
    <w:rsid w:val="0011528F"/>
    <w:rsid w:val="00116A68"/>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11B"/>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75F"/>
    <w:rsid w:val="0017495E"/>
    <w:rsid w:val="001764AB"/>
    <w:rsid w:val="001769F4"/>
    <w:rsid w:val="00177AD1"/>
    <w:rsid w:val="00177CB7"/>
    <w:rsid w:val="0018076C"/>
    <w:rsid w:val="00180C3B"/>
    <w:rsid w:val="00183E5B"/>
    <w:rsid w:val="001857B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90A"/>
    <w:rsid w:val="001A00EF"/>
    <w:rsid w:val="001A051E"/>
    <w:rsid w:val="001A0BD3"/>
    <w:rsid w:val="001A0C7C"/>
    <w:rsid w:val="001A113D"/>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E98"/>
    <w:rsid w:val="001D3F7F"/>
    <w:rsid w:val="001D49DA"/>
    <w:rsid w:val="001D5A1B"/>
    <w:rsid w:val="001D5B62"/>
    <w:rsid w:val="001D63F7"/>
    <w:rsid w:val="001D6BF2"/>
    <w:rsid w:val="001D7592"/>
    <w:rsid w:val="001E0195"/>
    <w:rsid w:val="001E114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3703"/>
    <w:rsid w:val="001F4C4A"/>
    <w:rsid w:val="001F5FEF"/>
    <w:rsid w:val="001F670A"/>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E86"/>
    <w:rsid w:val="0020735B"/>
    <w:rsid w:val="00210170"/>
    <w:rsid w:val="002101CD"/>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6B46"/>
    <w:rsid w:val="0023767A"/>
    <w:rsid w:val="0024005B"/>
    <w:rsid w:val="00240B1A"/>
    <w:rsid w:val="002418F2"/>
    <w:rsid w:val="00241B89"/>
    <w:rsid w:val="00241D12"/>
    <w:rsid w:val="00242974"/>
    <w:rsid w:val="00242F15"/>
    <w:rsid w:val="00242FD3"/>
    <w:rsid w:val="00244161"/>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886"/>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265"/>
    <w:rsid w:val="002A6527"/>
    <w:rsid w:val="002A655B"/>
    <w:rsid w:val="002A69AF"/>
    <w:rsid w:val="002A7631"/>
    <w:rsid w:val="002B0B22"/>
    <w:rsid w:val="002B2645"/>
    <w:rsid w:val="002B2B8D"/>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C7538"/>
    <w:rsid w:val="002C764C"/>
    <w:rsid w:val="002D1200"/>
    <w:rsid w:val="002D428A"/>
    <w:rsid w:val="002D4450"/>
    <w:rsid w:val="002D5496"/>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147"/>
    <w:rsid w:val="0031537A"/>
    <w:rsid w:val="00315EA6"/>
    <w:rsid w:val="00316257"/>
    <w:rsid w:val="003169E4"/>
    <w:rsid w:val="0032013A"/>
    <w:rsid w:val="00321FBC"/>
    <w:rsid w:val="00322D5E"/>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480A"/>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34B2"/>
    <w:rsid w:val="003749DC"/>
    <w:rsid w:val="003755D5"/>
    <w:rsid w:val="00375F53"/>
    <w:rsid w:val="003760BC"/>
    <w:rsid w:val="003768EE"/>
    <w:rsid w:val="003802D1"/>
    <w:rsid w:val="00380453"/>
    <w:rsid w:val="00380738"/>
    <w:rsid w:val="00380969"/>
    <w:rsid w:val="003809D2"/>
    <w:rsid w:val="00380AAA"/>
    <w:rsid w:val="0038150E"/>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4C21"/>
    <w:rsid w:val="0039569A"/>
    <w:rsid w:val="00396EB5"/>
    <w:rsid w:val="00397015"/>
    <w:rsid w:val="00397B9D"/>
    <w:rsid w:val="003A06A7"/>
    <w:rsid w:val="003A0AC8"/>
    <w:rsid w:val="003A162D"/>
    <w:rsid w:val="003A2039"/>
    <w:rsid w:val="003A28D3"/>
    <w:rsid w:val="003A29CA"/>
    <w:rsid w:val="003A2CC5"/>
    <w:rsid w:val="003A375F"/>
    <w:rsid w:val="003A3E0B"/>
    <w:rsid w:val="003A3EF2"/>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63B1"/>
    <w:rsid w:val="003D7EED"/>
    <w:rsid w:val="003E0776"/>
    <w:rsid w:val="003E0802"/>
    <w:rsid w:val="003E1D8B"/>
    <w:rsid w:val="003E2071"/>
    <w:rsid w:val="003E40FC"/>
    <w:rsid w:val="003E4850"/>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949"/>
    <w:rsid w:val="0042431E"/>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4CAA"/>
    <w:rsid w:val="00445367"/>
    <w:rsid w:val="0044567C"/>
    <w:rsid w:val="004457DF"/>
    <w:rsid w:val="004461CC"/>
    <w:rsid w:val="00447990"/>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547"/>
    <w:rsid w:val="0046367E"/>
    <w:rsid w:val="00463907"/>
    <w:rsid w:val="0046478B"/>
    <w:rsid w:val="00464C7D"/>
    <w:rsid w:val="00464E6D"/>
    <w:rsid w:val="00465038"/>
    <w:rsid w:val="00465251"/>
    <w:rsid w:val="00465689"/>
    <w:rsid w:val="00466D82"/>
    <w:rsid w:val="0046782D"/>
    <w:rsid w:val="00470110"/>
    <w:rsid w:val="00472A25"/>
    <w:rsid w:val="004749B9"/>
    <w:rsid w:val="004761E8"/>
    <w:rsid w:val="004806D6"/>
    <w:rsid w:val="004815AB"/>
    <w:rsid w:val="00482B29"/>
    <w:rsid w:val="00483BA4"/>
    <w:rsid w:val="0048427E"/>
    <w:rsid w:val="0048434B"/>
    <w:rsid w:val="0048482B"/>
    <w:rsid w:val="0048515B"/>
    <w:rsid w:val="00486785"/>
    <w:rsid w:val="004876D3"/>
    <w:rsid w:val="00487D8F"/>
    <w:rsid w:val="0049060F"/>
    <w:rsid w:val="00490A74"/>
    <w:rsid w:val="00490C9D"/>
    <w:rsid w:val="00490D07"/>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088A"/>
    <w:rsid w:val="004A18A1"/>
    <w:rsid w:val="004A21A4"/>
    <w:rsid w:val="004A2434"/>
    <w:rsid w:val="004A249E"/>
    <w:rsid w:val="004A255F"/>
    <w:rsid w:val="004A3930"/>
    <w:rsid w:val="004A3F39"/>
    <w:rsid w:val="004A4C0C"/>
    <w:rsid w:val="004A4C5A"/>
    <w:rsid w:val="004A4CEC"/>
    <w:rsid w:val="004A547D"/>
    <w:rsid w:val="004A705E"/>
    <w:rsid w:val="004A7BDA"/>
    <w:rsid w:val="004A7FCD"/>
    <w:rsid w:val="004B0FB5"/>
    <w:rsid w:val="004B0FCC"/>
    <w:rsid w:val="004B11DC"/>
    <w:rsid w:val="004B23A3"/>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043"/>
    <w:rsid w:val="004C3049"/>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5312"/>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25D5"/>
    <w:rsid w:val="00503EFD"/>
    <w:rsid w:val="005045D5"/>
    <w:rsid w:val="00504675"/>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BE6"/>
    <w:rsid w:val="00525C2E"/>
    <w:rsid w:val="00525C90"/>
    <w:rsid w:val="00526B62"/>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3D2"/>
    <w:rsid w:val="00554B61"/>
    <w:rsid w:val="00554D02"/>
    <w:rsid w:val="00555140"/>
    <w:rsid w:val="00555FAF"/>
    <w:rsid w:val="00556467"/>
    <w:rsid w:val="005566C9"/>
    <w:rsid w:val="00557429"/>
    <w:rsid w:val="005576E1"/>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C6F"/>
    <w:rsid w:val="00595579"/>
    <w:rsid w:val="005956C6"/>
    <w:rsid w:val="00595A10"/>
    <w:rsid w:val="00596DD3"/>
    <w:rsid w:val="005973E5"/>
    <w:rsid w:val="00597ED0"/>
    <w:rsid w:val="00597FA4"/>
    <w:rsid w:val="005A1778"/>
    <w:rsid w:val="005A511A"/>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068F"/>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2CC0"/>
    <w:rsid w:val="005E50CB"/>
    <w:rsid w:val="005E54F3"/>
    <w:rsid w:val="005E5666"/>
    <w:rsid w:val="005E5F2E"/>
    <w:rsid w:val="005E6324"/>
    <w:rsid w:val="005E6BCA"/>
    <w:rsid w:val="005E72A7"/>
    <w:rsid w:val="005F06B9"/>
    <w:rsid w:val="005F095A"/>
    <w:rsid w:val="005F0CCB"/>
    <w:rsid w:val="005F0CF2"/>
    <w:rsid w:val="005F1A15"/>
    <w:rsid w:val="005F1A76"/>
    <w:rsid w:val="005F2161"/>
    <w:rsid w:val="005F23EF"/>
    <w:rsid w:val="005F2A2E"/>
    <w:rsid w:val="005F3453"/>
    <w:rsid w:val="005F3F7F"/>
    <w:rsid w:val="005F4742"/>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624"/>
    <w:rsid w:val="00634872"/>
    <w:rsid w:val="0063630C"/>
    <w:rsid w:val="00636674"/>
    <w:rsid w:val="00636831"/>
    <w:rsid w:val="00641D5E"/>
    <w:rsid w:val="00644BFA"/>
    <w:rsid w:val="00645783"/>
    <w:rsid w:val="00645FC1"/>
    <w:rsid w:val="00646361"/>
    <w:rsid w:val="0064663A"/>
    <w:rsid w:val="00646C78"/>
    <w:rsid w:val="00647F1E"/>
    <w:rsid w:val="00647F22"/>
    <w:rsid w:val="00650DC0"/>
    <w:rsid w:val="006522CF"/>
    <w:rsid w:val="00652BC5"/>
    <w:rsid w:val="0065397A"/>
    <w:rsid w:val="0065418C"/>
    <w:rsid w:val="006546DD"/>
    <w:rsid w:val="006556A7"/>
    <w:rsid w:val="00655874"/>
    <w:rsid w:val="00655FF0"/>
    <w:rsid w:val="006568EE"/>
    <w:rsid w:val="00656A83"/>
    <w:rsid w:val="00656FE2"/>
    <w:rsid w:val="006574BC"/>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B90"/>
    <w:rsid w:val="00667107"/>
    <w:rsid w:val="006703A3"/>
    <w:rsid w:val="006707BE"/>
    <w:rsid w:val="006709D0"/>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665"/>
    <w:rsid w:val="00690668"/>
    <w:rsid w:val="0069107C"/>
    <w:rsid w:val="0069110C"/>
    <w:rsid w:val="006911D7"/>
    <w:rsid w:val="0069163C"/>
    <w:rsid w:val="006916A8"/>
    <w:rsid w:val="00692C25"/>
    <w:rsid w:val="00695596"/>
    <w:rsid w:val="00697224"/>
    <w:rsid w:val="006973A8"/>
    <w:rsid w:val="006979AE"/>
    <w:rsid w:val="006A00B7"/>
    <w:rsid w:val="006A0372"/>
    <w:rsid w:val="006A0DBD"/>
    <w:rsid w:val="006A1121"/>
    <w:rsid w:val="006A2CEF"/>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1251"/>
    <w:rsid w:val="006D17C8"/>
    <w:rsid w:val="006D18CF"/>
    <w:rsid w:val="006D1B66"/>
    <w:rsid w:val="006D2203"/>
    <w:rsid w:val="006D2207"/>
    <w:rsid w:val="006D3208"/>
    <w:rsid w:val="006D4B20"/>
    <w:rsid w:val="006D4BB3"/>
    <w:rsid w:val="006D5324"/>
    <w:rsid w:val="006D5CFC"/>
    <w:rsid w:val="006D609F"/>
    <w:rsid w:val="006D6A18"/>
    <w:rsid w:val="006E0EA1"/>
    <w:rsid w:val="006E10A6"/>
    <w:rsid w:val="006E110D"/>
    <w:rsid w:val="006E17F4"/>
    <w:rsid w:val="006E1BB2"/>
    <w:rsid w:val="006E2005"/>
    <w:rsid w:val="006E27CE"/>
    <w:rsid w:val="006E28E8"/>
    <w:rsid w:val="006E2E4A"/>
    <w:rsid w:val="006E32E9"/>
    <w:rsid w:val="006E3BE8"/>
    <w:rsid w:val="006E3E51"/>
    <w:rsid w:val="006E463D"/>
    <w:rsid w:val="006E5108"/>
    <w:rsid w:val="006E51CD"/>
    <w:rsid w:val="006E5AC9"/>
    <w:rsid w:val="006E5B86"/>
    <w:rsid w:val="006E5BAD"/>
    <w:rsid w:val="006E5CE3"/>
    <w:rsid w:val="006E5D41"/>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24B4"/>
    <w:rsid w:val="00702BF1"/>
    <w:rsid w:val="00702D00"/>
    <w:rsid w:val="00704414"/>
    <w:rsid w:val="00704425"/>
    <w:rsid w:val="00704F99"/>
    <w:rsid w:val="00705E1A"/>
    <w:rsid w:val="00705F71"/>
    <w:rsid w:val="00706768"/>
    <w:rsid w:val="0071152E"/>
    <w:rsid w:val="007115B3"/>
    <w:rsid w:val="00711B67"/>
    <w:rsid w:val="00711FA1"/>
    <w:rsid w:val="00712962"/>
    <w:rsid w:val="007145B2"/>
    <w:rsid w:val="00714E89"/>
    <w:rsid w:val="00714FB9"/>
    <w:rsid w:val="007158FA"/>
    <w:rsid w:val="00715F8D"/>
    <w:rsid w:val="0071752C"/>
    <w:rsid w:val="00717538"/>
    <w:rsid w:val="0072034F"/>
    <w:rsid w:val="00721296"/>
    <w:rsid w:val="00723A7B"/>
    <w:rsid w:val="00723D7B"/>
    <w:rsid w:val="00724F60"/>
    <w:rsid w:val="00725406"/>
    <w:rsid w:val="007257D0"/>
    <w:rsid w:val="00726016"/>
    <w:rsid w:val="00726078"/>
    <w:rsid w:val="0072797D"/>
    <w:rsid w:val="00730001"/>
    <w:rsid w:val="00732286"/>
    <w:rsid w:val="0073230B"/>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26D1"/>
    <w:rsid w:val="00752A5F"/>
    <w:rsid w:val="00752A81"/>
    <w:rsid w:val="00753102"/>
    <w:rsid w:val="007534B8"/>
    <w:rsid w:val="00753B3B"/>
    <w:rsid w:val="007545FB"/>
    <w:rsid w:val="00756180"/>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3260"/>
    <w:rsid w:val="00794E93"/>
    <w:rsid w:val="00796445"/>
    <w:rsid w:val="007972FF"/>
    <w:rsid w:val="007978A1"/>
    <w:rsid w:val="007A0D05"/>
    <w:rsid w:val="007A0DEB"/>
    <w:rsid w:val="007A2105"/>
    <w:rsid w:val="007A3058"/>
    <w:rsid w:val="007A3AEF"/>
    <w:rsid w:val="007A3EE5"/>
    <w:rsid w:val="007A41F2"/>
    <w:rsid w:val="007A465E"/>
    <w:rsid w:val="007A596B"/>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33D7"/>
    <w:rsid w:val="007F453B"/>
    <w:rsid w:val="007F5658"/>
    <w:rsid w:val="007F60D8"/>
    <w:rsid w:val="00800A4B"/>
    <w:rsid w:val="00801E7E"/>
    <w:rsid w:val="008025C2"/>
    <w:rsid w:val="00802F99"/>
    <w:rsid w:val="0080562D"/>
    <w:rsid w:val="008061DA"/>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8B6"/>
    <w:rsid w:val="00833DA9"/>
    <w:rsid w:val="008343CE"/>
    <w:rsid w:val="008367E8"/>
    <w:rsid w:val="008371FF"/>
    <w:rsid w:val="0083761B"/>
    <w:rsid w:val="008378AD"/>
    <w:rsid w:val="00840D36"/>
    <w:rsid w:val="008412B9"/>
    <w:rsid w:val="00842CB6"/>
    <w:rsid w:val="00842D3F"/>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4123"/>
    <w:rsid w:val="00874146"/>
    <w:rsid w:val="00875354"/>
    <w:rsid w:val="00875CE2"/>
    <w:rsid w:val="0087649F"/>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4600"/>
    <w:rsid w:val="00895BDE"/>
    <w:rsid w:val="00896068"/>
    <w:rsid w:val="00897BEE"/>
    <w:rsid w:val="008A0772"/>
    <w:rsid w:val="008A089C"/>
    <w:rsid w:val="008A2568"/>
    <w:rsid w:val="008A35A9"/>
    <w:rsid w:val="008A4DA7"/>
    <w:rsid w:val="008A51CA"/>
    <w:rsid w:val="008A5808"/>
    <w:rsid w:val="008A5D41"/>
    <w:rsid w:val="008A69BC"/>
    <w:rsid w:val="008A6EFE"/>
    <w:rsid w:val="008A76F6"/>
    <w:rsid w:val="008A7CEA"/>
    <w:rsid w:val="008B01E8"/>
    <w:rsid w:val="008B0900"/>
    <w:rsid w:val="008B10FB"/>
    <w:rsid w:val="008B25F8"/>
    <w:rsid w:val="008B2C63"/>
    <w:rsid w:val="008B2CBA"/>
    <w:rsid w:val="008B3994"/>
    <w:rsid w:val="008B4565"/>
    <w:rsid w:val="008B5109"/>
    <w:rsid w:val="008B7F8C"/>
    <w:rsid w:val="008C0108"/>
    <w:rsid w:val="008C0A80"/>
    <w:rsid w:val="008C0C65"/>
    <w:rsid w:val="008C1CBC"/>
    <w:rsid w:val="008C2247"/>
    <w:rsid w:val="008C35ED"/>
    <w:rsid w:val="008C464A"/>
    <w:rsid w:val="008C4900"/>
    <w:rsid w:val="008C49E4"/>
    <w:rsid w:val="008C589D"/>
    <w:rsid w:val="008C5B1B"/>
    <w:rsid w:val="008C69AA"/>
    <w:rsid w:val="008C741F"/>
    <w:rsid w:val="008D0975"/>
    <w:rsid w:val="008D1155"/>
    <w:rsid w:val="008D1CB3"/>
    <w:rsid w:val="008D2B80"/>
    <w:rsid w:val="008D51AA"/>
    <w:rsid w:val="008D534A"/>
    <w:rsid w:val="008D6495"/>
    <w:rsid w:val="008D6C0F"/>
    <w:rsid w:val="008D7814"/>
    <w:rsid w:val="008E11DC"/>
    <w:rsid w:val="008E1816"/>
    <w:rsid w:val="008E18FC"/>
    <w:rsid w:val="008E1CCE"/>
    <w:rsid w:val="008E1DB7"/>
    <w:rsid w:val="008E37D7"/>
    <w:rsid w:val="008E3A5D"/>
    <w:rsid w:val="008E6368"/>
    <w:rsid w:val="008E6C37"/>
    <w:rsid w:val="008E70EF"/>
    <w:rsid w:val="008E7CA7"/>
    <w:rsid w:val="008F1D1D"/>
    <w:rsid w:val="008F44F2"/>
    <w:rsid w:val="008F470F"/>
    <w:rsid w:val="008F58D3"/>
    <w:rsid w:val="008F5E68"/>
    <w:rsid w:val="008F678C"/>
    <w:rsid w:val="008F77AC"/>
    <w:rsid w:val="008F7915"/>
    <w:rsid w:val="009002A1"/>
    <w:rsid w:val="0090140C"/>
    <w:rsid w:val="009016C4"/>
    <w:rsid w:val="00902C5C"/>
    <w:rsid w:val="00902DA1"/>
    <w:rsid w:val="009037A4"/>
    <w:rsid w:val="0090394A"/>
    <w:rsid w:val="00903F08"/>
    <w:rsid w:val="00904074"/>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FB9"/>
    <w:rsid w:val="009144C5"/>
    <w:rsid w:val="009152FF"/>
    <w:rsid w:val="009153E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4582"/>
    <w:rsid w:val="00944B63"/>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D0243"/>
    <w:rsid w:val="009D0919"/>
    <w:rsid w:val="009D13C8"/>
    <w:rsid w:val="009D3D9C"/>
    <w:rsid w:val="009D4C05"/>
    <w:rsid w:val="009D5F8F"/>
    <w:rsid w:val="009D6225"/>
    <w:rsid w:val="009D6E89"/>
    <w:rsid w:val="009D78C7"/>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9F69BC"/>
    <w:rsid w:val="00A00509"/>
    <w:rsid w:val="00A01D0D"/>
    <w:rsid w:val="00A0227B"/>
    <w:rsid w:val="00A034ED"/>
    <w:rsid w:val="00A03CA0"/>
    <w:rsid w:val="00A03CD6"/>
    <w:rsid w:val="00A03E24"/>
    <w:rsid w:val="00A04472"/>
    <w:rsid w:val="00A044C5"/>
    <w:rsid w:val="00A04B12"/>
    <w:rsid w:val="00A04BA2"/>
    <w:rsid w:val="00A04F5D"/>
    <w:rsid w:val="00A064DC"/>
    <w:rsid w:val="00A066CB"/>
    <w:rsid w:val="00A07468"/>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7A15"/>
    <w:rsid w:val="00A67AAC"/>
    <w:rsid w:val="00A67DB1"/>
    <w:rsid w:val="00A705F1"/>
    <w:rsid w:val="00A7064A"/>
    <w:rsid w:val="00A7069F"/>
    <w:rsid w:val="00A707A3"/>
    <w:rsid w:val="00A70F49"/>
    <w:rsid w:val="00A7161C"/>
    <w:rsid w:val="00A717BC"/>
    <w:rsid w:val="00A7324A"/>
    <w:rsid w:val="00A73754"/>
    <w:rsid w:val="00A73EFF"/>
    <w:rsid w:val="00A74794"/>
    <w:rsid w:val="00A74E76"/>
    <w:rsid w:val="00A75216"/>
    <w:rsid w:val="00A7535A"/>
    <w:rsid w:val="00A7675E"/>
    <w:rsid w:val="00A76967"/>
    <w:rsid w:val="00A77940"/>
    <w:rsid w:val="00A77EE3"/>
    <w:rsid w:val="00A77F86"/>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A1532"/>
    <w:rsid w:val="00AA1591"/>
    <w:rsid w:val="00AA15E0"/>
    <w:rsid w:val="00AA2474"/>
    <w:rsid w:val="00AA356A"/>
    <w:rsid w:val="00AA3A39"/>
    <w:rsid w:val="00AA3E69"/>
    <w:rsid w:val="00AA4CA3"/>
    <w:rsid w:val="00AA4E36"/>
    <w:rsid w:val="00AA58BD"/>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9B6"/>
    <w:rsid w:val="00AB7C16"/>
    <w:rsid w:val="00AC017C"/>
    <w:rsid w:val="00AC1508"/>
    <w:rsid w:val="00AC1982"/>
    <w:rsid w:val="00AC1985"/>
    <w:rsid w:val="00AC2C11"/>
    <w:rsid w:val="00AC32BE"/>
    <w:rsid w:val="00AC34B4"/>
    <w:rsid w:val="00AC34BB"/>
    <w:rsid w:val="00AC3F1F"/>
    <w:rsid w:val="00AC44C5"/>
    <w:rsid w:val="00AC5539"/>
    <w:rsid w:val="00AC55F7"/>
    <w:rsid w:val="00AC5F04"/>
    <w:rsid w:val="00AC6CF4"/>
    <w:rsid w:val="00AC733E"/>
    <w:rsid w:val="00AC7BAA"/>
    <w:rsid w:val="00AD10C8"/>
    <w:rsid w:val="00AD1383"/>
    <w:rsid w:val="00AD1A84"/>
    <w:rsid w:val="00AD22A3"/>
    <w:rsid w:val="00AD38CB"/>
    <w:rsid w:val="00AD50C1"/>
    <w:rsid w:val="00AD50F4"/>
    <w:rsid w:val="00AD5A80"/>
    <w:rsid w:val="00AD61A2"/>
    <w:rsid w:val="00AD6EFF"/>
    <w:rsid w:val="00AE0ABC"/>
    <w:rsid w:val="00AE0FF1"/>
    <w:rsid w:val="00AE1540"/>
    <w:rsid w:val="00AE162A"/>
    <w:rsid w:val="00AE1794"/>
    <w:rsid w:val="00AE3C70"/>
    <w:rsid w:val="00AE4FE5"/>
    <w:rsid w:val="00AE6026"/>
    <w:rsid w:val="00AE7E1D"/>
    <w:rsid w:val="00AF0F3D"/>
    <w:rsid w:val="00AF119A"/>
    <w:rsid w:val="00AF157C"/>
    <w:rsid w:val="00AF1A02"/>
    <w:rsid w:val="00AF2691"/>
    <w:rsid w:val="00AF46DC"/>
    <w:rsid w:val="00AF4E4B"/>
    <w:rsid w:val="00AF59D5"/>
    <w:rsid w:val="00AF6544"/>
    <w:rsid w:val="00AF6839"/>
    <w:rsid w:val="00AF69EE"/>
    <w:rsid w:val="00AF70D5"/>
    <w:rsid w:val="00AF79EC"/>
    <w:rsid w:val="00AF7D72"/>
    <w:rsid w:val="00B000AE"/>
    <w:rsid w:val="00B00515"/>
    <w:rsid w:val="00B00731"/>
    <w:rsid w:val="00B02B69"/>
    <w:rsid w:val="00B02B7F"/>
    <w:rsid w:val="00B0315F"/>
    <w:rsid w:val="00B05058"/>
    <w:rsid w:val="00B0577C"/>
    <w:rsid w:val="00B05E4B"/>
    <w:rsid w:val="00B061CF"/>
    <w:rsid w:val="00B0705F"/>
    <w:rsid w:val="00B0708C"/>
    <w:rsid w:val="00B0756E"/>
    <w:rsid w:val="00B0778C"/>
    <w:rsid w:val="00B10063"/>
    <w:rsid w:val="00B1194A"/>
    <w:rsid w:val="00B11D78"/>
    <w:rsid w:val="00B122D3"/>
    <w:rsid w:val="00B1344D"/>
    <w:rsid w:val="00B1356D"/>
    <w:rsid w:val="00B13BCE"/>
    <w:rsid w:val="00B142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3D8A"/>
    <w:rsid w:val="00B65B34"/>
    <w:rsid w:val="00B661F5"/>
    <w:rsid w:val="00B661FB"/>
    <w:rsid w:val="00B6693B"/>
    <w:rsid w:val="00B70563"/>
    <w:rsid w:val="00B7078F"/>
    <w:rsid w:val="00B70C3A"/>
    <w:rsid w:val="00B70DA1"/>
    <w:rsid w:val="00B716AC"/>
    <w:rsid w:val="00B71996"/>
    <w:rsid w:val="00B74FE7"/>
    <w:rsid w:val="00B752A9"/>
    <w:rsid w:val="00B75B28"/>
    <w:rsid w:val="00B75E0E"/>
    <w:rsid w:val="00B77811"/>
    <w:rsid w:val="00B813A7"/>
    <w:rsid w:val="00B81C8C"/>
    <w:rsid w:val="00B8234E"/>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4925"/>
    <w:rsid w:val="00C05294"/>
    <w:rsid w:val="00C05440"/>
    <w:rsid w:val="00C058EF"/>
    <w:rsid w:val="00C05C52"/>
    <w:rsid w:val="00C0647A"/>
    <w:rsid w:val="00C06D50"/>
    <w:rsid w:val="00C07991"/>
    <w:rsid w:val="00C07CA0"/>
    <w:rsid w:val="00C110D6"/>
    <w:rsid w:val="00C11D67"/>
    <w:rsid w:val="00C120E3"/>
    <w:rsid w:val="00C12FB4"/>
    <w:rsid w:val="00C15274"/>
    <w:rsid w:val="00C1574B"/>
    <w:rsid w:val="00C157FB"/>
    <w:rsid w:val="00C17F68"/>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AC0"/>
    <w:rsid w:val="00C27F7F"/>
    <w:rsid w:val="00C3119F"/>
    <w:rsid w:val="00C31258"/>
    <w:rsid w:val="00C3179F"/>
    <w:rsid w:val="00C32C66"/>
    <w:rsid w:val="00C32E80"/>
    <w:rsid w:val="00C33593"/>
    <w:rsid w:val="00C33860"/>
    <w:rsid w:val="00C339C2"/>
    <w:rsid w:val="00C33BAF"/>
    <w:rsid w:val="00C342CD"/>
    <w:rsid w:val="00C34598"/>
    <w:rsid w:val="00C36533"/>
    <w:rsid w:val="00C367D7"/>
    <w:rsid w:val="00C3769B"/>
    <w:rsid w:val="00C37F89"/>
    <w:rsid w:val="00C411A8"/>
    <w:rsid w:val="00C41A48"/>
    <w:rsid w:val="00C42A5A"/>
    <w:rsid w:val="00C4375F"/>
    <w:rsid w:val="00C43F7E"/>
    <w:rsid w:val="00C442E3"/>
    <w:rsid w:val="00C44B90"/>
    <w:rsid w:val="00C44F7A"/>
    <w:rsid w:val="00C46185"/>
    <w:rsid w:val="00C46556"/>
    <w:rsid w:val="00C46E55"/>
    <w:rsid w:val="00C4704D"/>
    <w:rsid w:val="00C50192"/>
    <w:rsid w:val="00C5072D"/>
    <w:rsid w:val="00C524D6"/>
    <w:rsid w:val="00C53624"/>
    <w:rsid w:val="00C53F87"/>
    <w:rsid w:val="00C546D4"/>
    <w:rsid w:val="00C54E04"/>
    <w:rsid w:val="00C5617F"/>
    <w:rsid w:val="00C5646E"/>
    <w:rsid w:val="00C56BC7"/>
    <w:rsid w:val="00C57E41"/>
    <w:rsid w:val="00C57F33"/>
    <w:rsid w:val="00C60961"/>
    <w:rsid w:val="00C61646"/>
    <w:rsid w:val="00C6261A"/>
    <w:rsid w:val="00C62A8B"/>
    <w:rsid w:val="00C64896"/>
    <w:rsid w:val="00C64DE7"/>
    <w:rsid w:val="00C66184"/>
    <w:rsid w:val="00C66BF9"/>
    <w:rsid w:val="00C67541"/>
    <w:rsid w:val="00C71FBA"/>
    <w:rsid w:val="00C72E57"/>
    <w:rsid w:val="00C75D10"/>
    <w:rsid w:val="00C7633D"/>
    <w:rsid w:val="00C7657B"/>
    <w:rsid w:val="00C7688D"/>
    <w:rsid w:val="00C77243"/>
    <w:rsid w:val="00C804C3"/>
    <w:rsid w:val="00C805A0"/>
    <w:rsid w:val="00C816B3"/>
    <w:rsid w:val="00C823EF"/>
    <w:rsid w:val="00C828F9"/>
    <w:rsid w:val="00C83186"/>
    <w:rsid w:val="00C83D79"/>
    <w:rsid w:val="00C842CE"/>
    <w:rsid w:val="00C848C5"/>
    <w:rsid w:val="00C84C50"/>
    <w:rsid w:val="00C853D7"/>
    <w:rsid w:val="00C855EB"/>
    <w:rsid w:val="00C85E3E"/>
    <w:rsid w:val="00C86FCB"/>
    <w:rsid w:val="00C870AA"/>
    <w:rsid w:val="00C9025D"/>
    <w:rsid w:val="00C90792"/>
    <w:rsid w:val="00C92835"/>
    <w:rsid w:val="00C92D70"/>
    <w:rsid w:val="00C93045"/>
    <w:rsid w:val="00C932AD"/>
    <w:rsid w:val="00C935D8"/>
    <w:rsid w:val="00C93AB7"/>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71B"/>
    <w:rsid w:val="00CA1C56"/>
    <w:rsid w:val="00CA2322"/>
    <w:rsid w:val="00CA31D6"/>
    <w:rsid w:val="00CA5E19"/>
    <w:rsid w:val="00CA62AF"/>
    <w:rsid w:val="00CA673C"/>
    <w:rsid w:val="00CA6E16"/>
    <w:rsid w:val="00CA6E44"/>
    <w:rsid w:val="00CA7F42"/>
    <w:rsid w:val="00CB07E5"/>
    <w:rsid w:val="00CB1582"/>
    <w:rsid w:val="00CB240A"/>
    <w:rsid w:val="00CB2E74"/>
    <w:rsid w:val="00CB35C7"/>
    <w:rsid w:val="00CB3D27"/>
    <w:rsid w:val="00CB52C7"/>
    <w:rsid w:val="00CB68F1"/>
    <w:rsid w:val="00CB70A7"/>
    <w:rsid w:val="00CB7B45"/>
    <w:rsid w:val="00CB7BE0"/>
    <w:rsid w:val="00CB7C42"/>
    <w:rsid w:val="00CC00A0"/>
    <w:rsid w:val="00CC1062"/>
    <w:rsid w:val="00CC1156"/>
    <w:rsid w:val="00CC15FB"/>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0A"/>
    <w:rsid w:val="00CE46AB"/>
    <w:rsid w:val="00CE5C96"/>
    <w:rsid w:val="00CE7C8E"/>
    <w:rsid w:val="00CF2390"/>
    <w:rsid w:val="00CF2CD0"/>
    <w:rsid w:val="00CF3545"/>
    <w:rsid w:val="00CF355F"/>
    <w:rsid w:val="00CF3A32"/>
    <w:rsid w:val="00CF4FFC"/>
    <w:rsid w:val="00CF55C0"/>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C96"/>
    <w:rsid w:val="00D1617E"/>
    <w:rsid w:val="00D16B2C"/>
    <w:rsid w:val="00D16F5B"/>
    <w:rsid w:val="00D201FF"/>
    <w:rsid w:val="00D20669"/>
    <w:rsid w:val="00D209C7"/>
    <w:rsid w:val="00D22149"/>
    <w:rsid w:val="00D234DE"/>
    <w:rsid w:val="00D24876"/>
    <w:rsid w:val="00D24968"/>
    <w:rsid w:val="00D251D8"/>
    <w:rsid w:val="00D25699"/>
    <w:rsid w:val="00D25872"/>
    <w:rsid w:val="00D2705F"/>
    <w:rsid w:val="00D27B8B"/>
    <w:rsid w:val="00D30FC0"/>
    <w:rsid w:val="00D3284A"/>
    <w:rsid w:val="00D328E1"/>
    <w:rsid w:val="00D35AFF"/>
    <w:rsid w:val="00D35C41"/>
    <w:rsid w:val="00D35E16"/>
    <w:rsid w:val="00D363CE"/>
    <w:rsid w:val="00D37BF2"/>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E9"/>
    <w:rsid w:val="00D6507E"/>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FE2"/>
    <w:rsid w:val="00D959FD"/>
    <w:rsid w:val="00D95D4B"/>
    <w:rsid w:val="00D96386"/>
    <w:rsid w:val="00D97685"/>
    <w:rsid w:val="00D97AAB"/>
    <w:rsid w:val="00DA0D6B"/>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E0078"/>
    <w:rsid w:val="00DE009A"/>
    <w:rsid w:val="00DE0E2F"/>
    <w:rsid w:val="00DE12F1"/>
    <w:rsid w:val="00DE19EF"/>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06EA4"/>
    <w:rsid w:val="00E10FAD"/>
    <w:rsid w:val="00E12110"/>
    <w:rsid w:val="00E12277"/>
    <w:rsid w:val="00E13038"/>
    <w:rsid w:val="00E134DA"/>
    <w:rsid w:val="00E16217"/>
    <w:rsid w:val="00E1771E"/>
    <w:rsid w:val="00E17FD1"/>
    <w:rsid w:val="00E2003D"/>
    <w:rsid w:val="00E203CF"/>
    <w:rsid w:val="00E20599"/>
    <w:rsid w:val="00E20DA2"/>
    <w:rsid w:val="00E21447"/>
    <w:rsid w:val="00E256AB"/>
    <w:rsid w:val="00E2638D"/>
    <w:rsid w:val="00E2785C"/>
    <w:rsid w:val="00E31AC0"/>
    <w:rsid w:val="00E31FF4"/>
    <w:rsid w:val="00E32E34"/>
    <w:rsid w:val="00E339E3"/>
    <w:rsid w:val="00E34AAD"/>
    <w:rsid w:val="00E34C9C"/>
    <w:rsid w:val="00E35306"/>
    <w:rsid w:val="00E35F10"/>
    <w:rsid w:val="00E364B3"/>
    <w:rsid w:val="00E36500"/>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6068"/>
    <w:rsid w:val="00E5608D"/>
    <w:rsid w:val="00E56721"/>
    <w:rsid w:val="00E56DFB"/>
    <w:rsid w:val="00E57404"/>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6008"/>
    <w:rsid w:val="00E863E4"/>
    <w:rsid w:val="00E87080"/>
    <w:rsid w:val="00E87895"/>
    <w:rsid w:val="00E87AE8"/>
    <w:rsid w:val="00E90807"/>
    <w:rsid w:val="00E925A5"/>
    <w:rsid w:val="00E93C2B"/>
    <w:rsid w:val="00E93E23"/>
    <w:rsid w:val="00E93FBB"/>
    <w:rsid w:val="00E941E5"/>
    <w:rsid w:val="00E94CA8"/>
    <w:rsid w:val="00E958ED"/>
    <w:rsid w:val="00E96DF4"/>
    <w:rsid w:val="00E96F13"/>
    <w:rsid w:val="00E97B0B"/>
    <w:rsid w:val="00EA04CC"/>
    <w:rsid w:val="00EA21E1"/>
    <w:rsid w:val="00EA2BF7"/>
    <w:rsid w:val="00EA3344"/>
    <w:rsid w:val="00EA3CD6"/>
    <w:rsid w:val="00EA46B5"/>
    <w:rsid w:val="00EA46F3"/>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443A"/>
    <w:rsid w:val="00EC49FB"/>
    <w:rsid w:val="00EC51CE"/>
    <w:rsid w:val="00EC52B7"/>
    <w:rsid w:val="00EC5AD8"/>
    <w:rsid w:val="00EC6501"/>
    <w:rsid w:val="00EC779F"/>
    <w:rsid w:val="00EC7B39"/>
    <w:rsid w:val="00EC7E41"/>
    <w:rsid w:val="00EC7F43"/>
    <w:rsid w:val="00ED01D4"/>
    <w:rsid w:val="00ED0BFD"/>
    <w:rsid w:val="00ED2D76"/>
    <w:rsid w:val="00ED3EB3"/>
    <w:rsid w:val="00ED4EF2"/>
    <w:rsid w:val="00ED62E3"/>
    <w:rsid w:val="00EE1477"/>
    <w:rsid w:val="00EE1A17"/>
    <w:rsid w:val="00EE22EA"/>
    <w:rsid w:val="00EE2E25"/>
    <w:rsid w:val="00EE4D9C"/>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2ED"/>
    <w:rsid w:val="00F179CC"/>
    <w:rsid w:val="00F208FD"/>
    <w:rsid w:val="00F20E98"/>
    <w:rsid w:val="00F22E42"/>
    <w:rsid w:val="00F22E52"/>
    <w:rsid w:val="00F23A9C"/>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56EE"/>
    <w:rsid w:val="00F35AE8"/>
    <w:rsid w:val="00F36BC6"/>
    <w:rsid w:val="00F370DE"/>
    <w:rsid w:val="00F406D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472"/>
    <w:rsid w:val="00F61CD5"/>
    <w:rsid w:val="00F621F0"/>
    <w:rsid w:val="00F6221F"/>
    <w:rsid w:val="00F627AB"/>
    <w:rsid w:val="00F63CFA"/>
    <w:rsid w:val="00F64E31"/>
    <w:rsid w:val="00F64E69"/>
    <w:rsid w:val="00F64EBB"/>
    <w:rsid w:val="00F663D8"/>
    <w:rsid w:val="00F666A6"/>
    <w:rsid w:val="00F6674D"/>
    <w:rsid w:val="00F66924"/>
    <w:rsid w:val="00F672CA"/>
    <w:rsid w:val="00F67329"/>
    <w:rsid w:val="00F67B90"/>
    <w:rsid w:val="00F70261"/>
    <w:rsid w:val="00F707E3"/>
    <w:rsid w:val="00F70E1C"/>
    <w:rsid w:val="00F71D7D"/>
    <w:rsid w:val="00F7321B"/>
    <w:rsid w:val="00F73EAF"/>
    <w:rsid w:val="00F73F52"/>
    <w:rsid w:val="00F73FD0"/>
    <w:rsid w:val="00F74719"/>
    <w:rsid w:val="00F74810"/>
    <w:rsid w:val="00F74C00"/>
    <w:rsid w:val="00F75875"/>
    <w:rsid w:val="00F759F3"/>
    <w:rsid w:val="00F76387"/>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223E"/>
    <w:rsid w:val="00F92CB0"/>
    <w:rsid w:val="00F92FCF"/>
    <w:rsid w:val="00F93A98"/>
    <w:rsid w:val="00F93C4E"/>
    <w:rsid w:val="00F940B2"/>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5096"/>
    <w:rsid w:val="00FA5213"/>
    <w:rsid w:val="00FA7278"/>
    <w:rsid w:val="00FA7CA7"/>
    <w:rsid w:val="00FB12A3"/>
    <w:rsid w:val="00FB1605"/>
    <w:rsid w:val="00FB2CE1"/>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61"/>
    <w:rsid w:val="00FD37B1"/>
    <w:rsid w:val="00FD39A4"/>
    <w:rsid w:val="00FD4333"/>
    <w:rsid w:val="00FD629C"/>
    <w:rsid w:val="00FD72DD"/>
    <w:rsid w:val="00FD768B"/>
    <w:rsid w:val="00FE03C6"/>
    <w:rsid w:val="00FE0674"/>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DCB2-A675-44C3-A40E-08758FED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9922</TotalTime>
  <Pages>9</Pages>
  <Words>4342</Words>
  <Characters>24753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29037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536</cp:revision>
  <cp:lastPrinted>2009-02-06T05:36:00Z</cp:lastPrinted>
  <dcterms:created xsi:type="dcterms:W3CDTF">2016-05-04T14:28:00Z</dcterms:created>
  <dcterms:modified xsi:type="dcterms:W3CDTF">2016-07-12T15:49:00Z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