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3C9" w:rsidRDefault="002953C9" w:rsidP="002953C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Піддубна Вікторія Григорівна</w:t>
      </w:r>
      <w:r>
        <w:rPr>
          <w:rFonts w:ascii="CIDFont+F3" w:hAnsi="CIDFont+F3" w:cs="CIDFont+F3"/>
          <w:kern w:val="0"/>
          <w:sz w:val="28"/>
          <w:szCs w:val="28"/>
          <w:lang w:eastAsia="ru-RU"/>
        </w:rPr>
        <w:t>, аспірантка Одеського національного</w:t>
      </w:r>
    </w:p>
    <w:p w:rsidR="002953C9" w:rsidRDefault="002953C9" w:rsidP="002953C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економічного університету, тема дисертації: «Маркетинг банківських</w:t>
      </w:r>
    </w:p>
    <w:p w:rsidR="002953C9" w:rsidRDefault="002953C9" w:rsidP="002953C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інновацій в умовах фінансової нестабільності», (072 Фінанси,</w:t>
      </w:r>
    </w:p>
    <w:p w:rsidR="002953C9" w:rsidRDefault="002953C9" w:rsidP="002953C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банківська справа та страхування). Спеціалізована вчена рада</w:t>
      </w:r>
    </w:p>
    <w:p w:rsidR="00623B9C" w:rsidRPr="002953C9" w:rsidRDefault="002953C9" w:rsidP="002953C9">
      <w:r>
        <w:rPr>
          <w:rFonts w:ascii="CIDFont+F3" w:hAnsi="CIDFont+F3" w:cs="CIDFont+F3"/>
          <w:kern w:val="0"/>
          <w:sz w:val="28"/>
          <w:szCs w:val="28"/>
          <w:lang w:eastAsia="ru-RU"/>
        </w:rPr>
        <w:t>ДФ 41.055.002 у Одеському національному економічному університеті</w:t>
      </w:r>
    </w:p>
    <w:sectPr w:rsidR="00623B9C" w:rsidRPr="002953C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2953C9" w:rsidRPr="002953C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F8750C-B650-416D-A6A4-F84811569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47</Words>
  <Characters>273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2021-12-15T10:25:00Z</dcterms:created>
  <dcterms:modified xsi:type="dcterms:W3CDTF">2021-12-15T10:56:00Z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