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B75E14" w:rsidRDefault="00B75E14" w:rsidP="00B75E14">
      <w:r w:rsidRPr="00B75E14">
        <w:rPr>
          <w:rFonts w:ascii="Times New Roman" w:eastAsia="Arial Narrow" w:hAnsi="Times New Roman" w:cs="Times New Roman"/>
          <w:b/>
          <w:bCs/>
          <w:color w:val="000000"/>
          <w:kern w:val="0"/>
          <w:sz w:val="24"/>
          <w:lang w:val="uk-UA" w:eastAsia="uk-UA" w:bidi="uk-UA"/>
        </w:rPr>
        <w:t>Хомич Наталія Миколаївна</w:t>
      </w:r>
      <w:r w:rsidRPr="00B75E14">
        <w:rPr>
          <w:rFonts w:ascii="Times New Roman" w:eastAsia="Arial Narrow" w:hAnsi="Times New Roman" w:cs="Times New Roman"/>
          <w:color w:val="000000"/>
          <w:kern w:val="0"/>
          <w:sz w:val="24"/>
          <w:lang w:val="uk-UA" w:eastAsia="uk-UA" w:bidi="uk-UA"/>
        </w:rPr>
        <w:t>, асистент кафедри хірур</w:t>
      </w:r>
      <w:r w:rsidRPr="00B75E14">
        <w:rPr>
          <w:rFonts w:ascii="Times New Roman" w:eastAsia="Arial Narrow" w:hAnsi="Times New Roman" w:cs="Times New Roman"/>
          <w:color w:val="000000"/>
          <w:kern w:val="0"/>
          <w:sz w:val="24"/>
          <w:lang w:val="uk-UA" w:eastAsia="uk-UA" w:bidi="uk-UA"/>
        </w:rPr>
        <w:softHyphen/>
        <w:t>гічної та дитячої стоматології ВДНЗУ «Буковинський дер</w:t>
      </w:r>
      <w:r w:rsidRPr="00B75E14">
        <w:rPr>
          <w:rFonts w:ascii="Times New Roman" w:eastAsia="Arial Narrow" w:hAnsi="Times New Roman" w:cs="Times New Roman"/>
          <w:color w:val="000000"/>
          <w:kern w:val="0"/>
          <w:sz w:val="24"/>
          <w:lang w:val="uk-UA" w:eastAsia="uk-UA" w:bidi="uk-UA"/>
        </w:rPr>
        <w:softHyphen/>
        <w:t>жавний медичний університет» МОЗ України: «Комплексне місцеве лікування післяопераційних ускладнень атипового видалення нижніх третіх молярів» (14.01.22 - стоматологія). Спецрада Д 35.600.01 у Львівському національному медич</w:t>
      </w:r>
      <w:r w:rsidRPr="00B75E14">
        <w:rPr>
          <w:rFonts w:ascii="Times New Roman" w:eastAsia="Arial Narrow" w:hAnsi="Times New Roman" w:cs="Times New Roman"/>
          <w:color w:val="000000"/>
          <w:kern w:val="0"/>
          <w:sz w:val="24"/>
          <w:lang w:val="uk-UA" w:eastAsia="uk-UA" w:bidi="uk-UA"/>
        </w:rPr>
        <w:softHyphen/>
        <w:t>ному університеті імені Данила Галицького</w:t>
      </w:r>
    </w:p>
    <w:sectPr w:rsidR="00047DE3" w:rsidRPr="00B75E14"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D22AF">
    <w:pPr>
      <w:rPr>
        <w:sz w:val="2"/>
        <w:szCs w:val="2"/>
      </w:rPr>
    </w:pPr>
    <w:r w:rsidRPr="008D22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D22A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D22AF">
      <w:pPr>
        <w:rPr>
          <w:sz w:val="2"/>
          <w:szCs w:val="2"/>
        </w:rPr>
      </w:pPr>
      <w:r w:rsidRPr="008D22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D22A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8D22AF">
      <w:pPr>
        <w:rPr>
          <w:sz w:val="2"/>
          <w:szCs w:val="2"/>
        </w:rPr>
      </w:pPr>
      <w:r w:rsidRPr="008D22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3"/>
  </w:num>
  <w:num w:numId="8">
    <w:abstractNumId w:val="96"/>
  </w:num>
  <w:num w:numId="9">
    <w:abstractNumId w:val="83"/>
  </w:num>
  <w:num w:numId="10">
    <w:abstractNumId w:val="89"/>
  </w:num>
  <w:num w:numId="11">
    <w:abstractNumId w:val="85"/>
  </w:num>
  <w:num w:numId="12">
    <w:abstractNumId w:val="99"/>
  </w:num>
  <w:num w:numId="13">
    <w:abstractNumId w:val="91"/>
  </w:num>
  <w:num w:numId="14">
    <w:abstractNumId w:val="79"/>
  </w:num>
  <w:num w:numId="15">
    <w:abstractNumId w:val="95"/>
  </w:num>
  <w:num w:numId="16">
    <w:abstractNumId w:val="9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C2A28-4853-4A9F-AC41-CED5A72B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Pages>
  <Words>55</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282</cp:revision>
  <cp:lastPrinted>2009-02-06T05:36:00Z</cp:lastPrinted>
  <dcterms:created xsi:type="dcterms:W3CDTF">2020-04-18T18:06:00Z</dcterms:created>
  <dcterms:modified xsi:type="dcterms:W3CDTF">2020-04-28T08:34:00Z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