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71533" w:rsidRDefault="00A71533" w:rsidP="00A71533">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Избирательная система Японии</w:t>
      </w:r>
    </w:p>
    <w:p w:rsidR="00A71533" w:rsidRDefault="00A71533" w:rsidP="00A71533">
      <w:pPr>
        <w:spacing w:line="270" w:lineRule="atLeast"/>
        <w:rPr>
          <w:rFonts w:ascii="Verdana" w:hAnsi="Verdana"/>
          <w:b/>
          <w:bCs/>
          <w:color w:val="000000"/>
          <w:sz w:val="18"/>
          <w:szCs w:val="18"/>
        </w:rPr>
      </w:pPr>
      <w:r>
        <w:rPr>
          <w:rFonts w:ascii="Verdana" w:hAnsi="Verdana"/>
          <w:b/>
          <w:bCs/>
          <w:color w:val="000000"/>
          <w:sz w:val="18"/>
          <w:szCs w:val="18"/>
        </w:rPr>
        <w:t>Год: </w:t>
      </w:r>
    </w:p>
    <w:p w:rsidR="00A71533" w:rsidRDefault="00A71533" w:rsidP="00A71533">
      <w:pPr>
        <w:spacing w:line="270" w:lineRule="atLeast"/>
        <w:rPr>
          <w:rFonts w:ascii="Verdana" w:hAnsi="Verdana"/>
          <w:color w:val="000000"/>
          <w:sz w:val="18"/>
          <w:szCs w:val="18"/>
        </w:rPr>
      </w:pPr>
      <w:r>
        <w:rPr>
          <w:rFonts w:ascii="Verdana" w:hAnsi="Verdana"/>
          <w:color w:val="000000"/>
          <w:sz w:val="18"/>
          <w:szCs w:val="18"/>
        </w:rPr>
        <w:t>2011</w:t>
      </w:r>
    </w:p>
    <w:p w:rsidR="00A71533" w:rsidRDefault="00A71533" w:rsidP="00A7153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71533" w:rsidRDefault="00A71533" w:rsidP="00A71533">
      <w:pPr>
        <w:spacing w:line="270" w:lineRule="atLeast"/>
        <w:rPr>
          <w:rFonts w:ascii="Verdana" w:hAnsi="Verdana"/>
          <w:color w:val="000000"/>
          <w:sz w:val="18"/>
          <w:szCs w:val="18"/>
        </w:rPr>
      </w:pPr>
      <w:r>
        <w:rPr>
          <w:rFonts w:ascii="Verdana" w:hAnsi="Verdana"/>
          <w:color w:val="000000"/>
          <w:sz w:val="18"/>
          <w:szCs w:val="18"/>
        </w:rPr>
        <w:t>Кузнецова, Тамара Олеговна</w:t>
      </w:r>
    </w:p>
    <w:p w:rsidR="00A71533" w:rsidRDefault="00A71533" w:rsidP="00A7153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71533" w:rsidRDefault="00A71533" w:rsidP="00A7153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71533" w:rsidRDefault="00A71533" w:rsidP="00A7153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71533" w:rsidRDefault="00A71533" w:rsidP="00A71533">
      <w:pPr>
        <w:spacing w:line="270" w:lineRule="atLeast"/>
        <w:rPr>
          <w:rFonts w:ascii="Verdana" w:hAnsi="Verdana"/>
          <w:color w:val="000000"/>
          <w:sz w:val="18"/>
          <w:szCs w:val="18"/>
        </w:rPr>
      </w:pPr>
      <w:r>
        <w:rPr>
          <w:rFonts w:ascii="Verdana" w:hAnsi="Verdana"/>
          <w:color w:val="000000"/>
          <w:sz w:val="18"/>
          <w:szCs w:val="18"/>
        </w:rPr>
        <w:t>Москва</w:t>
      </w:r>
    </w:p>
    <w:p w:rsidR="00A71533" w:rsidRDefault="00A71533" w:rsidP="00A7153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71533" w:rsidRDefault="00A71533" w:rsidP="00A71533">
      <w:pPr>
        <w:spacing w:line="270" w:lineRule="atLeast"/>
        <w:rPr>
          <w:rFonts w:ascii="Verdana" w:hAnsi="Verdana"/>
          <w:color w:val="000000"/>
          <w:sz w:val="18"/>
          <w:szCs w:val="18"/>
        </w:rPr>
      </w:pPr>
      <w:r>
        <w:rPr>
          <w:rFonts w:ascii="Verdana" w:hAnsi="Verdana"/>
          <w:color w:val="000000"/>
          <w:sz w:val="18"/>
          <w:szCs w:val="18"/>
        </w:rPr>
        <w:t>12.00.02</w:t>
      </w:r>
    </w:p>
    <w:p w:rsidR="00A71533" w:rsidRDefault="00A71533" w:rsidP="00A7153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71533" w:rsidRDefault="00A71533" w:rsidP="00A71533">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A71533" w:rsidRDefault="00A71533" w:rsidP="00A7153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71533" w:rsidRDefault="00A71533" w:rsidP="00A71533">
      <w:pPr>
        <w:spacing w:line="270" w:lineRule="atLeast"/>
        <w:rPr>
          <w:rFonts w:ascii="Verdana" w:hAnsi="Verdana"/>
          <w:color w:val="000000"/>
          <w:sz w:val="18"/>
          <w:szCs w:val="18"/>
        </w:rPr>
      </w:pPr>
      <w:r>
        <w:rPr>
          <w:rFonts w:ascii="Verdana" w:hAnsi="Verdana"/>
          <w:color w:val="000000"/>
          <w:sz w:val="18"/>
          <w:szCs w:val="18"/>
        </w:rPr>
        <w:t>221</w:t>
      </w:r>
    </w:p>
    <w:p w:rsidR="00A71533" w:rsidRDefault="00A71533" w:rsidP="00A7153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Кузнецова, Тамара Олеговна</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Избирательная</w:t>
      </w:r>
      <w:r>
        <w:rPr>
          <w:rStyle w:val="WW8Num3z0"/>
          <w:rFonts w:ascii="Verdana" w:hAnsi="Verdana"/>
          <w:color w:val="000000"/>
          <w:sz w:val="18"/>
          <w:szCs w:val="18"/>
        </w:rPr>
        <w:t> </w:t>
      </w:r>
      <w:r>
        <w:rPr>
          <w:rFonts w:ascii="Verdana" w:hAnsi="Verdana"/>
          <w:color w:val="000000"/>
          <w:sz w:val="18"/>
          <w:szCs w:val="18"/>
        </w:rPr>
        <w:t>система - важнейший институт</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Японии.</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системы. Структура избирательной системы</w:t>
      </w:r>
      <w:r>
        <w:rPr>
          <w:rStyle w:val="WW8Num3z0"/>
          <w:rFonts w:ascii="Verdana" w:hAnsi="Verdana"/>
          <w:color w:val="000000"/>
          <w:sz w:val="18"/>
          <w:szCs w:val="18"/>
        </w:rPr>
        <w:t> </w:t>
      </w:r>
      <w:r>
        <w:rPr>
          <w:rStyle w:val="WW8Num4z0"/>
          <w:rFonts w:ascii="Verdana" w:hAnsi="Verdana"/>
          <w:color w:val="4682B4"/>
          <w:sz w:val="18"/>
          <w:szCs w:val="18"/>
        </w:rPr>
        <w:t>Японии</w:t>
      </w:r>
      <w:r>
        <w:rPr>
          <w:rFonts w:ascii="Verdana" w:hAnsi="Verdana"/>
          <w:color w:val="000000"/>
          <w:sz w:val="18"/>
          <w:szCs w:val="18"/>
        </w:rPr>
        <w:t>.</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История формирования современной избирательной системы Японии.</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Организация выборов в Японии.</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Нормативно-правовое регулирование выборов.</w:t>
      </w:r>
      <w:r>
        <w:rPr>
          <w:rStyle w:val="WW8Num3z0"/>
          <w:rFonts w:ascii="Verdana" w:hAnsi="Verdana"/>
          <w:color w:val="000000"/>
          <w:sz w:val="18"/>
          <w:szCs w:val="18"/>
        </w:rPr>
        <w:t> </w:t>
      </w:r>
      <w:r>
        <w:rPr>
          <w:rStyle w:val="WW8Num4z0"/>
          <w:rFonts w:ascii="Verdana" w:hAnsi="Verdana"/>
          <w:color w:val="4682B4"/>
          <w:sz w:val="18"/>
          <w:szCs w:val="18"/>
        </w:rPr>
        <w:t>Избирательное</w:t>
      </w:r>
      <w:r>
        <w:rPr>
          <w:rStyle w:val="WW8Num3z0"/>
          <w:rFonts w:ascii="Verdana" w:hAnsi="Verdana"/>
          <w:color w:val="000000"/>
          <w:sz w:val="18"/>
          <w:szCs w:val="18"/>
        </w:rPr>
        <w:t> </w:t>
      </w:r>
      <w:r>
        <w:rPr>
          <w:rFonts w:ascii="Verdana" w:hAnsi="Verdana"/>
          <w:color w:val="000000"/>
          <w:sz w:val="18"/>
          <w:szCs w:val="18"/>
        </w:rPr>
        <w:t>право.</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Принципы</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права.</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Органы и</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ответственные за организацию и проведение выборов в Японии.</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Избирательные</w:t>
      </w:r>
      <w:r>
        <w:rPr>
          <w:rStyle w:val="WW8Num3z0"/>
          <w:rFonts w:ascii="Verdana" w:hAnsi="Verdana"/>
          <w:color w:val="000000"/>
          <w:sz w:val="18"/>
          <w:szCs w:val="18"/>
        </w:rPr>
        <w:t> </w:t>
      </w:r>
      <w:r>
        <w:rPr>
          <w:rFonts w:ascii="Verdana" w:hAnsi="Verdana"/>
          <w:color w:val="000000"/>
          <w:sz w:val="18"/>
          <w:szCs w:val="18"/>
        </w:rPr>
        <w:t>округа и избирательные участки.</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Избирательный</w:t>
      </w:r>
      <w:r>
        <w:rPr>
          <w:rStyle w:val="WW8Num3z0"/>
          <w:rFonts w:ascii="Verdana" w:hAnsi="Verdana"/>
          <w:color w:val="000000"/>
          <w:sz w:val="18"/>
          <w:szCs w:val="18"/>
        </w:rPr>
        <w:t> </w:t>
      </w:r>
      <w:r>
        <w:rPr>
          <w:rFonts w:ascii="Verdana" w:hAnsi="Verdana"/>
          <w:color w:val="000000"/>
          <w:sz w:val="18"/>
          <w:szCs w:val="18"/>
        </w:rPr>
        <w:t>корпус: активное и пассивное избирательное право.</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Регистрация кандидатов и списков политических партий.</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Правовое регулирование участия политических партий в</w:t>
      </w:r>
      <w:r>
        <w:rPr>
          <w:rStyle w:val="WW8Num3z0"/>
          <w:rFonts w:ascii="Verdana" w:hAnsi="Verdana"/>
          <w:color w:val="000000"/>
          <w:sz w:val="18"/>
          <w:szCs w:val="18"/>
        </w:rPr>
        <w:t> </w:t>
      </w:r>
      <w:r>
        <w:rPr>
          <w:rStyle w:val="WW8Num4z0"/>
          <w:rFonts w:ascii="Verdana" w:hAnsi="Verdana"/>
          <w:color w:val="4682B4"/>
          <w:sz w:val="18"/>
          <w:szCs w:val="18"/>
        </w:rPr>
        <w:t>избирательном</w:t>
      </w:r>
      <w:r>
        <w:rPr>
          <w:rStyle w:val="WW8Num3z0"/>
          <w:rFonts w:ascii="Verdana" w:hAnsi="Verdana"/>
          <w:color w:val="000000"/>
          <w:sz w:val="18"/>
          <w:szCs w:val="18"/>
        </w:rPr>
        <w:t> </w:t>
      </w:r>
      <w:r>
        <w:rPr>
          <w:rFonts w:ascii="Verdana" w:hAnsi="Verdana"/>
          <w:color w:val="000000"/>
          <w:sz w:val="18"/>
          <w:szCs w:val="18"/>
        </w:rPr>
        <w:t>процессе.</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Партийная</w:t>
      </w:r>
      <w:r>
        <w:rPr>
          <w:rStyle w:val="WW8Num3z0"/>
          <w:rFonts w:ascii="Verdana" w:hAnsi="Verdana"/>
          <w:color w:val="000000"/>
          <w:sz w:val="18"/>
          <w:szCs w:val="18"/>
        </w:rPr>
        <w:t> </w:t>
      </w:r>
      <w:r>
        <w:rPr>
          <w:rStyle w:val="WW8Num4z0"/>
          <w:rFonts w:ascii="Verdana" w:hAnsi="Verdana"/>
          <w:color w:val="4682B4"/>
          <w:sz w:val="18"/>
          <w:szCs w:val="18"/>
        </w:rPr>
        <w:t>система</w:t>
      </w:r>
      <w:r>
        <w:rPr>
          <w:rStyle w:val="WW8Num3z0"/>
          <w:rFonts w:ascii="Verdana" w:hAnsi="Verdana"/>
          <w:color w:val="000000"/>
          <w:sz w:val="18"/>
          <w:szCs w:val="18"/>
        </w:rPr>
        <w:t> </w:t>
      </w:r>
      <w:r>
        <w:rPr>
          <w:rFonts w:ascii="Verdana" w:hAnsi="Verdana"/>
          <w:color w:val="000000"/>
          <w:sz w:val="18"/>
          <w:szCs w:val="18"/>
        </w:rPr>
        <w:t>Японии и институализация политических партий. Избирательный механизм политических партий.</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Порядок регистрации кандидатов и партийных списков.</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Избирательная кампания.</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Порядок</w:t>
      </w:r>
      <w:r>
        <w:rPr>
          <w:rStyle w:val="WW8Num3z0"/>
          <w:rFonts w:ascii="Verdana" w:hAnsi="Verdana"/>
          <w:color w:val="000000"/>
          <w:sz w:val="18"/>
          <w:szCs w:val="18"/>
        </w:rPr>
        <w:t> </w:t>
      </w:r>
      <w:r>
        <w:rPr>
          <w:rStyle w:val="WW8Num4z0"/>
          <w:rFonts w:ascii="Verdana" w:hAnsi="Verdana"/>
          <w:color w:val="4682B4"/>
          <w:sz w:val="18"/>
          <w:szCs w:val="18"/>
        </w:rPr>
        <w:t>голосования</w:t>
      </w:r>
      <w:r>
        <w:rPr>
          <w:rStyle w:val="WW8Num3z0"/>
          <w:rFonts w:ascii="Verdana" w:hAnsi="Verdana"/>
          <w:color w:val="000000"/>
          <w:sz w:val="18"/>
          <w:szCs w:val="18"/>
        </w:rPr>
        <w:t> </w:t>
      </w:r>
      <w:r>
        <w:rPr>
          <w:rFonts w:ascii="Verdana" w:hAnsi="Verdana"/>
          <w:color w:val="000000"/>
          <w:sz w:val="18"/>
          <w:szCs w:val="18"/>
        </w:rPr>
        <w:t>и подведение итогов выборов.</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Финансирование выборов. Избирательные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Голосование</w:t>
      </w:r>
      <w:r>
        <w:rPr>
          <w:rStyle w:val="WW8Num3z0"/>
          <w:rFonts w:ascii="Verdana" w:hAnsi="Verdana"/>
          <w:color w:val="000000"/>
          <w:sz w:val="18"/>
          <w:szCs w:val="18"/>
        </w:rPr>
        <w:t> </w:t>
      </w:r>
      <w:r>
        <w:rPr>
          <w:rFonts w:ascii="Verdana" w:hAnsi="Verdana"/>
          <w:color w:val="000000"/>
          <w:sz w:val="18"/>
          <w:szCs w:val="18"/>
        </w:rPr>
        <w:t>в день выборов. Досрочное голосование и голосование по почте.</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Определение результатов выборов и порядок распределения</w:t>
      </w:r>
      <w:r>
        <w:rPr>
          <w:rStyle w:val="WW8Num3z0"/>
          <w:rFonts w:ascii="Verdana" w:hAnsi="Verdana"/>
          <w:color w:val="000000"/>
          <w:sz w:val="18"/>
          <w:szCs w:val="18"/>
        </w:rPr>
        <w:t> </w:t>
      </w:r>
      <w:r>
        <w:rPr>
          <w:rStyle w:val="WW8Num4z0"/>
          <w:rFonts w:ascii="Verdana" w:hAnsi="Verdana"/>
          <w:color w:val="4682B4"/>
          <w:sz w:val="18"/>
          <w:szCs w:val="18"/>
        </w:rPr>
        <w:t>мандатов</w:t>
      </w:r>
      <w:r>
        <w:rPr>
          <w:rFonts w:ascii="Verdana" w:hAnsi="Verdana"/>
          <w:color w:val="000000"/>
          <w:sz w:val="18"/>
          <w:szCs w:val="18"/>
        </w:rPr>
        <w:t>.</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Финансирование выборов.</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Избирательные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Избирательные правонарушения.</w:t>
      </w:r>
    </w:p>
    <w:p w:rsidR="00A71533" w:rsidRDefault="00A71533" w:rsidP="00A7153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"Избирательная система Японии"</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Современная политикоправовая система Японии сформировалась в своих основных чертах более шестидесяти лет назад после окончания Второй мировой войны и разгрома японского милитаристского режима.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Японии, принятая в 1946 году и вступившая в силу в 1947 году, воплотила в себе институты и нормы современного гражданского демократического общества -</w:t>
      </w:r>
      <w:r>
        <w:rPr>
          <w:rStyle w:val="WW8Num3z0"/>
          <w:rFonts w:ascii="Verdana" w:hAnsi="Verdana"/>
          <w:color w:val="000000"/>
          <w:sz w:val="18"/>
          <w:szCs w:val="18"/>
        </w:rPr>
        <w:t> </w:t>
      </w:r>
      <w:r>
        <w:rPr>
          <w:rStyle w:val="WW8Num4z0"/>
          <w:rFonts w:ascii="Verdana" w:hAnsi="Verdana"/>
          <w:color w:val="4682B4"/>
          <w:sz w:val="18"/>
          <w:szCs w:val="18"/>
        </w:rPr>
        <w:t>закрепила</w:t>
      </w:r>
      <w:r>
        <w:rPr>
          <w:rStyle w:val="WW8Num3z0"/>
          <w:rFonts w:ascii="Verdana" w:hAnsi="Verdana"/>
          <w:color w:val="000000"/>
          <w:sz w:val="18"/>
          <w:szCs w:val="18"/>
        </w:rPr>
        <w:t> </w:t>
      </w:r>
      <w:r>
        <w:rPr>
          <w:rFonts w:ascii="Verdana" w:hAnsi="Verdana"/>
          <w:color w:val="000000"/>
          <w:sz w:val="18"/>
          <w:szCs w:val="18"/>
        </w:rPr>
        <w:t>широкий спектр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представительный характер государственной власти, принцип разделения властей и их взаимный контроль друг за другом,</w:t>
      </w:r>
      <w:r>
        <w:rPr>
          <w:rStyle w:val="WW8Num3z0"/>
          <w:rFonts w:ascii="Verdana" w:hAnsi="Verdana"/>
          <w:color w:val="000000"/>
          <w:sz w:val="18"/>
          <w:szCs w:val="18"/>
        </w:rPr>
        <w:t> </w:t>
      </w:r>
      <w:r>
        <w:rPr>
          <w:rStyle w:val="WW8Num4z0"/>
          <w:rFonts w:ascii="Verdana" w:hAnsi="Verdana"/>
          <w:color w:val="4682B4"/>
          <w:sz w:val="18"/>
          <w:szCs w:val="18"/>
        </w:rPr>
        <w:t>верховенство</w:t>
      </w:r>
      <w:r>
        <w:rPr>
          <w:rStyle w:val="WW8Num3z0"/>
          <w:rFonts w:ascii="Verdana" w:hAnsi="Verdana"/>
          <w:color w:val="000000"/>
          <w:sz w:val="18"/>
          <w:szCs w:val="18"/>
        </w:rPr>
        <w:t> </w:t>
      </w:r>
      <w:r>
        <w:rPr>
          <w:rFonts w:ascii="Verdana" w:hAnsi="Verdana"/>
          <w:color w:val="000000"/>
          <w:sz w:val="18"/>
          <w:szCs w:val="18"/>
        </w:rPr>
        <w:t>Конституции и закона, народный</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Style w:val="WW8Num3z0"/>
          <w:rFonts w:ascii="Verdana" w:hAnsi="Verdana"/>
          <w:color w:val="000000"/>
          <w:sz w:val="18"/>
          <w:szCs w:val="18"/>
        </w:rPr>
        <w:t> </w:t>
      </w:r>
      <w:r>
        <w:rPr>
          <w:rFonts w:ascii="Verdana" w:hAnsi="Verdana"/>
          <w:color w:val="000000"/>
          <w:sz w:val="18"/>
          <w:szCs w:val="18"/>
        </w:rPr>
        <w:t>и принцип пацифизма.</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Избирательное</w:t>
      </w:r>
      <w:r>
        <w:rPr>
          <w:rStyle w:val="WW8Num3z0"/>
          <w:rFonts w:ascii="Verdana" w:hAnsi="Verdana"/>
          <w:color w:val="000000"/>
          <w:sz w:val="18"/>
          <w:szCs w:val="18"/>
        </w:rPr>
        <w:t> </w:t>
      </w:r>
      <w:r>
        <w:rPr>
          <w:rFonts w:ascii="Verdana" w:hAnsi="Verdana"/>
          <w:color w:val="000000"/>
          <w:sz w:val="18"/>
          <w:szCs w:val="18"/>
        </w:rPr>
        <w:t>право граждан занимает одно из центральных мест в1 перечне основных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 xml:space="preserve">любого государства. Социальная ценность этого правового института </w:t>
      </w:r>
      <w:r>
        <w:rPr>
          <w:rFonts w:ascii="Verdana" w:hAnsi="Verdana"/>
          <w:color w:val="000000"/>
          <w:sz w:val="18"/>
          <w:szCs w:val="18"/>
        </w:rPr>
        <w:lastRenderedPageBreak/>
        <w:t>исключительно высока и&gt; заключается в том, что оно является формой прямого народного</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и важнейшим проявлением демократии. Смысл выборов, состоит не в том, чтобы продемонстрировать мнимый консенсус между всеми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и социальными слоями, который никогда, кроме чрезвычайных ситуаций, не может быть достигнут в развитом обществе. Смысл выборов заключается в том, чтобы все избиратели могли выразить свою волю, и уже с учетом этого волеизъявления будет формироваться и действововать государственная власть. Максимальная вовлеченность населения в</w:t>
      </w:r>
      <w:r>
        <w:rPr>
          <w:rStyle w:val="WW8Num3z0"/>
          <w:rFonts w:ascii="Verdana" w:hAnsi="Verdana"/>
          <w:color w:val="000000"/>
          <w:sz w:val="18"/>
          <w:szCs w:val="18"/>
        </w:rPr>
        <w:t> </w:t>
      </w:r>
      <w:r>
        <w:rPr>
          <w:rStyle w:val="WW8Num4z0"/>
          <w:rFonts w:ascii="Verdana" w:hAnsi="Verdana"/>
          <w:color w:val="4682B4"/>
          <w:sz w:val="18"/>
          <w:szCs w:val="18"/>
        </w:rPr>
        <w:t>избирательную</w:t>
      </w:r>
      <w:r>
        <w:rPr>
          <w:rStyle w:val="WW8Num3z0"/>
          <w:rFonts w:ascii="Verdana" w:hAnsi="Verdana"/>
          <w:color w:val="000000"/>
          <w:sz w:val="18"/>
          <w:szCs w:val="18"/>
        </w:rPr>
        <w:t> </w:t>
      </w:r>
      <w:r>
        <w:rPr>
          <w:rFonts w:ascii="Verdana" w:hAnsi="Verdana"/>
          <w:color w:val="000000"/>
          <w:sz w:val="18"/>
          <w:szCs w:val="18"/>
        </w:rPr>
        <w:t>деятельность, следовательно, является залогом стабильности и порядка в общественной жизни. Каждое государство создает свою избирательную модель, опираясь на свои традиции и менталитет народа1. И хотя в основе института</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права демократического государства лежат универсальные принципы, но организация</w:t>
      </w:r>
      <w:r>
        <w:rPr>
          <w:rStyle w:val="WW8Num3z0"/>
          <w:rFonts w:ascii="Verdana" w:hAnsi="Verdana"/>
          <w:color w:val="000000"/>
          <w:sz w:val="18"/>
          <w:szCs w:val="18"/>
        </w:rPr>
        <w:t> </w:t>
      </w:r>
      <w:r>
        <w:rPr>
          <w:rStyle w:val="WW8Num4z0"/>
          <w:rFonts w:ascii="Verdana" w:hAnsi="Verdana"/>
          <w:color w:val="4682B4"/>
          <w:sz w:val="18"/>
          <w:szCs w:val="18"/>
        </w:rPr>
        <w:t>избирательной</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Гасанов</w:t>
      </w:r>
      <w:r>
        <w:rPr>
          <w:rStyle w:val="WW8Num3z0"/>
          <w:rFonts w:ascii="Verdana" w:hAnsi="Verdana"/>
          <w:color w:val="000000"/>
          <w:sz w:val="18"/>
          <w:szCs w:val="18"/>
        </w:rPr>
        <w:t> </w:t>
      </w:r>
      <w:r>
        <w:rPr>
          <w:rFonts w:ascii="Verdana" w:hAnsi="Verdana"/>
          <w:color w:val="000000"/>
          <w:sz w:val="18"/>
          <w:szCs w:val="18"/>
        </w:rPr>
        <w:t>К.К. Избирательное право / К.К. Гасанов, В.Н. Белоневский - М.: Закон и право, 2007. - с. 3 системы и механизм осуществления</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граждан в разных государствах будет различен.</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Избирательное право — важнейшее среди политических прав,-ядро всего политического процесса. Принимая участие в выборах, голосуя за</w:t>
      </w:r>
      <w:r>
        <w:rPr>
          <w:rStyle w:val="WW8Num3z0"/>
          <w:rFonts w:ascii="Verdana" w:hAnsi="Verdana"/>
          <w:color w:val="000000"/>
          <w:sz w:val="18"/>
          <w:szCs w:val="18"/>
        </w:rPr>
        <w:t> </w:t>
      </w:r>
      <w:r>
        <w:rPr>
          <w:rStyle w:val="WW8Num4z0"/>
          <w:rFonts w:ascii="Verdana" w:hAnsi="Verdana"/>
          <w:color w:val="4682B4"/>
          <w:sz w:val="18"/>
          <w:szCs w:val="18"/>
        </w:rPr>
        <w:t>избрание</w:t>
      </w:r>
      <w:r>
        <w:rPr>
          <w:rStyle w:val="WW8Num3z0"/>
          <w:rFonts w:ascii="Verdana" w:hAnsi="Verdana"/>
          <w:color w:val="000000"/>
          <w:sz w:val="18"/>
          <w:szCs w:val="18"/>
        </w:rPr>
        <w:t> </w:t>
      </w:r>
      <w:r>
        <w:rPr>
          <w:rFonts w:ascii="Verdana" w:hAnsi="Verdana"/>
          <w:color w:val="000000"/>
          <w:sz w:val="18"/>
          <w:szCs w:val="18"/>
        </w:rPr>
        <w:t>того или иного должностного лица или</w:t>
      </w:r>
      <w:r>
        <w:rPr>
          <w:rStyle w:val="WW8Num3z0"/>
          <w:rFonts w:ascii="Verdana" w:hAnsi="Verdana"/>
          <w:color w:val="000000"/>
          <w:sz w:val="18"/>
          <w:szCs w:val="18"/>
        </w:rPr>
        <w:t> </w:t>
      </w:r>
      <w:r>
        <w:rPr>
          <w:rStyle w:val="WW8Num4z0"/>
          <w:rFonts w:ascii="Verdana" w:hAnsi="Verdana"/>
          <w:color w:val="4682B4"/>
          <w:sz w:val="18"/>
          <w:szCs w:val="18"/>
        </w:rPr>
        <w:t>депутата</w:t>
      </w:r>
      <w:r>
        <w:rPr>
          <w:rFonts w:ascii="Verdana" w:hAnsi="Verdana"/>
          <w:color w:val="000000"/>
          <w:sz w:val="18"/>
          <w:szCs w:val="18"/>
        </w:rPr>
        <w:t>, граждане тем самым принимают участие во</w:t>
      </w:r>
      <w:r>
        <w:rPr>
          <w:rStyle w:val="WW8Num3z0"/>
          <w:rFonts w:ascii="Verdana" w:hAnsi="Verdana"/>
          <w:color w:val="000000"/>
          <w:sz w:val="18"/>
          <w:szCs w:val="18"/>
        </w:rPr>
        <w:t> </w:t>
      </w:r>
      <w:r>
        <w:rPr>
          <w:rStyle w:val="WW8Num4z0"/>
          <w:rFonts w:ascii="Verdana" w:hAnsi="Verdana"/>
          <w:color w:val="4682B4"/>
          <w:sz w:val="18"/>
          <w:szCs w:val="18"/>
        </w:rPr>
        <w:t>властеобразующих</w:t>
      </w:r>
      <w:r>
        <w:rPr>
          <w:rStyle w:val="WW8Num3z0"/>
          <w:rFonts w:ascii="Verdana" w:hAnsi="Verdana"/>
          <w:color w:val="000000"/>
          <w:sz w:val="18"/>
          <w:szCs w:val="18"/>
        </w:rPr>
        <w:t> </w:t>
      </w:r>
      <w:r>
        <w:rPr>
          <w:rFonts w:ascii="Verdana" w:hAnsi="Verdana"/>
          <w:color w:val="000000"/>
          <w:sz w:val="18"/>
          <w:szCs w:val="18"/>
        </w:rPr>
        <w:t>процессах. Именно институт, так называемой, «</w:t>
      </w:r>
      <w:r>
        <w:rPr>
          <w:rStyle w:val="WW8Num4z0"/>
          <w:rFonts w:ascii="Verdana" w:hAnsi="Verdana"/>
          <w:color w:val="4682B4"/>
          <w:sz w:val="18"/>
          <w:szCs w:val="18"/>
        </w:rPr>
        <w:t>обратной связи</w:t>
      </w:r>
      <w:r>
        <w:rPr>
          <w:rFonts w:ascii="Verdana" w:hAnsi="Verdana"/>
          <w:color w:val="000000"/>
          <w:sz w:val="18"/>
          <w:szCs w:val="18"/>
        </w:rPr>
        <w:t>», институт партиципации -участия</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первую очередь в</w:t>
      </w:r>
      <w:r>
        <w:rPr>
          <w:rStyle w:val="WW8Num3z0"/>
          <w:rFonts w:ascii="Verdana" w:hAnsi="Verdana"/>
          <w:color w:val="000000"/>
          <w:sz w:val="18"/>
          <w:szCs w:val="18"/>
        </w:rPr>
        <w:t> </w:t>
      </w:r>
      <w:r>
        <w:rPr>
          <w:rStyle w:val="WW8Num4z0"/>
          <w:rFonts w:ascii="Verdana" w:hAnsi="Verdana"/>
          <w:color w:val="4682B4"/>
          <w:sz w:val="18"/>
          <w:szCs w:val="18"/>
        </w:rPr>
        <w:t>избирательном</w:t>
      </w:r>
      <w:r>
        <w:rPr>
          <w:rStyle w:val="WW8Num3z0"/>
          <w:rFonts w:ascii="Verdana" w:hAnsi="Verdana"/>
          <w:color w:val="000000"/>
          <w:sz w:val="18"/>
          <w:szCs w:val="18"/>
        </w:rPr>
        <w:t> </w:t>
      </w:r>
      <w:r>
        <w:rPr>
          <w:rFonts w:ascii="Verdana" w:hAnsi="Verdana"/>
          <w:color w:val="000000"/>
          <w:sz w:val="18"/>
          <w:szCs w:val="18"/>
        </w:rPr>
        <w:t>процессе, является очевидным и самым объективным показателем демократического характера государственной власти, позволяет судить о степени политической</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о возможностях их реального участия в политической жизни. Надо отметить, что, применяя вышесказанное к Японии, необходимо учитывать ряд особенностей</w:t>
      </w:r>
      <w:r>
        <w:rPr>
          <w:rStyle w:val="WW8Num3z0"/>
          <w:rFonts w:ascii="Verdana" w:hAnsi="Verdana"/>
          <w:color w:val="000000"/>
          <w:sz w:val="18"/>
          <w:szCs w:val="18"/>
        </w:rPr>
        <w:t> </w:t>
      </w:r>
      <w:r>
        <w:rPr>
          <w:rStyle w:val="WW8Num4z0"/>
          <w:rFonts w:ascii="Verdana" w:hAnsi="Verdana"/>
          <w:color w:val="4682B4"/>
          <w:sz w:val="18"/>
          <w:szCs w:val="18"/>
        </w:rPr>
        <w:t>неправового</w:t>
      </w:r>
      <w:r>
        <w:rPr>
          <w:rStyle w:val="WW8Num3z0"/>
          <w:rFonts w:ascii="Verdana" w:hAnsi="Verdana"/>
          <w:color w:val="000000"/>
          <w:sz w:val="18"/>
          <w:szCs w:val="18"/>
        </w:rPr>
        <w:t> </w:t>
      </w:r>
      <w:r>
        <w:rPr>
          <w:rFonts w:ascii="Verdana" w:hAnsi="Verdana"/>
          <w:color w:val="000000"/>
          <w:sz w:val="18"/>
          <w:szCs w:val="18"/>
        </w:rPr>
        <w:t>характера. Понятие права как универсального регулятора общественных отношений не просто не свойственно японскому менталитету, но даже чуждо ему. Традиционный образ мысли в Японии далек от европейского. Самостоятельное правовое развитие, особенно в период, предшествовавший реставрации Мэйдзи (1868 - 1869 гг.) практически отсутствовало. Категоричность и ригористичность правовых норм 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традиционно вызывали в Японии отрицательное отношение со стороны населения. В результате такой специфики национального менталитета основным регулятором общественных отношений явились не столько правовые, сколько морально-этические нормы. Поэтому современная правовая система Японии, которая создавалась с целью интеграции Японии в международное сообщество, представляет собой заимствования из различных правовых систем, в основном западных. Чаще всего эти заимствования имели вынужденный характер, например, косвенное давление в Ансэйский период2 1854 - 1859 гг. после вынужденного «</w:t>
      </w:r>
      <w:r>
        <w:rPr>
          <w:rStyle w:val="WW8Num4z0"/>
          <w:rFonts w:ascii="Verdana" w:hAnsi="Verdana"/>
          <w:color w:val="4682B4"/>
          <w:sz w:val="18"/>
          <w:szCs w:val="18"/>
        </w:rPr>
        <w:t>открытия</w:t>
      </w:r>
      <w:r>
        <w:rPr>
          <w:rFonts w:ascii="Verdana" w:hAnsi="Verdana"/>
          <w:color w:val="000000"/>
          <w:sz w:val="18"/>
          <w:szCs w:val="18"/>
        </w:rPr>
        <w:t>» страны или прямое навязывание западной модели</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период правления Императора Комэй, в который произошло открытие Японии и были заключены неравноправные торговые договоры с рядом европейских государств. государственного управления в период оккупации 1945 — 1952 гг. В процессе развития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любого государства ключевой проблемой является вопрос взаимодействия государства и общества. Высшей точкой этого взаимодействия является формирование</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власти. Внимание к порядку создания и деятельности этих органов представляет первостепенный интерес и в том еще смысле, что весь комплекс</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 их регламентации, который охватывает понятие «</w:t>
      </w:r>
      <w:r>
        <w:rPr>
          <w:rStyle w:val="WW8Num4z0"/>
          <w:rFonts w:ascii="Verdana" w:hAnsi="Verdana"/>
          <w:color w:val="4682B4"/>
          <w:sz w:val="18"/>
          <w:szCs w:val="18"/>
        </w:rPr>
        <w:t>избирательной системы</w:t>
      </w:r>
      <w:r>
        <w:rPr>
          <w:rFonts w:ascii="Verdana" w:hAnsi="Verdana"/>
          <w:color w:val="000000"/>
          <w:sz w:val="18"/>
          <w:szCs w:val="18"/>
        </w:rPr>
        <w:t>», лежит в основе</w:t>
      </w:r>
      <w:r>
        <w:rPr>
          <w:rStyle w:val="WW8Num3z0"/>
          <w:rFonts w:ascii="Verdana" w:hAnsi="Verdana"/>
          <w:color w:val="000000"/>
          <w:sz w:val="18"/>
          <w:szCs w:val="18"/>
        </w:rPr>
        <w:t> </w:t>
      </w:r>
      <w:r>
        <w:rPr>
          <w:rStyle w:val="WW8Num4z0"/>
          <w:rFonts w:ascii="Verdana" w:hAnsi="Verdana"/>
          <w:color w:val="4682B4"/>
          <w:sz w:val="18"/>
          <w:szCs w:val="18"/>
        </w:rPr>
        <w:t>властеотношений</w:t>
      </w:r>
      <w:r>
        <w:rPr>
          <w:rStyle w:val="WW8Num3z0"/>
          <w:rFonts w:ascii="Verdana" w:hAnsi="Verdana"/>
          <w:color w:val="000000"/>
          <w:sz w:val="18"/>
          <w:szCs w:val="18"/>
        </w:rPr>
        <w:t> </w:t>
      </w:r>
      <w:r>
        <w:rPr>
          <w:rFonts w:ascii="Verdana" w:hAnsi="Verdana"/>
          <w:color w:val="000000"/>
          <w:sz w:val="18"/>
          <w:szCs w:val="18"/>
        </w:rPr>
        <w:t>в развитом демократическом государстве. Так, известный отечественный специалист по</w:t>
      </w:r>
      <w:r>
        <w:rPr>
          <w:rStyle w:val="WW8Num3z0"/>
          <w:rFonts w:ascii="Verdana" w:hAnsi="Verdana"/>
          <w:color w:val="000000"/>
          <w:sz w:val="18"/>
          <w:szCs w:val="18"/>
        </w:rPr>
        <w:t> </w:t>
      </w:r>
      <w:r>
        <w:rPr>
          <w:rStyle w:val="WW8Num4z0"/>
          <w:rFonts w:ascii="Verdana" w:hAnsi="Verdana"/>
          <w:color w:val="4682B4"/>
          <w:sz w:val="18"/>
          <w:szCs w:val="18"/>
        </w:rPr>
        <w:t>избирательному</w:t>
      </w:r>
      <w:r>
        <w:rPr>
          <w:rStyle w:val="WW8Num3z0"/>
          <w:rFonts w:ascii="Verdana" w:hAnsi="Verdana"/>
          <w:color w:val="000000"/>
          <w:sz w:val="18"/>
          <w:szCs w:val="18"/>
        </w:rPr>
        <w:t> </w:t>
      </w:r>
      <w:r>
        <w:rPr>
          <w:rFonts w:ascii="Verdana" w:hAnsi="Verdana"/>
          <w:color w:val="000000"/>
          <w:sz w:val="18"/>
          <w:szCs w:val="18"/>
        </w:rPr>
        <w:t>праву определял значение выборов как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политическое воспроизводство самого государства»3. Без крепкого демократического «</w:t>
      </w:r>
      <w:r>
        <w:rPr>
          <w:rStyle w:val="WW8Num4z0"/>
          <w:rFonts w:ascii="Verdana" w:hAnsi="Verdana"/>
          <w:color w:val="4682B4"/>
          <w:sz w:val="18"/>
          <w:szCs w:val="18"/>
        </w:rPr>
        <w:t>фундамента</w:t>
      </w:r>
      <w:r>
        <w:rPr>
          <w:rFonts w:ascii="Verdana" w:hAnsi="Verdana"/>
          <w:color w:val="000000"/>
          <w:sz w:val="18"/>
          <w:szCs w:val="18"/>
        </w:rPr>
        <w:t>» невозможно истинное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демократическое строительство.</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Избирательное право и процесс Японии имеют достаточно продолжительную и наполненную событиями историю своего возникновения и развития. Впервые появившись в период мэйдзийских преобразований, они разделили судьбу всей правовой системы Японии, в том смысле, что были перенесены на японскую почву из других культур, что объясняет их эклектичность.</w:t>
      </w:r>
      <w:r>
        <w:rPr>
          <w:rStyle w:val="WW8Num3z0"/>
          <w:rFonts w:ascii="Verdana" w:hAnsi="Verdana"/>
          <w:color w:val="000000"/>
          <w:sz w:val="18"/>
          <w:szCs w:val="18"/>
        </w:rPr>
        <w:t> </w:t>
      </w:r>
      <w:r>
        <w:rPr>
          <w:rStyle w:val="WW8Num4z0"/>
          <w:rFonts w:ascii="Verdana" w:hAnsi="Verdana"/>
          <w:color w:val="4682B4"/>
          <w:sz w:val="18"/>
          <w:szCs w:val="18"/>
        </w:rPr>
        <w:t>Избирательная</w:t>
      </w:r>
      <w:r>
        <w:rPr>
          <w:rStyle w:val="WW8Num3z0"/>
          <w:rFonts w:ascii="Verdana" w:hAnsi="Verdana"/>
          <w:color w:val="000000"/>
          <w:sz w:val="18"/>
          <w:szCs w:val="18"/>
        </w:rPr>
        <w:t> </w:t>
      </w:r>
      <w:r>
        <w:rPr>
          <w:rFonts w:ascii="Verdana" w:hAnsi="Verdana"/>
          <w:color w:val="000000"/>
          <w:sz w:val="18"/>
          <w:szCs w:val="18"/>
        </w:rPr>
        <w:t xml:space="preserve">система Японии обладает рядом уникальных особенностей, некоторые ее институты почти не встречаются в мировой практике. Эти особенности создают определенные трудности, как с точки зрения практического применения, так и с позиции научного </w:t>
      </w:r>
      <w:r>
        <w:rPr>
          <w:rFonts w:ascii="Verdana" w:hAnsi="Verdana"/>
          <w:color w:val="000000"/>
          <w:sz w:val="18"/>
          <w:szCs w:val="18"/>
        </w:rPr>
        <w:lastRenderedPageBreak/>
        <w:t>исследования, но также приносят весьма очевидные преимущества с точки зрения преодоления недостатков мажоритарной системы. Избирательное право и избирательная система Японии интересны также в том смысле, что если принципы и основные положения правового регулирования были установлены еще в середине прошлого века и практически не подвергались серьезному пересмотру, то шлифовка и модернизация избирательного права</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Ю.А. Политическая реформа и</w:t>
      </w:r>
      <w:r>
        <w:rPr>
          <w:rStyle w:val="WW8Num3z0"/>
          <w:rFonts w:ascii="Verdana" w:hAnsi="Verdana"/>
          <w:color w:val="000000"/>
          <w:sz w:val="18"/>
          <w:szCs w:val="18"/>
        </w:rPr>
        <w:t> </w:t>
      </w:r>
      <w:r>
        <w:rPr>
          <w:rStyle w:val="WW8Num4z0"/>
          <w:rFonts w:ascii="Verdana" w:hAnsi="Verdana"/>
          <w:color w:val="4682B4"/>
          <w:sz w:val="18"/>
          <w:szCs w:val="18"/>
        </w:rPr>
        <w:t>избирательный</w:t>
      </w:r>
      <w:r>
        <w:rPr>
          <w:rStyle w:val="WW8Num3z0"/>
          <w:rFonts w:ascii="Verdana" w:hAnsi="Verdana"/>
          <w:color w:val="000000"/>
          <w:sz w:val="18"/>
          <w:szCs w:val="18"/>
        </w:rPr>
        <w:t> </w:t>
      </w:r>
      <w:r>
        <w:rPr>
          <w:rFonts w:ascii="Verdana" w:hAnsi="Verdana"/>
          <w:color w:val="000000"/>
          <w:sz w:val="18"/>
          <w:szCs w:val="18"/>
        </w:rPr>
        <w:t>процесс в России // Реформа избирательной системы в Италии и России: опыт и перспективы. М., 1995. С. 85. осуществляется практически постоянно. Закон об</w:t>
      </w:r>
      <w:r>
        <w:rPr>
          <w:rStyle w:val="WW8Num3z0"/>
          <w:rFonts w:ascii="Verdana" w:hAnsi="Verdana"/>
          <w:color w:val="000000"/>
          <w:sz w:val="18"/>
          <w:szCs w:val="18"/>
        </w:rPr>
        <w:t> </w:t>
      </w:r>
      <w:r>
        <w:rPr>
          <w:rStyle w:val="WW8Num4z0"/>
          <w:rFonts w:ascii="Verdana" w:hAnsi="Verdana"/>
          <w:color w:val="4682B4"/>
          <w:sz w:val="18"/>
          <w:szCs w:val="18"/>
        </w:rPr>
        <w:t>избрании</w:t>
      </w:r>
      <w:r>
        <w:rPr>
          <w:rStyle w:val="WW8Num3z0"/>
          <w:rFonts w:ascii="Verdana" w:hAnsi="Verdana"/>
          <w:color w:val="000000"/>
          <w:sz w:val="18"/>
          <w:szCs w:val="18"/>
        </w:rPr>
        <w:t> </w:t>
      </w:r>
      <w:r>
        <w:rPr>
          <w:rFonts w:ascii="Verdana" w:hAnsi="Verdana"/>
          <w:color w:val="000000"/>
          <w:sz w:val="18"/>
          <w:szCs w:val="18"/>
        </w:rPr>
        <w:t>на публичные должности является одним из наиболее часто редактируемых актов в сфере конституционного права. Такая постоянно обновляющаяся избирательная система пока не получила комплексного, систематического освещения в отечественной и англоязычной литературе. Это положение вполне объяснимо. Многочисленные японские документы, нормативно-правовые акты, аналитические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не доступны широкому кругу исследователей в силу языкового барьера. Существующие на русском и английском языках исследования часто рассматривают картину конца прошлого века, затрагивают узкоспециализированные вопросы избирательного права или же наоборот, рассматривают избирательную систему поверхностно в рамках изучения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власти Японии. К тому же с годами в литературе накопилось много неточностей, фактических ошибок, требующих корректировки.</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Эффективная реализация избирательных прав зависит от ряда факторов. Требуется наличие избирательного закона, самостоятельных избирательных органов, электората (причем с развитым</w:t>
      </w:r>
      <w:r>
        <w:rPr>
          <w:rStyle w:val="WW8Num3z0"/>
          <w:rFonts w:ascii="Verdana" w:hAnsi="Verdana"/>
          <w:color w:val="000000"/>
          <w:sz w:val="18"/>
          <w:szCs w:val="18"/>
        </w:rPr>
        <w:t> </w:t>
      </w:r>
      <w:r>
        <w:rPr>
          <w:rStyle w:val="WW8Num4z0"/>
          <w:rFonts w:ascii="Verdana" w:hAnsi="Verdana"/>
          <w:color w:val="4682B4"/>
          <w:sz w:val="18"/>
          <w:szCs w:val="18"/>
        </w:rPr>
        <w:t>правосознанием</w:t>
      </w:r>
      <w:r>
        <w:rPr>
          <w:rFonts w:ascii="Verdana" w:hAnsi="Verdana"/>
          <w:color w:val="000000"/>
          <w:sz w:val="18"/>
          <w:szCs w:val="18"/>
        </w:rPr>
        <w:t>) и демократических административных процедур4. Определяющую роль играет качество избирательного закона. Ясное и гармоничное моделирование избирательных прав в процессе</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влияет на качество нормативных актов,</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и оптимальную реализацию правовых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 возникновение и осуществление правоотношений, укрепление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 повышение общей и правовой культуры граждан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в период проведения выборов. С эффективным осуществлением и защитой избирательных прав и процедур непосредственно связана гуманизация всех сфер жизнедеятельности человека и гражданина. Если обратиться к избирательному закону Японии с позиции оценки его содержания, то необходимо отметить, что это один из самых детальных</w:t>
      </w:r>
    </w:p>
    <w:p w:rsidR="00A71533" w:rsidRDefault="00A71533" w:rsidP="00A715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Зарубежное избирательное право: учеб. пособие / научный ред. В.В. Маклаков М.: Норма, 2003. - С. 2. избирательных законов в мире. Причем ряд исследователей сходятся во мнении, что сочетание необходимого и достаточного в нем оптимально.</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данного исследования возрастает с учетом' того обстоятельства, что сегодня Россия, как и Япония, ищет варианты совершенствования конституционного строя в целом и избирательного права в частности. В данный момент активно идет процесс изменения избирательного законодательства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власть на федеральном и региональном уровнях ищет новые пути оптимизации взаимоотношений общества и государственной власти. В таких вопросах важно максимально изучить опыт других государств, причем именно в динамике, поскольку ряд стоящих перед российским</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вопросов, требующих решения в сфере избирательного права и процесса, не являются уникальными и специфическими, а были уже рассмотрены и решены в других государствах более или менее успешно. В Японии процессы конституционного строительства идут намного интенсивнее, чем в Российской Федерации. Это обусловлено многими причинами, в первую очередь - наличием проработанного законодательства, высоким уровнем информированности населения, необходимым материальным обеспечением реформ и проч. Япония выступила на международной арене сравнительно поздно, однако японскому государству и обществу удалось преодолеть исторические трудности и построить демократическое правовое государство. В этом смысле опыт Японии в решении вопросов избирательного права полезен для России.</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концу XX века правительство Японии, а таюке большинство крупных национальных политических партий страны признали необходимость</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реформы и дальнейшего совершенствования законодательной 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системы государства. В сфере государственного управления уже проведены фундаментальные реформы и фактически полностью обновлена законодательная база. Сейчас на повестке</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 xml:space="preserve">пересмотр и парламентская </w:t>
      </w:r>
      <w:r>
        <w:rPr>
          <w:rFonts w:ascii="Verdana" w:hAnsi="Verdana"/>
          <w:color w:val="000000"/>
          <w:sz w:val="18"/>
          <w:szCs w:val="18"/>
        </w:rPr>
        <w:lastRenderedPageBreak/>
        <w:t>реформа. В сравнении с уже состоявшимися глобальными</w:t>
      </w:r>
      <w:r>
        <w:rPr>
          <w:rStyle w:val="WW8Num3z0"/>
          <w:rFonts w:ascii="Verdana" w:hAnsi="Verdana"/>
          <w:color w:val="000000"/>
          <w:sz w:val="18"/>
          <w:szCs w:val="18"/>
        </w:rPr>
        <w:t> </w:t>
      </w:r>
      <w:r>
        <w:rPr>
          <w:rStyle w:val="WW8Num4z0"/>
          <w:rFonts w:ascii="Verdana" w:hAnsi="Verdana"/>
          <w:color w:val="4682B4"/>
          <w:sz w:val="18"/>
          <w:szCs w:val="18"/>
        </w:rPr>
        <w:t>административными</w:t>
      </w:r>
      <w:r>
        <w:rPr>
          <w:rStyle w:val="WW8Num3z0"/>
          <w:rFonts w:ascii="Verdana" w:hAnsi="Verdana"/>
          <w:color w:val="000000"/>
          <w:sz w:val="18"/>
          <w:szCs w:val="18"/>
        </w:rPr>
        <w:t> </w:t>
      </w:r>
      <w:r>
        <w:rPr>
          <w:rFonts w:ascii="Verdana" w:hAnsi="Verdana"/>
          <w:color w:val="000000"/>
          <w:sz w:val="18"/>
          <w:szCs w:val="18"/>
        </w:rPr>
        <w:t>преобразованиями, изменения избирательного права и системы выглядят не так внушительно, но, тем не менее, обновления в этой области существенны, значимы и заметны. Изучение и использование японского опыта реформирования избирательной системы представляется востребованным в России с учетом текущих изменений и дебатов по поводу изменений того или иного нормативно-правового акта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законодательстве страны.</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 объект исследования. Объект данного диссертационного исследования в целом может быть определен как исторически сложившаяся и действующая ныне система общественных отношений, возникшая в ходе развития, становления и функционирования избирательной системы, а также отношения связанные с предоставлением избирательных прав</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Японии, их осуществлением и охраной.</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непосредственного предмета исследования выступают законы,</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договоры, а также все прочие источники избирательного права Японии,</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правовой статус избирательных органов Японии, избирателей, кандидатов на</w:t>
      </w:r>
      <w:r>
        <w:rPr>
          <w:rStyle w:val="WW8Num3z0"/>
          <w:rFonts w:ascii="Verdana" w:hAnsi="Verdana"/>
          <w:color w:val="000000"/>
          <w:sz w:val="18"/>
          <w:szCs w:val="18"/>
        </w:rPr>
        <w:t> </w:t>
      </w:r>
      <w:r>
        <w:rPr>
          <w:rStyle w:val="WW8Num4z0"/>
          <w:rFonts w:ascii="Verdana" w:hAnsi="Verdana"/>
          <w:color w:val="4682B4"/>
          <w:sz w:val="18"/>
          <w:szCs w:val="18"/>
        </w:rPr>
        <w:t>выборные</w:t>
      </w:r>
      <w:r>
        <w:rPr>
          <w:rStyle w:val="WW8Num3z0"/>
          <w:rFonts w:ascii="Verdana" w:hAnsi="Verdana"/>
          <w:color w:val="000000"/>
          <w:sz w:val="18"/>
          <w:szCs w:val="18"/>
        </w:rPr>
        <w:t> </w:t>
      </w:r>
      <w:r>
        <w:rPr>
          <w:rFonts w:ascii="Verdana" w:hAnsi="Verdana"/>
          <w:color w:val="000000"/>
          <w:sz w:val="18"/>
          <w:szCs w:val="18"/>
        </w:rPr>
        <w:t>должности, регулирующие порядок подготовки и проведения выборов, определение их итогов и</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результатов.</w:t>
      </w:r>
    </w:p>
    <w:p w:rsidR="00A71533" w:rsidRDefault="00A71533" w:rsidP="00A715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в научной литературе. Вопросы, касающиеся конституционного права, принципов формирования и деятельности государственных органов, правовые основы политической системы, государственного механизма достаточно глубоко исследованы советскими и российскими учеными.</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Большой вклад в развитие общей теории избирательного права, избирательного процесса, его правового регулирования, последствий применения различных избирательных систем внесли такие известные отечественные</w:t>
      </w:r>
      <w:r>
        <w:rPr>
          <w:rStyle w:val="WW8Num3z0"/>
          <w:rFonts w:ascii="Verdana" w:hAnsi="Verdana"/>
          <w:color w:val="000000"/>
          <w:sz w:val="18"/>
          <w:szCs w:val="18"/>
        </w:rPr>
        <w:t> </w:t>
      </w:r>
      <w:r>
        <w:rPr>
          <w:rStyle w:val="WW8Num4z0"/>
          <w:rFonts w:ascii="Verdana" w:hAnsi="Verdana"/>
          <w:color w:val="4682B4"/>
          <w:sz w:val="18"/>
          <w:szCs w:val="18"/>
        </w:rPr>
        <w:t>правоведы</w:t>
      </w:r>
      <w:r>
        <w:rPr>
          <w:rStyle w:val="WW8Num3z0"/>
          <w:rFonts w:ascii="Verdana" w:hAnsi="Verdana"/>
          <w:color w:val="000000"/>
          <w:sz w:val="18"/>
          <w:szCs w:val="18"/>
        </w:rPr>
        <w:t> </w:t>
      </w:r>
      <w:r>
        <w:rPr>
          <w:rFonts w:ascii="Verdana" w:hAnsi="Verdana"/>
          <w:color w:val="000000"/>
          <w:sz w:val="18"/>
          <w:szCs w:val="18"/>
        </w:rPr>
        <w:t>как М.В. Баглай, Я.М.</w:t>
      </w:r>
      <w:r>
        <w:rPr>
          <w:rStyle w:val="WW8Num3z0"/>
          <w:rFonts w:ascii="Verdana" w:hAnsi="Verdana"/>
          <w:color w:val="000000"/>
          <w:sz w:val="18"/>
          <w:szCs w:val="18"/>
        </w:rPr>
        <w:t> </w:t>
      </w:r>
      <w:r>
        <w:rPr>
          <w:rStyle w:val="WW8Num4z0"/>
          <w:rFonts w:ascii="Verdana" w:hAnsi="Verdana"/>
          <w:color w:val="4682B4"/>
          <w:sz w:val="18"/>
          <w:szCs w:val="18"/>
        </w:rPr>
        <w:t>Бельсон</w:t>
      </w:r>
      <w:r>
        <w:rPr>
          <w:rFonts w:ascii="Verdana" w:hAnsi="Verdana"/>
          <w:color w:val="000000"/>
          <w:sz w:val="18"/>
          <w:szCs w:val="18"/>
        </w:rPr>
        <w:t>, Ю.А. Веденеев, Б.Н. Габричидзе, В.Е. Гулнев, В.Н.</w:t>
      </w:r>
      <w:r>
        <w:rPr>
          <w:rStyle w:val="WW8Num3z0"/>
          <w:rFonts w:ascii="Verdana" w:hAnsi="Verdana"/>
          <w:color w:val="000000"/>
          <w:sz w:val="18"/>
          <w:szCs w:val="18"/>
        </w:rPr>
        <w:t> </w:t>
      </w:r>
      <w:r>
        <w:rPr>
          <w:rStyle w:val="WW8Num4z0"/>
          <w:rFonts w:ascii="Verdana" w:hAnsi="Verdana"/>
          <w:color w:val="4682B4"/>
          <w:sz w:val="18"/>
          <w:szCs w:val="18"/>
        </w:rPr>
        <w:t>Даниленко</w:t>
      </w:r>
      <w:r>
        <w:rPr>
          <w:rFonts w:ascii="Verdana" w:hAnsi="Verdana"/>
          <w:color w:val="000000"/>
          <w:sz w:val="18"/>
          <w:szCs w:val="18"/>
        </w:rPr>
        <w:t>, O.A. Жидков, И.П. Ильинский, В.В.</w:t>
      </w:r>
      <w:r>
        <w:rPr>
          <w:rStyle w:val="WW8Num4z0"/>
          <w:rFonts w:ascii="Verdana" w:hAnsi="Verdana"/>
          <w:color w:val="4682B4"/>
          <w:sz w:val="18"/>
          <w:szCs w:val="18"/>
        </w:rPr>
        <w:t>Кравченко</w:t>
      </w:r>
      <w:r>
        <w:rPr>
          <w:rFonts w:ascii="Verdana" w:hAnsi="Verdana"/>
          <w:color w:val="000000"/>
          <w:sz w:val="18"/>
          <w:szCs w:val="18"/>
        </w:rPr>
        <w:t>, Н.С. Крылова, М.А. Крутоголов, Э.Л.</w:t>
      </w:r>
      <w:r>
        <w:rPr>
          <w:rStyle w:val="WW8Num3z0"/>
          <w:rFonts w:ascii="Verdana" w:hAnsi="Verdana"/>
          <w:color w:val="000000"/>
          <w:sz w:val="18"/>
          <w:szCs w:val="18"/>
        </w:rPr>
        <w:t> </w:t>
      </w:r>
      <w:r>
        <w:rPr>
          <w:rStyle w:val="WW8Num4z0"/>
          <w:rFonts w:ascii="Verdana" w:hAnsi="Verdana"/>
          <w:color w:val="4682B4"/>
          <w:sz w:val="18"/>
          <w:szCs w:val="18"/>
        </w:rPr>
        <w:t>Кузьмин</w:t>
      </w:r>
      <w:r>
        <w:rPr>
          <w:rFonts w:ascii="Verdana" w:hAnsi="Verdana"/>
          <w:color w:val="000000"/>
          <w:sz w:val="18"/>
          <w:szCs w:val="18"/>
        </w:rPr>
        <w:t>, O.E. Кутафин, Ю.И. Лейбо, В.И.</w:t>
      </w:r>
      <w:r>
        <w:rPr>
          <w:rStyle w:val="WW8Num3z0"/>
          <w:rFonts w:ascii="Verdana" w:hAnsi="Verdana"/>
          <w:color w:val="000000"/>
          <w:sz w:val="18"/>
          <w:szCs w:val="18"/>
        </w:rPr>
        <w:t> </w:t>
      </w:r>
      <w:r>
        <w:rPr>
          <w:rStyle w:val="WW8Num4z0"/>
          <w:rFonts w:ascii="Verdana" w:hAnsi="Verdana"/>
          <w:color w:val="4682B4"/>
          <w:sz w:val="18"/>
          <w:szCs w:val="18"/>
        </w:rPr>
        <w:t>Лысенко</w:t>
      </w:r>
      <w:r>
        <w:rPr>
          <w:rFonts w:ascii="Verdana" w:hAnsi="Verdana"/>
          <w:color w:val="000000"/>
          <w:sz w:val="18"/>
          <w:szCs w:val="18"/>
        </w:rPr>
        <w:t>, A.A. Мишин, B.C. Нерсесянц, Б.А.</w:t>
      </w:r>
      <w:r>
        <w:rPr>
          <w:rStyle w:val="WW8Num3z0"/>
          <w:rFonts w:ascii="Verdana" w:hAnsi="Verdana"/>
          <w:color w:val="000000"/>
          <w:sz w:val="18"/>
          <w:szCs w:val="18"/>
        </w:rPr>
        <w:t> </w:t>
      </w:r>
      <w:r>
        <w:rPr>
          <w:rStyle w:val="WW8Num4z0"/>
          <w:rFonts w:ascii="Verdana" w:hAnsi="Verdana"/>
          <w:color w:val="4682B4"/>
          <w:sz w:val="18"/>
          <w:szCs w:val="18"/>
        </w:rPr>
        <w:t>Стародубский</w:t>
      </w:r>
      <w:r>
        <w:rPr>
          <w:rFonts w:ascii="Verdana" w:hAnsi="Verdana"/>
          <w:color w:val="000000"/>
          <w:sz w:val="18"/>
          <w:szCs w:val="18"/>
        </w:rPr>
        <w:t>, Б.А. Страшун, В.А. Туманов, С.Б.</w:t>
      </w:r>
      <w:r>
        <w:rPr>
          <w:rStyle w:val="WW8Num3z0"/>
          <w:rFonts w:ascii="Verdana" w:hAnsi="Verdana"/>
          <w:color w:val="000000"/>
          <w:sz w:val="18"/>
          <w:szCs w:val="18"/>
        </w:rPr>
        <w:t> </w:t>
      </w:r>
      <w:r>
        <w:rPr>
          <w:rStyle w:val="WW8Num4z0"/>
          <w:rFonts w:ascii="Verdana" w:hAnsi="Verdana"/>
          <w:color w:val="4682B4"/>
          <w:sz w:val="18"/>
          <w:szCs w:val="18"/>
        </w:rPr>
        <w:t>Четвериков</w:t>
      </w:r>
      <w:r>
        <w:rPr>
          <w:rFonts w:ascii="Verdana" w:hAnsi="Verdana"/>
          <w:color w:val="000000"/>
          <w:sz w:val="18"/>
          <w:szCs w:val="18"/>
        </w:rPr>
        <w:t>, В.Е. Чиркин, Л.М. Энтин, Ю.А.</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и другие.</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Различные аспекты формирования и деятельности органов государственной власти в Японии, изучение политических и социальных рычагов влияния государства на общество в той или иной степени проанализированы в работах Р.Ш.-А. Алиева, Ю.И.</w:t>
      </w:r>
      <w:r>
        <w:rPr>
          <w:rStyle w:val="WW8Num3z0"/>
          <w:rFonts w:ascii="Verdana" w:hAnsi="Verdana"/>
          <w:color w:val="000000"/>
          <w:sz w:val="18"/>
          <w:szCs w:val="18"/>
        </w:rPr>
        <w:t> </w:t>
      </w:r>
      <w:r>
        <w:rPr>
          <w:rStyle w:val="WW8Num4z0"/>
          <w:rFonts w:ascii="Verdana" w:hAnsi="Verdana"/>
          <w:color w:val="4682B4"/>
          <w:sz w:val="18"/>
          <w:szCs w:val="18"/>
        </w:rPr>
        <w:t>Березиной</w:t>
      </w:r>
      <w:r>
        <w:rPr>
          <w:rFonts w:ascii="Verdana" w:hAnsi="Verdana"/>
          <w:color w:val="000000"/>
          <w:sz w:val="18"/>
          <w:szCs w:val="18"/>
        </w:rPr>
        <w:t>, C.B. Брагинского, Л.М. Гудошникова, Е.Б.</w:t>
      </w:r>
      <w:r>
        <w:rPr>
          <w:rStyle w:val="WW8Num3z0"/>
          <w:rFonts w:ascii="Verdana" w:hAnsi="Verdana"/>
          <w:color w:val="000000"/>
          <w:sz w:val="18"/>
          <w:szCs w:val="18"/>
        </w:rPr>
        <w:t> </w:t>
      </w:r>
      <w:r>
        <w:rPr>
          <w:rStyle w:val="WW8Num4z0"/>
          <w:rFonts w:ascii="Verdana" w:hAnsi="Verdana"/>
          <w:color w:val="4682B4"/>
          <w:sz w:val="18"/>
          <w:szCs w:val="18"/>
        </w:rPr>
        <w:t>Ковригина</w:t>
      </w:r>
      <w:r>
        <w:rPr>
          <w:rFonts w:ascii="Verdana" w:hAnsi="Verdana"/>
          <w:color w:val="000000"/>
          <w:sz w:val="18"/>
          <w:szCs w:val="18"/>
        </w:rPr>
        <w:t>, И.Э. Круговых, O.A. Кузнецова, И.А.</w:t>
      </w:r>
      <w:r>
        <w:rPr>
          <w:rStyle w:val="WW8Num3z0"/>
          <w:rFonts w:ascii="Verdana" w:hAnsi="Verdana"/>
          <w:color w:val="000000"/>
          <w:sz w:val="18"/>
          <w:szCs w:val="18"/>
        </w:rPr>
        <w:t> </w:t>
      </w:r>
      <w:r>
        <w:rPr>
          <w:rStyle w:val="WW8Num4z0"/>
          <w:rFonts w:ascii="Verdana" w:hAnsi="Verdana"/>
          <w:color w:val="4682B4"/>
          <w:sz w:val="18"/>
          <w:szCs w:val="18"/>
        </w:rPr>
        <w:t>Латышева</w:t>
      </w:r>
      <w:r>
        <w:rPr>
          <w:rFonts w:ascii="Verdana" w:hAnsi="Verdana"/>
          <w:color w:val="000000"/>
          <w:sz w:val="18"/>
          <w:szCs w:val="18"/>
        </w:rPr>
        <w:t>, A.A. Макарова, А.Н. Панова, Я.А.</w:t>
      </w:r>
      <w:r>
        <w:rPr>
          <w:rStyle w:val="WW8Num3z0"/>
          <w:rFonts w:ascii="Verdana" w:hAnsi="Verdana"/>
          <w:color w:val="000000"/>
          <w:sz w:val="18"/>
          <w:szCs w:val="18"/>
        </w:rPr>
        <w:t> </w:t>
      </w:r>
      <w:r>
        <w:rPr>
          <w:rStyle w:val="WW8Num4z0"/>
          <w:rFonts w:ascii="Verdana" w:hAnsi="Verdana"/>
          <w:color w:val="4682B4"/>
          <w:sz w:val="18"/>
          <w:szCs w:val="18"/>
        </w:rPr>
        <w:t>Певзнера</w:t>
      </w:r>
      <w:r>
        <w:rPr>
          <w:rFonts w:ascii="Verdana" w:hAnsi="Verdana"/>
          <w:color w:val="000000"/>
          <w:sz w:val="18"/>
          <w:szCs w:val="18"/>
        </w:rPr>
        <w:t>, Д.В. Петрова, В.И. Прокопова, С.С. Станковского, Ю.С.</w:t>
      </w:r>
      <w:r>
        <w:rPr>
          <w:rStyle w:val="WW8Num3z0"/>
          <w:rFonts w:ascii="Verdana" w:hAnsi="Verdana"/>
          <w:color w:val="000000"/>
          <w:sz w:val="18"/>
          <w:szCs w:val="18"/>
        </w:rPr>
        <w:t> </w:t>
      </w:r>
      <w:r>
        <w:rPr>
          <w:rStyle w:val="WW8Num4z0"/>
          <w:rFonts w:ascii="Verdana" w:hAnsi="Verdana"/>
          <w:color w:val="4682B4"/>
          <w:sz w:val="18"/>
          <w:szCs w:val="18"/>
        </w:rPr>
        <w:t>Столярова</w:t>
      </w:r>
      <w:r>
        <w:rPr>
          <w:rStyle w:val="WW8Num3z0"/>
          <w:rFonts w:ascii="Verdana" w:hAnsi="Verdana"/>
          <w:color w:val="000000"/>
          <w:sz w:val="18"/>
          <w:szCs w:val="18"/>
        </w:rPr>
        <w:t> </w:t>
      </w:r>
      <w:r>
        <w:rPr>
          <w:rFonts w:ascii="Verdana" w:hAnsi="Verdana"/>
          <w:color w:val="000000"/>
          <w:sz w:val="18"/>
          <w:szCs w:val="18"/>
        </w:rPr>
        <w:t>и некоторых других отечественных ученых.</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Есть также работы, касающиеся изучения избирательного права и избирательной системы Японии. Проблематика избирательного права, избирательных технологий, участие политических партий в избирательном процессе проанализирована в работах Н.В. Анисимцева, В.В.</w:t>
      </w:r>
      <w:r>
        <w:rPr>
          <w:rStyle w:val="WW8Num3z0"/>
          <w:rFonts w:ascii="Verdana" w:hAnsi="Verdana"/>
          <w:color w:val="000000"/>
          <w:sz w:val="18"/>
          <w:szCs w:val="18"/>
        </w:rPr>
        <w:t> </w:t>
      </w:r>
      <w:r>
        <w:rPr>
          <w:rStyle w:val="WW8Num4z0"/>
          <w:rFonts w:ascii="Verdana" w:hAnsi="Verdana"/>
          <w:color w:val="4682B4"/>
          <w:sz w:val="18"/>
          <w:szCs w:val="18"/>
        </w:rPr>
        <w:t>Батуренко</w:t>
      </w:r>
      <w:r>
        <w:rPr>
          <w:rFonts w:ascii="Verdana" w:hAnsi="Verdana"/>
          <w:color w:val="000000"/>
          <w:sz w:val="18"/>
          <w:szCs w:val="18"/>
        </w:rPr>
        <w:t>, В.Н. Еремина, A.A. Игнатьева, C.B.</w:t>
      </w:r>
      <w:r>
        <w:rPr>
          <w:rStyle w:val="WW8Num3z0"/>
          <w:rFonts w:ascii="Verdana" w:hAnsi="Verdana"/>
          <w:color w:val="000000"/>
          <w:sz w:val="18"/>
          <w:szCs w:val="18"/>
        </w:rPr>
        <w:t> </w:t>
      </w:r>
      <w:r>
        <w:rPr>
          <w:rStyle w:val="WW8Num4z0"/>
          <w:rFonts w:ascii="Verdana" w:hAnsi="Verdana"/>
          <w:color w:val="4682B4"/>
          <w:sz w:val="18"/>
          <w:szCs w:val="18"/>
        </w:rPr>
        <w:t>Коврижкина</w:t>
      </w:r>
      <w:r>
        <w:rPr>
          <w:rFonts w:ascii="Verdana" w:hAnsi="Verdana"/>
          <w:color w:val="000000"/>
          <w:sz w:val="18"/>
          <w:szCs w:val="18"/>
        </w:rPr>
        <w:t>, В.М. Курицина, И.А. Латышева, A.A.</w:t>
      </w:r>
      <w:r>
        <w:rPr>
          <w:rStyle w:val="WW8Num3z0"/>
          <w:rFonts w:ascii="Verdana" w:hAnsi="Verdana"/>
          <w:color w:val="000000"/>
          <w:sz w:val="18"/>
          <w:szCs w:val="18"/>
        </w:rPr>
        <w:t> </w:t>
      </w:r>
      <w:r>
        <w:rPr>
          <w:rStyle w:val="WW8Num4z0"/>
          <w:rFonts w:ascii="Verdana" w:hAnsi="Verdana"/>
          <w:color w:val="4682B4"/>
          <w:sz w:val="18"/>
          <w:szCs w:val="18"/>
        </w:rPr>
        <w:t>Макарова</w:t>
      </w:r>
      <w:r>
        <w:rPr>
          <w:rFonts w:ascii="Verdana" w:hAnsi="Verdana"/>
          <w:color w:val="000000"/>
          <w:sz w:val="18"/>
          <w:szCs w:val="18"/>
        </w:rPr>
        <w:t>, А.И. Сенаторова, Д.В. Стрельцова, И.А. Цветовой и ряда других ученых. Однако в этих работах проблема раскрывается в первую очередь в связи с деятельностью</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Японии, участием в избирательном процессе политических партий, процессом принятия политических решений. Кроме того, в связи с постоянным изменением и дополнением избирательного закона Японии, а также принятием новых законов, связанных с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регламентацией</w:t>
      </w:r>
      <w:r>
        <w:rPr>
          <w:rStyle w:val="WW8Num3z0"/>
          <w:rFonts w:ascii="Verdana" w:hAnsi="Verdana"/>
          <w:color w:val="000000"/>
          <w:sz w:val="18"/>
          <w:szCs w:val="18"/>
        </w:rPr>
        <w:t> </w:t>
      </w:r>
      <w:r>
        <w:rPr>
          <w:rFonts w:ascii="Verdana" w:hAnsi="Verdana"/>
          <w:color w:val="000000"/>
          <w:sz w:val="18"/>
          <w:szCs w:val="18"/>
        </w:rPr>
        <w:t>участия в выборах политических партий, многие аспекты этих вопросов, рассмотренные в соответствующих монографиях, устарели и утратили актуальность.</w:t>
      </w:r>
    </w:p>
    <w:p w:rsidR="00A71533" w:rsidRDefault="00A71533" w:rsidP="00A715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работах зарубежных авторов также отсутствует комплексный юридический анализ институтов избирательного права и процесса в Японии.</w:t>
      </w:r>
    </w:p>
    <w:p w:rsidR="00A71533" w:rsidRDefault="00A71533" w:rsidP="00A715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Зарубежная литература по данной тематике, использованная автором, условно может быть разделена на две группы — японоязычную и англоязычную. Первая группа включает в себя монографии, статьи, доклады таких ученых-юристов, как Абэ X., Инако Ц., Кодзо Я., Коно М., Мамору Н., Митио М., Миядзава М., Ноката Т., Ода X., Садафуми К., Сасаки Т., Сома М., Такахиса К., Тацуо А., Тоиоаки И., Фурута Ю., Хайао А., Хитисада X. и другие. Ко второй группе относятся научные работы и монографии американских и британских ученых - А. Буркса, Дж. Вада, Б. Вудла, Б. Грофмана, Л. Даймонда, П. Джонсона, И. Дрея, М. Кеннета, Г. Коха, Г. Куртиса, Дж. Маки, Дж. </w:t>
      </w:r>
      <w:r>
        <w:rPr>
          <w:rFonts w:ascii="Verdana" w:hAnsi="Verdana"/>
          <w:color w:val="000000"/>
          <w:sz w:val="18"/>
          <w:szCs w:val="18"/>
        </w:rPr>
        <w:lastRenderedPageBreak/>
        <w:t>Малера, Д. Нолена, К. Рея, А. Рива, С. Рида, Ф. Розенблюта, Р. Симса, Дж. Стоквина, М. Тиса, Д. Фарела, П. Херцога, Э. Шейнера и других.</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отношении зарубежной научной литературы необходимо подчеркнуть следующую особенность. Японская правовая и политическая наука в послевоенный период развивается под доминирующим влиянием американской науки, а последняя в свою очередь наследует англосаксонским традициям «</w:t>
      </w:r>
      <w:r>
        <w:rPr>
          <w:rStyle w:val="WW8Num4z0"/>
          <w:rFonts w:ascii="Verdana" w:hAnsi="Verdana"/>
          <w:color w:val="4682B4"/>
          <w:sz w:val="18"/>
          <w:szCs w:val="18"/>
        </w:rPr>
        <w:t>общего права</w:t>
      </w:r>
      <w:r>
        <w:rPr>
          <w:rFonts w:ascii="Verdana" w:hAnsi="Verdana"/>
          <w:color w:val="000000"/>
          <w:sz w:val="18"/>
          <w:szCs w:val="18"/>
        </w:rPr>
        <w:t>», для которого характерно исследование спонтанного демократического процесса, поэтому оно отдает предпочтение исследованию процессов и процедур власти, что и было воспринято</w:t>
      </w:r>
      <w:r>
        <w:rPr>
          <w:rStyle w:val="WW8Num3z0"/>
          <w:rFonts w:ascii="Verdana" w:hAnsi="Verdana"/>
          <w:color w:val="000000"/>
          <w:sz w:val="18"/>
          <w:szCs w:val="18"/>
        </w:rPr>
        <w:t> </w:t>
      </w:r>
      <w:r>
        <w:rPr>
          <w:rStyle w:val="WW8Num4z0"/>
          <w:rFonts w:ascii="Verdana" w:hAnsi="Verdana"/>
          <w:color w:val="4682B4"/>
          <w:sz w:val="18"/>
          <w:szCs w:val="18"/>
        </w:rPr>
        <w:t>правоведением</w:t>
      </w:r>
      <w:r>
        <w:rPr>
          <w:rStyle w:val="WW8Num3z0"/>
          <w:rFonts w:ascii="Verdana" w:hAnsi="Verdana"/>
          <w:color w:val="000000"/>
          <w:sz w:val="18"/>
          <w:szCs w:val="18"/>
        </w:rPr>
        <w:t> </w:t>
      </w:r>
      <w:r>
        <w:rPr>
          <w:rFonts w:ascii="Verdana" w:hAnsi="Verdana"/>
          <w:color w:val="000000"/>
          <w:sz w:val="18"/>
          <w:szCs w:val="18"/>
        </w:rPr>
        <w:t>сначала американским, а вслед за ним и японским. Для европейской же правовой науки, формировавшейся под влиянием «</w:t>
      </w:r>
      <w:r>
        <w:rPr>
          <w:rStyle w:val="WW8Num4z0"/>
          <w:rFonts w:ascii="Verdana" w:hAnsi="Verdana"/>
          <w:color w:val="4682B4"/>
          <w:sz w:val="18"/>
          <w:szCs w:val="18"/>
        </w:rPr>
        <w:t>континентального права</w:t>
      </w:r>
      <w:r>
        <w:rPr>
          <w:rFonts w:ascii="Verdana" w:hAnsi="Verdana"/>
          <w:color w:val="000000"/>
          <w:sz w:val="18"/>
          <w:szCs w:val="18"/>
        </w:rPr>
        <w:t>», традиционно основным объектом исследования является государственная власть, государственный механизм, его основные элементы — государственные органы, принципы и порядок их формирования и деятельности. Такой подход во многом был воспринят российской конституционной наукой и соответственно оказал значительное влияние на развитие отечественного японоведения. Совмещение этих двух подходов получило свое отражение в данном диссертационном исследовании - предметом исследования выступает не только традиционные вопросы — нормативно-правовые акты, регламентирующие избирательное право и процесс, а также демократические процессы и процедуры, связанные с осуществлением субъективного избирательного права, механизм принятия решений в процессе</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оформляющей избирательный процесс, и проч.</w:t>
      </w:r>
    </w:p>
    <w:p w:rsidR="00A71533" w:rsidRDefault="00A71533" w:rsidP="00A715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Высоко оценивая труды указанных авторов, следует признать, что в большинстве из них особенности избирательного права не рассматривались в комплексе теоретической и практической проблематики. Кроме того, подавляющее большинство работ были написаны до политических изменений, произошедших в японском избирательном праве, государстве и обществе в последние годы.</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Целью настоящей работы является исследование правового регулирования института выборов в Японии, а также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и современное состояние избирательной системы Японии.</w:t>
      </w:r>
    </w:p>
    <w:p w:rsidR="00A71533" w:rsidRDefault="00A71533" w:rsidP="00A715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поставленной цели осуществляется с помощью решения следующих основных задач: изучить историко-правовые этапы формирования избирательного законодательства в Японии; изучить и обобщить теоретические материалы японского права и доктрины, выявить уровень научной разработанности темы в общетеоретических и отраслевых исследованиях в сфере права, наметить направления дальнейшего научного поиска; осуществить классификацию проблем теории избирательного права и процесса, рассмотреть основные понятия, определения, принципы, систему законодательства, используемые японской доктриной и оценить их с позиций правового качества; определить сущность современного японского избирательного права и его место в правовой системе Японии; проанализировать основы правового статуса субъектов современного японского избирательного процесса, охарактеризовать отдельные виды индивидуальных и коллективных участников электоральных отношений; рассмотреть правовые аспекты финансового обеспечения избирательных отношений; теоретически обосновать понятие, назначение и структуру избирательного процесса, раскрыть юридическое содержание различных стадий организации и проведения выборов; проанализировать способы установления результатов выборов в рамках системы пропорционального представительства и мажоритарной системы, с целью выявления допустимых погрешностей и потенциальных проблем; оценить перспективы развития избирательного права и избирательной системы Японии и их роли в формировании политических и государственных институтов.</w:t>
      </w:r>
    </w:p>
    <w:p w:rsidR="00A71533" w:rsidRDefault="00A71533" w:rsidP="00A715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работе над диссертационным исследованием автор использовала труды отечественных ученых по вопросам теории государства и права, политической и общественной систем современных зарубежных государств. Общетеоретической основой исследования послужили изданные в разные годы общие работы по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зарубежных стран таких авторов, как: A.M.</w:t>
      </w:r>
      <w:r>
        <w:rPr>
          <w:rStyle w:val="WW8Num3z0"/>
          <w:rFonts w:ascii="Verdana" w:hAnsi="Verdana"/>
          <w:color w:val="000000"/>
          <w:sz w:val="18"/>
          <w:szCs w:val="18"/>
        </w:rPr>
        <w:t> </w:t>
      </w:r>
      <w:r>
        <w:rPr>
          <w:rStyle w:val="WW8Num4z0"/>
          <w:rFonts w:ascii="Verdana" w:hAnsi="Verdana"/>
          <w:color w:val="4682B4"/>
          <w:sz w:val="18"/>
          <w:szCs w:val="18"/>
        </w:rPr>
        <w:t>Арбузкин</w:t>
      </w:r>
      <w:r>
        <w:rPr>
          <w:rFonts w:ascii="Verdana" w:hAnsi="Verdana"/>
          <w:color w:val="000000"/>
          <w:sz w:val="18"/>
          <w:szCs w:val="18"/>
        </w:rPr>
        <w:t>, М.В. Баглай, C.B. Боботов, В.Н.</w:t>
      </w:r>
      <w:r>
        <w:rPr>
          <w:rStyle w:val="WW8Num3z0"/>
          <w:rFonts w:ascii="Verdana" w:hAnsi="Verdana"/>
          <w:color w:val="000000"/>
          <w:sz w:val="18"/>
          <w:szCs w:val="18"/>
        </w:rPr>
        <w:t> </w:t>
      </w:r>
      <w:r>
        <w:rPr>
          <w:rStyle w:val="WW8Num4z0"/>
          <w:rFonts w:ascii="Verdana" w:hAnsi="Verdana"/>
          <w:color w:val="4682B4"/>
          <w:sz w:val="18"/>
          <w:szCs w:val="18"/>
        </w:rPr>
        <w:t>Даниленко</w:t>
      </w:r>
      <w:r>
        <w:rPr>
          <w:rFonts w:ascii="Verdana" w:hAnsi="Verdana"/>
          <w:color w:val="000000"/>
          <w:sz w:val="18"/>
          <w:szCs w:val="18"/>
        </w:rPr>
        <w:t>, И.П. Ильинский, А.Е. Козлов, Ю.И.</w:t>
      </w:r>
      <w:r>
        <w:rPr>
          <w:rStyle w:val="WW8Num3z0"/>
          <w:rFonts w:ascii="Verdana" w:hAnsi="Verdana"/>
          <w:color w:val="000000"/>
          <w:sz w:val="18"/>
          <w:szCs w:val="18"/>
        </w:rPr>
        <w:t> </w:t>
      </w:r>
      <w:r>
        <w:rPr>
          <w:rStyle w:val="WW8Num4z0"/>
          <w:rFonts w:ascii="Verdana" w:hAnsi="Verdana"/>
          <w:color w:val="4682B4"/>
          <w:sz w:val="18"/>
          <w:szCs w:val="18"/>
        </w:rPr>
        <w:t>Лейбо</w:t>
      </w:r>
      <w:r>
        <w:rPr>
          <w:rFonts w:ascii="Verdana" w:hAnsi="Verdana"/>
          <w:color w:val="000000"/>
          <w:sz w:val="18"/>
          <w:szCs w:val="18"/>
        </w:rPr>
        <w:t>, A.A. Мишин, B.C. Нерсесянц, Б.А.</w:t>
      </w:r>
      <w:r>
        <w:rPr>
          <w:rStyle w:val="WW8Num3z0"/>
          <w:rFonts w:ascii="Verdana" w:hAnsi="Verdana"/>
          <w:color w:val="000000"/>
          <w:sz w:val="18"/>
          <w:szCs w:val="18"/>
        </w:rPr>
        <w:t> </w:t>
      </w:r>
      <w:r>
        <w:rPr>
          <w:rStyle w:val="WW8Num4z0"/>
          <w:rFonts w:ascii="Verdana" w:hAnsi="Verdana"/>
          <w:color w:val="4682B4"/>
          <w:sz w:val="18"/>
          <w:szCs w:val="18"/>
        </w:rPr>
        <w:t>Страшун</w:t>
      </w:r>
      <w:r>
        <w:rPr>
          <w:rFonts w:ascii="Verdana" w:hAnsi="Verdana"/>
          <w:color w:val="000000"/>
          <w:sz w:val="18"/>
          <w:szCs w:val="18"/>
        </w:rPr>
        <w:t>, Б.Н. Топорнин, В.А. Туманов, В.Е.</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JI.M. Энтин и другие.</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Большую помощь в раскрытии темы оказали исследования российских ученых в области избирательного права, избирательной системы, стадий избирательного процесса: В.Н. Белоневского, Ю.А.</w:t>
      </w:r>
      <w:r>
        <w:rPr>
          <w:rStyle w:val="WW8Num3z0"/>
          <w:rFonts w:ascii="Verdana" w:hAnsi="Verdana"/>
          <w:color w:val="000000"/>
          <w:sz w:val="18"/>
          <w:szCs w:val="18"/>
        </w:rPr>
        <w:t> </w:t>
      </w:r>
      <w:r>
        <w:rPr>
          <w:rStyle w:val="WW8Num4z0"/>
          <w:rFonts w:ascii="Verdana" w:hAnsi="Verdana"/>
          <w:color w:val="4682B4"/>
          <w:sz w:val="18"/>
          <w:szCs w:val="18"/>
        </w:rPr>
        <w:t>Веденеева</w:t>
      </w:r>
      <w:r>
        <w:rPr>
          <w:rFonts w:ascii="Verdana" w:hAnsi="Verdana"/>
          <w:color w:val="000000"/>
          <w:sz w:val="18"/>
          <w:szCs w:val="18"/>
        </w:rPr>
        <w:t>, И.В.</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Выдрина, Ю.А.</w:t>
      </w:r>
      <w:r>
        <w:rPr>
          <w:rStyle w:val="WW8Num3z0"/>
          <w:rFonts w:ascii="Verdana" w:hAnsi="Verdana"/>
          <w:color w:val="000000"/>
          <w:sz w:val="18"/>
          <w:szCs w:val="18"/>
        </w:rPr>
        <w:t> </w:t>
      </w:r>
      <w:r>
        <w:rPr>
          <w:rStyle w:val="WW8Num4z0"/>
          <w:rFonts w:ascii="Verdana" w:hAnsi="Verdana"/>
          <w:color w:val="4682B4"/>
          <w:sz w:val="18"/>
          <w:szCs w:val="18"/>
        </w:rPr>
        <w:t>Дмитриева</w:t>
      </w:r>
      <w:r>
        <w:rPr>
          <w:rFonts w:ascii="Verdana" w:hAnsi="Verdana"/>
          <w:color w:val="000000"/>
          <w:sz w:val="18"/>
          <w:szCs w:val="18"/>
        </w:rPr>
        <w:t>, A.B. Зиновьева, В.Б. Исраеляна, А.Е.</w:t>
      </w:r>
      <w:r>
        <w:rPr>
          <w:rStyle w:val="WW8Num3z0"/>
          <w:rFonts w:ascii="Verdana" w:hAnsi="Verdana"/>
          <w:color w:val="000000"/>
          <w:sz w:val="18"/>
          <w:szCs w:val="18"/>
        </w:rPr>
        <w:t> </w:t>
      </w:r>
      <w:r>
        <w:rPr>
          <w:rStyle w:val="WW8Num4z0"/>
          <w:rFonts w:ascii="Verdana" w:hAnsi="Verdana"/>
          <w:color w:val="4682B4"/>
          <w:sz w:val="18"/>
          <w:szCs w:val="18"/>
        </w:rPr>
        <w:t>Ищенко</w:t>
      </w:r>
      <w:r>
        <w:rPr>
          <w:rFonts w:ascii="Verdana" w:hAnsi="Verdana"/>
          <w:color w:val="000000"/>
          <w:sz w:val="18"/>
          <w:szCs w:val="18"/>
        </w:rPr>
        <w:t>, Е.П. Ищенко, Д.Б. Каткова, Е.В.</w:t>
      </w:r>
      <w:r>
        <w:rPr>
          <w:rStyle w:val="WW8Num3z0"/>
          <w:rFonts w:ascii="Verdana" w:hAnsi="Verdana"/>
          <w:color w:val="000000"/>
          <w:sz w:val="18"/>
          <w:szCs w:val="18"/>
        </w:rPr>
        <w:t> </w:t>
      </w:r>
      <w:r>
        <w:rPr>
          <w:rStyle w:val="WW8Num4z0"/>
          <w:rFonts w:ascii="Verdana" w:hAnsi="Verdana"/>
          <w:color w:val="4682B4"/>
          <w:sz w:val="18"/>
          <w:szCs w:val="18"/>
        </w:rPr>
        <w:t>Корчиго</w:t>
      </w:r>
      <w:r>
        <w:rPr>
          <w:rFonts w:ascii="Verdana" w:hAnsi="Verdana"/>
          <w:color w:val="000000"/>
          <w:sz w:val="18"/>
          <w:szCs w:val="18"/>
        </w:rPr>
        <w:t>, В.И. Лысенко, И.С. Поляшовой и ряда других авторов.</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работы над исследованием была широко использована специальная литература по проблемам конституционного права Японии, накопленная отечественным японоведением в послевоенный период. Среди подобных исследований большое значение имеют труды JI.M.</w:t>
      </w:r>
      <w:r>
        <w:rPr>
          <w:rStyle w:val="WW8Num3z0"/>
          <w:rFonts w:ascii="Verdana" w:hAnsi="Verdana"/>
          <w:color w:val="000000"/>
          <w:sz w:val="18"/>
          <w:szCs w:val="18"/>
        </w:rPr>
        <w:t> </w:t>
      </w:r>
      <w:r>
        <w:rPr>
          <w:rStyle w:val="WW8Num4z0"/>
          <w:rFonts w:ascii="Verdana" w:hAnsi="Verdana"/>
          <w:color w:val="4682B4"/>
          <w:sz w:val="18"/>
          <w:szCs w:val="18"/>
        </w:rPr>
        <w:t>Гудошникова</w:t>
      </w:r>
      <w:r>
        <w:rPr>
          <w:rFonts w:ascii="Verdana" w:hAnsi="Verdana"/>
          <w:color w:val="000000"/>
          <w:sz w:val="18"/>
          <w:szCs w:val="18"/>
        </w:rPr>
        <w:t>, В.Н. Ерёмина, А.И. Кравцевича, O.A.</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В.М. Курицина, И.А Латышева, A.A.</w:t>
      </w:r>
      <w:r>
        <w:rPr>
          <w:rStyle w:val="WW8Num3z0"/>
          <w:rFonts w:ascii="Verdana" w:hAnsi="Verdana"/>
          <w:color w:val="000000"/>
          <w:sz w:val="18"/>
          <w:szCs w:val="18"/>
        </w:rPr>
        <w:t> </w:t>
      </w:r>
      <w:r>
        <w:rPr>
          <w:rStyle w:val="WW8Num4z0"/>
          <w:rFonts w:ascii="Verdana" w:hAnsi="Verdana"/>
          <w:color w:val="4682B4"/>
          <w:sz w:val="18"/>
          <w:szCs w:val="18"/>
        </w:rPr>
        <w:t>Макарова</w:t>
      </w:r>
      <w:r>
        <w:rPr>
          <w:rFonts w:ascii="Verdana" w:hAnsi="Verdana"/>
          <w:color w:val="000000"/>
          <w:sz w:val="18"/>
          <w:szCs w:val="18"/>
        </w:rPr>
        <w:t>, Э.В. Молодяковой, В.Б. Рамзеса, Ф.М.</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А.И. Сенаторова, И.С. Тихоцкой, И.А. Цветовой и других.</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Японская наука, в том числе и</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обладает богатой традицией, представленной в трудах японских ученых. Особое внимание исследованию избирательного права и процесса, формированию и деятельности представительных органов Японии различных уровней уделено в трудах таких ученых, как Муракава И., Мурамацу М., Синдо М., Сионо М., Нисио М. и другие.</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работе над диссертацией автор использовала переведенные на русский язык монографии японских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и политиков Инако Ц., Киёгоку Д, Накасонэ Я.,</w:t>
      </w:r>
      <w:r>
        <w:rPr>
          <w:rStyle w:val="WW8Num3z0"/>
          <w:rFonts w:ascii="Verdana" w:hAnsi="Verdana"/>
          <w:color w:val="000000"/>
          <w:sz w:val="18"/>
          <w:szCs w:val="18"/>
        </w:rPr>
        <w:t> </w:t>
      </w:r>
      <w:r>
        <w:rPr>
          <w:rStyle w:val="WW8Num4z0"/>
          <w:rFonts w:ascii="Verdana" w:hAnsi="Verdana"/>
          <w:color w:val="4682B4"/>
          <w:sz w:val="18"/>
          <w:szCs w:val="18"/>
        </w:rPr>
        <w:t>Сакаэ</w:t>
      </w:r>
      <w:r>
        <w:rPr>
          <w:rStyle w:val="WW8Num3z0"/>
          <w:rFonts w:ascii="Verdana" w:hAnsi="Verdana"/>
          <w:color w:val="000000"/>
          <w:sz w:val="18"/>
          <w:szCs w:val="18"/>
        </w:rPr>
        <w:t> </w:t>
      </w:r>
      <w:r>
        <w:rPr>
          <w:rFonts w:ascii="Verdana" w:hAnsi="Verdana"/>
          <w:color w:val="000000"/>
          <w:sz w:val="18"/>
          <w:szCs w:val="18"/>
        </w:rPr>
        <w:t>В., Тору А., Уэда К.</w:t>
      </w:r>
    </w:p>
    <w:p w:rsidR="00A71533" w:rsidRDefault="00A71533" w:rsidP="00A715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англоязычной японоведческой литературе надо отметить Коити К., Ода Н., Фудзита Т., Хаяо К, Цудзи К, а также Р. Ворда, Б. Вудла, Б. Коу, Дж. Куртиса, Эд. Рейшауэара, П. Херцога, М. Янсэна и некоторых других.</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Важнейшим источником по данной теме является законодательство Японии. Законы, регламентирующие наиболее важные общественные отношения, регулярно переиздаются в виде сборника «Роппо дзэнсё» («</w:t>
      </w:r>
      <w:r>
        <w:rPr>
          <w:rStyle w:val="WW8Num4z0"/>
          <w:rFonts w:ascii="Verdana" w:hAnsi="Verdana"/>
          <w:color w:val="4682B4"/>
          <w:sz w:val="18"/>
          <w:szCs w:val="18"/>
        </w:rPr>
        <w:t>Полный свод шести законов</w:t>
      </w:r>
      <w:r>
        <w:rPr>
          <w:rFonts w:ascii="Verdana" w:hAnsi="Verdana"/>
          <w:color w:val="000000"/>
          <w:sz w:val="18"/>
          <w:szCs w:val="18"/>
        </w:rPr>
        <w:t>»). В последние годы исследователи конституционного права Японии располагают богатой законодательной базой - практически все действующее законодательство страны, включая подзаконные акты, можно найти на официальных Интернет-сайтах, например, www.houko.com,www.lawresearh.com, www.law.e.-gov.go.jp и др. Решения кабинета министров Японии, статистические данные, аналитические обзоры регулярно публикуются на сайтах премьер-министра Японии www.kantei.go.jp и министерства общих дел www.soumu.jp.</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и анализ известных японских государственных деятелей, ученых и журналистов по рассматриваемой теме представлены на страницах японских газет и журналов - «Japan Echo», «Look Japan», «</w:t>
      </w:r>
      <w:r>
        <w:rPr>
          <w:rStyle w:val="WW8Num4z0"/>
          <w:rFonts w:ascii="Verdana" w:hAnsi="Verdana"/>
          <w:color w:val="4682B4"/>
          <w:sz w:val="18"/>
          <w:szCs w:val="18"/>
        </w:rPr>
        <w:t>Дейли Иомиури</w:t>
      </w:r>
      <w:r>
        <w:rPr>
          <w:rFonts w:ascii="Verdana" w:hAnsi="Verdana"/>
          <w:color w:val="000000"/>
          <w:sz w:val="18"/>
          <w:szCs w:val="18"/>
        </w:rPr>
        <w:t>», «</w:t>
      </w:r>
      <w:r>
        <w:rPr>
          <w:rStyle w:val="WW8Num4z0"/>
          <w:rFonts w:ascii="Verdana" w:hAnsi="Verdana"/>
          <w:color w:val="4682B4"/>
          <w:sz w:val="18"/>
          <w:szCs w:val="18"/>
        </w:rPr>
        <w:t>Асахи</w:t>
      </w:r>
      <w:r>
        <w:rPr>
          <w:rFonts w:ascii="Verdana" w:hAnsi="Verdana"/>
          <w:color w:val="000000"/>
          <w:sz w:val="18"/>
          <w:szCs w:val="18"/>
        </w:rPr>
        <w:t>», «</w:t>
      </w:r>
      <w:r>
        <w:rPr>
          <w:rStyle w:val="WW8Num4z0"/>
          <w:rFonts w:ascii="Verdana" w:hAnsi="Verdana"/>
          <w:color w:val="4682B4"/>
          <w:sz w:val="18"/>
          <w:szCs w:val="18"/>
        </w:rPr>
        <w:t>Майнити</w:t>
      </w:r>
      <w:r>
        <w:rPr>
          <w:rFonts w:ascii="Verdana" w:hAnsi="Verdana"/>
          <w:color w:val="000000"/>
          <w:sz w:val="18"/>
          <w:szCs w:val="18"/>
        </w:rPr>
        <w:t>», «Japan Times» и др. В ряде случаев периодические издания имеют версию на английском языке.</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Методологической основой исследования послужила базирующаяся на применении всеобщих принципов научного познания (объективности, всесторонности, полноты исследования) и общенаучных методов познания (анализ, синтез, системно-научный подход, индукция и проч.) система способов и приемов изучения правовых явлений. В ходе исследования применены специальные (системный)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(сравнительно-правовой, формально-юридический) методы. При исследовании вопросов, находящихся на стыке отраслевых юридических наук, использовался междисциплинарный подход. Применение данных методов позволило диссертанту исследовать рассматриваемые объекты во взаимосвязи, целостно и всесторонне.</w:t>
      </w:r>
    </w:p>
    <w:p w:rsidR="00A71533" w:rsidRDefault="00A71533" w:rsidP="00A715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A71533" w:rsidRDefault="00A71533" w:rsidP="00A715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Установлено, что избирательное право Японии, как и вся правовая система государства является результатом рецепций из правовых систем других стран, растянувшихся на столетия. Особенности исторического развития Японии оказали влияние на создание в ней уникального государственного механизма, сочетающего в себе черты как западной (европейской и американской), так и национальной модели власти. Важным является и то обстоятельство, что правовые рецепции, как правило, носили вынужденный характер. Исследуя избирательное право и избирательную систему Японии, необходимо помнить, что почти все элементы также являются заимствованными, причем из разных правовых семей. В задачу диссертанта входило продемонстрировать, как при грамотном сочетании весьма неоднородных элементов можно добиться построения и функционирования демократической избирательной системы.</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Обосновано, что подробная нормативная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избирательной деятельности в Японии способствует укреплению принципов демократии и косвенным образом повышает</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 и свобод граждан, сдерживая произвол должностных лиц и государственных органов. Правовая регламентация избирательного процесса в Японии отличается</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проработкой и постоянным совершенствованием в рамках общемировых демократических тенденций. Постоянная оптимизация всех стадий избирательного процесса, четкая регламентация деятельности избирательных комиссий, вспомогательных органов и должностных лиц всех уровней, создает препятствия для возможного превышения</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со стороны государственных органов и должностных лиц. Совершенствование, избирательного права и системы в Японии представляет собой постоянный процесс объективно связанный с постоянно меняющимися общественными отношениями. Анализ нормативной базы позволил выявить особенности механизма совершенствования избирательного процесса, свойственного Японии.</w:t>
      </w:r>
    </w:p>
    <w:p w:rsidR="00A71533" w:rsidRDefault="00A71533" w:rsidP="00A715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Доказано, что определяющее значение для развития и становления избирательного права Японии играют политические партии. Все крупные современные изменения избирательного права и избирательной системы происходят в результате жесткого политического соперничества крупных партий. Избирательное право Японии в целом создает выгодные условия для равного политического соперничества политических партий.</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Установлено, что спектр вопросов,</w:t>
      </w:r>
      <w:r>
        <w:rPr>
          <w:rStyle w:val="WW8Num3z0"/>
          <w:rFonts w:ascii="Verdana" w:hAnsi="Verdana"/>
          <w:color w:val="000000"/>
          <w:sz w:val="18"/>
          <w:szCs w:val="18"/>
        </w:rPr>
        <w:t> </w:t>
      </w:r>
      <w:r>
        <w:rPr>
          <w:rStyle w:val="WW8Num4z0"/>
          <w:rFonts w:ascii="Verdana" w:hAnsi="Verdana"/>
          <w:color w:val="4682B4"/>
          <w:sz w:val="18"/>
          <w:szCs w:val="18"/>
        </w:rPr>
        <w:t>подпадающих</w:t>
      </w:r>
      <w:r>
        <w:rPr>
          <w:rStyle w:val="WW8Num3z0"/>
          <w:rFonts w:ascii="Verdana" w:hAnsi="Verdana"/>
          <w:color w:val="000000"/>
          <w:sz w:val="18"/>
          <w:szCs w:val="18"/>
        </w:rPr>
        <w:t> </w:t>
      </w:r>
      <w:r>
        <w:rPr>
          <w:rFonts w:ascii="Verdana" w:hAnsi="Verdana"/>
          <w:color w:val="000000"/>
          <w:sz w:val="18"/>
          <w:szCs w:val="18"/>
        </w:rPr>
        <w:t>под нормативное регулирование в рамках избирательной кампании, по своему объему значительно превосходит свой аналог в других развитых государствах. Регулирование избирательной кампании в Японии является одним из самых детальных в мире. Правовые нормы, касающиеся проведения избирательной кампании, носят демократический характер и направлены на обеспечение равных возможностей политических партий и кандидатов на</w:t>
      </w:r>
      <w:r>
        <w:rPr>
          <w:rStyle w:val="WW8Num3z0"/>
          <w:rFonts w:ascii="Verdana" w:hAnsi="Verdana"/>
          <w:color w:val="000000"/>
          <w:sz w:val="18"/>
          <w:szCs w:val="18"/>
        </w:rPr>
        <w:t> </w:t>
      </w:r>
      <w:r>
        <w:rPr>
          <w:rStyle w:val="WW8Num4z0"/>
          <w:rFonts w:ascii="Verdana" w:hAnsi="Verdana"/>
          <w:color w:val="4682B4"/>
          <w:sz w:val="18"/>
          <w:szCs w:val="18"/>
        </w:rPr>
        <w:t>представительные</w:t>
      </w:r>
      <w:r>
        <w:rPr>
          <w:rStyle w:val="WW8Num3z0"/>
          <w:rFonts w:ascii="Verdana" w:hAnsi="Verdana"/>
          <w:color w:val="000000"/>
          <w:sz w:val="18"/>
          <w:szCs w:val="18"/>
        </w:rPr>
        <w:t> </w:t>
      </w:r>
      <w:r>
        <w:rPr>
          <w:rFonts w:ascii="Verdana" w:hAnsi="Verdana"/>
          <w:color w:val="000000"/>
          <w:sz w:val="18"/>
          <w:szCs w:val="18"/>
        </w:rPr>
        <w:t>должности в ходе предвыборной борьбы. Фактически же, существующее в Японии положение, при котором уже представленные в</w:t>
      </w:r>
      <w:r>
        <w:rPr>
          <w:rStyle w:val="WW8Num3z0"/>
          <w:rFonts w:ascii="Verdana" w:hAnsi="Verdana"/>
          <w:color w:val="000000"/>
          <w:sz w:val="18"/>
          <w:szCs w:val="18"/>
        </w:rPr>
        <w:t> </w:t>
      </w:r>
      <w:r>
        <w:rPr>
          <w:rStyle w:val="WW8Num4z0"/>
          <w:rFonts w:ascii="Verdana" w:hAnsi="Verdana"/>
          <w:color w:val="4682B4"/>
          <w:sz w:val="18"/>
          <w:szCs w:val="18"/>
        </w:rPr>
        <w:t>Парламенте</w:t>
      </w:r>
      <w:r>
        <w:rPr>
          <w:rStyle w:val="WW8Num3z0"/>
          <w:rFonts w:ascii="Verdana" w:hAnsi="Verdana"/>
          <w:color w:val="000000"/>
          <w:sz w:val="18"/>
          <w:szCs w:val="18"/>
        </w:rPr>
        <w:t> </w:t>
      </w:r>
      <w:r>
        <w:rPr>
          <w:rFonts w:ascii="Verdana" w:hAnsi="Verdana"/>
          <w:color w:val="000000"/>
          <w:sz w:val="18"/>
          <w:szCs w:val="18"/>
        </w:rPr>
        <w:t>политические партии обладают явным преимуществом в ходе избирательной борьбы, приводит к тому, что кандидаты от разных политических сил находятся в неравном положении.</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результате исследования вопросов финансирования избирательной деятельности выявлена тенденция изменения государственного подхода к финансированию выборов в сторону увеличения доли государственного финансирования. Проблема транспарентности денежных потоков полностью не решена и требует постоянного внимания. Длительное время в Японии допускалось только частное финансирование избирательной деятельности, что в конечном итоге привело к значительному росту политической</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и объективным сложностям в осуществлении контроля за перемещением и использованием «</w:t>
      </w:r>
      <w:r>
        <w:rPr>
          <w:rStyle w:val="WW8Num4z0"/>
          <w:rFonts w:ascii="Verdana" w:hAnsi="Verdana"/>
          <w:color w:val="4682B4"/>
          <w:sz w:val="18"/>
          <w:szCs w:val="18"/>
        </w:rPr>
        <w:t>политических</w:t>
      </w:r>
      <w:r>
        <w:rPr>
          <w:rFonts w:ascii="Verdana" w:hAnsi="Verdana"/>
          <w:color w:val="000000"/>
          <w:sz w:val="18"/>
          <w:szCs w:val="18"/>
        </w:rPr>
        <w:t>» денег. Теперь же подход к финансированию выборов кардинально меняется, и частное финансирование постепенно заменяется государственным. В диссертации дается анализ теории и практики такого финансирования.</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Установлено, что процедура</w:t>
      </w:r>
      <w:r>
        <w:rPr>
          <w:rStyle w:val="WW8Num3z0"/>
          <w:rFonts w:ascii="Verdana" w:hAnsi="Verdana"/>
          <w:color w:val="000000"/>
          <w:sz w:val="18"/>
          <w:szCs w:val="18"/>
        </w:rPr>
        <w:t> </w:t>
      </w:r>
      <w:r>
        <w:rPr>
          <w:rStyle w:val="WW8Num4z0"/>
          <w:rFonts w:ascii="Verdana" w:hAnsi="Verdana"/>
          <w:color w:val="4682B4"/>
          <w:sz w:val="18"/>
          <w:szCs w:val="18"/>
        </w:rPr>
        <w:t>голосования</w:t>
      </w:r>
      <w:r>
        <w:rPr>
          <w:rFonts w:ascii="Verdana" w:hAnsi="Verdana"/>
          <w:color w:val="000000"/>
          <w:sz w:val="18"/>
          <w:szCs w:val="18"/>
        </w:rPr>
        <w:t>, закрепленная в избирательном законе, хотя максимально минимизирует риск</w:t>
      </w:r>
      <w:r>
        <w:rPr>
          <w:rStyle w:val="WW8Num3z0"/>
          <w:rFonts w:ascii="Verdana" w:hAnsi="Verdana"/>
          <w:color w:val="000000"/>
          <w:sz w:val="18"/>
          <w:szCs w:val="18"/>
        </w:rPr>
        <w:t> </w:t>
      </w:r>
      <w:r>
        <w:rPr>
          <w:rStyle w:val="WW8Num4z0"/>
          <w:rFonts w:ascii="Verdana" w:hAnsi="Verdana"/>
          <w:color w:val="4682B4"/>
          <w:sz w:val="18"/>
          <w:szCs w:val="18"/>
        </w:rPr>
        <w:t>фальсификации</w:t>
      </w:r>
      <w:r>
        <w:rPr>
          <w:rStyle w:val="WW8Num3z0"/>
          <w:rFonts w:ascii="Verdana" w:hAnsi="Verdana"/>
          <w:color w:val="000000"/>
          <w:sz w:val="18"/>
          <w:szCs w:val="18"/>
        </w:rPr>
        <w:t> </w:t>
      </w:r>
      <w:r>
        <w:rPr>
          <w:rFonts w:ascii="Verdana" w:hAnsi="Verdana"/>
          <w:color w:val="000000"/>
          <w:sz w:val="18"/>
          <w:szCs w:val="18"/>
        </w:rPr>
        <w:t>выборов, но' в полном, объеме не исключает возможности нарушения принципов голосования. Применение в ходе голосования специфических приемов позволяет сделать участие в</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более доступным для особых категорий населения, а также снизить риск фальсификации выборов. Однако, способ голосования путем</w:t>
      </w:r>
      <w:r>
        <w:rPr>
          <w:rStyle w:val="WW8Num3z0"/>
          <w:rFonts w:ascii="Verdana" w:hAnsi="Verdana"/>
          <w:color w:val="000000"/>
          <w:sz w:val="18"/>
          <w:szCs w:val="18"/>
        </w:rPr>
        <w:t> </w:t>
      </w:r>
      <w:r>
        <w:rPr>
          <w:rStyle w:val="WW8Num4z0"/>
          <w:rFonts w:ascii="Verdana" w:hAnsi="Verdana"/>
          <w:color w:val="4682B4"/>
          <w:sz w:val="18"/>
          <w:szCs w:val="18"/>
        </w:rPr>
        <w:t>собственноручного</w:t>
      </w:r>
      <w:r>
        <w:rPr>
          <w:rStyle w:val="WW8Num3z0"/>
          <w:rFonts w:ascii="Verdana" w:hAnsi="Verdana"/>
          <w:color w:val="000000"/>
          <w:sz w:val="18"/>
          <w:szCs w:val="18"/>
        </w:rPr>
        <w:t> </w:t>
      </w:r>
      <w:r>
        <w:rPr>
          <w:rFonts w:ascii="Verdana" w:hAnsi="Verdana"/>
          <w:color w:val="000000"/>
          <w:sz w:val="18"/>
          <w:szCs w:val="18"/>
        </w:rPr>
        <w:t>вписания названия политической партии или имени кандидата в</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создает потенциальную возможность нарушения принципа тайного голосования.</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Обоснованно, что применяемая в Японии смешанная избирательная система в данный момент и в данных условиях позволяет оптимально сочетать интересы как населения в целом, так и отдельных граждан. Использование смешанной избирательной системы является одним из важных способов обеспечения представительства всех социальных групп и слоев населения. Система единственного непередаваемого голоса, применяемая в Японии, является действенным методом по преодолению основного недостатка мажоритарной системы - большого числа пропадающих голосов. Использование в Японии на протяжении почти ста лет системы «</w:t>
      </w:r>
      <w:r>
        <w:rPr>
          <w:rStyle w:val="WW8Num4z0"/>
          <w:rFonts w:ascii="Verdana" w:hAnsi="Verdana"/>
          <w:color w:val="4682B4"/>
          <w:sz w:val="18"/>
          <w:szCs w:val="18"/>
        </w:rPr>
        <w:t>единственного непередаваемого голоса</w:t>
      </w:r>
      <w:r>
        <w:rPr>
          <w:rFonts w:ascii="Verdana" w:hAnsi="Verdana"/>
          <w:color w:val="000000"/>
          <w:sz w:val="18"/>
          <w:szCs w:val="18"/>
        </w:rPr>
        <w:t xml:space="preserve">» дает уникальный практический опыт для изучения этого редкого института избирательного права. Кроме того, это наглядный пример многообразия и взаимопроникновения различных видов избирательных систем. Несмотря на отказ от этой избирательной системы в 1994 году при выборах </w:t>
      </w:r>
      <w:r>
        <w:rPr>
          <w:rFonts w:ascii="Verdana" w:hAnsi="Verdana"/>
          <w:color w:val="000000"/>
          <w:sz w:val="18"/>
          <w:szCs w:val="18"/>
        </w:rPr>
        <w:lastRenderedPageBreak/>
        <w:t>в</w:t>
      </w:r>
      <w:r>
        <w:rPr>
          <w:rStyle w:val="WW8Num3z0"/>
          <w:rFonts w:ascii="Verdana" w:hAnsi="Verdana"/>
          <w:color w:val="000000"/>
          <w:sz w:val="18"/>
          <w:szCs w:val="18"/>
        </w:rPr>
        <w:t> </w:t>
      </w:r>
      <w:r>
        <w:rPr>
          <w:rStyle w:val="WW8Num4z0"/>
          <w:rFonts w:ascii="Verdana" w:hAnsi="Verdana"/>
          <w:color w:val="4682B4"/>
          <w:sz w:val="18"/>
          <w:szCs w:val="18"/>
        </w:rPr>
        <w:t>палату</w:t>
      </w:r>
      <w:r>
        <w:rPr>
          <w:rStyle w:val="WW8Num3z0"/>
          <w:rFonts w:ascii="Verdana" w:hAnsi="Verdana"/>
          <w:color w:val="000000"/>
          <w:sz w:val="18"/>
          <w:szCs w:val="18"/>
        </w:rPr>
        <w:t> </w:t>
      </w:r>
      <w:r>
        <w:rPr>
          <w:rFonts w:ascii="Verdana" w:hAnsi="Verdana"/>
          <w:color w:val="000000"/>
          <w:sz w:val="18"/>
          <w:szCs w:val="18"/>
        </w:rPr>
        <w:t>представителей, эта система продолжает эффективно применятся на выборах в палату советников и на выборах в местные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собрания, позволяет на практике оценить «</w:t>
      </w:r>
      <w:r>
        <w:rPr>
          <w:rStyle w:val="WW8Num4z0"/>
          <w:rFonts w:ascii="Verdana" w:hAnsi="Verdana"/>
          <w:color w:val="4682B4"/>
          <w:sz w:val="18"/>
          <w:szCs w:val="18"/>
        </w:rPr>
        <w:t>плюсы</w:t>
      </w:r>
      <w:r>
        <w:rPr>
          <w:rFonts w:ascii="Verdana" w:hAnsi="Verdana"/>
          <w:color w:val="000000"/>
          <w:sz w:val="18"/>
          <w:szCs w:val="18"/>
        </w:rPr>
        <w:t>» и «</w:t>
      </w:r>
      <w:r>
        <w:rPr>
          <w:rStyle w:val="WW8Num4z0"/>
          <w:rFonts w:ascii="Verdana" w:hAnsi="Verdana"/>
          <w:color w:val="4682B4"/>
          <w:sz w:val="18"/>
          <w:szCs w:val="18"/>
        </w:rPr>
        <w:t>минусы</w:t>
      </w:r>
      <w:r>
        <w:rPr>
          <w:rFonts w:ascii="Verdana" w:hAnsi="Verdana"/>
          <w:color w:val="000000"/>
          <w:sz w:val="18"/>
          <w:szCs w:val="18"/>
        </w:rPr>
        <w:t>» «</w:t>
      </w:r>
      <w:r>
        <w:rPr>
          <w:rStyle w:val="WW8Num4z0"/>
          <w:rFonts w:ascii="Verdana" w:hAnsi="Verdana"/>
          <w:color w:val="4682B4"/>
          <w:sz w:val="18"/>
          <w:szCs w:val="18"/>
        </w:rPr>
        <w:t>полупропорциональной</w:t>
      </w:r>
      <w:r>
        <w:rPr>
          <w:rFonts w:ascii="Verdana" w:hAnsi="Verdana"/>
          <w:color w:val="000000"/>
          <w:sz w:val="18"/>
          <w:szCs w:val="18"/>
        </w:rPr>
        <w:t>» избирательной системы.</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Установленная законом процедура рассмотрения избирательных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позволяет обеспечить скорейшее вынесение решения по существу</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и защитить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сторон. Нормативные акты предоставляют</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государственным органам и должностным лицам возможность применять оперативные действия с целью</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избирательных нарушений, что является важной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проведения выборов в установленном законом порядке.</w:t>
      </w:r>
    </w:p>
    <w:p w:rsidR="00A71533" w:rsidRDefault="00A71533" w:rsidP="00A715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Научная новизна данного диссертационного исследования состоит в том, что оно является первой попыткой провести комплексный анализ избирательного права и избирательного процесса Японии, в контексте не только правового регулирования, но и с учетом влияния политической и партийной системы.</w:t>
      </w:r>
    </w:p>
    <w:p w:rsidR="00A71533" w:rsidRDefault="00A71533" w:rsidP="00A715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подробно рассмотрен процесс исторического развития и формирования избирательной системы, условно подразделяемый на три этапа: довоенный (конец 19века - 1945г), послевоенный (1946 - 1993гг.) и современный (1994 - по настоящее время), исследованы законодательные акты с учетом последних изменений, предпринята попытка исследовать такую малоизученную в России проблему, как нормативное регулирование финансирования политической деятельности в Японии. Растущее влияние политических партий на общественную жизнь, вовлечение широких слоев общества в политическое участие не позволяет рассматривать вопросы избирательного права в отрыве от партийной и политической систем, политического участия граждан, избирательного механизма ведущих партий, приемов и методов избирательной борьбы.</w:t>
      </w:r>
    </w:p>
    <w:p w:rsidR="00A71533" w:rsidRDefault="00A71533" w:rsidP="00A715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также подробно рассмотрена избирательная реформа 1994 года, пока еще не получившая достаточного освящения в отечественной науке.</w:t>
      </w:r>
    </w:p>
    <w:p w:rsidR="00A71533" w:rsidRDefault="00A71533" w:rsidP="00A715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Теоретическая значимость исследования заключается в том, что полученные в ходе исследования выводы освещают важные аспекты правового регулирования избирательной системы Японии. Материалы диссертации могут служить основой для последующих исследований в этой области, применение результатов исследования при разработке новых программ высшей школы при подготовке специалистов по конституционному праву и в смежных областях.</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его основные положения могут быть использованы в дальнейших научных работах по конституционному праву. Кроме того, результаты исследования могут представлять интерес в качестве материала, который может быть использован в ходе работы по совершенствованию и возможной</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Fonts w:ascii="Verdana" w:hAnsi="Verdana"/>
          <w:color w:val="000000"/>
          <w:sz w:val="18"/>
          <w:szCs w:val="18"/>
        </w:rPr>
        <w:t>российского избирательного законодательства. Также, практическая значимость данного исследования состоит в возможности использования результатов диссертации и списка использованной литературы лицами, изучающими избирательное право зарубежных стран. Положения и выводы, содержащиеся в диссертации, могут быть использованы вузами и академическими институтами при подготовке лекций, спецкурсов, а также при составлении учебных пособий по проблемам избирательного права и процесса Японии и зарубежных стран.</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исследования создают базу для дальнейшего изучения широкого круга проблем конституционно-правового регулирования различных аспектов избирательного права в частности, а также институтов</w:t>
      </w:r>
      <w:r>
        <w:rPr>
          <w:rStyle w:val="WW8Num3z0"/>
          <w:rFonts w:ascii="Verdana" w:hAnsi="Verdana"/>
          <w:color w:val="000000"/>
          <w:sz w:val="18"/>
          <w:szCs w:val="18"/>
        </w:rPr>
        <w:t> </w:t>
      </w:r>
      <w:r>
        <w:rPr>
          <w:rStyle w:val="WW8Num4z0"/>
          <w:rFonts w:ascii="Verdana" w:hAnsi="Verdana"/>
          <w:color w:val="4682B4"/>
          <w:sz w:val="18"/>
          <w:szCs w:val="18"/>
        </w:rPr>
        <w:t>представительной</w:t>
      </w:r>
      <w:r>
        <w:rPr>
          <w:rStyle w:val="WW8Num3z0"/>
          <w:rFonts w:ascii="Verdana" w:hAnsi="Verdana"/>
          <w:color w:val="000000"/>
          <w:sz w:val="18"/>
          <w:szCs w:val="18"/>
        </w:rPr>
        <w:t> </w:t>
      </w:r>
      <w:r>
        <w:rPr>
          <w:rFonts w:ascii="Verdana" w:hAnsi="Verdana"/>
          <w:color w:val="000000"/>
          <w:sz w:val="18"/>
          <w:szCs w:val="18"/>
        </w:rPr>
        <w:t>демократии в целом.</w:t>
      </w:r>
    </w:p>
    <w:p w:rsidR="00A71533" w:rsidRDefault="00A71533" w:rsidP="00A715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Результаты настоящего исследования могут быть использованы при подготовке и ведении учебных курсов по конституционному праву и избирательному праву зарубежных стран (лекционных и семинарских) занятий.</w:t>
      </w:r>
    </w:p>
    <w:p w:rsidR="00A71533" w:rsidRDefault="00A71533" w:rsidP="00A715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опубликованы автором в</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в том числе в периодических изданиях, имеющих аккредитацию при</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и в ЦИК РФ</w:t>
      </w:r>
      <w:r>
        <w:rPr>
          <w:rStyle w:val="WW8Num3z0"/>
          <w:rFonts w:ascii="Verdana" w:hAnsi="Verdana"/>
          <w:color w:val="000000"/>
          <w:sz w:val="18"/>
          <w:szCs w:val="18"/>
        </w:rPr>
        <w:t> </w:t>
      </w:r>
      <w:r>
        <w:rPr>
          <w:rStyle w:val="WW8Num4z0"/>
          <w:rFonts w:ascii="Verdana" w:hAnsi="Verdana"/>
          <w:color w:val="4682B4"/>
          <w:sz w:val="18"/>
          <w:szCs w:val="18"/>
        </w:rPr>
        <w:t>РЦОИТ</w:t>
      </w:r>
      <w:r>
        <w:rPr>
          <w:rStyle w:val="WW8Num3z0"/>
          <w:rFonts w:ascii="Verdana" w:hAnsi="Verdana"/>
          <w:color w:val="000000"/>
          <w:sz w:val="18"/>
          <w:szCs w:val="18"/>
        </w:rPr>
        <w:t> </w:t>
      </w:r>
      <w:r>
        <w:rPr>
          <w:rFonts w:ascii="Verdana" w:hAnsi="Verdana"/>
          <w:color w:val="000000"/>
          <w:sz w:val="18"/>
          <w:szCs w:val="18"/>
        </w:rPr>
        <w:t>при ЦИК РФ.</w:t>
      </w:r>
    </w:p>
    <w:p w:rsidR="00A71533" w:rsidRDefault="00A71533" w:rsidP="00A715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Структура диссертации определяется содержанием темы, целью и задачами диссертационного исследования и состоит из введения, четырех глав, разделенных на разделы, заключения, приложений и списка использованной литературы.</w:t>
      </w:r>
    </w:p>
    <w:p w:rsidR="00A71533" w:rsidRDefault="00A71533" w:rsidP="00A71533">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Кузнецова, Тамара Олеговна, 2011 год</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Японии / пер. с япон. В.Н. Еремина изд-во «</w:t>
      </w:r>
      <w:r>
        <w:rPr>
          <w:rStyle w:val="WW8Num4z0"/>
          <w:rFonts w:ascii="Verdana" w:hAnsi="Verdana"/>
          <w:color w:val="4682B4"/>
          <w:sz w:val="18"/>
          <w:szCs w:val="18"/>
        </w:rPr>
        <w:t>Юридический центр Пресс</w:t>
      </w:r>
      <w:r>
        <w:rPr>
          <w:rFonts w:ascii="Verdana" w:hAnsi="Verdana"/>
          <w:color w:val="000000"/>
          <w:sz w:val="18"/>
          <w:szCs w:val="18"/>
        </w:rPr>
        <w:t>», СПб.: 2002. - 226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Гёсэй кикан но хою суру дзёхо но кокай ни кан суру хорицу (Закон об</w:t>
      </w:r>
      <w:r>
        <w:rPr>
          <w:rStyle w:val="WW8Num3z0"/>
          <w:rFonts w:ascii="Verdana" w:hAnsi="Verdana"/>
          <w:color w:val="000000"/>
          <w:sz w:val="18"/>
          <w:szCs w:val="18"/>
        </w:rPr>
        <w:t> </w:t>
      </w:r>
      <w:r>
        <w:rPr>
          <w:rStyle w:val="WW8Num4z0"/>
          <w:rFonts w:ascii="Verdana" w:hAnsi="Verdana"/>
          <w:color w:val="4682B4"/>
          <w:sz w:val="18"/>
          <w:szCs w:val="18"/>
        </w:rPr>
        <w:t>опубликовании</w:t>
      </w:r>
      <w:r>
        <w:rPr>
          <w:rStyle w:val="WW8Num3z0"/>
          <w:rFonts w:ascii="Verdana" w:hAnsi="Verdana"/>
          <w:color w:val="000000"/>
          <w:sz w:val="18"/>
          <w:szCs w:val="18"/>
        </w:rPr>
        <w:t> </w:t>
      </w:r>
      <w:r>
        <w:rPr>
          <w:rFonts w:ascii="Verdana" w:hAnsi="Verdana"/>
          <w:color w:val="000000"/>
          <w:sz w:val="18"/>
          <w:szCs w:val="18"/>
        </w:rPr>
        <w:t>информации, принадлежащей административным органам), № 42, 1999г. // Роппо дзэнсё (Полный свод законов). — Токио,2000.-Т.1, С.706-710.</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Гёсэй тэцудзуки хо (Закон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процедурах), № 88, 1993 г. // Роппо дзэнсё (Полный свод законов). Токио, 2000. — Т.1, С.685-691.</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Дзайсэй хо (Закон о</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финансах), № 34, 1947 г. // Роппо дзэнсё (Полный свод законов). Токио, 2000. Т.1, С.737-740.</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Кодо дзёхо цусин неттоваку сякай кэйсэй кихон хо (Основной закон о формировании общества высоких информационно-коммуникационных сетей), № 144, 2000 г. // Роппо дзэнсё (Полный свод законов). — Токио,2001.-Т.2, С.5157-5159.</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Кокка гёсэй сосики хо (Закон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организации государства) № 144, 1999 г. // Роппо дзэнсё (Полный свод законов). — Токио, 2000. Т.1, С.244-246.</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Кокка комуин хо (Закон о государственных служащих), № 120, 1947 г. // Роппо дзэнсё (Полный свод законов). Токио, 2000. - Т.1, С.260-277.</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Коккай хо (Закон о</w:t>
      </w:r>
      <w:r>
        <w:rPr>
          <w:rStyle w:val="WW8Num3z0"/>
          <w:rFonts w:ascii="Verdana" w:hAnsi="Verdana"/>
          <w:color w:val="000000"/>
          <w:sz w:val="18"/>
          <w:szCs w:val="18"/>
        </w:rPr>
        <w:t> </w:t>
      </w:r>
      <w:r>
        <w:rPr>
          <w:rStyle w:val="WW8Num4z0"/>
          <w:rFonts w:ascii="Verdana" w:hAnsi="Verdana"/>
          <w:color w:val="4682B4"/>
          <w:sz w:val="18"/>
          <w:szCs w:val="18"/>
        </w:rPr>
        <w:t>Парламенте</w:t>
      </w:r>
      <w:r>
        <w:rPr>
          <w:rFonts w:ascii="Verdana" w:hAnsi="Verdana"/>
          <w:color w:val="000000"/>
          <w:sz w:val="18"/>
          <w:szCs w:val="18"/>
        </w:rPr>
        <w:t>) № 79, 1947 г. // Роппо дзэнсё (Полный свод законов). Токио, 2000. - Т.1, С.92-100.</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Кокую дзайсан хо (Закон о государственном</w:t>
      </w:r>
      <w:r>
        <w:rPr>
          <w:rStyle w:val="WW8Num3z0"/>
          <w:rFonts w:ascii="Verdana" w:hAnsi="Verdana"/>
          <w:color w:val="000000"/>
          <w:sz w:val="18"/>
          <w:szCs w:val="18"/>
        </w:rPr>
        <w:t> </w:t>
      </w:r>
      <w:r>
        <w:rPr>
          <w:rStyle w:val="WW8Num4z0"/>
          <w:rFonts w:ascii="Verdana" w:hAnsi="Verdana"/>
          <w:color w:val="4682B4"/>
          <w:sz w:val="18"/>
          <w:szCs w:val="18"/>
        </w:rPr>
        <w:t>имуществе</w:t>
      </w:r>
      <w:r>
        <w:rPr>
          <w:rFonts w:ascii="Verdana" w:hAnsi="Verdana"/>
          <w:color w:val="000000"/>
          <w:sz w:val="18"/>
          <w:szCs w:val="18"/>
        </w:rPr>
        <w:t>), № 73, 1948 г. // Роппо дзэнсё (Полный свод законов). Токио, 2000. — Т.1, С.803-806.</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Косёку сэнкё хо (Закон о выборах публичных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 100, 1950 г. // Роппо дзэнсё (Полный свод законов). — Токио, Консайсу Роппо, 2005.-С. 102-135</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Кэнсацутё хо (Закон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Fonts w:ascii="Verdana" w:hAnsi="Verdana"/>
          <w:color w:val="000000"/>
          <w:sz w:val="18"/>
          <w:szCs w:val="18"/>
        </w:rPr>
        <w:t>), № 61, 1947, // Роппо дзэнсё (Полный свод законов). — Токио, 2000. — Т.1, С.207-209.</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Найкакуфу сэтти хо (Закон об учреждении канцелярии кабинета министров), № 89, 1999 // Роппо дзэнсё (Полный свод законов). -Токио, 2000. Т.1, С.235-240.</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Найкаку хо (Закон о кабинете министров) № 5, 1947 г. // Роппо дзэнсё (Полный свод законов). Токио, 2000. - Т.1, С.233-234.</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Найкаку хо (Закон о кабинете министров), № 88, ревиз. 1999. // Роппо дзэнсё (Полный свод законов). Токио, 2000. — Т.1, С.234-235.</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Нихон токэй нэнкан (Статистический ежегодник Японии)/ Бюро статистики министерства общих дел,</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статистики. Токио, 2006. -908с.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Родо кумиай хо (Закон о рабочих профсоюзах), № 174, 1949 г. // Роппо дзэнсё (Полный свод законов). Токио, 2000. - Т.2, С.3405-3412.</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Сэйдзи сикин хо (Закон о контроле за политическими фондами), №194, 1948. // Консэйсу Роппо (Свод законов). Токио, 1998. - С. 265-287.</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Сэйто дзёсэй хо (Закон о государственных субсидиях политическим партиям) №5, 1994 // Консэйсу Роппо (Свод законов). Токио, 1998. -С. 318-332.</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Сомусё сэтти хо (Закон об учреждении министерства общих дел), № 91, 1999 г. // Роппо дзэнсё (Полный свод законов). Токио, 2000. - Т. 1, С.246.</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Тихо дзити хо (Закон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Fonts w:ascii="Verdana" w:hAnsi="Verdana"/>
          <w:color w:val="000000"/>
          <w:sz w:val="18"/>
          <w:szCs w:val="18"/>
        </w:rPr>
        <w:t>), № 67, 1947 г. // Роппо дзэнсё (Полный свод законов). Токио, 2009. — Т.1, С.431-519.</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Тихо комиун хо (Закон о должностных лицах муниципалитетов), № 261, 1950 г. // Роппо дзэнсё (Полный свод законов). — Токио, 2000. — Т.1, С.618-628.</w:t>
      </w:r>
    </w:p>
    <w:p w:rsidR="00A71533" w:rsidRPr="00A71533" w:rsidRDefault="00A71533" w:rsidP="00A71533">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22. Тюо сётё надо кайкаку кихон хо (Основной закон о реформе центральных министерств и управлений), № 103, 1998 г. // Роппо дзэнсё (Полный свод законов). — Токио, 2000. Т</w:t>
      </w:r>
      <w:r w:rsidRPr="00A71533">
        <w:rPr>
          <w:rFonts w:ascii="Verdana" w:hAnsi="Verdana"/>
          <w:color w:val="000000"/>
          <w:sz w:val="18"/>
          <w:szCs w:val="18"/>
          <w:lang w:val="en-US"/>
        </w:rPr>
        <w:t xml:space="preserve">. 1, </w:t>
      </w:r>
      <w:r>
        <w:rPr>
          <w:rFonts w:ascii="Verdana" w:hAnsi="Verdana"/>
          <w:color w:val="000000"/>
          <w:sz w:val="18"/>
          <w:szCs w:val="18"/>
        </w:rPr>
        <w:t>С</w:t>
      </w:r>
      <w:r w:rsidRPr="00A71533">
        <w:rPr>
          <w:rFonts w:ascii="Verdana" w:hAnsi="Verdana"/>
          <w:color w:val="000000"/>
          <w:sz w:val="18"/>
          <w:szCs w:val="18"/>
          <w:lang w:val="en-US"/>
        </w:rPr>
        <w:t>.252-259.</w:t>
      </w:r>
    </w:p>
    <w:p w:rsidR="00A71533" w:rsidRPr="00A71533" w:rsidRDefault="00A71533" w:rsidP="00A71533">
      <w:pPr>
        <w:pStyle w:val="WW8Num2z0"/>
        <w:shd w:val="clear" w:color="auto" w:fill="F7F7F7"/>
        <w:spacing w:line="270" w:lineRule="atLeast"/>
        <w:jc w:val="both"/>
        <w:rPr>
          <w:rFonts w:ascii="Verdana" w:hAnsi="Verdana"/>
          <w:color w:val="000000"/>
          <w:sz w:val="18"/>
          <w:szCs w:val="18"/>
          <w:lang w:val="en-US"/>
        </w:rPr>
      </w:pPr>
      <w:r w:rsidRPr="00A71533">
        <w:rPr>
          <w:rFonts w:ascii="Verdana" w:hAnsi="Verdana"/>
          <w:color w:val="000000"/>
          <w:sz w:val="18"/>
          <w:szCs w:val="18"/>
          <w:lang w:val="en-US"/>
        </w:rPr>
        <w:t>23. Convention on the Elimination of All Forms of Discrimination ageinst Women/ Concluding observations of the CEDAW. Japan. CEDAW/C/JPN/ 6/ 7 august 2009</w:t>
      </w:r>
    </w:p>
    <w:p w:rsidR="00A71533" w:rsidRDefault="00A71533" w:rsidP="00A71533">
      <w:pPr>
        <w:pStyle w:val="WW8Num2z0"/>
        <w:shd w:val="clear" w:color="auto" w:fill="F7F7F7"/>
        <w:spacing w:line="270" w:lineRule="atLeast"/>
        <w:jc w:val="both"/>
        <w:rPr>
          <w:rFonts w:ascii="Verdana" w:hAnsi="Verdana"/>
          <w:color w:val="000000"/>
          <w:sz w:val="18"/>
          <w:szCs w:val="18"/>
        </w:rPr>
      </w:pPr>
      <w:r w:rsidRPr="00A71533">
        <w:rPr>
          <w:rFonts w:ascii="Verdana" w:hAnsi="Verdana"/>
          <w:color w:val="000000"/>
          <w:sz w:val="18"/>
          <w:szCs w:val="18"/>
          <w:lang w:val="en-US"/>
        </w:rPr>
        <w:t xml:space="preserve">24. Concluding observations of the Committee on the Elimination of Racial Discrimination: Japan. </w:t>
      </w:r>
      <w:r>
        <w:rPr>
          <w:rFonts w:ascii="Verdana" w:hAnsi="Verdana"/>
          <w:color w:val="000000"/>
          <w:sz w:val="18"/>
          <w:szCs w:val="18"/>
        </w:rPr>
        <w:t>CERD/C/304/Add.l 14/ 27/04/2001</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 Берлинская (Потсдамская) конференция руководителей трех союзных держав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США и Великобритании (17 июля 2 августа). Сб. документов, Изд. политической литературы, М., 1984. — с. 511.Монографии и</w:t>
      </w:r>
      <w:r>
        <w:rPr>
          <w:rStyle w:val="WW8Num3z0"/>
          <w:rFonts w:ascii="Verdana" w:hAnsi="Verdana"/>
          <w:color w:val="000000"/>
          <w:sz w:val="18"/>
          <w:szCs w:val="18"/>
        </w:rPr>
        <w:t> </w:t>
      </w:r>
      <w:r>
        <w:rPr>
          <w:rStyle w:val="WW8Num4z0"/>
          <w:rFonts w:ascii="Verdana" w:hAnsi="Verdana"/>
          <w:color w:val="4682B4"/>
          <w:sz w:val="18"/>
          <w:szCs w:val="18"/>
        </w:rPr>
        <w:t>статьи</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Актуальные проблемы современной Японии /</w:t>
      </w:r>
      <w:r>
        <w:rPr>
          <w:rStyle w:val="WW8Num4z0"/>
          <w:rFonts w:ascii="Verdana" w:hAnsi="Verdana"/>
          <w:color w:val="4682B4"/>
          <w:sz w:val="18"/>
          <w:szCs w:val="18"/>
        </w:rPr>
        <w:t>РАН</w:t>
      </w:r>
      <w:r>
        <w:rPr>
          <w:rFonts w:ascii="Verdana" w:hAnsi="Verdana"/>
          <w:color w:val="000000"/>
          <w:sz w:val="18"/>
          <w:szCs w:val="18"/>
        </w:rPr>
        <w:t>. Институт Дальнего Востока. М., 2001. 156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Актуальные проблемы современной Японии /РАН. Институт Дальнего Востока. М., 2002. 155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Актуальные проблемы современной Японии /РАН. Институт Дальнего Востока. М., 2003. 190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Актуальные проблемы современной Японии /РАН. Институт Дальнего Востока. М., 2004. 161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Актуальные проблемы современной Японии /РАН. Институт Дальнего Востока. М., 2005. 208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Актуальные проблемы современной Японии /РАН. Институт Дальнего Востока. М., 2007. 159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Анисимцев</w:t>
      </w:r>
      <w:r>
        <w:rPr>
          <w:rStyle w:val="WW8Num3z0"/>
          <w:rFonts w:ascii="Verdana" w:hAnsi="Verdana"/>
          <w:color w:val="000000"/>
          <w:sz w:val="18"/>
          <w:szCs w:val="18"/>
        </w:rPr>
        <w:t> </w:t>
      </w:r>
      <w:r>
        <w:rPr>
          <w:rFonts w:ascii="Verdana" w:hAnsi="Verdana"/>
          <w:color w:val="000000"/>
          <w:sz w:val="18"/>
          <w:szCs w:val="18"/>
        </w:rPr>
        <w:t>Н.В. Конституционные проблемы современной Японии // Право и политика, М.: 2001. № 2.</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Анисимцев</w:t>
      </w:r>
      <w:r>
        <w:rPr>
          <w:rStyle w:val="WW8Num3z0"/>
          <w:rFonts w:ascii="Verdana" w:hAnsi="Verdana"/>
          <w:color w:val="000000"/>
          <w:sz w:val="18"/>
          <w:szCs w:val="18"/>
        </w:rPr>
        <w:t> </w:t>
      </w:r>
      <w:r>
        <w:rPr>
          <w:rFonts w:ascii="Verdana" w:hAnsi="Verdana"/>
          <w:color w:val="000000"/>
          <w:sz w:val="18"/>
          <w:szCs w:val="18"/>
        </w:rPr>
        <w:t>Н.В. Япония: Обеспечение прозрачности (транспарентности) административно-государственного управления // Государство и право, М.: 2003. № 6.</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Анисимцев</w:t>
      </w:r>
      <w:r>
        <w:rPr>
          <w:rStyle w:val="WW8Num3z0"/>
          <w:rFonts w:ascii="Verdana" w:hAnsi="Verdana"/>
          <w:color w:val="000000"/>
          <w:sz w:val="18"/>
          <w:szCs w:val="18"/>
        </w:rPr>
        <w:t> </w:t>
      </w:r>
      <w:r>
        <w:rPr>
          <w:rFonts w:ascii="Verdana" w:hAnsi="Verdana"/>
          <w:color w:val="000000"/>
          <w:sz w:val="18"/>
          <w:szCs w:val="18"/>
        </w:rPr>
        <w:t>Н.В. Эволюция системы исполнительной власти и государственно-административного управления Японии в 1990-х — 2000-х гг. диссертация на соискание учёной степени кандидата исторических наук: 07.00.03/РАН Ин-т Дальнего Востока, М., 2004, 188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Астафичев</w:t>
      </w:r>
      <w:r>
        <w:rPr>
          <w:rStyle w:val="WW8Num3z0"/>
          <w:rFonts w:ascii="Verdana" w:hAnsi="Verdana"/>
          <w:color w:val="000000"/>
          <w:sz w:val="18"/>
          <w:szCs w:val="18"/>
        </w:rPr>
        <w:t> </w:t>
      </w:r>
      <w:r>
        <w:rPr>
          <w:rFonts w:ascii="Verdana" w:hAnsi="Verdana"/>
          <w:color w:val="000000"/>
          <w:sz w:val="18"/>
          <w:szCs w:val="18"/>
        </w:rPr>
        <w:t>П.А. Избирательное право России: современное состояние и перспективы развития. Орел, 1999. 201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Ахлюстин</w:t>
      </w:r>
      <w:r>
        <w:rPr>
          <w:rStyle w:val="WW8Num3z0"/>
          <w:rFonts w:ascii="Verdana" w:hAnsi="Verdana"/>
          <w:color w:val="000000"/>
          <w:sz w:val="18"/>
          <w:szCs w:val="18"/>
        </w:rPr>
        <w:t> </w:t>
      </w:r>
      <w:r>
        <w:rPr>
          <w:rFonts w:ascii="Verdana" w:hAnsi="Verdana"/>
          <w:color w:val="000000"/>
          <w:sz w:val="18"/>
          <w:szCs w:val="18"/>
        </w:rPr>
        <w:t>В.А. Принцип стабильности в</w:t>
      </w:r>
      <w:r>
        <w:rPr>
          <w:rStyle w:val="WW8Num3z0"/>
          <w:rFonts w:ascii="Verdana" w:hAnsi="Verdana"/>
          <w:color w:val="000000"/>
          <w:sz w:val="18"/>
          <w:szCs w:val="18"/>
        </w:rPr>
        <w:t> </w:t>
      </w:r>
      <w:r>
        <w:rPr>
          <w:rStyle w:val="WW8Num4z0"/>
          <w:rFonts w:ascii="Verdana" w:hAnsi="Verdana"/>
          <w:color w:val="4682B4"/>
          <w:sz w:val="18"/>
          <w:szCs w:val="18"/>
        </w:rPr>
        <w:t>избирательном</w:t>
      </w:r>
      <w:r>
        <w:rPr>
          <w:rStyle w:val="WW8Num3z0"/>
          <w:rFonts w:ascii="Verdana" w:hAnsi="Verdana"/>
          <w:color w:val="000000"/>
          <w:sz w:val="18"/>
          <w:szCs w:val="18"/>
        </w:rPr>
        <w:t> </w:t>
      </w:r>
      <w:r>
        <w:rPr>
          <w:rFonts w:ascii="Verdana" w:hAnsi="Verdana"/>
          <w:color w:val="000000"/>
          <w:sz w:val="18"/>
          <w:szCs w:val="18"/>
        </w:rPr>
        <w:t>праве и процессе /В.А. Ахлюстин, Е.И.</w:t>
      </w:r>
      <w:r>
        <w:rPr>
          <w:rStyle w:val="WW8Num3z0"/>
          <w:rFonts w:ascii="Verdana" w:hAnsi="Verdana"/>
          <w:color w:val="000000"/>
          <w:sz w:val="18"/>
          <w:szCs w:val="18"/>
        </w:rPr>
        <w:t> </w:t>
      </w:r>
      <w:r>
        <w:rPr>
          <w:rStyle w:val="WW8Num4z0"/>
          <w:rFonts w:ascii="Verdana" w:hAnsi="Verdana"/>
          <w:color w:val="4682B4"/>
          <w:sz w:val="18"/>
          <w:szCs w:val="18"/>
        </w:rPr>
        <w:t>Глазков</w:t>
      </w:r>
      <w:r>
        <w:rPr>
          <w:rStyle w:val="WW8Num3z0"/>
          <w:rFonts w:ascii="Verdana" w:hAnsi="Verdana"/>
          <w:color w:val="000000"/>
          <w:sz w:val="18"/>
          <w:szCs w:val="18"/>
        </w:rPr>
        <w:t> </w:t>
      </w:r>
      <w:r>
        <w:rPr>
          <w:rFonts w:ascii="Verdana" w:hAnsi="Verdana"/>
          <w:color w:val="000000"/>
          <w:sz w:val="18"/>
          <w:szCs w:val="18"/>
        </w:rPr>
        <w:t>//Иваново-Вознесенский юридический вестник: Научно-практический журнал. Иваново, 2003. Реформы государственного и муниципального управления. № 3/4. с. 811.</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Батуренко</w:t>
      </w:r>
      <w:r>
        <w:rPr>
          <w:rStyle w:val="WW8Num3z0"/>
          <w:rFonts w:ascii="Verdana" w:hAnsi="Verdana"/>
          <w:color w:val="000000"/>
          <w:sz w:val="18"/>
          <w:szCs w:val="18"/>
        </w:rPr>
        <w:t> </w:t>
      </w:r>
      <w:r>
        <w:rPr>
          <w:rFonts w:ascii="Verdana" w:hAnsi="Verdana"/>
          <w:color w:val="000000"/>
          <w:sz w:val="18"/>
          <w:szCs w:val="18"/>
        </w:rPr>
        <w:t>В. В. Избирательное право и выборы в Японии: (на прим. парламентских выборов): диссертация на соискание ученой степени кандидата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12.0.02 М., 1980, 224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Белоневский В.Н. О юридической природе</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права // Юриспруденция. 2005. № 7.</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Белоневский В.Н.</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и юридическая ответственность в избирательном праве. Историческая практика и современность:Монография / под ред. А. С. Прудникова. М.: ЮНИТИ-ДАНА, 2005. -с. 512.</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Ванденберг X. Историческое развитие Японии. Монолит Евролинц — Традиция, М.: 2002. - с. 347.</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Ю.А. Избирательное право: роль и место в системе права России /Ю.А. Веденеев, C.B.</w:t>
      </w:r>
      <w:r>
        <w:rPr>
          <w:rStyle w:val="WW8Num3z0"/>
          <w:rFonts w:ascii="Verdana" w:hAnsi="Verdana"/>
          <w:color w:val="000000"/>
          <w:sz w:val="18"/>
          <w:szCs w:val="18"/>
        </w:rPr>
        <w:t> </w:t>
      </w:r>
      <w:r>
        <w:rPr>
          <w:rStyle w:val="WW8Num4z0"/>
          <w:rFonts w:ascii="Verdana" w:hAnsi="Verdana"/>
          <w:color w:val="4682B4"/>
          <w:sz w:val="18"/>
          <w:szCs w:val="18"/>
        </w:rPr>
        <w:t>Навальный</w:t>
      </w:r>
      <w:r>
        <w:rPr>
          <w:rStyle w:val="WW8Num3z0"/>
          <w:rFonts w:ascii="Verdana" w:hAnsi="Verdana"/>
          <w:color w:val="000000"/>
          <w:sz w:val="18"/>
          <w:szCs w:val="18"/>
        </w:rPr>
        <w:t> </w:t>
      </w:r>
      <w:r>
        <w:rPr>
          <w:rFonts w:ascii="Verdana" w:hAnsi="Verdana"/>
          <w:color w:val="000000"/>
          <w:sz w:val="18"/>
          <w:szCs w:val="18"/>
        </w:rPr>
        <w:t>// Вестник ЦИК России. М.:2003. №2 (140). С. 63-73.</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Ю.А. Политическая реформа и</w:t>
      </w:r>
      <w:r>
        <w:rPr>
          <w:rStyle w:val="WW8Num3z0"/>
          <w:rFonts w:ascii="Verdana" w:hAnsi="Verdana"/>
          <w:color w:val="000000"/>
          <w:sz w:val="18"/>
          <w:szCs w:val="18"/>
        </w:rPr>
        <w:t> </w:t>
      </w:r>
      <w:r>
        <w:rPr>
          <w:rStyle w:val="WW8Num4z0"/>
          <w:rFonts w:ascii="Verdana" w:hAnsi="Verdana"/>
          <w:color w:val="4682B4"/>
          <w:sz w:val="18"/>
          <w:szCs w:val="18"/>
        </w:rPr>
        <w:t>избирательный</w:t>
      </w:r>
      <w:r>
        <w:rPr>
          <w:rStyle w:val="WW8Num3z0"/>
          <w:rFonts w:ascii="Verdana" w:hAnsi="Verdana"/>
          <w:color w:val="000000"/>
          <w:sz w:val="18"/>
          <w:szCs w:val="18"/>
        </w:rPr>
        <w:t> </w:t>
      </w:r>
      <w:r>
        <w:rPr>
          <w:rFonts w:ascii="Verdana" w:hAnsi="Verdana"/>
          <w:color w:val="000000"/>
          <w:sz w:val="18"/>
          <w:szCs w:val="18"/>
        </w:rPr>
        <w:t>процесс в России // Реформа</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системы в Италии и России: опыт и перспективы. М., 1995. С. 72-91.</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Вешняков</w:t>
      </w:r>
      <w:r>
        <w:rPr>
          <w:rStyle w:val="WW8Num3z0"/>
          <w:rFonts w:ascii="Verdana" w:hAnsi="Verdana"/>
          <w:color w:val="000000"/>
          <w:sz w:val="18"/>
          <w:szCs w:val="18"/>
        </w:rPr>
        <w:t> </w:t>
      </w:r>
      <w:r>
        <w:rPr>
          <w:rFonts w:ascii="Verdana" w:hAnsi="Verdana"/>
          <w:color w:val="000000"/>
          <w:sz w:val="18"/>
          <w:szCs w:val="18"/>
        </w:rPr>
        <w:t>A.A. Избирательные стандарты в,международном'праве и их реализация в законодательстве Российской Федерации. М.: Весь Мир, 1997. 184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Вешняков</w:t>
      </w:r>
      <w:r>
        <w:rPr>
          <w:rStyle w:val="WW8Num3z0"/>
          <w:rFonts w:ascii="Verdana" w:hAnsi="Verdana"/>
          <w:color w:val="000000"/>
          <w:sz w:val="18"/>
          <w:szCs w:val="18"/>
        </w:rPr>
        <w:t> </w:t>
      </w:r>
      <w:r>
        <w:rPr>
          <w:rFonts w:ascii="Verdana" w:hAnsi="Verdana"/>
          <w:color w:val="000000"/>
          <w:sz w:val="18"/>
          <w:szCs w:val="18"/>
        </w:rPr>
        <w:t>A.A. ООН и международные</w:t>
      </w:r>
      <w:r>
        <w:rPr>
          <w:rStyle w:val="WW8Num3z0"/>
          <w:rFonts w:ascii="Verdana" w:hAnsi="Verdana"/>
          <w:color w:val="000000"/>
          <w:sz w:val="18"/>
          <w:szCs w:val="18"/>
        </w:rPr>
        <w:t> </w:t>
      </w:r>
      <w:r>
        <w:rPr>
          <w:rStyle w:val="WW8Num4z0"/>
          <w:rFonts w:ascii="Verdana" w:hAnsi="Verdana"/>
          <w:color w:val="4682B4"/>
          <w:sz w:val="18"/>
          <w:szCs w:val="18"/>
        </w:rPr>
        <w:t>избирательные</w:t>
      </w:r>
      <w:r>
        <w:rPr>
          <w:rStyle w:val="WW8Num3z0"/>
          <w:rFonts w:ascii="Verdana" w:hAnsi="Verdana"/>
          <w:color w:val="000000"/>
          <w:sz w:val="18"/>
          <w:szCs w:val="18"/>
        </w:rPr>
        <w:t> </w:t>
      </w:r>
      <w:r>
        <w:rPr>
          <w:rFonts w:ascii="Verdana" w:hAnsi="Verdana"/>
          <w:color w:val="000000"/>
          <w:sz w:val="18"/>
          <w:szCs w:val="18"/>
        </w:rPr>
        <w:t>стандарты: некоторые аспекты становления // Журнал российского права. 2005. №Ю. С. 12-17.</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Выборы во всем мире: Электоральная-</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и общественный прогресс: Энциклопедический справочник /авт.-сост. А. А. Танин-Львов. М.:РОССПЭН, 2001. 1112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Выдрин</w:t>
      </w:r>
      <w:r>
        <w:rPr>
          <w:rStyle w:val="WW8Num3z0"/>
          <w:rFonts w:ascii="Verdana" w:hAnsi="Verdana"/>
          <w:color w:val="000000"/>
          <w:sz w:val="18"/>
          <w:szCs w:val="18"/>
        </w:rPr>
        <w:t> </w:t>
      </w:r>
      <w:r>
        <w:rPr>
          <w:rFonts w:ascii="Verdana" w:hAnsi="Verdana"/>
          <w:color w:val="000000"/>
          <w:sz w:val="18"/>
          <w:szCs w:val="18"/>
        </w:rPr>
        <w:t>И.В. Избирательное право Российской Федерации. М.: Норма,2004. 277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Гасанов</w:t>
      </w:r>
      <w:r>
        <w:rPr>
          <w:rStyle w:val="WW8Num3z0"/>
          <w:rFonts w:ascii="Verdana" w:hAnsi="Verdana"/>
          <w:color w:val="000000"/>
          <w:sz w:val="18"/>
          <w:szCs w:val="18"/>
        </w:rPr>
        <w:t> </w:t>
      </w:r>
      <w:r>
        <w:rPr>
          <w:rFonts w:ascii="Verdana" w:hAnsi="Verdana"/>
          <w:color w:val="000000"/>
          <w:sz w:val="18"/>
          <w:szCs w:val="18"/>
        </w:rPr>
        <w:t>К.К. Избирательное право / Гасанов К.К., Белоневский В.Н. М.: Закон и право, 2007. 351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Гудошников</w:t>
      </w:r>
      <w:r>
        <w:rPr>
          <w:rStyle w:val="WW8Num3z0"/>
          <w:rFonts w:ascii="Verdana" w:hAnsi="Verdana"/>
          <w:color w:val="000000"/>
          <w:sz w:val="18"/>
          <w:szCs w:val="18"/>
        </w:rPr>
        <w:t> </w:t>
      </w:r>
      <w:r>
        <w:rPr>
          <w:rFonts w:ascii="Verdana" w:hAnsi="Verdana"/>
          <w:color w:val="000000"/>
          <w:sz w:val="18"/>
          <w:szCs w:val="18"/>
        </w:rPr>
        <w:t>Л.М. Эволюция местного самоуправления Японии //Советское государство и право; 1968, № 3, С. 122-131.</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Гуреева</w:t>
      </w:r>
      <w:r>
        <w:rPr>
          <w:rStyle w:val="WW8Num3z0"/>
          <w:rFonts w:ascii="Verdana" w:hAnsi="Verdana"/>
          <w:color w:val="000000"/>
          <w:sz w:val="18"/>
          <w:szCs w:val="18"/>
        </w:rPr>
        <w:t> </w:t>
      </w:r>
      <w:r>
        <w:rPr>
          <w:rFonts w:ascii="Verdana" w:hAnsi="Verdana"/>
          <w:color w:val="000000"/>
          <w:sz w:val="18"/>
          <w:szCs w:val="18"/>
        </w:rPr>
        <w:t>Н.П. Парламент Японии /Н.П. Гуреева, В.И.</w:t>
      </w:r>
      <w:r>
        <w:rPr>
          <w:rStyle w:val="WW8Num3z0"/>
          <w:rFonts w:ascii="Verdana" w:hAnsi="Verdana"/>
          <w:color w:val="000000"/>
          <w:sz w:val="18"/>
          <w:szCs w:val="18"/>
        </w:rPr>
        <w:t> </w:t>
      </w:r>
      <w:r>
        <w:rPr>
          <w:rStyle w:val="WW8Num4z0"/>
          <w:rFonts w:ascii="Verdana" w:hAnsi="Verdana"/>
          <w:color w:val="4682B4"/>
          <w:sz w:val="18"/>
          <w:szCs w:val="18"/>
        </w:rPr>
        <w:t>Прокопов</w:t>
      </w:r>
      <w:r>
        <w:rPr>
          <w:rStyle w:val="WW8Num3z0"/>
          <w:rFonts w:ascii="Verdana" w:hAnsi="Verdana"/>
          <w:color w:val="000000"/>
          <w:sz w:val="18"/>
          <w:szCs w:val="18"/>
        </w:rPr>
        <w:t> </w:t>
      </w:r>
      <w:r>
        <w:rPr>
          <w:rFonts w:ascii="Verdana" w:hAnsi="Verdana"/>
          <w:color w:val="000000"/>
          <w:sz w:val="18"/>
          <w:szCs w:val="18"/>
        </w:rPr>
        <w:t>//Парламенты мира. М.: 1991. 611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Давид Р., Основные правовые системы современности /Р. Давид, К. Жоффре-Спинози, пер. с фр. В.А. Туманова- М.: Международные отношения, 1999. — 400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Еремин</w:t>
      </w:r>
      <w:r>
        <w:rPr>
          <w:rStyle w:val="WW8Num3z0"/>
          <w:rFonts w:ascii="Verdana" w:hAnsi="Verdana"/>
          <w:color w:val="000000"/>
          <w:sz w:val="18"/>
          <w:szCs w:val="18"/>
        </w:rPr>
        <w:t> </w:t>
      </w:r>
      <w:r>
        <w:rPr>
          <w:rFonts w:ascii="Verdana" w:hAnsi="Verdana"/>
          <w:color w:val="000000"/>
          <w:sz w:val="18"/>
          <w:szCs w:val="18"/>
        </w:rPr>
        <w:t>В.Н. Политическая система современного японского общества. -М.: Наука, 1992.-216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Д.В. Голосование в избирательном процессе: правовые аспекты // Право и власть. М., 2002. - № 3. - С. 34-49.</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Зарубежное</w:t>
      </w:r>
      <w:r>
        <w:rPr>
          <w:rStyle w:val="WW8Num3z0"/>
          <w:rFonts w:ascii="Verdana" w:hAnsi="Verdana"/>
          <w:color w:val="000000"/>
          <w:sz w:val="18"/>
          <w:szCs w:val="18"/>
        </w:rPr>
        <w:t> </w:t>
      </w:r>
      <w:r>
        <w:rPr>
          <w:rStyle w:val="WW8Num4z0"/>
          <w:rFonts w:ascii="Verdana" w:hAnsi="Verdana"/>
          <w:color w:val="4682B4"/>
          <w:sz w:val="18"/>
          <w:szCs w:val="18"/>
        </w:rPr>
        <w:t>избирательное</w:t>
      </w:r>
      <w:r>
        <w:rPr>
          <w:rStyle w:val="WW8Num3z0"/>
          <w:rFonts w:ascii="Verdana" w:hAnsi="Verdana"/>
          <w:color w:val="000000"/>
          <w:sz w:val="18"/>
          <w:szCs w:val="18"/>
        </w:rPr>
        <w:t> </w:t>
      </w:r>
      <w:r>
        <w:rPr>
          <w:rFonts w:ascii="Verdana" w:hAnsi="Verdana"/>
          <w:color w:val="000000"/>
          <w:sz w:val="18"/>
          <w:szCs w:val="18"/>
        </w:rPr>
        <w:t>право: учеб. пособие /Научный ред. В.В. Маклаков М.: Норма, 2003. - 283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54.</w:t>
      </w:r>
      <w:r>
        <w:rPr>
          <w:rStyle w:val="WW8Num3z0"/>
          <w:rFonts w:ascii="Verdana" w:hAnsi="Verdana"/>
          <w:color w:val="000000"/>
          <w:sz w:val="18"/>
          <w:szCs w:val="18"/>
        </w:rPr>
        <w:t> </w:t>
      </w:r>
      <w:r>
        <w:rPr>
          <w:rStyle w:val="WW8Num4z0"/>
          <w:rFonts w:ascii="Verdana" w:hAnsi="Verdana"/>
          <w:color w:val="4682B4"/>
          <w:sz w:val="18"/>
          <w:szCs w:val="18"/>
        </w:rPr>
        <w:t>Зиновьев</w:t>
      </w:r>
      <w:r>
        <w:rPr>
          <w:rStyle w:val="WW8Num3z0"/>
          <w:rFonts w:ascii="Verdana" w:hAnsi="Verdana"/>
          <w:color w:val="000000"/>
          <w:sz w:val="18"/>
          <w:szCs w:val="18"/>
        </w:rPr>
        <w:t> </w:t>
      </w:r>
      <w:r>
        <w:rPr>
          <w:rFonts w:ascii="Verdana" w:hAnsi="Verdana"/>
          <w:color w:val="000000"/>
          <w:sz w:val="18"/>
          <w:szCs w:val="18"/>
        </w:rPr>
        <w:t>A.B. Избирательная система России нуждается в радикальной реформе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1994. - №3. - С. 98-102.</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В.В. Административная ответственность за нарушение российского законодательства о выборах и</w:t>
      </w:r>
      <w:r>
        <w:rPr>
          <w:rStyle w:val="WW8Num3z0"/>
          <w:rFonts w:ascii="Verdana" w:hAnsi="Verdana"/>
          <w:color w:val="000000"/>
          <w:sz w:val="18"/>
          <w:szCs w:val="18"/>
        </w:rPr>
        <w:t> </w:t>
      </w:r>
      <w:r>
        <w:rPr>
          <w:rStyle w:val="WW8Num4z0"/>
          <w:rFonts w:ascii="Verdana" w:hAnsi="Verdana"/>
          <w:color w:val="4682B4"/>
          <w:sz w:val="18"/>
          <w:szCs w:val="18"/>
        </w:rPr>
        <w:t>референдумах</w:t>
      </w:r>
      <w:r>
        <w:rPr>
          <w:rFonts w:ascii="Verdana" w:hAnsi="Verdana"/>
          <w:color w:val="000000"/>
          <w:sz w:val="18"/>
          <w:szCs w:val="18"/>
        </w:rPr>
        <w:t>. /В.В. Игнатенко, Е.П. Ищенко, М., Изд-во</w:t>
      </w:r>
      <w:r>
        <w:rPr>
          <w:rStyle w:val="WW8Num3z0"/>
          <w:rFonts w:ascii="Verdana" w:hAnsi="Verdana"/>
          <w:color w:val="000000"/>
          <w:sz w:val="18"/>
          <w:szCs w:val="18"/>
        </w:rPr>
        <w:t> </w:t>
      </w:r>
      <w:r>
        <w:rPr>
          <w:rStyle w:val="WW8Num4z0"/>
          <w:rFonts w:ascii="Verdana" w:hAnsi="Verdana"/>
          <w:color w:val="4682B4"/>
          <w:sz w:val="18"/>
          <w:szCs w:val="18"/>
        </w:rPr>
        <w:t>РЦОИТ</w:t>
      </w:r>
      <w:r>
        <w:rPr>
          <w:rFonts w:ascii="Verdana" w:hAnsi="Verdana"/>
          <w:color w:val="000000"/>
          <w:sz w:val="18"/>
          <w:szCs w:val="18"/>
        </w:rPr>
        <w:t>, 2000. - 128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В.В, Юридическая ответственность субъектов избирательного процесса: учеб. пособие. /В.В. Игнатенко, С.Д.</w:t>
      </w:r>
      <w:r>
        <w:rPr>
          <w:rStyle w:val="WW8Num3z0"/>
          <w:rFonts w:ascii="Verdana" w:hAnsi="Verdana"/>
          <w:color w:val="000000"/>
          <w:sz w:val="18"/>
          <w:szCs w:val="18"/>
        </w:rPr>
        <w:t> </w:t>
      </w:r>
      <w:r>
        <w:rPr>
          <w:rStyle w:val="WW8Num4z0"/>
          <w:rFonts w:ascii="Verdana" w:hAnsi="Verdana"/>
          <w:color w:val="4682B4"/>
          <w:sz w:val="18"/>
          <w:szCs w:val="18"/>
        </w:rPr>
        <w:t>Князев</w:t>
      </w:r>
      <w:r>
        <w:rPr>
          <w:rFonts w:ascii="Verdana" w:hAnsi="Verdana"/>
          <w:color w:val="000000"/>
          <w:sz w:val="18"/>
          <w:szCs w:val="18"/>
        </w:rPr>
        <w:t>, В.А. Номоканов, Владивосток, Изд.</w:t>
      </w:r>
      <w:r>
        <w:rPr>
          <w:rStyle w:val="WW8Num3z0"/>
          <w:rFonts w:ascii="Verdana" w:hAnsi="Verdana"/>
          <w:color w:val="000000"/>
          <w:sz w:val="18"/>
          <w:szCs w:val="18"/>
        </w:rPr>
        <w:t> </w:t>
      </w:r>
      <w:r>
        <w:rPr>
          <w:rStyle w:val="WW8Num4z0"/>
          <w:rFonts w:ascii="Verdana" w:hAnsi="Verdana"/>
          <w:color w:val="4682B4"/>
          <w:sz w:val="18"/>
          <w:szCs w:val="18"/>
        </w:rPr>
        <w:t>ДВГУ</w:t>
      </w:r>
      <w:r>
        <w:rPr>
          <w:rFonts w:ascii="Verdana" w:hAnsi="Verdana"/>
          <w:color w:val="000000"/>
          <w:sz w:val="18"/>
          <w:szCs w:val="18"/>
        </w:rPr>
        <w:t>, 2003. 136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Инако Ц. Современное право Японии / пер. с яп.</w:t>
      </w:r>
      <w:r>
        <w:rPr>
          <w:rStyle w:val="WW8Num3z0"/>
          <w:rFonts w:ascii="Verdana" w:hAnsi="Verdana"/>
          <w:color w:val="000000"/>
          <w:sz w:val="18"/>
          <w:szCs w:val="18"/>
        </w:rPr>
        <w:t> </w:t>
      </w:r>
      <w:r>
        <w:rPr>
          <w:rStyle w:val="WW8Num4z0"/>
          <w:rFonts w:ascii="Verdana" w:hAnsi="Verdana"/>
          <w:color w:val="4682B4"/>
          <w:sz w:val="18"/>
          <w:szCs w:val="18"/>
        </w:rPr>
        <w:t>Батуренко</w:t>
      </w:r>
      <w:r>
        <w:rPr>
          <w:rStyle w:val="WW8Num3z0"/>
          <w:rFonts w:ascii="Verdana" w:hAnsi="Verdana"/>
          <w:color w:val="000000"/>
          <w:sz w:val="18"/>
          <w:szCs w:val="18"/>
        </w:rPr>
        <w:t> </w:t>
      </w:r>
      <w:r>
        <w:rPr>
          <w:rFonts w:ascii="Verdana" w:hAnsi="Verdana"/>
          <w:color w:val="000000"/>
          <w:sz w:val="18"/>
          <w:szCs w:val="18"/>
        </w:rPr>
        <w:t>В.В. М.: Прогресс, 1981.-269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Институты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иностранных государств. М.: «Городец-издат», 2002. 496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История Японии (1945-1975). М.: Главное редакция восточной литературы издательства «</w:t>
      </w:r>
      <w:r>
        <w:rPr>
          <w:rStyle w:val="WW8Num4z0"/>
          <w:rFonts w:ascii="Verdana" w:hAnsi="Verdana"/>
          <w:color w:val="4682B4"/>
          <w:sz w:val="18"/>
          <w:szCs w:val="18"/>
        </w:rPr>
        <w:t>Наука</w:t>
      </w:r>
      <w:r>
        <w:rPr>
          <w:rFonts w:ascii="Verdana" w:hAnsi="Verdana"/>
          <w:color w:val="000000"/>
          <w:sz w:val="18"/>
          <w:szCs w:val="18"/>
        </w:rPr>
        <w:t>», 1978. - 541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История Японии. Т.2 1868-1998. 2-е изд., исправ. и доп. //Институт востоковедения. РАН. М.: 1999. 703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Ищенко</w:t>
      </w:r>
      <w:r>
        <w:rPr>
          <w:rStyle w:val="WW8Num3z0"/>
          <w:rFonts w:ascii="Verdana" w:hAnsi="Verdana"/>
          <w:color w:val="000000"/>
          <w:sz w:val="18"/>
          <w:szCs w:val="18"/>
        </w:rPr>
        <w:t> </w:t>
      </w:r>
      <w:r>
        <w:rPr>
          <w:rFonts w:ascii="Verdana" w:hAnsi="Verdana"/>
          <w:color w:val="000000"/>
          <w:sz w:val="18"/>
          <w:szCs w:val="18"/>
        </w:rPr>
        <w:t>Е.П. Избирательные споры: возникновение, разрешение,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 /Е.П. Ищенко, А.Е. Ищенко М.: РЦОИТ, 2002. -144с.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Катков</w:t>
      </w:r>
      <w:r>
        <w:rPr>
          <w:rStyle w:val="WW8Num3z0"/>
          <w:rFonts w:ascii="Verdana" w:hAnsi="Verdana"/>
          <w:color w:val="000000"/>
          <w:sz w:val="18"/>
          <w:szCs w:val="18"/>
        </w:rPr>
        <w:t> </w:t>
      </w:r>
      <w:r>
        <w:rPr>
          <w:rFonts w:ascii="Verdana" w:hAnsi="Verdana"/>
          <w:color w:val="000000"/>
          <w:sz w:val="18"/>
          <w:szCs w:val="18"/>
        </w:rPr>
        <w:t>Д.Б. Избирательное право: учеб. пособие /Д.Б. Катков, Е.В.</w:t>
      </w:r>
      <w:r>
        <w:rPr>
          <w:rStyle w:val="WW8Num3z0"/>
          <w:rFonts w:ascii="Verdana" w:hAnsi="Verdana"/>
          <w:color w:val="000000"/>
          <w:sz w:val="18"/>
          <w:szCs w:val="18"/>
        </w:rPr>
        <w:t> </w:t>
      </w:r>
      <w:r>
        <w:rPr>
          <w:rStyle w:val="WW8Num4z0"/>
          <w:rFonts w:ascii="Verdana" w:hAnsi="Verdana"/>
          <w:color w:val="4682B4"/>
          <w:sz w:val="18"/>
          <w:szCs w:val="18"/>
        </w:rPr>
        <w:t>Корчиго</w:t>
      </w:r>
      <w:r>
        <w:rPr>
          <w:rFonts w:ascii="Verdana" w:hAnsi="Verdana"/>
          <w:color w:val="000000"/>
          <w:sz w:val="18"/>
          <w:szCs w:val="18"/>
        </w:rPr>
        <w:t>, под ред. Ю.А. Веденеева.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2001. — 288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Ковлер</w:t>
      </w:r>
      <w:r>
        <w:rPr>
          <w:rStyle w:val="WW8Num3z0"/>
          <w:rFonts w:ascii="Verdana" w:hAnsi="Verdana"/>
          <w:color w:val="000000"/>
          <w:sz w:val="18"/>
          <w:szCs w:val="18"/>
        </w:rPr>
        <w:t> </w:t>
      </w:r>
      <w:r>
        <w:rPr>
          <w:rFonts w:ascii="Verdana" w:hAnsi="Verdana"/>
          <w:color w:val="000000"/>
          <w:sz w:val="18"/>
          <w:szCs w:val="18"/>
        </w:rPr>
        <w:t>А.И. Избирательная кампания: организация и методы работы с избирателями М.: РЦИТ, 1995. - 116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Ковлер</w:t>
      </w:r>
      <w:r>
        <w:rPr>
          <w:rStyle w:val="WW8Num3z0"/>
          <w:rFonts w:ascii="Verdana" w:hAnsi="Verdana"/>
          <w:color w:val="000000"/>
          <w:sz w:val="18"/>
          <w:szCs w:val="18"/>
        </w:rPr>
        <w:t> </w:t>
      </w:r>
      <w:r>
        <w:rPr>
          <w:rFonts w:ascii="Verdana" w:hAnsi="Verdana"/>
          <w:color w:val="000000"/>
          <w:sz w:val="18"/>
          <w:szCs w:val="18"/>
        </w:rPr>
        <w:t>А.И. Избирательные технологии: российский и зарубежный опыт. М., РАН</w:t>
      </w:r>
      <w:r>
        <w:rPr>
          <w:rStyle w:val="WW8Num3z0"/>
          <w:rFonts w:ascii="Verdana" w:hAnsi="Verdana"/>
          <w:color w:val="000000"/>
          <w:sz w:val="18"/>
          <w:szCs w:val="18"/>
        </w:rPr>
        <w:t> </w:t>
      </w:r>
      <w:r>
        <w:rPr>
          <w:rStyle w:val="WW8Num4z0"/>
          <w:rFonts w:ascii="Verdana" w:hAnsi="Verdana"/>
          <w:color w:val="4682B4"/>
          <w:sz w:val="18"/>
          <w:szCs w:val="18"/>
        </w:rPr>
        <w:t>ИГЛ</w:t>
      </w:r>
      <w:r>
        <w:rPr>
          <w:rFonts w:ascii="Verdana" w:hAnsi="Verdana"/>
          <w:color w:val="000000"/>
          <w:sz w:val="18"/>
          <w:szCs w:val="18"/>
        </w:rPr>
        <w:t>, 1995. 115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Колобов</w:t>
      </w:r>
      <w:r>
        <w:rPr>
          <w:rStyle w:val="WW8Num3z0"/>
          <w:rFonts w:ascii="Verdana" w:hAnsi="Verdana"/>
          <w:color w:val="000000"/>
          <w:sz w:val="18"/>
          <w:szCs w:val="18"/>
        </w:rPr>
        <w:t> </w:t>
      </w:r>
      <w:r>
        <w:rPr>
          <w:rFonts w:ascii="Verdana" w:hAnsi="Verdana"/>
          <w:color w:val="000000"/>
          <w:sz w:val="18"/>
          <w:szCs w:val="18"/>
        </w:rPr>
        <w:t>O.A. Парламентаризм: зарубежный опыт /O.A. Колобов, A.A.</w:t>
      </w:r>
      <w:r>
        <w:rPr>
          <w:rStyle w:val="WW8Num3z0"/>
          <w:rFonts w:ascii="Verdana" w:hAnsi="Verdana"/>
          <w:color w:val="000000"/>
          <w:sz w:val="18"/>
          <w:szCs w:val="18"/>
        </w:rPr>
        <w:t> </w:t>
      </w:r>
      <w:r>
        <w:rPr>
          <w:rStyle w:val="WW8Num4z0"/>
          <w:rFonts w:ascii="Verdana" w:hAnsi="Verdana"/>
          <w:color w:val="4682B4"/>
          <w:sz w:val="18"/>
          <w:szCs w:val="18"/>
        </w:rPr>
        <w:t>Корнилов</w:t>
      </w:r>
      <w:r>
        <w:rPr>
          <w:rFonts w:ascii="Verdana" w:hAnsi="Verdana"/>
          <w:color w:val="000000"/>
          <w:sz w:val="18"/>
          <w:szCs w:val="18"/>
        </w:rPr>
        <w:t>, A.A. Сергунин, — Н. Новгород, 1991. 391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(государственное) право зарубежных стран, учебник. В 4-х томах. Том 1-2. / отв. ред. Б.А.Страшун. М.: Изд-во БЕК, 1996. 323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Конституционное право зарубежных стран: учебник / под общ. ред. члена-корр. РАН, проф. М.В.</w:t>
      </w:r>
      <w:r>
        <w:rPr>
          <w:rStyle w:val="WW8Num3z0"/>
          <w:rFonts w:ascii="Verdana" w:hAnsi="Verdana"/>
          <w:color w:val="000000"/>
          <w:sz w:val="18"/>
          <w:szCs w:val="18"/>
        </w:rPr>
        <w:t> </w:t>
      </w:r>
      <w:r>
        <w:rPr>
          <w:rStyle w:val="WW8Num4z0"/>
          <w:rFonts w:ascii="Verdana" w:hAnsi="Verdana"/>
          <w:color w:val="4682B4"/>
          <w:sz w:val="18"/>
          <w:szCs w:val="18"/>
        </w:rPr>
        <w:t>Баглая</w:t>
      </w:r>
      <w:r>
        <w:rPr>
          <w:rFonts w:ascii="Verdana" w:hAnsi="Verdana"/>
          <w:color w:val="000000"/>
          <w:sz w:val="18"/>
          <w:szCs w:val="18"/>
        </w:rPr>
        <w:t>, д.ю.н., проф. Ю.И. Лейбо, проф. Л.М.</w:t>
      </w:r>
      <w:r>
        <w:rPr>
          <w:rStyle w:val="WW8Num3z0"/>
          <w:rFonts w:ascii="Verdana" w:hAnsi="Verdana"/>
          <w:color w:val="000000"/>
          <w:sz w:val="18"/>
          <w:szCs w:val="18"/>
        </w:rPr>
        <w:t> </w:t>
      </w:r>
      <w:r>
        <w:rPr>
          <w:rStyle w:val="WW8Num4z0"/>
          <w:rFonts w:ascii="Verdana" w:hAnsi="Verdana"/>
          <w:color w:val="4682B4"/>
          <w:sz w:val="18"/>
          <w:szCs w:val="18"/>
        </w:rPr>
        <w:t>Энтина</w:t>
      </w:r>
      <w:r>
        <w:rPr>
          <w:rStyle w:val="WW8Num3z0"/>
          <w:rFonts w:ascii="Verdana" w:hAnsi="Verdana"/>
          <w:color w:val="000000"/>
          <w:sz w:val="18"/>
          <w:szCs w:val="18"/>
        </w:rPr>
        <w:t> </w:t>
      </w:r>
      <w:r>
        <w:rPr>
          <w:rFonts w:ascii="Verdana" w:hAnsi="Verdana"/>
          <w:color w:val="000000"/>
          <w:sz w:val="18"/>
          <w:szCs w:val="18"/>
        </w:rPr>
        <w:t>М.: Норма, 2005. - 1043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Круговых</w:t>
      </w:r>
      <w:r>
        <w:rPr>
          <w:rStyle w:val="WW8Num3z0"/>
          <w:rFonts w:ascii="Verdana" w:hAnsi="Verdana"/>
          <w:color w:val="000000"/>
          <w:sz w:val="18"/>
          <w:szCs w:val="18"/>
        </w:rPr>
        <w:t> </w:t>
      </w:r>
      <w:r>
        <w:rPr>
          <w:rFonts w:ascii="Verdana" w:hAnsi="Verdana"/>
          <w:color w:val="000000"/>
          <w:sz w:val="18"/>
          <w:szCs w:val="18"/>
        </w:rPr>
        <w:t>И.Э. Процесс принятия внешнеполитических решений в Японии в условиях кризисных ситуаций //Актуальные проблемы внешней и внутренней политики Японии. Информ.</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 23 / АН СССР. Институт Дальнего Востока. М,: 1981. С.62-82.</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Курицин</w:t>
      </w:r>
      <w:r>
        <w:rPr>
          <w:rStyle w:val="WW8Num3z0"/>
          <w:rFonts w:ascii="Verdana" w:hAnsi="Verdana"/>
          <w:color w:val="000000"/>
          <w:sz w:val="18"/>
          <w:szCs w:val="18"/>
        </w:rPr>
        <w:t> </w:t>
      </w:r>
      <w:r>
        <w:rPr>
          <w:rFonts w:ascii="Verdana" w:hAnsi="Verdana"/>
          <w:color w:val="000000"/>
          <w:sz w:val="18"/>
          <w:szCs w:val="18"/>
        </w:rPr>
        <w:t>А.Н. Управление в Японии: организация и методы. М.: Наука, 1981.-С.62-82.</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Курицин</w:t>
      </w:r>
      <w:r>
        <w:rPr>
          <w:rStyle w:val="WW8Num3z0"/>
          <w:rFonts w:ascii="Verdana" w:hAnsi="Verdana"/>
          <w:color w:val="000000"/>
          <w:sz w:val="18"/>
          <w:szCs w:val="18"/>
        </w:rPr>
        <w:t> </w:t>
      </w:r>
      <w:r>
        <w:rPr>
          <w:rFonts w:ascii="Verdana" w:hAnsi="Verdana"/>
          <w:color w:val="000000"/>
          <w:sz w:val="18"/>
          <w:szCs w:val="18"/>
        </w:rPr>
        <w:t>В.М. Конституционный строй Японии: Лекция. — М.:</w:t>
      </w:r>
      <w:r>
        <w:rPr>
          <w:rStyle w:val="WW8Num3z0"/>
          <w:rFonts w:ascii="Verdana" w:hAnsi="Verdana"/>
          <w:color w:val="000000"/>
          <w:sz w:val="18"/>
          <w:szCs w:val="18"/>
        </w:rPr>
        <w:t> </w:t>
      </w:r>
      <w:r>
        <w:rPr>
          <w:rStyle w:val="WW8Num4z0"/>
          <w:rFonts w:ascii="Verdana" w:hAnsi="Verdana"/>
          <w:color w:val="4682B4"/>
          <w:sz w:val="18"/>
          <w:szCs w:val="18"/>
        </w:rPr>
        <w:t>МЮИ</w:t>
      </w:r>
      <w:r>
        <w:rPr>
          <w:rStyle w:val="WW8Num3z0"/>
          <w:rFonts w:ascii="Verdana" w:hAnsi="Verdana"/>
          <w:color w:val="000000"/>
          <w:sz w:val="18"/>
          <w:szCs w:val="18"/>
        </w:rPr>
        <w:t> </w:t>
      </w:r>
      <w:r>
        <w:rPr>
          <w:rFonts w:ascii="Verdana" w:hAnsi="Verdana"/>
          <w:color w:val="000000"/>
          <w:sz w:val="18"/>
          <w:szCs w:val="18"/>
        </w:rPr>
        <w:t>МВД РФ, 1998.-31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Курицин</w:t>
      </w:r>
      <w:r>
        <w:rPr>
          <w:rStyle w:val="WW8Num3z0"/>
          <w:rFonts w:ascii="Verdana" w:hAnsi="Verdana"/>
          <w:color w:val="000000"/>
          <w:sz w:val="18"/>
          <w:szCs w:val="18"/>
        </w:rPr>
        <w:t> </w:t>
      </w:r>
      <w:r>
        <w:rPr>
          <w:rFonts w:ascii="Verdana" w:hAnsi="Verdana"/>
          <w:color w:val="000000"/>
          <w:sz w:val="18"/>
          <w:szCs w:val="18"/>
        </w:rPr>
        <w:t>В.М. Опыт становления конституционализма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Японии и советской России /В.М. Курицин, Д. Д.</w:t>
      </w:r>
      <w:r>
        <w:rPr>
          <w:rStyle w:val="WW8Num3z0"/>
          <w:rFonts w:ascii="Verdana" w:hAnsi="Verdana"/>
          <w:color w:val="000000"/>
          <w:sz w:val="18"/>
          <w:szCs w:val="18"/>
        </w:rPr>
        <w:t> </w:t>
      </w:r>
      <w:r>
        <w:rPr>
          <w:rStyle w:val="WW8Num4z0"/>
          <w:rFonts w:ascii="Verdana" w:hAnsi="Verdana"/>
          <w:color w:val="4682B4"/>
          <w:sz w:val="18"/>
          <w:szCs w:val="18"/>
        </w:rPr>
        <w:t>Шалягин</w:t>
      </w:r>
      <w:r>
        <w:rPr>
          <w:rStyle w:val="WW8Num3z0"/>
          <w:rFonts w:ascii="Verdana" w:hAnsi="Verdana"/>
          <w:color w:val="000000"/>
          <w:sz w:val="18"/>
          <w:szCs w:val="18"/>
        </w:rPr>
        <w:t> </w:t>
      </w:r>
      <w:r>
        <w:rPr>
          <w:rFonts w:ascii="Verdana" w:hAnsi="Verdana"/>
          <w:color w:val="000000"/>
          <w:sz w:val="18"/>
          <w:szCs w:val="18"/>
        </w:rPr>
        <w:t>М.: Академический проект, 2004.- 496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Латышев</w:t>
      </w:r>
      <w:r>
        <w:rPr>
          <w:rStyle w:val="WW8Num3z0"/>
          <w:rFonts w:ascii="Verdana" w:hAnsi="Verdana"/>
          <w:color w:val="000000"/>
          <w:sz w:val="18"/>
          <w:szCs w:val="18"/>
        </w:rPr>
        <w:t> </w:t>
      </w:r>
      <w:r>
        <w:rPr>
          <w:rFonts w:ascii="Verdana" w:hAnsi="Verdana"/>
          <w:color w:val="000000"/>
          <w:sz w:val="18"/>
          <w:szCs w:val="18"/>
        </w:rPr>
        <w:t>И.А. Конституционный вопрос в послевоенной Японии. М.: Издательство восточной литературы, 1959. - 229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Латышев</w:t>
      </w:r>
      <w:r>
        <w:rPr>
          <w:rStyle w:val="WW8Num3z0"/>
          <w:rFonts w:ascii="Verdana" w:hAnsi="Verdana"/>
          <w:color w:val="000000"/>
          <w:sz w:val="18"/>
          <w:szCs w:val="18"/>
        </w:rPr>
        <w:t> </w:t>
      </w:r>
      <w:r>
        <w:rPr>
          <w:rFonts w:ascii="Verdana" w:hAnsi="Verdana"/>
          <w:color w:val="000000"/>
          <w:sz w:val="18"/>
          <w:szCs w:val="18"/>
        </w:rPr>
        <w:t>И.А. Правящая либерально-демократическая партия Японии и ее политика. М.: Наука, 1967. - 338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Латышев</w:t>
      </w:r>
      <w:r>
        <w:rPr>
          <w:rStyle w:val="WW8Num3z0"/>
          <w:rFonts w:ascii="Verdana" w:hAnsi="Verdana"/>
          <w:color w:val="000000"/>
          <w:sz w:val="18"/>
          <w:szCs w:val="18"/>
        </w:rPr>
        <w:t> </w:t>
      </w:r>
      <w:r>
        <w:rPr>
          <w:rFonts w:ascii="Verdana" w:hAnsi="Verdana"/>
          <w:color w:val="000000"/>
          <w:sz w:val="18"/>
          <w:szCs w:val="18"/>
        </w:rPr>
        <w:t>И.А. Роль императора в системе господства правящих кругов Японии. Правящие круги Японии: механизм господства. М.: 1984. -290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Макаров АА. Политическая власть в Японии после второй мировой войны. М.: 1988. - 244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A.A. Политическая власть в Японии. Механизм функционирования на современном этапе. М.: Наука, 1988. - 200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Мак-Клейн Джеймс Л. Япония. От сегуната Токугавы — в XXI век. — М.: ACT, 2007. 895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Маклаков</w:t>
      </w:r>
      <w:r>
        <w:rPr>
          <w:rStyle w:val="WW8Num3z0"/>
          <w:rFonts w:ascii="Verdana" w:hAnsi="Verdana"/>
          <w:color w:val="000000"/>
          <w:sz w:val="18"/>
          <w:szCs w:val="18"/>
        </w:rPr>
        <w:t> </w:t>
      </w:r>
      <w:r>
        <w:rPr>
          <w:rFonts w:ascii="Verdana" w:hAnsi="Verdana"/>
          <w:color w:val="000000"/>
          <w:sz w:val="18"/>
          <w:szCs w:val="18"/>
        </w:rPr>
        <w:t>В. В. Избирательное право и избирательные системы буржуазных и развивающихся стран: учеб. пособие /Всесоюз. юрид. заоч. институт М., 1987. — 65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Масловская</w:t>
      </w:r>
      <w:r>
        <w:rPr>
          <w:rStyle w:val="WW8Num3z0"/>
          <w:rFonts w:ascii="Verdana" w:hAnsi="Verdana"/>
          <w:color w:val="000000"/>
          <w:sz w:val="18"/>
          <w:szCs w:val="18"/>
        </w:rPr>
        <w:t> </w:t>
      </w:r>
      <w:r>
        <w:rPr>
          <w:rFonts w:ascii="Verdana" w:hAnsi="Verdana"/>
          <w:color w:val="000000"/>
          <w:sz w:val="18"/>
          <w:szCs w:val="18"/>
        </w:rPr>
        <w:t>М.В. Субъекты избирательного процесса // Государство и право на рубеже веков (материалы Всероссийской конференции): Конституционное и</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М.; Изд-во ИГП РАН, 2000.-С. 78-81.</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A.A. Развитие коммуникационно-информационной технологии в Японии: проблемы и достижения // Япония 1998-1999. Ежегодник. М.: 1999.-С. 150-163.</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Молодяков</w:t>
      </w:r>
      <w:r>
        <w:rPr>
          <w:rStyle w:val="WW8Num3z0"/>
          <w:rFonts w:ascii="Verdana" w:hAnsi="Verdana"/>
          <w:color w:val="000000"/>
          <w:sz w:val="18"/>
          <w:szCs w:val="18"/>
        </w:rPr>
        <w:t> </w:t>
      </w:r>
      <w:r>
        <w:rPr>
          <w:rFonts w:ascii="Verdana" w:hAnsi="Verdana"/>
          <w:color w:val="000000"/>
          <w:sz w:val="18"/>
          <w:szCs w:val="18"/>
        </w:rPr>
        <w:t>В.Э. Консервативная революция в Японии: идеология и политика. М.: Издательская фирма «</w:t>
      </w:r>
      <w:r>
        <w:rPr>
          <w:rStyle w:val="WW8Num4z0"/>
          <w:rFonts w:ascii="Verdana" w:hAnsi="Verdana"/>
          <w:color w:val="4682B4"/>
          <w:sz w:val="18"/>
          <w:szCs w:val="18"/>
        </w:rPr>
        <w:t>Восточная литература</w:t>
      </w:r>
      <w:r>
        <w:rPr>
          <w:rFonts w:ascii="Verdana" w:hAnsi="Verdana"/>
          <w:color w:val="000000"/>
          <w:sz w:val="18"/>
          <w:szCs w:val="18"/>
        </w:rPr>
        <w:t>» РАН, 1999.-320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82.</w:t>
      </w:r>
      <w:r>
        <w:rPr>
          <w:rStyle w:val="WW8Num3z0"/>
          <w:rFonts w:ascii="Verdana" w:hAnsi="Verdana"/>
          <w:color w:val="000000"/>
          <w:sz w:val="18"/>
          <w:szCs w:val="18"/>
        </w:rPr>
        <w:t> </w:t>
      </w:r>
      <w:r>
        <w:rPr>
          <w:rStyle w:val="WW8Num4z0"/>
          <w:rFonts w:ascii="Verdana" w:hAnsi="Verdana"/>
          <w:color w:val="4682B4"/>
          <w:sz w:val="18"/>
          <w:szCs w:val="18"/>
        </w:rPr>
        <w:t>Молодякова</w:t>
      </w:r>
      <w:r>
        <w:rPr>
          <w:rStyle w:val="WW8Num3z0"/>
          <w:rFonts w:ascii="Verdana" w:hAnsi="Verdana"/>
          <w:color w:val="000000"/>
          <w:sz w:val="18"/>
          <w:szCs w:val="18"/>
        </w:rPr>
        <w:t> </w:t>
      </w:r>
      <w:r>
        <w:rPr>
          <w:rFonts w:ascii="Verdana" w:hAnsi="Verdana"/>
          <w:color w:val="000000"/>
          <w:sz w:val="18"/>
          <w:szCs w:val="18"/>
        </w:rPr>
        <w:t>Э.В. Информационные технологии на службе общества // Япония 2002-2003 . Ежегодник. М.:</w:t>
      </w:r>
      <w:r>
        <w:rPr>
          <w:rStyle w:val="WW8Num3z0"/>
          <w:rFonts w:ascii="Verdana" w:hAnsi="Verdana"/>
          <w:color w:val="000000"/>
          <w:sz w:val="18"/>
          <w:szCs w:val="18"/>
        </w:rPr>
        <w:t> </w:t>
      </w:r>
      <w:r>
        <w:rPr>
          <w:rStyle w:val="WW8Num4z0"/>
          <w:rFonts w:ascii="Verdana" w:hAnsi="Verdana"/>
          <w:color w:val="4682B4"/>
          <w:sz w:val="18"/>
          <w:szCs w:val="18"/>
        </w:rPr>
        <w:t>МАКС</w:t>
      </w:r>
      <w:r>
        <w:rPr>
          <w:rStyle w:val="WW8Num3z0"/>
          <w:rFonts w:ascii="Verdana" w:hAnsi="Verdana"/>
          <w:color w:val="000000"/>
          <w:sz w:val="18"/>
          <w:szCs w:val="18"/>
        </w:rPr>
        <w:t> </w:t>
      </w:r>
      <w:r>
        <w:rPr>
          <w:rFonts w:ascii="Verdana" w:hAnsi="Verdana"/>
          <w:color w:val="000000"/>
          <w:sz w:val="18"/>
          <w:szCs w:val="18"/>
        </w:rPr>
        <w:t>Пресс, 2003, С. 142-160.</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Молодякова</w:t>
      </w:r>
      <w:r>
        <w:rPr>
          <w:rStyle w:val="WW8Num3z0"/>
          <w:rFonts w:ascii="Verdana" w:hAnsi="Verdana"/>
          <w:color w:val="000000"/>
          <w:sz w:val="18"/>
          <w:szCs w:val="18"/>
        </w:rPr>
        <w:t> </w:t>
      </w:r>
      <w:r>
        <w:rPr>
          <w:rFonts w:ascii="Verdana" w:hAnsi="Verdana"/>
          <w:color w:val="000000"/>
          <w:sz w:val="18"/>
          <w:szCs w:val="18"/>
        </w:rPr>
        <w:t>Э.В. Японское общество: книга перемен (полтора века эволюции) /Э.В. Молодякова, С.Б.</w:t>
      </w:r>
      <w:r>
        <w:rPr>
          <w:rStyle w:val="WW8Num3z0"/>
          <w:rFonts w:ascii="Verdana" w:hAnsi="Verdana"/>
          <w:color w:val="000000"/>
          <w:sz w:val="18"/>
          <w:szCs w:val="18"/>
        </w:rPr>
        <w:t> </w:t>
      </w:r>
      <w:r>
        <w:rPr>
          <w:rStyle w:val="WW8Num4z0"/>
          <w:rFonts w:ascii="Verdana" w:hAnsi="Verdana"/>
          <w:color w:val="4682B4"/>
          <w:sz w:val="18"/>
          <w:szCs w:val="18"/>
        </w:rPr>
        <w:t>Макарьян</w:t>
      </w:r>
      <w:r>
        <w:rPr>
          <w:rStyle w:val="WW8Num3z0"/>
          <w:rFonts w:ascii="Verdana" w:hAnsi="Verdana"/>
          <w:color w:val="000000"/>
          <w:sz w:val="18"/>
          <w:szCs w:val="18"/>
        </w:rPr>
        <w:t> </w:t>
      </w:r>
      <w:r>
        <w:rPr>
          <w:rFonts w:ascii="Verdana" w:hAnsi="Verdana"/>
          <w:color w:val="000000"/>
          <w:sz w:val="18"/>
          <w:szCs w:val="18"/>
        </w:rPr>
        <w:t>М.: РАН Институт востоковедения, 1996. - 252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Накасонэ Я. После «</w:t>
      </w:r>
      <w:r>
        <w:rPr>
          <w:rStyle w:val="WW8Num4z0"/>
          <w:rFonts w:ascii="Verdana" w:hAnsi="Verdana"/>
          <w:color w:val="4682B4"/>
          <w:sz w:val="18"/>
          <w:szCs w:val="18"/>
        </w:rPr>
        <w:t>холодной войны</w:t>
      </w:r>
      <w:r>
        <w:rPr>
          <w:rFonts w:ascii="Verdana" w:hAnsi="Verdana"/>
          <w:color w:val="000000"/>
          <w:sz w:val="18"/>
          <w:szCs w:val="18"/>
        </w:rPr>
        <w:t>» / Я. Накасонэ, Я. Мураками, С. Сато, С. Нисибэ пер. с япон. A.A.</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 М.: Изд. группа «</w:t>
      </w:r>
      <w:r>
        <w:rPr>
          <w:rStyle w:val="WW8Num4z0"/>
          <w:rFonts w:ascii="Verdana" w:hAnsi="Verdana"/>
          <w:color w:val="4682B4"/>
          <w:sz w:val="18"/>
          <w:szCs w:val="18"/>
        </w:rPr>
        <w:t>Прогресс</w:t>
      </w:r>
      <w:r>
        <w:rPr>
          <w:rFonts w:ascii="Verdana" w:hAnsi="Verdana"/>
          <w:color w:val="000000"/>
          <w:sz w:val="18"/>
          <w:szCs w:val="18"/>
        </w:rPr>
        <w:t>» «</w:t>
      </w:r>
      <w:r>
        <w:rPr>
          <w:rStyle w:val="WW8Num4z0"/>
          <w:rFonts w:ascii="Verdana" w:hAnsi="Verdana"/>
          <w:color w:val="4682B4"/>
          <w:sz w:val="18"/>
          <w:szCs w:val="18"/>
        </w:rPr>
        <w:t>Универс</w:t>
      </w:r>
      <w:r>
        <w:rPr>
          <w:rFonts w:ascii="Verdana" w:hAnsi="Verdana"/>
          <w:color w:val="000000"/>
          <w:sz w:val="18"/>
          <w:szCs w:val="18"/>
        </w:rPr>
        <w:t>», 1993. — 320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A.A. Основы избирательного права и избирательного процесса в решениях Конституционного Суда Российской Федерации: монография Иркутск, Избир. ком. Иркутской обл. 2004. — 100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К.А. Законодательные акты средневековой Японии — М.: Наука, 1984.- 107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Постников</w:t>
      </w:r>
      <w:r>
        <w:rPr>
          <w:rStyle w:val="WW8Num3z0"/>
          <w:rFonts w:ascii="Verdana" w:hAnsi="Verdana"/>
          <w:color w:val="000000"/>
          <w:sz w:val="18"/>
          <w:szCs w:val="18"/>
        </w:rPr>
        <w:t> </w:t>
      </w:r>
      <w:r>
        <w:rPr>
          <w:rFonts w:ascii="Verdana" w:hAnsi="Verdana"/>
          <w:color w:val="000000"/>
          <w:sz w:val="18"/>
          <w:szCs w:val="18"/>
        </w:rPr>
        <w:t>А.Е. Избирательное право России. М.: Издательская группа ИНФРА М НОРМА, 1996. - 224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Правовые системы стран мира. Энциклопедический справочник / отв. ред. д.ю.н., проф.</w:t>
      </w:r>
      <w:r>
        <w:rPr>
          <w:rStyle w:val="WW8Num3z0"/>
          <w:rFonts w:ascii="Verdana" w:hAnsi="Verdana"/>
          <w:color w:val="000000"/>
          <w:sz w:val="18"/>
          <w:szCs w:val="18"/>
        </w:rPr>
        <w:t> </w:t>
      </w:r>
      <w:r>
        <w:rPr>
          <w:rStyle w:val="WW8Num4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А.Я. 2-е изд. - М.: Издательство НОРМА (Издательская группа НОРМА - ИНФРА-М), 2001. - 840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Прокопов</w:t>
      </w:r>
      <w:r>
        <w:rPr>
          <w:rStyle w:val="WW8Num3z0"/>
          <w:rFonts w:ascii="Verdana" w:hAnsi="Verdana"/>
          <w:color w:val="000000"/>
          <w:sz w:val="18"/>
          <w:szCs w:val="18"/>
        </w:rPr>
        <w:t> </w:t>
      </w:r>
      <w:r>
        <w:rPr>
          <w:rFonts w:ascii="Verdana" w:hAnsi="Verdana"/>
          <w:color w:val="000000"/>
          <w:sz w:val="18"/>
          <w:szCs w:val="18"/>
        </w:rPr>
        <w:t>В.И. Реакционные планы пересмотра японской избирательной системы. — Советское государство и право. — М., 1970, №5, С. 135-139.</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Прохожев</w:t>
      </w:r>
      <w:r>
        <w:rPr>
          <w:rStyle w:val="WW8Num3z0"/>
          <w:rFonts w:ascii="Verdana" w:hAnsi="Verdana"/>
          <w:color w:val="000000"/>
          <w:sz w:val="18"/>
          <w:szCs w:val="18"/>
        </w:rPr>
        <w:t> </w:t>
      </w:r>
      <w:r>
        <w:rPr>
          <w:rFonts w:ascii="Verdana" w:hAnsi="Verdana"/>
          <w:color w:val="000000"/>
          <w:sz w:val="18"/>
          <w:szCs w:val="18"/>
        </w:rPr>
        <w:t>A.A. Организация управления экономикой и государством в Японии. М.: Наука, 1977. - 185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Сенаторов</w:t>
      </w:r>
      <w:r>
        <w:rPr>
          <w:rStyle w:val="WW8Num3z0"/>
          <w:rFonts w:ascii="Verdana" w:hAnsi="Verdana"/>
          <w:color w:val="000000"/>
          <w:sz w:val="18"/>
          <w:szCs w:val="18"/>
        </w:rPr>
        <w:t> </w:t>
      </w:r>
      <w:r>
        <w:rPr>
          <w:rFonts w:ascii="Verdana" w:hAnsi="Verdana"/>
          <w:color w:val="000000"/>
          <w:sz w:val="18"/>
          <w:szCs w:val="18"/>
        </w:rPr>
        <w:t>А.И. Важный шаг к открытости правительственной информации // Японский опыт для российских реформ. Вып. 2-й. — М.: Диалог -</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1999. - С. 63-70.</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Сенаторов</w:t>
      </w:r>
      <w:r>
        <w:rPr>
          <w:rStyle w:val="WW8Num3z0"/>
          <w:rFonts w:ascii="Verdana" w:hAnsi="Verdana"/>
          <w:color w:val="000000"/>
          <w:sz w:val="18"/>
          <w:szCs w:val="18"/>
        </w:rPr>
        <w:t> </w:t>
      </w:r>
      <w:r>
        <w:rPr>
          <w:rFonts w:ascii="Verdana" w:hAnsi="Verdana"/>
          <w:color w:val="000000"/>
          <w:sz w:val="18"/>
          <w:szCs w:val="18"/>
        </w:rPr>
        <w:t>А.И. На пути к</w:t>
      </w:r>
      <w:r>
        <w:rPr>
          <w:rStyle w:val="WW8Num3z0"/>
          <w:rFonts w:ascii="Verdana" w:hAnsi="Verdana"/>
          <w:color w:val="000000"/>
          <w:sz w:val="18"/>
          <w:szCs w:val="18"/>
        </w:rPr>
        <w:t> </w:t>
      </w:r>
      <w:r>
        <w:rPr>
          <w:rStyle w:val="WW8Num4z0"/>
          <w:rFonts w:ascii="Verdana" w:hAnsi="Verdana"/>
          <w:color w:val="4682B4"/>
          <w:sz w:val="18"/>
          <w:szCs w:val="18"/>
        </w:rPr>
        <w:t>освобождению</w:t>
      </w:r>
      <w:r>
        <w:rPr>
          <w:rStyle w:val="WW8Num3z0"/>
          <w:rFonts w:ascii="Verdana" w:hAnsi="Verdana"/>
          <w:color w:val="000000"/>
          <w:sz w:val="18"/>
          <w:szCs w:val="18"/>
        </w:rPr>
        <w:t> </w:t>
      </w:r>
      <w:r>
        <w:rPr>
          <w:rFonts w:ascii="Verdana" w:hAnsi="Verdana"/>
          <w:color w:val="000000"/>
          <w:sz w:val="18"/>
          <w:szCs w:val="18"/>
        </w:rPr>
        <w:t>от ярлыка страны «</w:t>
      </w:r>
      <w:r>
        <w:rPr>
          <w:rStyle w:val="WW8Num4z0"/>
          <w:rFonts w:ascii="Verdana" w:hAnsi="Verdana"/>
          <w:color w:val="4682B4"/>
          <w:sz w:val="18"/>
          <w:szCs w:val="18"/>
        </w:rPr>
        <w:t>одинокого пацифизма</w:t>
      </w:r>
      <w:r>
        <w:rPr>
          <w:rFonts w:ascii="Verdana" w:hAnsi="Verdana"/>
          <w:color w:val="000000"/>
          <w:sz w:val="18"/>
          <w:szCs w:val="18"/>
        </w:rPr>
        <w:t>» // Актуальные проблемы современной Японии РАН. Институт Дальнего Востока. М.: 2004. С. 32-61.</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Сенаторов</w:t>
      </w:r>
      <w:r>
        <w:rPr>
          <w:rStyle w:val="WW8Num3z0"/>
          <w:rFonts w:ascii="Verdana" w:hAnsi="Verdana"/>
          <w:color w:val="000000"/>
          <w:sz w:val="18"/>
          <w:szCs w:val="18"/>
        </w:rPr>
        <w:t> </w:t>
      </w:r>
      <w:r>
        <w:rPr>
          <w:rFonts w:ascii="Verdana" w:hAnsi="Verdana"/>
          <w:color w:val="000000"/>
          <w:sz w:val="18"/>
          <w:szCs w:val="18"/>
        </w:rPr>
        <w:t>А.И. Очерки административной реформы в Японии. М.: Институт Дальнего Востока РАН, 2004. - 184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Сенаторов</w:t>
      </w:r>
      <w:r>
        <w:rPr>
          <w:rStyle w:val="WW8Num3z0"/>
          <w:rFonts w:ascii="Verdana" w:hAnsi="Verdana"/>
          <w:color w:val="000000"/>
          <w:sz w:val="18"/>
          <w:szCs w:val="18"/>
        </w:rPr>
        <w:t> </w:t>
      </w:r>
      <w:r>
        <w:rPr>
          <w:rFonts w:ascii="Verdana" w:hAnsi="Verdana"/>
          <w:color w:val="000000"/>
          <w:sz w:val="18"/>
          <w:szCs w:val="18"/>
        </w:rPr>
        <w:t>А.И. Политические партии Японии: сравнительный анализ программ, организации и парламентской деятельности (1945-1992). — М.: Издательская фирма «</w:t>
      </w:r>
      <w:r>
        <w:rPr>
          <w:rStyle w:val="WW8Num4z0"/>
          <w:rFonts w:ascii="Verdana" w:hAnsi="Verdana"/>
          <w:color w:val="4682B4"/>
          <w:sz w:val="18"/>
          <w:szCs w:val="18"/>
        </w:rPr>
        <w:t>Восточная литературы</w:t>
      </w:r>
      <w:r>
        <w:rPr>
          <w:rFonts w:ascii="Verdana" w:hAnsi="Verdana"/>
          <w:color w:val="000000"/>
          <w:sz w:val="18"/>
          <w:szCs w:val="18"/>
        </w:rPr>
        <w:t>» РАН, 1995. — 352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Сенаторов</w:t>
      </w:r>
      <w:r>
        <w:rPr>
          <w:rStyle w:val="WW8Num3z0"/>
          <w:rFonts w:ascii="Verdana" w:hAnsi="Verdana"/>
          <w:color w:val="000000"/>
          <w:sz w:val="18"/>
          <w:szCs w:val="18"/>
        </w:rPr>
        <w:t> </w:t>
      </w:r>
      <w:r>
        <w:rPr>
          <w:rFonts w:ascii="Verdana" w:hAnsi="Verdana"/>
          <w:color w:val="000000"/>
          <w:sz w:val="18"/>
          <w:szCs w:val="18"/>
        </w:rPr>
        <w:t>И.А. Структурные реформы: идеология и политическая борьба // Япония 1998-1999. Ежегодник. М.: АО «Диалог - МГУ», 1999.-С. 5-22.</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Сила-Новицкая Т.Г. Культ императора в Японии мифы, история, доктрины, политика. М.: «</w:t>
      </w:r>
      <w:r>
        <w:rPr>
          <w:rStyle w:val="WW8Num4z0"/>
          <w:rFonts w:ascii="Verdana" w:hAnsi="Verdana"/>
          <w:color w:val="4682B4"/>
          <w:sz w:val="18"/>
          <w:szCs w:val="18"/>
        </w:rPr>
        <w:t>Наука</w:t>
      </w:r>
      <w:r>
        <w:rPr>
          <w:rFonts w:ascii="Verdana" w:hAnsi="Verdana"/>
          <w:color w:val="000000"/>
          <w:sz w:val="18"/>
          <w:szCs w:val="18"/>
        </w:rPr>
        <w:t>». 1990. — 205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Современная Япония. Справочное издание. Изд. 2-е. М.: Главная редакция восточной литературы издательства «</w:t>
      </w:r>
      <w:r>
        <w:rPr>
          <w:rStyle w:val="WW8Num4z0"/>
          <w:rFonts w:ascii="Verdana" w:hAnsi="Verdana"/>
          <w:color w:val="4682B4"/>
          <w:sz w:val="18"/>
          <w:szCs w:val="18"/>
        </w:rPr>
        <w:t>Наука</w:t>
      </w:r>
      <w:r>
        <w:rPr>
          <w:rFonts w:ascii="Verdana" w:hAnsi="Verdana"/>
          <w:color w:val="000000"/>
          <w:sz w:val="18"/>
          <w:szCs w:val="18"/>
        </w:rPr>
        <w:t>», 1972. — С. 853.</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Сравнительное конституционное право М.: Российская академия наук. — М.: Институт государства и права, 1996. — 510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Сравнительное избирательное право: учеб. пособие / науч. ред. В.В. Маклаков М.: Норма, 2003. - 208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Стрельцов</w:t>
      </w:r>
      <w:r>
        <w:rPr>
          <w:rStyle w:val="WW8Num3z0"/>
          <w:rFonts w:ascii="Verdana" w:hAnsi="Verdana"/>
          <w:color w:val="000000"/>
          <w:sz w:val="18"/>
          <w:szCs w:val="18"/>
        </w:rPr>
        <w:t> </w:t>
      </w:r>
      <w:r>
        <w:rPr>
          <w:rFonts w:ascii="Verdana" w:hAnsi="Verdana"/>
          <w:color w:val="000000"/>
          <w:sz w:val="18"/>
          <w:szCs w:val="18"/>
        </w:rPr>
        <w:t>Д.В. Закон об открытости административной информации и его значение для японского общества // Японский опыт для российских реформ. Вып. 1-й. М.: МАКС Пресс, 2002. - С. 63-69.</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Таити С. Что такое Япония? / пер. с япон., коммент. B.C. Гривнина— М.: Партнёр Ко Лтд., 1992. 334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Титаренко</w:t>
      </w:r>
      <w:r>
        <w:rPr>
          <w:rStyle w:val="WW8Num3z0"/>
          <w:rFonts w:ascii="Verdana" w:hAnsi="Verdana"/>
          <w:color w:val="000000"/>
          <w:sz w:val="18"/>
          <w:szCs w:val="18"/>
        </w:rPr>
        <w:t> </w:t>
      </w:r>
      <w:r>
        <w:rPr>
          <w:rFonts w:ascii="Verdana" w:hAnsi="Verdana"/>
          <w:color w:val="000000"/>
          <w:sz w:val="18"/>
          <w:szCs w:val="18"/>
        </w:rPr>
        <w:t>М.Л. Россия и Восточная Азия. Вопросы международных и межцивилизационных отношений: Сборник. — М.: «</w:t>
      </w:r>
      <w:r>
        <w:rPr>
          <w:rStyle w:val="WW8Num4z0"/>
          <w:rFonts w:ascii="Verdana" w:hAnsi="Verdana"/>
          <w:color w:val="4682B4"/>
          <w:sz w:val="18"/>
          <w:szCs w:val="18"/>
        </w:rPr>
        <w:t>Кучково поле</w:t>
      </w:r>
      <w:r>
        <w:rPr>
          <w:rFonts w:ascii="Verdana" w:hAnsi="Verdana"/>
          <w:color w:val="000000"/>
          <w:sz w:val="18"/>
          <w:szCs w:val="18"/>
        </w:rPr>
        <w:t>», 1994.-320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Судебная защита избирательного права // Журнал российского права. 2000. № 3. С. 12-22.</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Туманов</w:t>
      </w:r>
      <w:r>
        <w:rPr>
          <w:rStyle w:val="WW8Num3z0"/>
          <w:rFonts w:ascii="Verdana" w:hAnsi="Verdana"/>
          <w:color w:val="000000"/>
          <w:sz w:val="18"/>
          <w:szCs w:val="18"/>
        </w:rPr>
        <w:t> </w:t>
      </w:r>
      <w:r>
        <w:rPr>
          <w:rFonts w:ascii="Verdana" w:hAnsi="Verdana"/>
          <w:color w:val="000000"/>
          <w:sz w:val="18"/>
          <w:szCs w:val="18"/>
        </w:rPr>
        <w:t>В.А. Буржуазные партии и выборы (некоторые взаимосвязи) // Политические отношения: прогнозирование и планирование. М., Ежегодник С</w:t>
      </w:r>
      <w:r>
        <w:rPr>
          <w:rStyle w:val="WW8Num3z0"/>
          <w:rFonts w:ascii="Verdana" w:hAnsi="Verdana"/>
          <w:color w:val="000000"/>
          <w:sz w:val="18"/>
          <w:szCs w:val="18"/>
        </w:rPr>
        <w:t> </w:t>
      </w:r>
      <w:r>
        <w:rPr>
          <w:rStyle w:val="WW8Num4z0"/>
          <w:rFonts w:ascii="Verdana" w:hAnsi="Verdana"/>
          <w:color w:val="4682B4"/>
          <w:sz w:val="18"/>
          <w:szCs w:val="18"/>
        </w:rPr>
        <w:t>АПН</w:t>
      </w:r>
      <w:r>
        <w:rPr>
          <w:rFonts w:ascii="Verdana" w:hAnsi="Verdana"/>
          <w:color w:val="000000"/>
          <w:sz w:val="18"/>
          <w:szCs w:val="18"/>
        </w:rPr>
        <w:t>, 1979. 142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Хаттори Такусиро Япония в войне. 1941-1945. СПб.:</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Издательство Полигон</w:t>
      </w:r>
      <w:r>
        <w:rPr>
          <w:rFonts w:ascii="Verdana" w:hAnsi="Verdana"/>
          <w:color w:val="000000"/>
          <w:sz w:val="18"/>
          <w:szCs w:val="18"/>
        </w:rPr>
        <w:t>», 2000. 880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Цветов</w:t>
      </w:r>
      <w:r>
        <w:rPr>
          <w:rStyle w:val="WW8Num3z0"/>
          <w:rFonts w:ascii="Verdana" w:hAnsi="Verdana"/>
          <w:color w:val="000000"/>
          <w:sz w:val="18"/>
          <w:szCs w:val="18"/>
        </w:rPr>
        <w:t> </w:t>
      </w:r>
      <w:r>
        <w:rPr>
          <w:rFonts w:ascii="Verdana" w:hAnsi="Verdana"/>
          <w:color w:val="000000"/>
          <w:sz w:val="18"/>
          <w:szCs w:val="18"/>
        </w:rPr>
        <w:t>В.Я. Япония: телевидение и общество. // Япония 1973. Ежегодник. М., Наука, 1974. - 243-256.</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Государствоведение. Учебник. М., 1999. 400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108.</w:t>
      </w:r>
      <w:r>
        <w:rPr>
          <w:rStyle w:val="WW8Num3z0"/>
          <w:rFonts w:ascii="Verdana" w:hAnsi="Verdana"/>
          <w:color w:val="000000"/>
          <w:sz w:val="18"/>
          <w:szCs w:val="18"/>
        </w:rPr>
        <w:t> </w:t>
      </w:r>
      <w:r>
        <w:rPr>
          <w:rStyle w:val="WW8Num4z0"/>
          <w:rFonts w:ascii="Verdana" w:hAnsi="Verdana"/>
          <w:color w:val="4682B4"/>
          <w:sz w:val="18"/>
          <w:szCs w:val="18"/>
        </w:rPr>
        <w:t>Цветова</w:t>
      </w:r>
      <w:r>
        <w:rPr>
          <w:rStyle w:val="WW8Num3z0"/>
          <w:rFonts w:ascii="Verdana" w:hAnsi="Verdana"/>
          <w:color w:val="000000"/>
          <w:sz w:val="18"/>
          <w:szCs w:val="18"/>
        </w:rPr>
        <w:t> </w:t>
      </w:r>
      <w:r>
        <w:rPr>
          <w:rFonts w:ascii="Verdana" w:hAnsi="Verdana"/>
          <w:color w:val="000000"/>
          <w:sz w:val="18"/>
          <w:szCs w:val="18"/>
        </w:rPr>
        <w:t>И.А. Эволюция современной партийно-политической системы Японии // РАН. Институт Дальнего Востока. М.: 2002. - 200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Эволюция политической системы Японии // Институт Дальнего Востока РАН М.: МРТИ, 1995. - 280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Югов</w:t>
      </w:r>
      <w:r>
        <w:rPr>
          <w:rStyle w:val="WW8Num3z0"/>
          <w:rFonts w:ascii="Verdana" w:hAnsi="Verdana"/>
          <w:color w:val="000000"/>
          <w:sz w:val="18"/>
          <w:szCs w:val="18"/>
        </w:rPr>
        <w:t> </w:t>
      </w:r>
      <w:r>
        <w:rPr>
          <w:rFonts w:ascii="Verdana" w:hAnsi="Verdana"/>
          <w:color w:val="000000"/>
          <w:sz w:val="18"/>
          <w:szCs w:val="18"/>
        </w:rPr>
        <w:t>A.A. Правовые основы публичной власти в Российской Федерации: Монография. Екатеринбург: изд-во УрГЮА, 1999. 336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JI.C. Право развитого социалистического общества (сущность и принципы). М., Юрид. лит., 1978. - 174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Япония — 2000: консерватизм и традиционализм. — М.: Издательская фирма «</w:t>
      </w:r>
      <w:r>
        <w:rPr>
          <w:rStyle w:val="WW8Num4z0"/>
          <w:rFonts w:ascii="Verdana" w:hAnsi="Verdana"/>
          <w:color w:val="4682B4"/>
          <w:sz w:val="18"/>
          <w:szCs w:val="18"/>
        </w:rPr>
        <w:t>Восточная литература</w:t>
      </w:r>
      <w:r>
        <w:rPr>
          <w:rFonts w:ascii="Verdana" w:hAnsi="Verdana"/>
          <w:color w:val="000000"/>
          <w:sz w:val="18"/>
          <w:szCs w:val="18"/>
        </w:rPr>
        <w:t>» РАН, 2000. — 303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Япония 90-х: кризис системы или временные сбои? М.: Издательская фирма «</w:t>
      </w:r>
      <w:r>
        <w:rPr>
          <w:rStyle w:val="WW8Num4z0"/>
          <w:rFonts w:ascii="Verdana" w:hAnsi="Verdana"/>
          <w:color w:val="4682B4"/>
          <w:sz w:val="18"/>
          <w:szCs w:val="18"/>
        </w:rPr>
        <w:t>Восточная литература</w:t>
      </w:r>
      <w:r>
        <w:rPr>
          <w:rFonts w:ascii="Verdana" w:hAnsi="Verdana"/>
          <w:color w:val="000000"/>
          <w:sz w:val="18"/>
          <w:szCs w:val="18"/>
        </w:rPr>
        <w:t>» РАН, 1998 г. — 280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Япония и мировое сообщество. Социально-психологические аспекты интернационализации. -М.: МИКАП, 1994. 240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Япония: конец XX века. Последние тенденции трансформации Сб. статей, /отв. ред. Э.В. Молодякова— М.: Институт востоковедения РАН, Японский фонд. 1996. 265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Япония наших дней (справочное издание). — М.: Главная редакция восточной литературы издательства «</w:t>
      </w:r>
      <w:r>
        <w:rPr>
          <w:rStyle w:val="WW8Num4z0"/>
          <w:rFonts w:ascii="Verdana" w:hAnsi="Verdana"/>
          <w:color w:val="4682B4"/>
          <w:sz w:val="18"/>
          <w:szCs w:val="18"/>
        </w:rPr>
        <w:t>Наука</w:t>
      </w:r>
      <w:r>
        <w:rPr>
          <w:rFonts w:ascii="Verdana" w:hAnsi="Verdana"/>
          <w:color w:val="000000"/>
          <w:sz w:val="18"/>
          <w:szCs w:val="18"/>
        </w:rPr>
        <w:t>», 1983. — 256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Абэ Хитоси. Гэндай сэйдзи то сэйдзигаку (Современная политика и политология). Токио, 1990. - 239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Ватануки Ёсимото. Комуин но сэйдзитэки кои но кисэй (Регулирование политических действий должностных лиц). Токио, 1983. - 419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Гэндай нихон но хо то сэйдзи (Право и политика в современной Японии) / Като Масанобу хэн — Токио, 1994. — 228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Дзиминто сэйтёкай (Совет по изучению политических вопросов Либерально-демократической партии). Токио, 1983. - 234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Дзитисё. Сэнкёбу сэнкёка (Избирательное право отрасль и дисциплина). Токио, 1980. - 482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Иидзима Киёси. Киндай сэнкё ньюмон /Приемы и методы ведения</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кампаний в современной Японии/ Токио: Гома сёбо, 1976.- 162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Кайкэй кэнсаин, Дзиндзиин, Найкаку хосэйкёку (Аудиторская</w:t>
      </w:r>
      <w:r>
        <w:rPr>
          <w:rStyle w:val="WW8Num3z0"/>
          <w:rFonts w:ascii="Verdana" w:hAnsi="Verdana"/>
          <w:color w:val="000000"/>
          <w:sz w:val="18"/>
          <w:szCs w:val="18"/>
        </w:rPr>
        <w:t> </w:t>
      </w:r>
      <w:r>
        <w:rPr>
          <w:rStyle w:val="WW8Num4z0"/>
          <w:rFonts w:ascii="Verdana" w:hAnsi="Verdana"/>
          <w:color w:val="4682B4"/>
          <w:sz w:val="18"/>
          <w:szCs w:val="18"/>
        </w:rPr>
        <w:t>палата</w:t>
      </w:r>
      <w:r>
        <w:rPr>
          <w:rFonts w:ascii="Verdana" w:hAnsi="Verdana"/>
          <w:color w:val="000000"/>
          <w:sz w:val="18"/>
          <w:szCs w:val="18"/>
        </w:rPr>
        <w:t>, Национальная кадровая, Правовое бюро кабинета). — Токио, 1979. — 244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Киёгоку Дзюнъити. Нихон но сэйдзи (Японская политика). — Токио, 1984.-403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Митисада Хироси Сэйдзи то канэ (Политика и деньги). Токио, 1999.</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Мори Кисио. Сюсё кантэй но химицу (</w:t>
      </w:r>
      <w:r>
        <w:rPr>
          <w:rStyle w:val="WW8Num4z0"/>
          <w:rFonts w:ascii="Verdana" w:hAnsi="Verdana"/>
          <w:color w:val="4682B4"/>
          <w:sz w:val="18"/>
          <w:szCs w:val="18"/>
        </w:rPr>
        <w:t>Тайны</w:t>
      </w:r>
      <w:r>
        <w:rPr>
          <w:rStyle w:val="WW8Num3z0"/>
          <w:rFonts w:ascii="Verdana" w:hAnsi="Verdana"/>
          <w:color w:val="000000"/>
          <w:sz w:val="18"/>
          <w:szCs w:val="18"/>
        </w:rPr>
        <w:t> </w:t>
      </w:r>
      <w:r>
        <w:rPr>
          <w:rFonts w:ascii="Verdana" w:hAnsi="Verdana"/>
          <w:color w:val="000000"/>
          <w:sz w:val="18"/>
          <w:szCs w:val="18"/>
        </w:rPr>
        <w:t>резиденции премьер-министра). Токио, 1982. — 272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Ноката Тосихико. Сэнкё ханрэй-но доко (Основные направления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связанных с выборами). Дзурисуто, Токио, 1987, С. 38-46.</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Омия Такео. Сэнкё сэйдо то гиин тэйсу но дзэсэй (</w:t>
      </w:r>
      <w:r>
        <w:rPr>
          <w:rStyle w:val="WW8Num4z0"/>
          <w:rFonts w:ascii="Verdana" w:hAnsi="Verdana"/>
          <w:color w:val="4682B4"/>
          <w:sz w:val="18"/>
          <w:szCs w:val="18"/>
        </w:rPr>
        <w:t>Избирательная</w:t>
      </w:r>
      <w:r>
        <w:rPr>
          <w:rStyle w:val="WW8Num3z0"/>
          <w:rFonts w:ascii="Verdana" w:hAnsi="Verdana"/>
          <w:color w:val="000000"/>
          <w:sz w:val="18"/>
          <w:szCs w:val="18"/>
        </w:rPr>
        <w:t> </w:t>
      </w:r>
      <w:r>
        <w:rPr>
          <w:rFonts w:ascii="Verdana" w:hAnsi="Verdana"/>
          <w:color w:val="000000"/>
          <w:sz w:val="18"/>
          <w:szCs w:val="18"/>
        </w:rPr>
        <w:t>система и численность депутатов</w:t>
      </w:r>
      <w:r>
        <w:rPr>
          <w:rStyle w:val="WW8Num3z0"/>
          <w:rFonts w:ascii="Verdana" w:hAnsi="Verdana"/>
          <w:color w:val="000000"/>
          <w:sz w:val="18"/>
          <w:szCs w:val="18"/>
        </w:rPr>
        <w:t> </w:t>
      </w:r>
      <w:r>
        <w:rPr>
          <w:rStyle w:val="WW8Num4z0"/>
          <w:rFonts w:ascii="Verdana" w:hAnsi="Verdana"/>
          <w:color w:val="4682B4"/>
          <w:sz w:val="18"/>
          <w:szCs w:val="18"/>
        </w:rPr>
        <w:t>парламента</w:t>
      </w:r>
      <w:r>
        <w:rPr>
          <w:rFonts w:ascii="Verdana" w:hAnsi="Verdana"/>
          <w:color w:val="000000"/>
          <w:sz w:val="18"/>
          <w:szCs w:val="18"/>
        </w:rPr>
        <w:t>). Токио, 1992. - 189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Садафуми Кавато Сэйдзи сикин то сэнкё косо (Политическое финансирование и избирательная гонка) — Токио, 2003. — 352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Сома Macao Фуцу сэнкё (Всеобщие выборы) Хорицу дзихо, Токио, 1988,- 129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Судзуки Андо Нихон кэмпо си кэнюо (Исследование истории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Японии). Токио, 1981, 282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Сэнкё-но дзиттай то кайкака-но хоко (Выборы и пути реформы избирательного права) Дзюрисуто, Токио, 1977. С. 7-14.</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Сэнкё но дзиттай то кайкаку-но хо (Выборы и пути реформы избирательного права). Дзюрисуто. Токио, 1988, - С. 30-54.</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Сэнкё сэйдо кенюокай (Исследование избирательной системы). -Токио, 2004.- 185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Сюгиин тёса кёку (Палата представителей. Специальное исследовние). -Токио, 2002.- 183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Такэши Сасаки Дайгиси то канэ (Парламентаризм и деньги) — Токио, 1999.-226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Томоаки Иваи Сэйдзи сикин но кэнкю (Исследование политического финансирования) Токио, 1990. — 147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138. Уэяма Сюмпэй Нихон-но коккадзо (Образ японского государства). Токио, 1980.- 193 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Фурута Юки Сайкин ни окэру сэнкё ихан но мондайтэн (Нарушения закона о выборах и проблемы правового регулирования избирательной кампании), Дзурисуто. Токио, 1977, С. 41-46.</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Хорицу ёго тайякусю. Эйгохэн. (Сборник юридических эквивалентов. Англоязычное издание). Токио, 1990. - 229с.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Хорицу Кайкэй ёго дзитэн (Англо-японский и японо-английский словарь юридических и бухгалтерских терминов). — Токио, 1996. — 618с.</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Ямамото Кодзо. Сэнкё но бёдо (Равное избирательное право). -Дзурисуто. Токио, 1977, С. 165-177.</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Aldus, Ch. The Police in Occupation Japan: Control, Corruption and Resistance to Reform. Routeledge, 1999. 281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Asian Political Process: essays and readings. Ed. by H.S.Albinski. Boston, 1971.-420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Baerwald H.H. Japan's Parliament: an Introduction. London, 1974. -155p.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Bawn К The logic of institutional preferences: German electoral law as a social choice outcome. — American journal of political science. — Austin. 1993. Vol.37. № 4. P. 966-970.</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Bognador V. Democracy and Elections: Electoral Systems and their Political Consequences / Bognador V, Butler D. New York: Cambridge University Press, 1983.-295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Britannica Concise Encyclopedia, "Meiji Constitution", Japan, 2003, P. 265307.</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Burks A.W. The Government of Japan. New York, 1964. - 271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Calder Crisis and Compensation: Public Policy and Political Stability in Japan 1949-1986. / Calder, Kent E. Princeton, NJ: Princeton University Press, 1988.-275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Christensen R. Ending the LDP Hegemony: Party Cooperation in Japan Honolulu: University of Hawaii Press, 2000. 288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Christensen R. "Toward a Context-Rich Analysis of Electoral Systems: The Japanese Example." / Christensen, Ray, and Paul E. Johnson American Journal of Political Science 39, 1995. P. 575-598.</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Cox Gary W. Making votes count. Cambridge University Press, 1997. -340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Cox, Gary W., and Michael Thies. "How Much Does Money Matter? 'Buying' Votes in Japan, 1967-1990." / G.W. Cox, M. Thies. Comparative Political Studies 33: 37-57, 2001</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Curtis G.L. Election Campaigning Japanese Style. Colambia University Press, 1971.-274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Curtis G.L. The logic of Japanese politics: leaders, institutions, and the limits of change, Columbia University Press, 1999. 303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Curtis G.L. The Japanese Way of Politics, New York: Colambia University Press, 1988.-290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Drea E.J. The 1942 Japanese General Election: Political Mobilization in Wartime Japan, University of Kansas, 1979. 385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Dynamic and Immobilist Politics in Japan. Honolulu, 1989. - 342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Farrell David M. Electoral systems. Palgrave Macmillan.,2001. - 241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Goodman C.F. The Rule of Law in Japan: A Comparative Analysis, The Hague, The Netherlands: Kluwer Law International, 2003, 391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Gordon A. A Modern History of Japan: From Tokugawa Times to the Present, NY, Oxford University Press, 2003. p.384.</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Grofman B. Duwerger's Law: Forty Years Later, Electoral Laws and their Political Consequences. / B. Grofman, A. Lijphart, New York: Agathon Press, 1986.-248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Hatakeyama Takeshi. One-party rule in Japan nears its end. — Japan quarterly. Tokyo 1978. 135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Hawks M.E. Granting Permanent Resident Aliens the Right to Vote in Local Government: the New Komeito Continues to Promote Alien Suffrage in Japan. Pacific Rim Law &amp; Policy Journal. Volume: 17. 2008</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Hayao K. The Japanese Prime Minister and Public Policy. Pittsburgh and London, 1993.-349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Herzog P. J. Japan's Pseudo-Democracy, Japan Library, Kent, 1993. 279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History of law in Japan since 1868, Wilhelm Röhl, Boston. 2005 P. 266.</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Hrebenar, Ronald J. 1986. The Japanese Party System: From One-Party Rule to Coalition Government. Boulder, CO: Westview Press, 1986. — 177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Ikeda, Nobuo "Internet Voting can Reform Democracy". Tokyo, RIETI, 2003. - P.71-75.</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171. Inoguchi, Takashi "The Japanese Double Election of 6 July 1986." Electoral Studies 6, 1986. 63-69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Japan Almanac 2005. Tokyo, 2006. - 357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Jun Saito Electoral Foundations of Japan's Foreign Policy Choices. — Philadelphia, FPRI, 2008. C. 52-57.</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Jun-ichi Kyogoku The Political Dynamics of Japan, University of Tokyo Press, 1993.-235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Junichiro Wada The Japanese election system. Routledge, 1996. 112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Kaz Kuroda Japan Mixed Model Electoral Management for a Mixed Parallel Electoral System. Case Study / K. Kuroda, M. Simizu Japan, 2004. -P. 171-174</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Kentaro Fukumoto, 'Bicameralism in Japan: Are the Two Houses Really Different and Why?' Gakushuin University, 2004 P. 41- 47</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Kohno M. "A Study of the Electoral Business Cycle in Japan: Elections and Government Spending on Public Construction." / M. Kohno, Nishizawa Y. Comparative Politics 22(2), 1990. P. 151-166.</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Koichi K. Politics in Modern Japan. Development and Organization. -Tokyo, 1988.- 193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Larry Jay Diamond Electoral systems and democracy / Larry J. Diamond, M. F. Plattner JHU Press, 2006. 245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Lewis-Beck, "Economic Determinants of Electoral Outcomes." / LewisBeck, Mary Stegmaier Annual Review of Political Science 3, 2000. -P. 183-219.</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Lijphart, Arend Electoral Systems and Party Systems: A Study of Twenty-Seven Democracies 1945-1990. Oxford: Oxford University Press, 1994. -473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Louis D. Hayes, Introduction to Japanese politics. M.E. Sharpe, 2005. -395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Luney Percy R Japanese Constitutional Law. / Luney Percy R, T. Kazuyuki Tokyo, University of Tokyo Press, 1993. 340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Maki J.M. The Constitution of Japan: Pasifism, Popular Sovereignity, and Fundamental Human Rights. University of Tokyo Press, 1993. P. 39 - 55.</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Mahler Gregory S. The Japanese Political System /Comparative Politics. Prentice Hall, 2000. 278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Moves to legislate on "suffrage" in Japan condemned Korean Central News Agency. 2000-03-22. retrieved 2007-07-10.</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Muramatsu Michio Local Government Development in Post-war Japan / M. Michio, I. Farrukh, K. Ikuo Oxword Academ, UK, 2001 272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McElwain Kenneth Mori Manipulating Electoral rules to Manufacture Single-Party Dominance. Stanford University, 2008. - 74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McVeigh Brian J. The Nature of the Japanese State. London Routledge, 1998.-265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Neary I. Human Rights in Japan, South Korea and Taiwan. Routledge, London. 2002. p. 254</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Nohlen, Dieter "Changes and Choices in Electoral Systems." In Choosing an Electoral System, ed. A. Lijphart and B. Grofman. New York: Praeger, 1984.-P. 217-224.</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Oda H. Japanese Law. London, Dublin, Edinburgh, 1992. - 444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Otake Hideo How Electoral Reform Boomeranged: Continuity in Japanese Campaigning Style, Tokyo, 1998. 119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Rae Douglas W. The Political Consequences of Electoral Laws. New Haven &amp; London: Yale University Press, 1969. 244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Ramseyer J. Mark Japan's Political Marketplace. / Ramseyer, J. Mark, Fr. McCall Rosenbluth. Cambridge, MA: Harvard University Press, 1993. 263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Reed S. "Electoral Incentives and Policy Preferences: Mixed Motives Behind Party Defections in Japan." /S.Reed, E. Scheiner, British Journal of Political Science 33, 2003. P. 469^190.</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Reed S. "The Causes of Electoral Reform in Japan." In Mixed-Member Electoral Systems: The Best of Both Worlds? / S. Reed, F. Thies ed. M. S. Shugart and M. P. Wattenberg. New York: Oxford University Press, 2001. -P. 152-72.</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Reeve A. Electoral System a Comparative and Theoretical Introduction / A. Reeve, A. Ware London, 1992. 283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Reischayer Edvin O. Jansen Marius B. The Japanese Today Change and Continuity / E. Reischayer, B. Jansen London, 1995. P. 459.</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201. Richardson B.M., Flanagan S.C. Politics in Japan. / B. Richardson, S. Flanagan Boston and Toronto, 1984. - 459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Seligmann Albert Japan's New Electoral System: Has Anything Changed? -Asian Survay, 37 (50), 1997. P. 88-94</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Setsuko Kamiya Absentee ballot system up, running The Japan Time, June 3, 2008</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Scheiner, Ethan Democracy without Competition in Japan: Opposition Failure in a One-Party Dominant State. Cambridge: Cambridge University Press, 2005.- 130 p.</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Schick R. Wahlen / R. Schick, F. Feldkomp Bonn, 1999, S. 33.</w:t>
      </w:r>
    </w:p>
    <w:p w:rsidR="00A71533" w:rsidRPr="00A71533" w:rsidRDefault="00A71533" w:rsidP="00A71533">
      <w:pPr>
        <w:pStyle w:val="WW8Num2z0"/>
        <w:shd w:val="clear" w:color="auto" w:fill="F7F7F7"/>
        <w:spacing w:line="270" w:lineRule="atLeast"/>
        <w:jc w:val="both"/>
        <w:rPr>
          <w:rFonts w:ascii="Verdana" w:hAnsi="Verdana"/>
          <w:color w:val="000000"/>
          <w:sz w:val="18"/>
          <w:szCs w:val="18"/>
          <w:lang w:val="en-US"/>
        </w:rPr>
      </w:pPr>
      <w:r w:rsidRPr="00A71533">
        <w:rPr>
          <w:rFonts w:ascii="Verdana" w:hAnsi="Verdana"/>
          <w:color w:val="000000"/>
          <w:sz w:val="18"/>
          <w:szCs w:val="18"/>
          <w:lang w:val="en-US"/>
        </w:rPr>
        <w:t>206. Sims Richard, Japanese Political History Since the Meiji Restoration 18682000, London: Hurst and Co., 2001, p. 343</w:t>
      </w:r>
    </w:p>
    <w:p w:rsidR="00A71533" w:rsidRPr="00A71533" w:rsidRDefault="00A71533" w:rsidP="00A71533">
      <w:pPr>
        <w:pStyle w:val="WW8Num2z0"/>
        <w:shd w:val="clear" w:color="auto" w:fill="F7F7F7"/>
        <w:spacing w:line="270" w:lineRule="atLeast"/>
        <w:jc w:val="both"/>
        <w:rPr>
          <w:rFonts w:ascii="Verdana" w:hAnsi="Verdana"/>
          <w:color w:val="000000"/>
          <w:sz w:val="18"/>
          <w:szCs w:val="18"/>
          <w:lang w:val="en-US"/>
        </w:rPr>
      </w:pPr>
      <w:r w:rsidRPr="00A71533">
        <w:rPr>
          <w:rFonts w:ascii="Verdana" w:hAnsi="Verdana"/>
          <w:color w:val="000000"/>
          <w:sz w:val="18"/>
          <w:szCs w:val="18"/>
          <w:lang w:val="en-US"/>
        </w:rPr>
        <w:t>207. Stockwin J.A. Electoral Pressures for Change. The Effect of Political Reform. Canberra, 2000. - 116 p.</w:t>
      </w:r>
    </w:p>
    <w:p w:rsidR="00A71533" w:rsidRPr="00A71533" w:rsidRDefault="00A71533" w:rsidP="00A71533">
      <w:pPr>
        <w:pStyle w:val="WW8Num2z0"/>
        <w:shd w:val="clear" w:color="auto" w:fill="F7F7F7"/>
        <w:spacing w:line="270" w:lineRule="atLeast"/>
        <w:jc w:val="both"/>
        <w:rPr>
          <w:rFonts w:ascii="Verdana" w:hAnsi="Verdana"/>
          <w:color w:val="000000"/>
          <w:sz w:val="18"/>
          <w:szCs w:val="18"/>
          <w:lang w:val="en-US"/>
        </w:rPr>
      </w:pPr>
      <w:r w:rsidRPr="00A71533">
        <w:rPr>
          <w:rFonts w:ascii="Verdana" w:hAnsi="Verdana"/>
          <w:color w:val="000000"/>
          <w:sz w:val="18"/>
          <w:szCs w:val="18"/>
          <w:lang w:val="en-US"/>
        </w:rPr>
        <w:t>208. Stockwin, J.A Governing Japan: Divided Politics in a Major Economy. Vintage., 1990.-88 p.</w:t>
      </w:r>
    </w:p>
    <w:p w:rsidR="00A71533" w:rsidRPr="00A71533" w:rsidRDefault="00A71533" w:rsidP="00A71533">
      <w:pPr>
        <w:pStyle w:val="WW8Num2z0"/>
        <w:shd w:val="clear" w:color="auto" w:fill="F7F7F7"/>
        <w:spacing w:line="270" w:lineRule="atLeast"/>
        <w:jc w:val="both"/>
        <w:rPr>
          <w:rFonts w:ascii="Verdana" w:hAnsi="Verdana"/>
          <w:color w:val="000000"/>
          <w:sz w:val="18"/>
          <w:szCs w:val="18"/>
          <w:lang w:val="en-US"/>
        </w:rPr>
      </w:pPr>
      <w:r w:rsidRPr="00A71533">
        <w:rPr>
          <w:rFonts w:ascii="Verdana" w:hAnsi="Verdana"/>
          <w:color w:val="000000"/>
          <w:sz w:val="18"/>
          <w:szCs w:val="18"/>
          <w:lang w:val="en-US"/>
        </w:rPr>
        <w:t>209. SuLan Ae. "Buraku mondai in Japan. Historical and Modern Perspectives and Directions for the Future Harvard Human Rights Journal № 12, 1999</w:t>
      </w:r>
    </w:p>
    <w:p w:rsidR="00A71533" w:rsidRPr="00A71533" w:rsidRDefault="00A71533" w:rsidP="00A71533">
      <w:pPr>
        <w:pStyle w:val="WW8Num2z0"/>
        <w:shd w:val="clear" w:color="auto" w:fill="F7F7F7"/>
        <w:spacing w:line="270" w:lineRule="atLeast"/>
        <w:jc w:val="both"/>
        <w:rPr>
          <w:rFonts w:ascii="Verdana" w:hAnsi="Verdana"/>
          <w:color w:val="000000"/>
          <w:sz w:val="18"/>
          <w:szCs w:val="18"/>
          <w:lang w:val="en-US"/>
        </w:rPr>
      </w:pPr>
      <w:r w:rsidRPr="00A71533">
        <w:rPr>
          <w:rFonts w:ascii="Verdana" w:hAnsi="Verdana"/>
          <w:color w:val="000000"/>
          <w:sz w:val="18"/>
          <w:szCs w:val="18"/>
          <w:lang w:val="en-US"/>
        </w:rPr>
        <w:t>210. Syed Javed Maswood Japan: Change and Continuity / S. Maswood, J. Graham, H. Miyajima . Routledge, 2002. 230 p.</w:t>
      </w:r>
    </w:p>
    <w:p w:rsidR="00A71533" w:rsidRPr="00A71533" w:rsidRDefault="00A71533" w:rsidP="00A71533">
      <w:pPr>
        <w:pStyle w:val="WW8Num2z0"/>
        <w:shd w:val="clear" w:color="auto" w:fill="F7F7F7"/>
        <w:spacing w:line="270" w:lineRule="atLeast"/>
        <w:jc w:val="both"/>
        <w:rPr>
          <w:rFonts w:ascii="Verdana" w:hAnsi="Verdana"/>
          <w:color w:val="000000"/>
          <w:sz w:val="18"/>
          <w:szCs w:val="18"/>
          <w:lang w:val="en-US"/>
        </w:rPr>
      </w:pPr>
      <w:r w:rsidRPr="00A71533">
        <w:rPr>
          <w:rFonts w:ascii="Verdana" w:hAnsi="Verdana"/>
          <w:color w:val="000000"/>
          <w:sz w:val="18"/>
          <w:szCs w:val="18"/>
          <w:lang w:val="en-US"/>
        </w:rPr>
        <w:t>211. Taagepera Seats and Votes: The Effects and Determinants of Electoral Systems. / Taagepera, Rein, and M. Shugart New Haven, CT: Yale University Press, 1989. 185 p.</w:t>
      </w:r>
    </w:p>
    <w:p w:rsidR="00A71533" w:rsidRPr="00A71533" w:rsidRDefault="00A71533" w:rsidP="00A71533">
      <w:pPr>
        <w:pStyle w:val="WW8Num2z0"/>
        <w:shd w:val="clear" w:color="auto" w:fill="F7F7F7"/>
        <w:spacing w:line="270" w:lineRule="atLeast"/>
        <w:jc w:val="both"/>
        <w:rPr>
          <w:rFonts w:ascii="Verdana" w:hAnsi="Verdana"/>
          <w:color w:val="000000"/>
          <w:sz w:val="18"/>
          <w:szCs w:val="18"/>
          <w:lang w:val="en-US"/>
        </w:rPr>
      </w:pPr>
      <w:r w:rsidRPr="00A71533">
        <w:rPr>
          <w:rFonts w:ascii="Verdana" w:hAnsi="Verdana"/>
          <w:color w:val="000000"/>
          <w:sz w:val="18"/>
          <w:szCs w:val="18"/>
          <w:lang w:val="en-US"/>
        </w:rPr>
        <w:t>212. Taniguchi, Masaki "Money and Politics in Japan," Manuscript, Stanford University, 2001.-215 p.</w:t>
      </w:r>
    </w:p>
    <w:p w:rsidR="00A71533" w:rsidRPr="00A71533" w:rsidRDefault="00A71533" w:rsidP="00A71533">
      <w:pPr>
        <w:pStyle w:val="WW8Num2z0"/>
        <w:shd w:val="clear" w:color="auto" w:fill="F7F7F7"/>
        <w:spacing w:line="270" w:lineRule="atLeast"/>
        <w:jc w:val="both"/>
        <w:rPr>
          <w:rFonts w:ascii="Verdana" w:hAnsi="Verdana"/>
          <w:color w:val="000000"/>
          <w:sz w:val="18"/>
          <w:szCs w:val="18"/>
          <w:lang w:val="en-US"/>
        </w:rPr>
      </w:pPr>
      <w:r w:rsidRPr="00A71533">
        <w:rPr>
          <w:rFonts w:ascii="Verdana" w:hAnsi="Verdana"/>
          <w:color w:val="000000"/>
          <w:sz w:val="18"/>
          <w:szCs w:val="18"/>
          <w:lang w:val="en-US"/>
        </w:rPr>
        <w:t>213. The Japanese Legal System. Introductory Cases and Materials. Ed. by H. Tanaka, ass. by M.D.H. Smith. University of Tokyo Press, 1982. - 956 p.</w:t>
      </w:r>
    </w:p>
    <w:p w:rsidR="00A71533" w:rsidRPr="00A71533" w:rsidRDefault="00A71533" w:rsidP="00A71533">
      <w:pPr>
        <w:pStyle w:val="WW8Num2z0"/>
        <w:shd w:val="clear" w:color="auto" w:fill="F7F7F7"/>
        <w:spacing w:line="270" w:lineRule="atLeast"/>
        <w:jc w:val="both"/>
        <w:rPr>
          <w:rFonts w:ascii="Verdana" w:hAnsi="Verdana"/>
          <w:color w:val="000000"/>
          <w:sz w:val="18"/>
          <w:szCs w:val="18"/>
          <w:lang w:val="en-US"/>
        </w:rPr>
      </w:pPr>
      <w:r w:rsidRPr="00A71533">
        <w:rPr>
          <w:rFonts w:ascii="Verdana" w:hAnsi="Verdana"/>
          <w:color w:val="000000"/>
          <w:sz w:val="18"/>
          <w:szCs w:val="18"/>
          <w:lang w:val="en-US"/>
        </w:rPr>
        <w:t>214. Valeo Francis The Japanese Diet and the U.S. Congress / F. Valeo, R Morrison E. Charles E., Boulder, Westview Press, 1983. 212 p.</w:t>
      </w:r>
    </w:p>
    <w:p w:rsidR="00A71533" w:rsidRPr="00A71533" w:rsidRDefault="00A71533" w:rsidP="00A71533">
      <w:pPr>
        <w:pStyle w:val="WW8Num2z0"/>
        <w:shd w:val="clear" w:color="auto" w:fill="F7F7F7"/>
        <w:spacing w:line="270" w:lineRule="atLeast"/>
        <w:jc w:val="both"/>
        <w:rPr>
          <w:rFonts w:ascii="Verdana" w:hAnsi="Verdana"/>
          <w:color w:val="000000"/>
          <w:sz w:val="18"/>
          <w:szCs w:val="18"/>
          <w:lang w:val="en-US"/>
        </w:rPr>
      </w:pPr>
      <w:r w:rsidRPr="00A71533">
        <w:rPr>
          <w:rFonts w:ascii="Verdana" w:hAnsi="Verdana"/>
          <w:color w:val="000000"/>
          <w:sz w:val="18"/>
          <w:szCs w:val="18"/>
          <w:lang w:val="en-US"/>
        </w:rPr>
        <w:t>215. Weber K. Rechtworterbuch / K. Weber., H. Kauffmaim Munchen 1997. -S.218.</w:t>
      </w:r>
    </w:p>
    <w:p w:rsidR="00A71533" w:rsidRPr="00A71533" w:rsidRDefault="00A71533" w:rsidP="00A71533">
      <w:pPr>
        <w:pStyle w:val="WW8Num2z0"/>
        <w:shd w:val="clear" w:color="auto" w:fill="F7F7F7"/>
        <w:spacing w:line="270" w:lineRule="atLeast"/>
        <w:jc w:val="both"/>
        <w:rPr>
          <w:rFonts w:ascii="Verdana" w:hAnsi="Verdana"/>
          <w:color w:val="000000"/>
          <w:sz w:val="18"/>
          <w:szCs w:val="18"/>
          <w:lang w:val="en-US"/>
        </w:rPr>
      </w:pPr>
      <w:r w:rsidRPr="00A71533">
        <w:rPr>
          <w:rFonts w:ascii="Verdana" w:hAnsi="Verdana"/>
          <w:color w:val="000000"/>
          <w:sz w:val="18"/>
          <w:szCs w:val="18"/>
          <w:lang w:val="en-US"/>
        </w:rPr>
        <w:t>216. What's what in Japan's Diet, Government and Public Agencies. Tokyo, 1992.- 166 p.</w:t>
      </w:r>
    </w:p>
    <w:p w:rsidR="00A71533" w:rsidRPr="00A71533" w:rsidRDefault="00A71533" w:rsidP="00A71533">
      <w:pPr>
        <w:pStyle w:val="WW8Num2z0"/>
        <w:shd w:val="clear" w:color="auto" w:fill="F7F7F7"/>
        <w:spacing w:line="270" w:lineRule="atLeast"/>
        <w:jc w:val="both"/>
        <w:rPr>
          <w:rFonts w:ascii="Verdana" w:hAnsi="Verdana"/>
          <w:color w:val="000000"/>
          <w:sz w:val="18"/>
          <w:szCs w:val="18"/>
          <w:lang w:val="en-US"/>
        </w:rPr>
      </w:pPr>
      <w:r w:rsidRPr="00A71533">
        <w:rPr>
          <w:rFonts w:ascii="Verdana" w:hAnsi="Verdana"/>
          <w:color w:val="000000"/>
          <w:sz w:val="18"/>
          <w:szCs w:val="18"/>
          <w:lang w:val="en-US"/>
        </w:rPr>
        <w:t>217. Woodal B. Japan under Construction: Corruption. Politics. A publ. works. -University of California Press, 1996. 214 p.</w:t>
      </w:r>
    </w:p>
    <w:p w:rsidR="00A71533" w:rsidRPr="00A71533" w:rsidRDefault="00A71533" w:rsidP="00A71533">
      <w:pPr>
        <w:pStyle w:val="WW8Num2z0"/>
        <w:shd w:val="clear" w:color="auto" w:fill="F7F7F7"/>
        <w:spacing w:line="270" w:lineRule="atLeast"/>
        <w:jc w:val="both"/>
        <w:rPr>
          <w:rFonts w:ascii="Verdana" w:hAnsi="Verdana"/>
          <w:color w:val="000000"/>
          <w:sz w:val="18"/>
          <w:szCs w:val="18"/>
          <w:lang w:val="en-US"/>
        </w:rPr>
      </w:pPr>
      <w:r w:rsidRPr="00A71533">
        <w:rPr>
          <w:rFonts w:ascii="Verdana" w:hAnsi="Verdana"/>
          <w:color w:val="000000"/>
          <w:sz w:val="18"/>
          <w:szCs w:val="18"/>
          <w:lang w:val="en-US"/>
        </w:rPr>
        <w:t>218. Woronoff J. Politics, the Japanese Way. New York, 1986. - 448 p.</w:t>
      </w:r>
    </w:p>
    <w:p w:rsidR="00A71533" w:rsidRPr="00A71533" w:rsidRDefault="00A71533" w:rsidP="00A71533">
      <w:pPr>
        <w:pStyle w:val="WW8Num2z0"/>
        <w:shd w:val="clear" w:color="auto" w:fill="F7F7F7"/>
        <w:spacing w:line="270" w:lineRule="atLeast"/>
        <w:jc w:val="both"/>
        <w:rPr>
          <w:rFonts w:ascii="Verdana" w:hAnsi="Verdana"/>
          <w:color w:val="000000"/>
          <w:sz w:val="18"/>
          <w:szCs w:val="18"/>
          <w:lang w:val="en-US"/>
        </w:rPr>
      </w:pPr>
      <w:r w:rsidRPr="00A71533">
        <w:rPr>
          <w:rFonts w:ascii="Verdana" w:hAnsi="Verdana"/>
          <w:color w:val="000000"/>
          <w:sz w:val="18"/>
          <w:szCs w:val="18"/>
          <w:lang w:val="en-US"/>
        </w:rPr>
        <w:t>219. Yanaga C. Japanese People and Politics. New York, 1956. - 321 p.</w:t>
      </w:r>
    </w:p>
    <w:p w:rsidR="00A71533" w:rsidRDefault="00A71533" w:rsidP="00A71533">
      <w:pPr>
        <w:pStyle w:val="WW8Num2z0"/>
        <w:shd w:val="clear" w:color="auto" w:fill="F7F7F7"/>
        <w:spacing w:line="270" w:lineRule="atLeast"/>
        <w:jc w:val="both"/>
        <w:rPr>
          <w:rFonts w:ascii="Verdana" w:hAnsi="Verdana"/>
          <w:color w:val="000000"/>
          <w:sz w:val="18"/>
          <w:szCs w:val="18"/>
        </w:rPr>
      </w:pPr>
      <w:r w:rsidRPr="00A71533">
        <w:rPr>
          <w:rFonts w:ascii="Verdana" w:hAnsi="Verdana"/>
          <w:color w:val="000000"/>
          <w:sz w:val="18"/>
          <w:szCs w:val="18"/>
          <w:lang w:val="en-US"/>
        </w:rPr>
        <w:t xml:space="preserve">220. Yusaku Horiuchi Institutions, incentives and electoral participation in Japan. </w:t>
      </w:r>
      <w:r>
        <w:rPr>
          <w:rFonts w:ascii="Verdana" w:hAnsi="Verdana"/>
          <w:color w:val="000000"/>
          <w:sz w:val="18"/>
          <w:szCs w:val="18"/>
        </w:rPr>
        <w:t>Tokyo, 2005. - 147 p.Периодические и продолжающиеся издания</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Государство и право. 2000 2009.</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Знакомьтесь Япония. 1995-2005.</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Проблемы Дальнего Востока. 1995 2005.</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Япония. Ежегодник. 1986 2007.</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Япония сегодня. 1993 2009.</w:t>
      </w:r>
    </w:p>
    <w:p w:rsidR="00A71533" w:rsidRDefault="00A71533" w:rsidP="00A715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Японский опыт для российских реформ. 1997 2006.231. Асахи симбун. 1993 2011.</w:t>
      </w:r>
    </w:p>
    <w:p w:rsidR="004E2347" w:rsidRDefault="00A71533" w:rsidP="00A71533">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9241A4" w:rsidRDefault="009241A4" w:rsidP="003C1328">
      <w:pPr>
        <w:jc w:val="both"/>
        <w:rPr>
          <w:rFonts w:ascii="Verdana" w:hAnsi="Verdana"/>
          <w:color w:val="000000"/>
          <w:sz w:val="18"/>
          <w:szCs w:val="18"/>
        </w:rPr>
      </w:pPr>
    </w:p>
    <w:p w:rsidR="009241A4" w:rsidRDefault="009241A4" w:rsidP="003C1328">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3F" w:rsidRDefault="00F5563F">
      <w:r>
        <w:separator/>
      </w:r>
    </w:p>
  </w:endnote>
  <w:endnote w:type="continuationSeparator" w:id="0">
    <w:p w:rsidR="00F5563F" w:rsidRDefault="00F5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3F" w:rsidRDefault="00F5563F">
      <w:r>
        <w:separator/>
      </w:r>
    </w:p>
  </w:footnote>
  <w:footnote w:type="continuationSeparator" w:id="0">
    <w:p w:rsidR="00F5563F" w:rsidRDefault="00F55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63F"/>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D0124-50A3-4B2C-ADAC-B7C5F3339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11896</TotalTime>
  <Pages>16</Pages>
  <Words>9165</Words>
  <Characters>52246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61289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130</cp:revision>
  <cp:lastPrinted>2009-02-06T08:36:00Z</cp:lastPrinted>
  <dcterms:created xsi:type="dcterms:W3CDTF">2015-03-22T11:10:00Z</dcterms:created>
  <dcterms:modified xsi:type="dcterms:W3CDTF">2015-10-08T07:54:00Z</dcterms:modified>
</cp:coreProperties>
</file>