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Список</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сокращений</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аббревиатур</w:t>
      </w:r>
      <w:r w:rsidRPr="00DE1875">
        <w:rPr>
          <w:rFonts w:ascii="Trebuchet MS" w:eastAsia="Times New Roman" w:hAnsi="Trebuchet MS" w:cs="Times New Roman"/>
          <w:color w:val="000000"/>
          <w:kern w:val="0"/>
          <w:sz w:val="18"/>
          <w:szCs w:val="18"/>
          <w:lang w:eastAsia="ru-RU"/>
        </w:rPr>
        <w:t>...3</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Введение</w:t>
      </w:r>
      <w:r w:rsidRPr="00DE1875">
        <w:rPr>
          <w:rFonts w:ascii="Trebuchet MS" w:eastAsia="Times New Roman" w:hAnsi="Trebuchet MS" w:cs="Times New Roman"/>
          <w:color w:val="000000"/>
          <w:kern w:val="0"/>
          <w:sz w:val="18"/>
          <w:szCs w:val="18"/>
          <w:lang w:eastAsia="ru-RU"/>
        </w:rPr>
        <w:t>...4</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1. </w:t>
      </w:r>
      <w:r w:rsidRPr="00DE1875">
        <w:rPr>
          <w:rFonts w:ascii="Trebuchet MS" w:eastAsia="Times New Roman" w:hAnsi="Trebuchet MS" w:cs="Times New Roman" w:hint="eastAsia"/>
          <w:color w:val="000000"/>
          <w:kern w:val="0"/>
          <w:sz w:val="18"/>
          <w:szCs w:val="18"/>
          <w:lang w:eastAsia="ru-RU"/>
        </w:rPr>
        <w:t>Украинцы</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на</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Дону</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Сохранение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традиций</w:t>
      </w:r>
      <w:r w:rsidRPr="00DE1875">
        <w:rPr>
          <w:rFonts w:ascii="Trebuchet MS" w:eastAsia="Times New Roman" w:hAnsi="Trebuchet MS" w:cs="Times New Roman"/>
          <w:color w:val="000000"/>
          <w:kern w:val="0"/>
          <w:sz w:val="18"/>
          <w:szCs w:val="18"/>
          <w:lang w:eastAsia="ru-RU"/>
        </w:rPr>
        <w:t>.</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1.1. </w:t>
      </w:r>
      <w:r w:rsidRPr="00DE1875">
        <w:rPr>
          <w:rFonts w:ascii="Trebuchet MS" w:eastAsia="Times New Roman" w:hAnsi="Trebuchet MS" w:cs="Times New Roman" w:hint="eastAsia"/>
          <w:color w:val="000000"/>
          <w:kern w:val="0"/>
          <w:sz w:val="18"/>
          <w:szCs w:val="18"/>
          <w:lang w:eastAsia="ru-RU"/>
        </w:rPr>
        <w:t>Исторические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сведения</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об</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украинских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поселениях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на</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Дону</w:t>
      </w:r>
      <w:r w:rsidRPr="00DE1875">
        <w:rPr>
          <w:rFonts w:ascii="Trebuchet MS" w:eastAsia="Times New Roman" w:hAnsi="Trebuchet MS" w:cs="Times New Roman"/>
          <w:color w:val="000000"/>
          <w:kern w:val="0"/>
          <w:sz w:val="18"/>
          <w:szCs w:val="18"/>
          <w:lang w:eastAsia="ru-RU"/>
        </w:rPr>
        <w:t>...16</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1.</w:t>
      </w:r>
      <w:proofErr w:type="gramStart"/>
      <w:r w:rsidRPr="00DE1875">
        <w:rPr>
          <w:rFonts w:ascii="Trebuchet MS" w:eastAsia="Times New Roman" w:hAnsi="Trebuchet MS" w:cs="Times New Roman"/>
          <w:color w:val="000000"/>
          <w:kern w:val="0"/>
          <w:sz w:val="18"/>
          <w:szCs w:val="18"/>
          <w:lang w:eastAsia="ru-RU"/>
        </w:rPr>
        <w:t>2.</w:t>
      </w:r>
      <w:r w:rsidRPr="00DE1875">
        <w:rPr>
          <w:rFonts w:ascii="Trebuchet MS" w:eastAsia="Times New Roman" w:hAnsi="Trebuchet MS" w:cs="Times New Roman" w:hint="eastAsia"/>
          <w:color w:val="000000"/>
          <w:kern w:val="0"/>
          <w:sz w:val="18"/>
          <w:szCs w:val="18"/>
          <w:lang w:eastAsia="ru-RU"/>
        </w:rPr>
        <w:t>Формы</w:t>
      </w:r>
      <w:proofErr w:type="gramEnd"/>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музыкального</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быта</w:t>
      </w:r>
      <w:r w:rsidRPr="00DE1875">
        <w:rPr>
          <w:rFonts w:ascii="Trebuchet MS" w:eastAsia="Times New Roman" w:hAnsi="Trebuchet MS" w:cs="Times New Roman"/>
          <w:color w:val="000000"/>
          <w:kern w:val="0"/>
          <w:sz w:val="18"/>
          <w:szCs w:val="18"/>
          <w:lang w:eastAsia="ru-RU"/>
        </w:rPr>
        <w:t>...24</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1.</w:t>
      </w:r>
      <w:proofErr w:type="gramStart"/>
      <w:r w:rsidRPr="00DE1875">
        <w:rPr>
          <w:rFonts w:ascii="Trebuchet MS" w:eastAsia="Times New Roman" w:hAnsi="Trebuchet MS" w:cs="Times New Roman"/>
          <w:color w:val="000000"/>
          <w:kern w:val="0"/>
          <w:sz w:val="18"/>
          <w:szCs w:val="18"/>
          <w:lang w:eastAsia="ru-RU"/>
        </w:rPr>
        <w:t>3.</w:t>
      </w:r>
      <w:r w:rsidRPr="00DE1875">
        <w:rPr>
          <w:rFonts w:ascii="Trebuchet MS" w:eastAsia="Times New Roman" w:hAnsi="Trebuchet MS" w:cs="Times New Roman" w:hint="eastAsia"/>
          <w:color w:val="000000"/>
          <w:kern w:val="0"/>
          <w:sz w:val="18"/>
          <w:szCs w:val="18"/>
          <w:lang w:eastAsia="ru-RU"/>
        </w:rPr>
        <w:t>Жанровый</w:t>
      </w:r>
      <w:proofErr w:type="gramEnd"/>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состав</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репертуар</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украинской</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песенной</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традиции</w:t>
      </w:r>
      <w:r w:rsidRPr="00DE1875">
        <w:rPr>
          <w:rFonts w:ascii="Trebuchet MS" w:eastAsia="Times New Roman" w:hAnsi="Trebuchet MS" w:cs="Times New Roman"/>
          <w:color w:val="000000"/>
          <w:kern w:val="0"/>
          <w:sz w:val="18"/>
          <w:szCs w:val="18"/>
          <w:lang w:eastAsia="ru-RU"/>
        </w:rPr>
        <w:t>...34</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2. </w:t>
      </w:r>
      <w:r w:rsidRPr="00DE1875">
        <w:rPr>
          <w:rFonts w:ascii="Trebuchet MS" w:eastAsia="Times New Roman" w:hAnsi="Trebuchet MS" w:cs="Times New Roman" w:hint="eastAsia"/>
          <w:color w:val="000000"/>
          <w:kern w:val="0"/>
          <w:sz w:val="18"/>
          <w:szCs w:val="18"/>
          <w:lang w:eastAsia="ru-RU"/>
        </w:rPr>
        <w:t>Приуроченные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обрядовые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внеобрядовые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жанры</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2.1. </w:t>
      </w:r>
      <w:r w:rsidRPr="00DE1875">
        <w:rPr>
          <w:rFonts w:ascii="Trebuchet MS" w:eastAsia="Times New Roman" w:hAnsi="Trebuchet MS" w:cs="Times New Roman" w:hint="eastAsia"/>
          <w:color w:val="000000"/>
          <w:kern w:val="0"/>
          <w:sz w:val="18"/>
          <w:szCs w:val="18"/>
          <w:lang w:eastAsia="ru-RU"/>
        </w:rPr>
        <w:t>Свадебные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обряды</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песни</w:t>
      </w:r>
      <w:r w:rsidRPr="00DE1875">
        <w:rPr>
          <w:rFonts w:ascii="Trebuchet MS" w:eastAsia="Times New Roman" w:hAnsi="Trebuchet MS" w:cs="Times New Roman"/>
          <w:color w:val="000000"/>
          <w:kern w:val="0"/>
          <w:sz w:val="18"/>
          <w:szCs w:val="18"/>
          <w:lang w:eastAsia="ru-RU"/>
        </w:rPr>
        <w:t>...49</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2.2. </w:t>
      </w:r>
      <w:r w:rsidRPr="00DE1875">
        <w:rPr>
          <w:rFonts w:ascii="Trebuchet MS" w:eastAsia="Times New Roman" w:hAnsi="Trebuchet MS" w:cs="Times New Roman" w:hint="eastAsia"/>
          <w:color w:val="000000"/>
          <w:kern w:val="0"/>
          <w:sz w:val="18"/>
          <w:szCs w:val="18"/>
          <w:lang w:eastAsia="ru-RU"/>
        </w:rPr>
        <w:t>Календарные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обряды</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песни</w:t>
      </w:r>
      <w:r w:rsidRPr="00DE1875">
        <w:rPr>
          <w:rFonts w:ascii="Trebuchet MS" w:eastAsia="Times New Roman" w:hAnsi="Trebuchet MS" w:cs="Times New Roman"/>
          <w:color w:val="000000"/>
          <w:kern w:val="0"/>
          <w:sz w:val="18"/>
          <w:szCs w:val="18"/>
          <w:lang w:eastAsia="ru-RU"/>
        </w:rPr>
        <w:t>...64</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2.3. </w:t>
      </w:r>
      <w:r w:rsidRPr="00DE1875">
        <w:rPr>
          <w:rFonts w:ascii="Trebuchet MS" w:eastAsia="Times New Roman" w:hAnsi="Trebuchet MS" w:cs="Times New Roman" w:hint="eastAsia"/>
          <w:color w:val="000000"/>
          <w:kern w:val="0"/>
          <w:sz w:val="18"/>
          <w:szCs w:val="18"/>
          <w:lang w:eastAsia="ru-RU"/>
        </w:rPr>
        <w:t>Псальмы</w:t>
      </w:r>
      <w:r w:rsidRPr="00DE1875">
        <w:rPr>
          <w:rFonts w:ascii="Trebuchet MS" w:eastAsia="Times New Roman" w:hAnsi="Trebuchet MS" w:cs="Times New Roman"/>
          <w:color w:val="000000"/>
          <w:kern w:val="0"/>
          <w:sz w:val="18"/>
          <w:szCs w:val="18"/>
          <w:lang w:eastAsia="ru-RU"/>
        </w:rPr>
        <w:t>...77</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3.2. </w:t>
      </w:r>
      <w:proofErr w:type="spellStart"/>
      <w:r w:rsidRPr="00DE1875">
        <w:rPr>
          <w:rFonts w:ascii="Trebuchet MS" w:eastAsia="Times New Roman" w:hAnsi="Trebuchet MS" w:cs="Times New Roman" w:hint="eastAsia"/>
          <w:color w:val="000000"/>
          <w:kern w:val="0"/>
          <w:sz w:val="18"/>
          <w:szCs w:val="18"/>
          <w:lang w:eastAsia="ru-RU"/>
        </w:rPr>
        <w:t>Неприуроченные</w:t>
      </w:r>
      <w:proofErr w:type="spellEnd"/>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жанры</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Лироэпические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лирические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песни</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3.1. </w:t>
      </w:r>
      <w:r w:rsidRPr="00DE1875">
        <w:rPr>
          <w:rFonts w:ascii="Trebuchet MS" w:eastAsia="Times New Roman" w:hAnsi="Trebuchet MS" w:cs="Times New Roman" w:hint="eastAsia"/>
          <w:color w:val="000000"/>
          <w:kern w:val="0"/>
          <w:sz w:val="18"/>
          <w:szCs w:val="18"/>
          <w:lang w:eastAsia="ru-RU"/>
        </w:rPr>
        <w:t>Песенная</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поэзия</w:t>
      </w:r>
      <w:r w:rsidRPr="00DE1875">
        <w:rPr>
          <w:rFonts w:ascii="Trebuchet MS" w:eastAsia="Times New Roman" w:hAnsi="Trebuchet MS" w:cs="Times New Roman"/>
          <w:color w:val="000000"/>
          <w:kern w:val="0"/>
          <w:sz w:val="18"/>
          <w:szCs w:val="18"/>
          <w:lang w:eastAsia="ru-RU"/>
        </w:rPr>
        <w:t>...83</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color w:val="000000"/>
          <w:kern w:val="0"/>
          <w:sz w:val="18"/>
          <w:szCs w:val="18"/>
          <w:lang w:eastAsia="ru-RU"/>
        </w:rPr>
        <w:t xml:space="preserve">3.2. </w:t>
      </w:r>
      <w:r w:rsidRPr="00DE1875">
        <w:rPr>
          <w:rFonts w:ascii="Trebuchet MS" w:eastAsia="Times New Roman" w:hAnsi="Trebuchet MS" w:cs="Times New Roman" w:hint="eastAsia"/>
          <w:color w:val="000000"/>
          <w:kern w:val="0"/>
          <w:sz w:val="18"/>
          <w:szCs w:val="18"/>
          <w:lang w:eastAsia="ru-RU"/>
        </w:rPr>
        <w:t>Напевы</w:t>
      </w:r>
      <w:r w:rsidRPr="00DE1875">
        <w:rPr>
          <w:rFonts w:ascii="Trebuchet MS" w:eastAsia="Times New Roman" w:hAnsi="Trebuchet MS" w:cs="Times New Roman"/>
          <w:color w:val="000000"/>
          <w:kern w:val="0"/>
          <w:sz w:val="18"/>
          <w:szCs w:val="18"/>
          <w:lang w:eastAsia="ru-RU"/>
        </w:rPr>
        <w:t xml:space="preserve"> </w:t>
      </w:r>
      <w:proofErr w:type="spellStart"/>
      <w:r w:rsidRPr="00DE1875">
        <w:rPr>
          <w:rFonts w:ascii="Trebuchet MS" w:eastAsia="Times New Roman" w:hAnsi="Trebuchet MS" w:cs="Times New Roman" w:hint="eastAsia"/>
          <w:color w:val="000000"/>
          <w:kern w:val="0"/>
          <w:sz w:val="18"/>
          <w:szCs w:val="18"/>
          <w:lang w:eastAsia="ru-RU"/>
        </w:rPr>
        <w:t>неприуроченных</w:t>
      </w:r>
      <w:proofErr w:type="spellEnd"/>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песен</w:t>
      </w:r>
      <w:r w:rsidRPr="00DE1875">
        <w:rPr>
          <w:rFonts w:ascii="Trebuchet MS" w:eastAsia="Times New Roman" w:hAnsi="Trebuchet MS" w:cs="Times New Roman"/>
          <w:color w:val="000000"/>
          <w:kern w:val="0"/>
          <w:sz w:val="18"/>
          <w:szCs w:val="18"/>
          <w:lang w:eastAsia="ru-RU"/>
        </w:rPr>
        <w:t>...98</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Заключение</w:t>
      </w:r>
      <w:r w:rsidRPr="00DE1875">
        <w:rPr>
          <w:rFonts w:ascii="Trebuchet MS" w:eastAsia="Times New Roman" w:hAnsi="Trebuchet MS" w:cs="Times New Roman"/>
          <w:color w:val="000000"/>
          <w:kern w:val="0"/>
          <w:sz w:val="18"/>
          <w:szCs w:val="18"/>
          <w:lang w:eastAsia="ru-RU"/>
        </w:rPr>
        <w:t>...</w:t>
      </w:r>
      <w:r w:rsidRPr="00DE1875">
        <w:rPr>
          <w:rFonts w:ascii="Trebuchet MS" w:eastAsia="Times New Roman" w:hAnsi="Trebuchet MS" w:cs="Times New Roman" w:hint="eastAsia"/>
          <w:color w:val="000000"/>
          <w:kern w:val="0"/>
          <w:sz w:val="18"/>
          <w:szCs w:val="18"/>
          <w:lang w:eastAsia="ru-RU"/>
        </w:rPr>
        <w:t>ПО</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Библиографический</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список</w:t>
      </w:r>
      <w:r w:rsidRPr="00DE1875">
        <w:rPr>
          <w:rFonts w:ascii="Trebuchet MS" w:eastAsia="Times New Roman" w:hAnsi="Trebuchet MS" w:cs="Times New Roman"/>
          <w:color w:val="000000"/>
          <w:kern w:val="0"/>
          <w:sz w:val="18"/>
          <w:szCs w:val="18"/>
          <w:lang w:eastAsia="ru-RU"/>
        </w:rPr>
        <w:t>...116</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Список</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сборников</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народных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песен</w:t>
      </w:r>
      <w:r w:rsidRPr="00DE1875">
        <w:rPr>
          <w:rFonts w:ascii="Trebuchet MS" w:eastAsia="Times New Roman" w:hAnsi="Trebuchet MS" w:cs="Times New Roman"/>
          <w:color w:val="000000"/>
          <w:kern w:val="0"/>
          <w:sz w:val="18"/>
          <w:szCs w:val="18"/>
          <w:lang w:eastAsia="ru-RU"/>
        </w:rPr>
        <w:t>...138</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Список</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использованных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архивных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источников</w:t>
      </w:r>
      <w:r w:rsidRPr="00DE1875">
        <w:rPr>
          <w:rFonts w:ascii="Trebuchet MS" w:eastAsia="Times New Roman" w:hAnsi="Trebuchet MS" w:cs="Times New Roman"/>
          <w:color w:val="000000"/>
          <w:kern w:val="0"/>
          <w:sz w:val="18"/>
          <w:szCs w:val="18"/>
          <w:lang w:eastAsia="ru-RU"/>
        </w:rPr>
        <w:t>...142</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Список</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обследованных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населенных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пунктов</w:t>
      </w:r>
      <w:r w:rsidRPr="00DE1875">
        <w:rPr>
          <w:rFonts w:ascii="Trebuchet MS" w:eastAsia="Times New Roman" w:hAnsi="Trebuchet MS" w:cs="Times New Roman"/>
          <w:color w:val="000000"/>
          <w:kern w:val="0"/>
          <w:sz w:val="18"/>
          <w:szCs w:val="18"/>
          <w:lang w:eastAsia="ru-RU"/>
        </w:rPr>
        <w:t>...143</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Приложения</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Приложение</w:t>
      </w:r>
      <w:r w:rsidRPr="00DE1875">
        <w:rPr>
          <w:rFonts w:ascii="Trebuchet MS" w:eastAsia="Times New Roman" w:hAnsi="Trebuchet MS" w:cs="Times New Roman"/>
          <w:color w:val="000000"/>
          <w:kern w:val="0"/>
          <w:sz w:val="18"/>
          <w:szCs w:val="18"/>
          <w:lang w:eastAsia="ru-RU"/>
        </w:rPr>
        <w:t xml:space="preserve"> 1. </w:t>
      </w:r>
      <w:r w:rsidRPr="00DE1875">
        <w:rPr>
          <w:rFonts w:ascii="Trebuchet MS" w:eastAsia="Times New Roman" w:hAnsi="Trebuchet MS" w:cs="Times New Roman" w:hint="eastAsia"/>
          <w:color w:val="000000"/>
          <w:kern w:val="0"/>
          <w:sz w:val="18"/>
          <w:szCs w:val="18"/>
          <w:lang w:eastAsia="ru-RU"/>
        </w:rPr>
        <w:t>Карта</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районов</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расселения</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донских</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малороссов</w:t>
      </w:r>
      <w:r w:rsidRPr="00DE1875">
        <w:rPr>
          <w:rFonts w:ascii="Trebuchet MS" w:eastAsia="Times New Roman" w:hAnsi="Trebuchet MS" w:cs="Times New Roman"/>
          <w:color w:val="000000"/>
          <w:kern w:val="0"/>
          <w:sz w:val="18"/>
          <w:szCs w:val="18"/>
          <w:lang w:eastAsia="ru-RU"/>
        </w:rPr>
        <w:t>...145</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Приложение</w:t>
      </w:r>
      <w:r w:rsidRPr="00DE1875">
        <w:rPr>
          <w:rFonts w:ascii="Trebuchet MS" w:eastAsia="Times New Roman" w:hAnsi="Trebuchet MS" w:cs="Times New Roman"/>
          <w:color w:val="000000"/>
          <w:kern w:val="0"/>
          <w:sz w:val="18"/>
          <w:szCs w:val="18"/>
          <w:lang w:eastAsia="ru-RU"/>
        </w:rPr>
        <w:t xml:space="preserve"> 2. </w:t>
      </w:r>
      <w:r w:rsidRPr="00DE1875">
        <w:rPr>
          <w:rFonts w:ascii="Trebuchet MS" w:eastAsia="Times New Roman" w:hAnsi="Trebuchet MS" w:cs="Times New Roman" w:hint="eastAsia"/>
          <w:color w:val="000000"/>
          <w:kern w:val="0"/>
          <w:sz w:val="18"/>
          <w:szCs w:val="18"/>
          <w:lang w:eastAsia="ru-RU"/>
        </w:rPr>
        <w:t>Песенный</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репертуар</w:t>
      </w:r>
      <w:r w:rsidRPr="00DE1875">
        <w:rPr>
          <w:rFonts w:ascii="Trebuchet MS" w:eastAsia="Times New Roman" w:hAnsi="Trebuchet MS" w:cs="Times New Roman"/>
          <w:color w:val="000000"/>
          <w:kern w:val="0"/>
          <w:sz w:val="18"/>
          <w:szCs w:val="18"/>
          <w:lang w:eastAsia="ru-RU"/>
        </w:rPr>
        <w:t>...146</w:t>
      </w:r>
    </w:p>
    <w:p w:rsidR="00DE1875" w:rsidRPr="00DE1875" w:rsidRDefault="00DE1875" w:rsidP="00DE1875">
      <w:pPr>
        <w:rPr>
          <w:rFonts w:ascii="Trebuchet MS" w:eastAsia="Times New Roman" w:hAnsi="Trebuchet MS" w:cs="Times New Roman"/>
          <w:color w:val="000000"/>
          <w:kern w:val="0"/>
          <w:sz w:val="18"/>
          <w:szCs w:val="18"/>
          <w:lang w:eastAsia="ru-RU"/>
        </w:rPr>
      </w:pPr>
    </w:p>
    <w:p w:rsidR="00DE1875" w:rsidRPr="00DE1875" w:rsidRDefault="00DE1875" w:rsidP="00DE1875">
      <w:pPr>
        <w:rPr>
          <w:rFonts w:ascii="Trebuchet MS" w:eastAsia="Times New Roman" w:hAnsi="Trebuchet MS" w:cs="Times New Roman"/>
          <w:color w:val="000000"/>
          <w:kern w:val="0"/>
          <w:sz w:val="18"/>
          <w:szCs w:val="18"/>
          <w:lang w:eastAsia="ru-RU"/>
        </w:rPr>
      </w:pPr>
      <w:r w:rsidRPr="00DE1875">
        <w:rPr>
          <w:rFonts w:ascii="Trebuchet MS" w:eastAsia="Times New Roman" w:hAnsi="Trebuchet MS" w:cs="Times New Roman" w:hint="eastAsia"/>
          <w:color w:val="000000"/>
          <w:kern w:val="0"/>
          <w:sz w:val="18"/>
          <w:szCs w:val="18"/>
          <w:lang w:eastAsia="ru-RU"/>
        </w:rPr>
        <w:t>Приложение</w:t>
      </w:r>
      <w:r w:rsidRPr="00DE1875">
        <w:rPr>
          <w:rFonts w:ascii="Trebuchet MS" w:eastAsia="Times New Roman" w:hAnsi="Trebuchet MS" w:cs="Times New Roman"/>
          <w:color w:val="000000"/>
          <w:kern w:val="0"/>
          <w:sz w:val="18"/>
          <w:szCs w:val="18"/>
          <w:lang w:eastAsia="ru-RU"/>
        </w:rPr>
        <w:t xml:space="preserve"> 3. </w:t>
      </w:r>
      <w:r w:rsidRPr="00DE1875">
        <w:rPr>
          <w:rFonts w:ascii="Trebuchet MS" w:eastAsia="Times New Roman" w:hAnsi="Trebuchet MS" w:cs="Times New Roman" w:hint="eastAsia"/>
          <w:color w:val="000000"/>
          <w:kern w:val="0"/>
          <w:sz w:val="18"/>
          <w:szCs w:val="18"/>
          <w:lang w:eastAsia="ru-RU"/>
        </w:rPr>
        <w:t>Свадебные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обряды</w:t>
      </w:r>
      <w:r w:rsidRPr="00DE1875">
        <w:rPr>
          <w:rFonts w:ascii="Trebuchet MS" w:eastAsia="Times New Roman" w:hAnsi="Trebuchet MS" w:cs="Times New Roman"/>
          <w:color w:val="000000"/>
          <w:kern w:val="0"/>
          <w:sz w:val="18"/>
          <w:szCs w:val="18"/>
          <w:lang w:eastAsia="ru-RU"/>
        </w:rPr>
        <w:t>...191</w:t>
      </w:r>
    </w:p>
    <w:p w:rsidR="00DE1875" w:rsidRPr="00DE1875" w:rsidRDefault="00DE1875" w:rsidP="00DE1875">
      <w:pPr>
        <w:rPr>
          <w:rFonts w:ascii="Trebuchet MS" w:eastAsia="Times New Roman" w:hAnsi="Trebuchet MS" w:cs="Times New Roman"/>
          <w:color w:val="000000"/>
          <w:kern w:val="0"/>
          <w:sz w:val="18"/>
          <w:szCs w:val="18"/>
          <w:lang w:eastAsia="ru-RU"/>
        </w:rPr>
      </w:pPr>
    </w:p>
    <w:p w:rsidR="000A51A2" w:rsidRPr="00DE1875" w:rsidRDefault="00DE1875" w:rsidP="00DE1875">
      <w:r w:rsidRPr="00DE1875">
        <w:rPr>
          <w:rFonts w:ascii="Trebuchet MS" w:eastAsia="Times New Roman" w:hAnsi="Trebuchet MS" w:cs="Times New Roman" w:hint="eastAsia"/>
          <w:color w:val="000000"/>
          <w:kern w:val="0"/>
          <w:sz w:val="18"/>
          <w:szCs w:val="18"/>
          <w:lang w:eastAsia="ru-RU"/>
        </w:rPr>
        <w:t>Приложение</w:t>
      </w:r>
      <w:r w:rsidRPr="00DE1875">
        <w:rPr>
          <w:rFonts w:ascii="Trebuchet MS" w:eastAsia="Times New Roman" w:hAnsi="Trebuchet MS" w:cs="Times New Roman"/>
          <w:color w:val="000000"/>
          <w:kern w:val="0"/>
          <w:sz w:val="18"/>
          <w:szCs w:val="18"/>
          <w:lang w:eastAsia="ru-RU"/>
        </w:rPr>
        <w:t xml:space="preserve"> 4. </w:t>
      </w:r>
      <w:r w:rsidRPr="00DE1875">
        <w:rPr>
          <w:rFonts w:ascii="Trebuchet MS" w:eastAsia="Times New Roman" w:hAnsi="Trebuchet MS" w:cs="Times New Roman" w:hint="eastAsia"/>
          <w:color w:val="000000"/>
          <w:kern w:val="0"/>
          <w:sz w:val="18"/>
          <w:szCs w:val="18"/>
          <w:lang w:eastAsia="ru-RU"/>
        </w:rPr>
        <w:t>Нотные</w:t>
      </w:r>
      <w:r w:rsidRPr="00DE1875">
        <w:rPr>
          <w:rFonts w:ascii="Trebuchet MS" w:eastAsia="Times New Roman" w:hAnsi="Trebuchet MS" w:cs="Times New Roman"/>
          <w:color w:val="000000"/>
          <w:kern w:val="0"/>
          <w:sz w:val="18"/>
          <w:szCs w:val="18"/>
          <w:lang w:eastAsia="ru-RU"/>
        </w:rPr>
        <w:t xml:space="preserve"> </w:t>
      </w:r>
      <w:r w:rsidRPr="00DE1875">
        <w:rPr>
          <w:rFonts w:ascii="Trebuchet MS" w:eastAsia="Times New Roman" w:hAnsi="Trebuchet MS" w:cs="Times New Roman" w:hint="eastAsia"/>
          <w:color w:val="000000"/>
          <w:kern w:val="0"/>
          <w:sz w:val="18"/>
          <w:szCs w:val="18"/>
          <w:lang w:eastAsia="ru-RU"/>
        </w:rPr>
        <w:t>примеры</w:t>
      </w:r>
      <w:r w:rsidRPr="00DE1875">
        <w:rPr>
          <w:rFonts w:ascii="Trebuchet MS" w:eastAsia="Times New Roman" w:hAnsi="Trebuchet MS" w:cs="Times New Roman"/>
          <w:color w:val="000000"/>
          <w:kern w:val="0"/>
          <w:sz w:val="18"/>
          <w:szCs w:val="18"/>
          <w:lang w:eastAsia="ru-RU"/>
        </w:rPr>
        <w:t xml:space="preserve"> 1-50...201</w:t>
      </w:r>
      <w:bookmarkStart w:id="0" w:name="_GoBack"/>
      <w:bookmarkEnd w:id="0"/>
    </w:p>
    <w:sectPr w:rsidR="000A51A2" w:rsidRPr="00DE187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E98" w:rsidRDefault="009E7E98">
      <w:pPr>
        <w:spacing w:after="0" w:line="240" w:lineRule="auto"/>
      </w:pPr>
      <w:r>
        <w:separator/>
      </w:r>
    </w:p>
  </w:endnote>
  <w:endnote w:type="continuationSeparator" w:id="0">
    <w:p w:rsidR="009E7E98" w:rsidRDefault="009E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E98" w:rsidRDefault="009E7E98"/>
    <w:p w:rsidR="009E7E98" w:rsidRDefault="009E7E98"/>
    <w:p w:rsidR="009E7E98" w:rsidRDefault="009E7E98"/>
    <w:p w:rsidR="009E7E98" w:rsidRDefault="009E7E98"/>
    <w:p w:rsidR="009E7E98" w:rsidRDefault="009E7E98"/>
    <w:p w:rsidR="009E7E98" w:rsidRDefault="009E7E98"/>
    <w:p w:rsidR="009E7E98" w:rsidRDefault="009E7E9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E98" w:rsidRDefault="009E7E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E7E98" w:rsidRDefault="009E7E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E7E98" w:rsidRDefault="009E7E98"/>
    <w:p w:rsidR="009E7E98" w:rsidRDefault="009E7E98"/>
    <w:p w:rsidR="009E7E98" w:rsidRDefault="009E7E9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E98" w:rsidRDefault="009E7E98"/>
                          <w:p w:rsidR="009E7E98" w:rsidRDefault="009E7E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E7E98" w:rsidRDefault="009E7E98"/>
                    <w:p w:rsidR="009E7E98" w:rsidRDefault="009E7E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E7E98" w:rsidRDefault="009E7E98"/>
    <w:p w:rsidR="009E7E98" w:rsidRDefault="009E7E98">
      <w:pPr>
        <w:rPr>
          <w:sz w:val="2"/>
          <w:szCs w:val="2"/>
        </w:rPr>
      </w:pPr>
    </w:p>
    <w:p w:rsidR="009E7E98" w:rsidRDefault="009E7E98"/>
    <w:p w:rsidR="009E7E98" w:rsidRDefault="009E7E98">
      <w:pPr>
        <w:spacing w:after="0" w:line="240" w:lineRule="auto"/>
      </w:pPr>
    </w:p>
  </w:footnote>
  <w:footnote w:type="continuationSeparator" w:id="0">
    <w:p w:rsidR="009E7E98" w:rsidRDefault="009E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98"/>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C46A3-4F20-4231-8144-91FA4A38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32474</TotalTime>
  <Pages>2</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2285</cp:revision>
  <cp:lastPrinted>2009-02-06T05:36:00Z</cp:lastPrinted>
  <dcterms:created xsi:type="dcterms:W3CDTF">2023-09-07T12:38:00Z</dcterms:created>
  <dcterms:modified xsi:type="dcterms:W3CDTF">2023-12-21T16:28:00Z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