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820A3" w:rsidRDefault="00D820A3" w:rsidP="00D820A3">
      <w:r w:rsidRPr="00354DBF">
        <w:rPr>
          <w:rFonts w:ascii="Times New Roman" w:eastAsia="Times New Roman" w:hAnsi="Times New Roman" w:cs="Times New Roman"/>
          <w:b/>
          <w:spacing w:val="-4"/>
          <w:sz w:val="24"/>
          <w:szCs w:val="24"/>
          <w:lang w:eastAsia="ru-RU"/>
        </w:rPr>
        <w:t>Деркач Елла Михайлівна,</w:t>
      </w:r>
      <w:r w:rsidRPr="00354DBF">
        <w:rPr>
          <w:rFonts w:ascii="Times New Roman" w:eastAsia="Times New Roman" w:hAnsi="Times New Roman" w:cs="Times New Roman"/>
          <w:b/>
          <w:sz w:val="24"/>
          <w:szCs w:val="24"/>
          <w:lang w:eastAsia="ru-RU"/>
        </w:rPr>
        <w:t xml:space="preserve"> </w:t>
      </w:r>
      <w:r w:rsidRPr="00354DBF">
        <w:rPr>
          <w:rFonts w:ascii="Times New Roman" w:eastAsia="Times New Roman" w:hAnsi="Times New Roman" w:cs="Times New Roman"/>
          <w:spacing w:val="-4"/>
          <w:sz w:val="24"/>
          <w:szCs w:val="24"/>
          <w:lang w:eastAsia="ru-RU"/>
        </w:rPr>
        <w:t>докторант Донецького національного університету імені Василя Стуса</w:t>
      </w:r>
      <w:r w:rsidRPr="00354DBF">
        <w:rPr>
          <w:rFonts w:ascii="Times New Roman" w:eastAsia="Times New Roman" w:hAnsi="Times New Roman" w:cs="Times New Roman"/>
          <w:sz w:val="24"/>
          <w:szCs w:val="24"/>
          <w:lang w:eastAsia="ru-RU"/>
        </w:rPr>
        <w:t xml:space="preserve"> </w:t>
      </w:r>
      <w:r w:rsidRPr="00354DBF">
        <w:rPr>
          <w:rFonts w:ascii="Times New Roman" w:eastAsia="Times New Roman" w:hAnsi="Times New Roman" w:cs="Times New Roman"/>
          <w:spacing w:val="-4"/>
          <w:sz w:val="24"/>
          <w:szCs w:val="24"/>
          <w:lang w:eastAsia="ru-RU"/>
        </w:rPr>
        <w:t xml:space="preserve">МОН України. </w:t>
      </w:r>
      <w:r w:rsidRPr="00354DBF">
        <w:rPr>
          <w:rFonts w:ascii="Times New Roman" w:eastAsia="Times New Roman" w:hAnsi="Times New Roman" w:cs="Times New Roman"/>
          <w:sz w:val="24"/>
          <w:szCs w:val="24"/>
          <w:lang w:eastAsia="ru-RU"/>
        </w:rPr>
        <w:t xml:space="preserve">Назва дисертації: </w:t>
      </w:r>
      <w:r w:rsidRPr="00354DBF">
        <w:rPr>
          <w:rFonts w:ascii="Times New Roman" w:eastAsia="Times New Roman" w:hAnsi="Times New Roman" w:cs="Times New Roman"/>
          <w:spacing w:val="-4"/>
          <w:sz w:val="24"/>
          <w:szCs w:val="24"/>
          <w:lang w:eastAsia="ru-RU"/>
        </w:rPr>
        <w:t>«</w:t>
      </w:r>
      <w:r w:rsidRPr="00354DBF">
        <w:rPr>
          <w:rFonts w:ascii="Times New Roman" w:eastAsia="Times New Roman" w:hAnsi="Times New Roman" w:cs="Times New Roman"/>
          <w:iCs/>
          <w:sz w:val="24"/>
          <w:szCs w:val="24"/>
          <w:lang w:eastAsia="ru-RU"/>
        </w:rPr>
        <w:t>Правове регулювання господарської діяльності в сфері транспорту: теоретичні та прикладні проблеми</w:t>
      </w:r>
      <w:r w:rsidRPr="00354DBF">
        <w:rPr>
          <w:rFonts w:ascii="Times New Roman" w:eastAsia="Times New Roman" w:hAnsi="Times New Roman" w:cs="Times New Roman"/>
          <w:spacing w:val="-6"/>
          <w:sz w:val="24"/>
          <w:szCs w:val="24"/>
          <w:lang w:eastAsia="ru-RU"/>
        </w:rPr>
        <w:t>»</w:t>
      </w:r>
      <w:r w:rsidRPr="00354DBF">
        <w:rPr>
          <w:rFonts w:ascii="Times New Roman" w:eastAsia="Times New Roman" w:hAnsi="Times New Roman" w:cs="Times New Roman"/>
          <w:spacing w:val="-4"/>
          <w:sz w:val="24"/>
          <w:szCs w:val="24"/>
          <w:lang w:eastAsia="ru-RU"/>
        </w:rPr>
        <w:t xml:space="preserve">. </w:t>
      </w:r>
      <w:r w:rsidRPr="00354DBF">
        <w:rPr>
          <w:rFonts w:ascii="Times New Roman" w:eastAsia="Times New Roman" w:hAnsi="Times New Roman" w:cs="Times New Roman"/>
          <w:sz w:val="24"/>
          <w:szCs w:val="24"/>
          <w:lang w:eastAsia="ru-RU"/>
        </w:rPr>
        <w:t>Шифр та назва спеціальності</w:t>
      </w:r>
      <w:r w:rsidRPr="00354DBF">
        <w:rPr>
          <w:rFonts w:ascii="Times New Roman" w:eastAsia="Times New Roman" w:hAnsi="Times New Roman" w:cs="Times New Roman"/>
          <w:b/>
          <w:i/>
          <w:sz w:val="24"/>
          <w:szCs w:val="24"/>
          <w:lang w:eastAsia="ru-RU"/>
        </w:rPr>
        <w:t xml:space="preserve"> </w:t>
      </w:r>
      <w:r w:rsidRPr="00354DBF">
        <w:rPr>
          <w:rFonts w:ascii="Times New Roman" w:eastAsia="Times New Roman" w:hAnsi="Times New Roman" w:cs="Times New Roman"/>
          <w:b/>
          <w:sz w:val="24"/>
          <w:szCs w:val="24"/>
          <w:lang w:eastAsia="ru-RU"/>
        </w:rPr>
        <w:t>–</w:t>
      </w:r>
      <w:r w:rsidRPr="00354DBF">
        <w:rPr>
          <w:rFonts w:ascii="Times New Roman" w:eastAsia="Times New Roman" w:hAnsi="Times New Roman" w:cs="Times New Roman"/>
          <w:b/>
          <w:i/>
          <w:sz w:val="24"/>
          <w:szCs w:val="24"/>
          <w:lang w:eastAsia="ru-RU"/>
        </w:rPr>
        <w:t xml:space="preserve"> </w:t>
      </w:r>
      <w:r w:rsidRPr="00354DBF">
        <w:rPr>
          <w:rFonts w:ascii="Times New Roman" w:eastAsia="Times New Roman" w:hAnsi="Times New Roman" w:cs="Times New Roman"/>
          <w:sz w:val="24"/>
          <w:szCs w:val="24"/>
          <w:lang w:eastAsia="ru-RU"/>
        </w:rPr>
        <w:t>12.00.04 – господарське право; господарсько-процесуальне право. Спецрада Д</w:t>
      </w:r>
      <w:r w:rsidRPr="00354DBF">
        <w:rPr>
          <w:rFonts w:ascii="Times New Roman" w:eastAsia="Times New Roman" w:hAnsi="Times New Roman" w:cs="Times New Roman"/>
          <w:sz w:val="24"/>
          <w:szCs w:val="24"/>
          <w:lang w:val="en-US" w:eastAsia="ru-RU"/>
        </w:rPr>
        <w:t> </w:t>
      </w:r>
      <w:r w:rsidRPr="00354DBF">
        <w:rPr>
          <w:rFonts w:ascii="Times New Roman" w:eastAsia="Times New Roman" w:hAnsi="Times New Roman" w:cs="Times New Roman"/>
          <w:sz w:val="24"/>
          <w:szCs w:val="24"/>
          <w:lang w:eastAsia="ru-RU"/>
        </w:rPr>
        <w:t>11.170.02 в Державній установі «Інститут економіко-правових досліджень імені В.К. Мамутова Національної академії наук України»</w:t>
      </w:r>
    </w:p>
    <w:sectPr w:rsidR="00CD7D1F" w:rsidRPr="00D820A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D820A3" w:rsidRPr="00D820A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32456-079C-46E9-9BEB-6F2F8AEA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2021-08-30T11:47:00Z</dcterms:created>
  <dcterms:modified xsi:type="dcterms:W3CDTF">2021-08-30T16:49:00Z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