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556255" w:rsidRDefault="00556255" w:rsidP="00556255">
      <w:pPr>
        <w:spacing w:line="360" w:lineRule="auto"/>
        <w:jc w:val="center"/>
        <w:rPr>
          <w:b/>
          <w:sz w:val="28"/>
          <w:lang w:val="uk-UA"/>
        </w:rPr>
      </w:pPr>
      <w:r>
        <w:rPr>
          <w:b/>
          <w:sz w:val="28"/>
          <w:lang w:val="uk-UA"/>
        </w:rPr>
        <w:t>МІНІСТЕРСТВО ОХОРОНИ ЗДОРОВ’Я УКРАЇНИ</w:t>
      </w:r>
    </w:p>
    <w:p w:rsidR="00556255" w:rsidRDefault="00556255" w:rsidP="00556255">
      <w:pPr>
        <w:spacing w:line="360" w:lineRule="auto"/>
        <w:jc w:val="center"/>
        <w:rPr>
          <w:b/>
          <w:sz w:val="28"/>
          <w:lang w:val="uk-UA"/>
        </w:rPr>
      </w:pPr>
      <w:r>
        <w:rPr>
          <w:b/>
          <w:sz w:val="28"/>
          <w:lang w:val="uk-UA"/>
        </w:rPr>
        <w:t>ВИЩИЙ ДЕРЖАВНИЙ НАВЧАЛЬНИЙ ЗАКЛАД УКРАЇНИ</w:t>
      </w:r>
    </w:p>
    <w:p w:rsidR="00556255" w:rsidRDefault="00556255" w:rsidP="00556255">
      <w:pPr>
        <w:spacing w:line="360" w:lineRule="auto"/>
        <w:jc w:val="center"/>
        <w:rPr>
          <w:b/>
          <w:sz w:val="28"/>
          <w:lang w:val="uk-UA"/>
        </w:rPr>
      </w:pPr>
      <w:r>
        <w:rPr>
          <w:b/>
          <w:sz w:val="28"/>
          <w:lang w:val="uk-UA"/>
        </w:rPr>
        <w:t>«УКРАЇНСЬКА МЕДИЧНА СТОМАТОЛОГІЧНА АКАДЕМІЯ»</w:t>
      </w:r>
    </w:p>
    <w:p w:rsidR="00556255" w:rsidRDefault="00556255" w:rsidP="00556255">
      <w:pPr>
        <w:spacing w:line="360" w:lineRule="auto"/>
        <w:jc w:val="center"/>
        <w:rPr>
          <w:b/>
          <w:sz w:val="28"/>
          <w:lang w:val="uk-UA"/>
        </w:rPr>
      </w:pPr>
    </w:p>
    <w:p w:rsidR="00556255" w:rsidRDefault="00556255" w:rsidP="00556255">
      <w:pPr>
        <w:spacing w:line="360" w:lineRule="auto"/>
        <w:ind w:left="5220"/>
        <w:jc w:val="right"/>
        <w:rPr>
          <w:sz w:val="28"/>
          <w:lang w:val="uk-UA"/>
        </w:rPr>
      </w:pPr>
      <w:r>
        <w:rPr>
          <w:sz w:val="28"/>
          <w:lang w:val="uk-UA"/>
        </w:rPr>
        <w:t xml:space="preserve">На правах рукопису </w:t>
      </w:r>
    </w:p>
    <w:p w:rsidR="00556255" w:rsidRDefault="00556255" w:rsidP="00556255">
      <w:pPr>
        <w:spacing w:line="360" w:lineRule="auto"/>
        <w:ind w:left="5220"/>
        <w:jc w:val="center"/>
        <w:rPr>
          <w:sz w:val="28"/>
          <w:lang w:val="uk-UA"/>
        </w:rPr>
      </w:pPr>
    </w:p>
    <w:p w:rsidR="00556255" w:rsidRDefault="00556255" w:rsidP="00556255">
      <w:pPr>
        <w:spacing w:line="360" w:lineRule="auto"/>
        <w:ind w:left="5220"/>
        <w:jc w:val="center"/>
        <w:rPr>
          <w:sz w:val="28"/>
          <w:lang w:val="uk-UA"/>
        </w:rPr>
      </w:pPr>
    </w:p>
    <w:p w:rsidR="00556255" w:rsidRDefault="00556255" w:rsidP="00556255">
      <w:pPr>
        <w:spacing w:line="360" w:lineRule="auto"/>
        <w:jc w:val="center"/>
        <w:rPr>
          <w:b/>
          <w:sz w:val="28"/>
          <w:lang w:val="uk-UA"/>
        </w:rPr>
      </w:pPr>
      <w:r>
        <w:rPr>
          <w:b/>
          <w:sz w:val="28"/>
          <w:lang w:val="uk-UA"/>
        </w:rPr>
        <w:t xml:space="preserve">МОРГУН НАТАЛІЯ АНАТОЛІЇВНА </w:t>
      </w:r>
    </w:p>
    <w:p w:rsidR="00556255" w:rsidRDefault="00556255" w:rsidP="00556255">
      <w:pPr>
        <w:spacing w:line="360" w:lineRule="auto"/>
        <w:jc w:val="center"/>
        <w:rPr>
          <w:sz w:val="28"/>
          <w:szCs w:val="28"/>
          <w:lang w:val="uk-UA"/>
        </w:rPr>
      </w:pPr>
      <w:r>
        <w:rPr>
          <w:sz w:val="28"/>
          <w:szCs w:val="28"/>
          <w:lang w:val="uk-UA"/>
        </w:rPr>
        <w:t xml:space="preserve">                                 </w:t>
      </w:r>
    </w:p>
    <w:p w:rsidR="00556255" w:rsidRPr="00060A6B" w:rsidRDefault="00556255" w:rsidP="00556255">
      <w:pPr>
        <w:spacing w:line="360" w:lineRule="auto"/>
        <w:jc w:val="right"/>
        <w:rPr>
          <w:sz w:val="28"/>
          <w:szCs w:val="28"/>
          <w:lang w:val="uk-UA"/>
        </w:rPr>
      </w:pPr>
      <w:r>
        <w:rPr>
          <w:sz w:val="28"/>
          <w:szCs w:val="28"/>
          <w:lang w:val="uk-UA"/>
        </w:rPr>
        <w:t xml:space="preserve">                            </w:t>
      </w:r>
      <w:r w:rsidRPr="00060A6B">
        <w:rPr>
          <w:sz w:val="28"/>
          <w:szCs w:val="28"/>
          <w:lang w:val="uk-UA"/>
        </w:rPr>
        <w:t>УДК</w:t>
      </w:r>
      <w:r>
        <w:rPr>
          <w:sz w:val="28"/>
          <w:szCs w:val="28"/>
          <w:lang w:val="uk-UA"/>
        </w:rPr>
        <w:t xml:space="preserve"> 616.314.13 – 053.5</w:t>
      </w: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36"/>
          <w:lang w:val="uk-UA"/>
        </w:rPr>
      </w:pPr>
      <w:bookmarkStart w:id="0" w:name="_GoBack"/>
      <w:r>
        <w:rPr>
          <w:b/>
          <w:sz w:val="36"/>
          <w:lang w:val="uk-UA"/>
        </w:rPr>
        <w:t>Підвищення резистентності твердих тканин постійних зубів із флюорозом у дітей 6-7 років</w:t>
      </w:r>
    </w:p>
    <w:bookmarkEnd w:id="0"/>
    <w:p w:rsidR="00556255" w:rsidRDefault="00556255" w:rsidP="00556255">
      <w:pPr>
        <w:spacing w:line="360" w:lineRule="auto"/>
        <w:jc w:val="center"/>
        <w:rPr>
          <w:sz w:val="28"/>
          <w:lang w:val="uk-UA"/>
        </w:rPr>
      </w:pPr>
      <w:r>
        <w:rPr>
          <w:sz w:val="28"/>
          <w:lang w:val="uk-UA"/>
        </w:rPr>
        <w:t>14.01.22 – стоматологія</w:t>
      </w:r>
    </w:p>
    <w:p w:rsidR="00556255" w:rsidRDefault="00556255" w:rsidP="00556255">
      <w:pPr>
        <w:spacing w:line="360" w:lineRule="auto"/>
        <w:jc w:val="center"/>
        <w:rPr>
          <w:sz w:val="28"/>
          <w:lang w:val="uk-UA"/>
        </w:rPr>
      </w:pPr>
    </w:p>
    <w:p w:rsidR="00556255" w:rsidRDefault="00556255" w:rsidP="00556255">
      <w:pPr>
        <w:spacing w:line="360" w:lineRule="auto"/>
        <w:jc w:val="center"/>
        <w:rPr>
          <w:sz w:val="28"/>
          <w:lang w:val="uk-UA"/>
        </w:rPr>
      </w:pPr>
      <w:r>
        <w:rPr>
          <w:sz w:val="28"/>
          <w:lang w:val="uk-UA"/>
        </w:rPr>
        <w:t>Дисертація</w:t>
      </w:r>
    </w:p>
    <w:p w:rsidR="00556255" w:rsidRDefault="00556255" w:rsidP="00556255">
      <w:pPr>
        <w:spacing w:line="360" w:lineRule="auto"/>
        <w:jc w:val="center"/>
        <w:rPr>
          <w:sz w:val="28"/>
          <w:lang w:val="uk-UA"/>
        </w:rPr>
      </w:pPr>
      <w:r>
        <w:rPr>
          <w:sz w:val="28"/>
          <w:lang w:val="uk-UA"/>
        </w:rPr>
        <w:t>на здобуття наукового ступеня</w:t>
      </w:r>
    </w:p>
    <w:p w:rsidR="00556255" w:rsidRDefault="00556255" w:rsidP="00556255">
      <w:pPr>
        <w:spacing w:line="360" w:lineRule="auto"/>
        <w:jc w:val="center"/>
        <w:rPr>
          <w:sz w:val="28"/>
          <w:lang w:val="uk-UA"/>
        </w:rPr>
      </w:pPr>
      <w:r>
        <w:rPr>
          <w:sz w:val="28"/>
          <w:lang w:val="uk-UA"/>
        </w:rPr>
        <w:t>кандидата медичних наук</w:t>
      </w:r>
    </w:p>
    <w:p w:rsidR="00556255" w:rsidRDefault="00556255" w:rsidP="00556255">
      <w:pPr>
        <w:spacing w:line="360" w:lineRule="auto"/>
        <w:jc w:val="center"/>
        <w:rPr>
          <w:sz w:val="28"/>
          <w:lang w:val="uk-UA"/>
        </w:rPr>
      </w:pPr>
    </w:p>
    <w:p w:rsidR="00556255" w:rsidRDefault="00556255" w:rsidP="00556255">
      <w:pPr>
        <w:spacing w:line="360" w:lineRule="auto"/>
        <w:jc w:val="center"/>
        <w:rPr>
          <w:sz w:val="28"/>
          <w:lang w:val="uk-UA"/>
        </w:rPr>
      </w:pPr>
    </w:p>
    <w:p w:rsidR="00556255" w:rsidRDefault="00556255" w:rsidP="00556255">
      <w:pPr>
        <w:spacing w:line="360" w:lineRule="auto"/>
        <w:jc w:val="right"/>
        <w:rPr>
          <w:sz w:val="28"/>
          <w:lang w:val="uk-UA"/>
        </w:rPr>
      </w:pPr>
      <w:r>
        <w:rPr>
          <w:sz w:val="28"/>
          <w:lang w:val="uk-UA"/>
        </w:rPr>
        <w:t xml:space="preserve">Науковий керівник – </w:t>
      </w:r>
    </w:p>
    <w:p w:rsidR="00556255" w:rsidRDefault="00556255" w:rsidP="00556255">
      <w:pPr>
        <w:spacing w:line="360" w:lineRule="auto"/>
        <w:jc w:val="right"/>
        <w:rPr>
          <w:b/>
          <w:sz w:val="28"/>
          <w:lang w:val="uk-UA"/>
        </w:rPr>
      </w:pPr>
      <w:r>
        <w:rPr>
          <w:b/>
          <w:sz w:val="28"/>
          <w:lang w:val="uk-UA"/>
        </w:rPr>
        <w:t>Каськова Людмила Федорівна,</w:t>
      </w:r>
    </w:p>
    <w:p w:rsidR="00556255" w:rsidRDefault="00556255" w:rsidP="00556255">
      <w:pPr>
        <w:spacing w:line="360" w:lineRule="auto"/>
        <w:jc w:val="right"/>
        <w:rPr>
          <w:sz w:val="28"/>
          <w:lang w:val="uk-UA"/>
        </w:rPr>
      </w:pPr>
      <w:r>
        <w:rPr>
          <w:sz w:val="28"/>
          <w:lang w:val="uk-UA"/>
        </w:rPr>
        <w:t xml:space="preserve">доктор медичних наук,  професор </w:t>
      </w: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sz w:val="28"/>
          <w:lang w:val="uk-UA"/>
        </w:rPr>
      </w:pPr>
      <w:r>
        <w:rPr>
          <w:sz w:val="28"/>
          <w:lang w:val="uk-UA"/>
        </w:rPr>
        <w:lastRenderedPageBreak/>
        <w:t>Полтава – 2008</w:t>
      </w:r>
    </w:p>
    <w:p w:rsidR="00556255" w:rsidRDefault="00556255" w:rsidP="00556255">
      <w:pPr>
        <w:pStyle w:val="31"/>
      </w:pPr>
      <w:r>
        <w:t>ЗМІСТ</w:t>
      </w:r>
    </w:p>
    <w:p w:rsidR="00556255" w:rsidRDefault="00556255" w:rsidP="00556255">
      <w:pPr>
        <w:jc w:val="center"/>
        <w:rPr>
          <w:sz w:val="28"/>
          <w:lang w:val="uk-UA"/>
        </w:rPr>
      </w:pPr>
    </w:p>
    <w:p w:rsidR="00556255" w:rsidRDefault="00556255" w:rsidP="00556255">
      <w:pPr>
        <w:jc w:val="center"/>
        <w:rPr>
          <w:sz w:val="28"/>
          <w:lang w:val="uk-UA"/>
        </w:rPr>
      </w:pPr>
    </w:p>
    <w:p w:rsidR="00556255" w:rsidRDefault="00556255" w:rsidP="00556255">
      <w:pPr>
        <w:jc w:val="center"/>
        <w:rPr>
          <w:sz w:val="28"/>
          <w:lang w:val="uk-UA"/>
        </w:rPr>
      </w:pPr>
    </w:p>
    <w:p w:rsidR="00556255" w:rsidRPr="004C1B76" w:rsidRDefault="00556255" w:rsidP="00556255">
      <w:pPr>
        <w:spacing w:line="360" w:lineRule="auto"/>
        <w:jc w:val="both"/>
        <w:rPr>
          <w:sz w:val="28"/>
        </w:rPr>
      </w:pPr>
      <w:r>
        <w:rPr>
          <w:sz w:val="28"/>
          <w:lang w:val="uk-UA"/>
        </w:rPr>
        <w:t>ПЕРЕЛІК УМОВНИХ СКОРОЧЕНЬ…………………………..………..........</w:t>
      </w:r>
      <w:r>
        <w:rPr>
          <w:sz w:val="28"/>
          <w:lang w:val="en-US"/>
        </w:rPr>
        <w:t xml:space="preserve"> </w:t>
      </w:r>
      <w:r w:rsidRPr="004C1B76">
        <w:rPr>
          <w:sz w:val="28"/>
        </w:rPr>
        <w:t>4</w:t>
      </w:r>
    </w:p>
    <w:p w:rsidR="00556255" w:rsidRPr="004C1B76" w:rsidRDefault="00556255" w:rsidP="00556255">
      <w:pPr>
        <w:spacing w:line="360" w:lineRule="auto"/>
        <w:jc w:val="both"/>
        <w:rPr>
          <w:sz w:val="28"/>
        </w:rPr>
      </w:pPr>
      <w:r>
        <w:rPr>
          <w:sz w:val="28"/>
          <w:lang w:val="uk-UA"/>
        </w:rPr>
        <w:t xml:space="preserve">ВСТУП………..……………………………………………………….……….. </w:t>
      </w:r>
      <w:r w:rsidRPr="004C1B76">
        <w:rPr>
          <w:sz w:val="28"/>
        </w:rPr>
        <w:t>5</w:t>
      </w:r>
    </w:p>
    <w:p w:rsidR="00556255" w:rsidRPr="004C1B76" w:rsidRDefault="00556255" w:rsidP="00556255">
      <w:pPr>
        <w:spacing w:line="360" w:lineRule="auto"/>
        <w:jc w:val="both"/>
        <w:rPr>
          <w:sz w:val="28"/>
        </w:rPr>
      </w:pPr>
      <w:r>
        <w:rPr>
          <w:sz w:val="28"/>
          <w:lang w:val="uk-UA"/>
        </w:rPr>
        <w:t>РОЗДІЛ І. ОГЛЯД ЛІТЕРАТУРИ……………………………………………</w:t>
      </w:r>
      <w:r w:rsidRPr="00E72876">
        <w:rPr>
          <w:sz w:val="28"/>
        </w:rPr>
        <w:t xml:space="preserve"> </w:t>
      </w:r>
      <w:r>
        <w:rPr>
          <w:sz w:val="28"/>
          <w:lang w:val="uk-UA"/>
        </w:rPr>
        <w:t>1</w:t>
      </w:r>
      <w:r w:rsidRPr="004C1B76">
        <w:rPr>
          <w:sz w:val="28"/>
        </w:rPr>
        <w:t>1</w:t>
      </w:r>
    </w:p>
    <w:p w:rsidR="00556255" w:rsidRDefault="00556255" w:rsidP="00556255">
      <w:pPr>
        <w:spacing w:line="360" w:lineRule="auto"/>
        <w:ind w:left="1080"/>
        <w:jc w:val="both"/>
        <w:rPr>
          <w:sz w:val="28"/>
          <w:lang w:val="uk-UA"/>
        </w:rPr>
      </w:pPr>
      <w:r w:rsidRPr="00E72876">
        <w:rPr>
          <w:sz w:val="28"/>
        </w:rPr>
        <w:t xml:space="preserve">1.1. </w:t>
      </w:r>
      <w:r>
        <w:rPr>
          <w:sz w:val="28"/>
        </w:rPr>
        <w:t xml:space="preserve"> </w:t>
      </w:r>
      <w:r>
        <w:rPr>
          <w:sz w:val="28"/>
          <w:lang w:val="uk-UA"/>
        </w:rPr>
        <w:t xml:space="preserve">Вплив зовнішніх і внутрішніх факторів на </w:t>
      </w:r>
    </w:p>
    <w:p w:rsidR="00556255" w:rsidRDefault="00556255" w:rsidP="00556255">
      <w:pPr>
        <w:spacing w:line="360" w:lineRule="auto"/>
        <w:ind w:left="1635"/>
        <w:jc w:val="both"/>
        <w:rPr>
          <w:sz w:val="28"/>
          <w:lang w:val="uk-UA"/>
        </w:rPr>
      </w:pPr>
      <w:r>
        <w:rPr>
          <w:sz w:val="28"/>
          <w:lang w:val="uk-UA"/>
        </w:rPr>
        <w:t xml:space="preserve">резистентність твердих тканин зубів та виникнення </w:t>
      </w:r>
    </w:p>
    <w:p w:rsidR="00556255" w:rsidRPr="00E72876" w:rsidRDefault="00556255" w:rsidP="00556255">
      <w:pPr>
        <w:spacing w:line="360" w:lineRule="auto"/>
        <w:ind w:left="1635"/>
        <w:jc w:val="both"/>
        <w:rPr>
          <w:sz w:val="28"/>
        </w:rPr>
      </w:pPr>
      <w:r>
        <w:rPr>
          <w:sz w:val="28"/>
          <w:lang w:val="uk-UA"/>
        </w:rPr>
        <w:t>флюорозу зубів у дітей …………………………………..</w:t>
      </w:r>
      <w:r>
        <w:rPr>
          <w:sz w:val="28"/>
        </w:rPr>
        <w:t>......</w:t>
      </w:r>
      <w:r>
        <w:rPr>
          <w:sz w:val="28"/>
          <w:lang w:val="uk-UA"/>
        </w:rPr>
        <w:t xml:space="preserve">  1</w:t>
      </w:r>
      <w:r w:rsidRPr="00E72876">
        <w:rPr>
          <w:sz w:val="28"/>
        </w:rPr>
        <w:t>1</w:t>
      </w:r>
    </w:p>
    <w:p w:rsidR="00556255" w:rsidRDefault="00556255" w:rsidP="00556255">
      <w:pPr>
        <w:spacing w:line="360" w:lineRule="auto"/>
        <w:ind w:left="1080"/>
        <w:jc w:val="both"/>
        <w:rPr>
          <w:sz w:val="28"/>
          <w:lang w:val="uk-UA"/>
        </w:rPr>
      </w:pPr>
      <w:r>
        <w:rPr>
          <w:sz w:val="28"/>
          <w:lang w:val="uk-UA"/>
        </w:rPr>
        <w:t>1.2. Зміни гомеостазу порожнини рота в дітей із флюорозом</w:t>
      </w:r>
    </w:p>
    <w:p w:rsidR="00556255" w:rsidRPr="00E72876" w:rsidRDefault="00556255" w:rsidP="00556255">
      <w:pPr>
        <w:spacing w:line="360" w:lineRule="auto"/>
        <w:ind w:left="1635"/>
        <w:jc w:val="both"/>
        <w:rPr>
          <w:sz w:val="28"/>
        </w:rPr>
      </w:pPr>
      <w:r>
        <w:rPr>
          <w:sz w:val="28"/>
          <w:lang w:val="uk-UA"/>
        </w:rPr>
        <w:t>зубів…………………………………………………................. 2</w:t>
      </w:r>
      <w:r w:rsidRPr="00E72876">
        <w:rPr>
          <w:sz w:val="28"/>
        </w:rPr>
        <w:t>1</w:t>
      </w:r>
    </w:p>
    <w:p w:rsidR="00556255" w:rsidRDefault="00556255" w:rsidP="00556255">
      <w:pPr>
        <w:spacing w:line="360" w:lineRule="auto"/>
        <w:ind w:left="1080"/>
        <w:jc w:val="both"/>
        <w:rPr>
          <w:sz w:val="28"/>
          <w:lang w:val="uk-UA"/>
        </w:rPr>
      </w:pPr>
      <w:r>
        <w:rPr>
          <w:sz w:val="28"/>
          <w:lang w:val="uk-UA"/>
        </w:rPr>
        <w:t xml:space="preserve">1.3. Способи підвищення резистентності твердих тканин </w:t>
      </w:r>
    </w:p>
    <w:p w:rsidR="00556255" w:rsidRPr="00E72876" w:rsidRDefault="00556255" w:rsidP="00556255">
      <w:pPr>
        <w:spacing w:line="360" w:lineRule="auto"/>
        <w:ind w:left="1635"/>
        <w:jc w:val="both"/>
        <w:rPr>
          <w:sz w:val="28"/>
          <w:lang w:val="uk-UA"/>
        </w:rPr>
      </w:pPr>
      <w:r>
        <w:rPr>
          <w:sz w:val="28"/>
          <w:lang w:val="uk-UA"/>
        </w:rPr>
        <w:t>зубів із флюорозом…………………………………………..... 25</w:t>
      </w:r>
    </w:p>
    <w:p w:rsidR="00556255" w:rsidRDefault="00556255" w:rsidP="00556255">
      <w:pPr>
        <w:tabs>
          <w:tab w:val="num" w:pos="1785"/>
        </w:tabs>
        <w:spacing w:line="360" w:lineRule="auto"/>
        <w:ind w:left="1065"/>
        <w:jc w:val="both"/>
        <w:rPr>
          <w:sz w:val="28"/>
          <w:lang w:val="uk-UA"/>
        </w:rPr>
      </w:pPr>
      <w:r>
        <w:rPr>
          <w:sz w:val="28"/>
          <w:lang w:val="uk-UA"/>
        </w:rPr>
        <w:t xml:space="preserve"> </w:t>
      </w:r>
    </w:p>
    <w:p w:rsidR="00556255" w:rsidRPr="00E72876" w:rsidRDefault="00556255" w:rsidP="00556255">
      <w:pPr>
        <w:spacing w:line="360" w:lineRule="auto"/>
        <w:jc w:val="both"/>
        <w:rPr>
          <w:sz w:val="28"/>
          <w:lang w:val="uk-UA"/>
        </w:rPr>
      </w:pPr>
      <w:r>
        <w:rPr>
          <w:sz w:val="28"/>
          <w:lang w:val="uk-UA"/>
        </w:rPr>
        <w:t>РОЗДІЛ 2. ОБ’ЄКТИ ТА МЕТОДИ ДОСЛІДЖЕННЯ ……………………. 33</w:t>
      </w:r>
    </w:p>
    <w:p w:rsidR="00556255" w:rsidRDefault="00556255" w:rsidP="00556255">
      <w:pPr>
        <w:spacing w:line="360" w:lineRule="auto"/>
        <w:ind w:left="1065"/>
        <w:jc w:val="both"/>
        <w:rPr>
          <w:sz w:val="28"/>
          <w:lang w:val="uk-UA"/>
        </w:rPr>
      </w:pPr>
      <w:r>
        <w:rPr>
          <w:sz w:val="28"/>
          <w:lang w:val="uk-UA"/>
        </w:rPr>
        <w:t>2.1. Об’єкти дослідження………………………………………...... 33</w:t>
      </w:r>
    </w:p>
    <w:p w:rsidR="00556255" w:rsidRDefault="00556255" w:rsidP="00556255">
      <w:pPr>
        <w:spacing w:line="360" w:lineRule="auto"/>
        <w:ind w:left="1065"/>
        <w:jc w:val="both"/>
        <w:rPr>
          <w:sz w:val="28"/>
          <w:lang w:val="uk-UA"/>
        </w:rPr>
      </w:pPr>
      <w:r>
        <w:rPr>
          <w:sz w:val="28"/>
          <w:lang w:val="uk-UA"/>
        </w:rPr>
        <w:t>2.2. Методи та обсяг досліджень………………………………….. 34</w:t>
      </w:r>
    </w:p>
    <w:p w:rsidR="00556255" w:rsidRDefault="00556255" w:rsidP="00556255">
      <w:pPr>
        <w:spacing w:line="360" w:lineRule="auto"/>
        <w:ind w:left="1065"/>
        <w:rPr>
          <w:sz w:val="28"/>
          <w:lang w:val="uk-UA"/>
        </w:rPr>
      </w:pPr>
      <w:r>
        <w:rPr>
          <w:sz w:val="28"/>
          <w:lang w:val="uk-UA"/>
        </w:rPr>
        <w:t>2.2.1. Клінічні методи дослідження……….………………………. 35</w:t>
      </w:r>
    </w:p>
    <w:p w:rsidR="00556255" w:rsidRDefault="00556255" w:rsidP="00556255">
      <w:pPr>
        <w:spacing w:line="360" w:lineRule="auto"/>
        <w:ind w:left="1065"/>
        <w:jc w:val="both"/>
        <w:rPr>
          <w:sz w:val="28"/>
          <w:lang w:val="uk-UA"/>
        </w:rPr>
      </w:pPr>
      <w:r>
        <w:rPr>
          <w:sz w:val="28"/>
          <w:lang w:val="uk-UA"/>
        </w:rPr>
        <w:t>2.2.2. Лабораторні методи дослідження…………………………... 37</w:t>
      </w:r>
    </w:p>
    <w:p w:rsidR="00556255" w:rsidRDefault="00556255" w:rsidP="00556255">
      <w:pPr>
        <w:spacing w:line="360" w:lineRule="auto"/>
        <w:ind w:left="1065"/>
        <w:jc w:val="both"/>
        <w:rPr>
          <w:sz w:val="28"/>
          <w:lang w:val="uk-UA"/>
        </w:rPr>
      </w:pPr>
      <w:r>
        <w:rPr>
          <w:sz w:val="28"/>
          <w:lang w:val="uk-UA"/>
        </w:rPr>
        <w:t>2.2.3. Статистичний метод дослідження………………………….. 40</w:t>
      </w:r>
    </w:p>
    <w:p w:rsidR="00556255" w:rsidRPr="00467BAB" w:rsidRDefault="00556255" w:rsidP="00556255">
      <w:pPr>
        <w:spacing w:line="360" w:lineRule="auto"/>
        <w:ind w:left="1417" w:hanging="1417"/>
        <w:rPr>
          <w:sz w:val="28"/>
          <w:lang w:val="uk-UA"/>
        </w:rPr>
      </w:pPr>
      <w:r>
        <w:rPr>
          <w:sz w:val="28"/>
          <w:lang w:val="uk-UA"/>
        </w:rPr>
        <w:t>РОЗДІЛ 3.  ПОШИРЕНІСТЬ ТА ІНТЕНСИВНІСТЬ ФЛЮОРОЗУ ЗУБІВ І ХВОРОБ ПАРОДОНТА В ДІТЕЙ РЕГІОНІВ ІЗ РІЗНИМ УМІСТОМ ФТОРУ В ПИТНІЙ ВОДІ………………................ 41</w:t>
      </w:r>
    </w:p>
    <w:p w:rsidR="00556255" w:rsidRDefault="00556255" w:rsidP="00722009">
      <w:pPr>
        <w:numPr>
          <w:ilvl w:val="1"/>
          <w:numId w:val="67"/>
        </w:numPr>
        <w:tabs>
          <w:tab w:val="clear" w:pos="1710"/>
          <w:tab w:val="left" w:pos="1440"/>
          <w:tab w:val="num" w:pos="1620"/>
        </w:tabs>
        <w:suppressAutoHyphens w:val="0"/>
        <w:spacing w:line="360" w:lineRule="auto"/>
        <w:rPr>
          <w:sz w:val="28"/>
          <w:lang w:val="uk-UA"/>
        </w:rPr>
      </w:pPr>
      <w:r>
        <w:rPr>
          <w:sz w:val="28"/>
          <w:lang w:val="uk-UA"/>
        </w:rPr>
        <w:t xml:space="preserve"> Поширеність та інтенсивність флюорозу зубів у дітей </w:t>
      </w:r>
    </w:p>
    <w:p w:rsidR="00556255" w:rsidRPr="00E72876" w:rsidRDefault="00556255" w:rsidP="00556255">
      <w:pPr>
        <w:tabs>
          <w:tab w:val="left" w:pos="1440"/>
          <w:tab w:val="num" w:pos="1620"/>
        </w:tabs>
        <w:spacing w:line="360" w:lineRule="auto"/>
        <w:ind w:left="990"/>
        <w:rPr>
          <w:sz w:val="28"/>
          <w:lang w:val="uk-UA"/>
        </w:rPr>
      </w:pPr>
      <w:r>
        <w:rPr>
          <w:sz w:val="28"/>
          <w:lang w:val="uk-UA"/>
        </w:rPr>
        <w:t xml:space="preserve">       регіонів із різним умістом фтору в питній воді ………………41</w:t>
      </w:r>
    </w:p>
    <w:p w:rsidR="00556255" w:rsidRDefault="00556255" w:rsidP="00556255">
      <w:pPr>
        <w:tabs>
          <w:tab w:val="num" w:pos="1620"/>
        </w:tabs>
        <w:spacing w:line="360" w:lineRule="auto"/>
        <w:ind w:left="1440" w:hanging="450"/>
        <w:rPr>
          <w:sz w:val="28"/>
          <w:lang w:val="uk-UA"/>
        </w:rPr>
      </w:pPr>
      <w:r>
        <w:rPr>
          <w:sz w:val="28"/>
          <w:lang w:val="uk-UA"/>
        </w:rPr>
        <w:t xml:space="preserve"> 3.2. Клінічні прояви флюорозу зубів у дітей регіонів із різним  </w:t>
      </w:r>
    </w:p>
    <w:p w:rsidR="00556255" w:rsidRPr="00467BAB" w:rsidRDefault="00556255" w:rsidP="00556255">
      <w:pPr>
        <w:tabs>
          <w:tab w:val="num" w:pos="1620"/>
        </w:tabs>
        <w:spacing w:line="360" w:lineRule="auto"/>
        <w:ind w:left="1635" w:hanging="450"/>
        <w:rPr>
          <w:sz w:val="28"/>
          <w:lang w:val="uk-UA"/>
        </w:rPr>
      </w:pPr>
      <w:r>
        <w:rPr>
          <w:sz w:val="28"/>
          <w:lang w:val="uk-UA"/>
        </w:rPr>
        <w:t xml:space="preserve">     умістом фтору в питній воді …………………………………..43</w:t>
      </w:r>
    </w:p>
    <w:p w:rsidR="00556255" w:rsidRDefault="00556255" w:rsidP="00556255">
      <w:pPr>
        <w:tabs>
          <w:tab w:val="num" w:pos="1417"/>
        </w:tabs>
        <w:spacing w:line="360" w:lineRule="auto"/>
        <w:ind w:left="1526" w:hanging="545"/>
        <w:rPr>
          <w:sz w:val="28"/>
          <w:lang w:val="uk-UA"/>
        </w:rPr>
      </w:pPr>
      <w:r>
        <w:rPr>
          <w:sz w:val="28"/>
          <w:lang w:val="uk-UA"/>
        </w:rPr>
        <w:t xml:space="preserve">3.3. Структурно-функціональна кислотостійкість емалі зубів, мінералізуючий потенціал, водневий показник ротової рідини </w:t>
      </w:r>
    </w:p>
    <w:p w:rsidR="00556255" w:rsidRPr="00311C2D" w:rsidRDefault="00556255" w:rsidP="00556255">
      <w:pPr>
        <w:tabs>
          <w:tab w:val="num" w:pos="1417"/>
        </w:tabs>
        <w:spacing w:line="360" w:lineRule="auto"/>
        <w:ind w:left="1526" w:hanging="545"/>
        <w:rPr>
          <w:sz w:val="28"/>
          <w:lang w:val="uk-UA"/>
        </w:rPr>
      </w:pPr>
      <w:r>
        <w:rPr>
          <w:sz w:val="28"/>
          <w:lang w:val="uk-UA"/>
        </w:rPr>
        <w:t xml:space="preserve">       у дітей із флюорозом зубів……………………………………...47</w:t>
      </w:r>
    </w:p>
    <w:p w:rsidR="00556255" w:rsidRPr="00E72876" w:rsidRDefault="00556255" w:rsidP="00556255">
      <w:pPr>
        <w:spacing w:line="360" w:lineRule="auto"/>
        <w:ind w:left="1417" w:hanging="436"/>
        <w:rPr>
          <w:sz w:val="28"/>
          <w:lang w:val="uk-UA"/>
        </w:rPr>
      </w:pPr>
      <w:r>
        <w:rPr>
          <w:sz w:val="28"/>
          <w:lang w:val="uk-UA"/>
        </w:rPr>
        <w:lastRenderedPageBreak/>
        <w:t>3.4. Стан гігієни порожнини рота і тканин пародонта в дітей із флюорозом зубів, які проживають у регіонах із різним умістом фтору в питній воді……………………………………………... 50</w:t>
      </w:r>
    </w:p>
    <w:p w:rsidR="00556255" w:rsidRPr="004C1B76" w:rsidRDefault="00556255" w:rsidP="00556255">
      <w:pPr>
        <w:spacing w:line="360" w:lineRule="auto"/>
        <w:ind w:left="1417" w:hanging="1417"/>
        <w:rPr>
          <w:sz w:val="28"/>
          <w:lang w:val="uk-UA"/>
        </w:rPr>
      </w:pPr>
      <w:r>
        <w:rPr>
          <w:sz w:val="28"/>
          <w:lang w:val="uk-UA"/>
        </w:rPr>
        <w:t>РОЗДІЛ 4. ПОРІВНЯЛЬНА ХАРАКТЕРИСТИКА БІОХІМІЧНИХ ТА ІМУНОЛОГІЧНИХ ПОКАЗНИКІВ РОТОВОЇ РІДИНИ В ДІТЕЙ ІЗ ФЛЮОРОЗОМ ЗУБІВ - ЖИТЕЛІВ  РЕГІОНІВ ІЗ РІЗНИМ УМІСТОМ ФТОРУ В ПИТНІЙ ВОДІ…………………………</w:t>
      </w:r>
      <w:r w:rsidRPr="00467BAB">
        <w:rPr>
          <w:sz w:val="28"/>
          <w:lang w:val="uk-UA"/>
        </w:rPr>
        <w:t>.</w:t>
      </w:r>
      <w:r>
        <w:rPr>
          <w:sz w:val="28"/>
          <w:lang w:val="uk-UA"/>
        </w:rPr>
        <w:t xml:space="preserve"> </w:t>
      </w:r>
      <w:r w:rsidRPr="004C1B76">
        <w:rPr>
          <w:sz w:val="28"/>
          <w:lang w:val="uk-UA"/>
        </w:rPr>
        <w:t>5</w:t>
      </w:r>
      <w:r>
        <w:rPr>
          <w:sz w:val="28"/>
          <w:lang w:val="uk-UA"/>
        </w:rPr>
        <w:t>7</w:t>
      </w:r>
    </w:p>
    <w:p w:rsidR="00556255" w:rsidRDefault="00556255" w:rsidP="00556255">
      <w:pPr>
        <w:spacing w:line="360" w:lineRule="auto"/>
        <w:rPr>
          <w:sz w:val="28"/>
          <w:lang w:val="uk-UA"/>
        </w:rPr>
      </w:pPr>
      <w:r>
        <w:rPr>
          <w:sz w:val="28"/>
          <w:lang w:val="uk-UA"/>
        </w:rPr>
        <w:t xml:space="preserve">              4.1. Біохімічні  показники ротової рідини в дітей із флюорозом </w:t>
      </w:r>
    </w:p>
    <w:p w:rsidR="00556255" w:rsidRDefault="00556255" w:rsidP="00556255">
      <w:pPr>
        <w:spacing w:line="360" w:lineRule="auto"/>
        <w:ind w:left="1440" w:firstLine="30"/>
        <w:rPr>
          <w:sz w:val="28"/>
          <w:lang w:val="uk-UA"/>
        </w:rPr>
      </w:pPr>
      <w:r>
        <w:rPr>
          <w:sz w:val="28"/>
          <w:lang w:val="uk-UA"/>
        </w:rPr>
        <w:t xml:space="preserve">зубів,   які проживають у регіонах із різним умістом фтору в        питній  воді………………………………………………………. </w:t>
      </w:r>
      <w:r w:rsidRPr="004C1B76">
        <w:rPr>
          <w:sz w:val="28"/>
          <w:lang w:val="uk-UA"/>
        </w:rPr>
        <w:t>5</w:t>
      </w:r>
      <w:r>
        <w:rPr>
          <w:sz w:val="28"/>
          <w:lang w:val="uk-UA"/>
        </w:rPr>
        <w:t>7</w:t>
      </w:r>
    </w:p>
    <w:p w:rsidR="00556255" w:rsidRDefault="00556255" w:rsidP="00556255">
      <w:pPr>
        <w:spacing w:line="360" w:lineRule="auto"/>
        <w:ind w:left="1440" w:hanging="510"/>
        <w:rPr>
          <w:sz w:val="28"/>
          <w:lang w:val="uk-UA"/>
        </w:rPr>
      </w:pPr>
      <w:r>
        <w:rPr>
          <w:sz w:val="28"/>
          <w:lang w:val="uk-UA"/>
        </w:rPr>
        <w:t xml:space="preserve">4.2. Імунологічні показники ротової рідини в дітей із флюорозом                зубів, які проживають у регіонах із різним умістом фтору в питній воді……………………………………………………...... </w:t>
      </w:r>
      <w:r w:rsidRPr="004C1B76">
        <w:rPr>
          <w:sz w:val="28"/>
          <w:lang w:val="uk-UA"/>
        </w:rPr>
        <w:t>6</w:t>
      </w:r>
      <w:r>
        <w:rPr>
          <w:sz w:val="28"/>
          <w:lang w:val="uk-UA"/>
        </w:rPr>
        <w:t>2</w:t>
      </w:r>
    </w:p>
    <w:p w:rsidR="00556255" w:rsidRPr="00CE180C" w:rsidRDefault="00556255" w:rsidP="00556255">
      <w:pPr>
        <w:spacing w:line="360" w:lineRule="auto"/>
        <w:ind w:left="1260" w:hanging="1260"/>
        <w:rPr>
          <w:sz w:val="28"/>
          <w:lang w:val="uk-UA"/>
        </w:rPr>
      </w:pPr>
      <w:r>
        <w:rPr>
          <w:sz w:val="28"/>
          <w:lang w:val="uk-UA"/>
        </w:rPr>
        <w:t xml:space="preserve">РОЗДІЛ 5. РЕЗУЛЬТАТИ ЗАСТОСУВАННЯ ЛІКУВАЛЬНО- ПРОФІЛАКТИЧНИХ КОМПЛЕКСІВ У ДІТЕЙ ІЗ ПРОЯВАМИ ФЛЮОРОЗУ ЗУБІВ – ЖИТЕЛІВ РЕГІОНІВ ІЗ РІЗНИМ УМІСТОМ ФТОРУ В ПИТНІЙ ВОДІ…………………………... </w:t>
      </w:r>
      <w:r w:rsidRPr="004C1B76">
        <w:rPr>
          <w:sz w:val="28"/>
          <w:lang w:val="uk-UA"/>
        </w:rPr>
        <w:t>6</w:t>
      </w:r>
      <w:r>
        <w:rPr>
          <w:sz w:val="28"/>
          <w:lang w:val="uk-UA"/>
        </w:rPr>
        <w:t>5</w:t>
      </w:r>
    </w:p>
    <w:p w:rsidR="00556255" w:rsidRDefault="00556255" w:rsidP="00556255">
      <w:pPr>
        <w:spacing w:line="360" w:lineRule="auto"/>
        <w:ind w:left="1260" w:hanging="1260"/>
        <w:rPr>
          <w:sz w:val="28"/>
          <w:lang w:val="uk-UA"/>
        </w:rPr>
      </w:pPr>
      <w:r>
        <w:rPr>
          <w:sz w:val="28"/>
          <w:lang w:val="uk-UA"/>
        </w:rPr>
        <w:t xml:space="preserve">               5.1. Обґрунтування застосування лікувально-профілактичного</w:t>
      </w:r>
    </w:p>
    <w:p w:rsidR="00556255" w:rsidRPr="00CE180C" w:rsidRDefault="00556255" w:rsidP="00556255">
      <w:pPr>
        <w:spacing w:line="360" w:lineRule="auto"/>
        <w:ind w:left="1260" w:right="85" w:hanging="1260"/>
        <w:rPr>
          <w:sz w:val="28"/>
          <w:lang w:val="uk-UA"/>
        </w:rPr>
      </w:pPr>
      <w:r>
        <w:rPr>
          <w:sz w:val="28"/>
          <w:lang w:val="uk-UA"/>
        </w:rPr>
        <w:t xml:space="preserve">                      комплексу………… …………………………………………… </w:t>
      </w:r>
      <w:r w:rsidRPr="00A94CDC">
        <w:rPr>
          <w:sz w:val="28"/>
          <w:lang w:val="uk-UA"/>
        </w:rPr>
        <w:t>6</w:t>
      </w:r>
      <w:r>
        <w:rPr>
          <w:sz w:val="28"/>
          <w:lang w:val="uk-UA"/>
        </w:rPr>
        <w:t>5</w:t>
      </w:r>
    </w:p>
    <w:p w:rsidR="00556255" w:rsidRPr="00CE180C" w:rsidRDefault="00556255" w:rsidP="00556255">
      <w:pPr>
        <w:spacing w:line="360" w:lineRule="auto"/>
        <w:ind w:left="1620" w:right="194" w:hanging="900"/>
        <w:rPr>
          <w:sz w:val="28"/>
          <w:lang w:val="uk-UA"/>
        </w:rPr>
      </w:pPr>
      <w:r>
        <w:rPr>
          <w:sz w:val="28"/>
          <w:lang w:val="uk-UA"/>
        </w:rPr>
        <w:t xml:space="preserve">     5.2. Вплив лікувально-профілактичних комплексів на гомеостаз                   порожнини рота в дітей  із флюорозом зубі……………........</w:t>
      </w:r>
      <w:r w:rsidRPr="00A94CDC">
        <w:rPr>
          <w:sz w:val="28"/>
          <w:lang w:val="uk-UA"/>
        </w:rPr>
        <w:t>6</w:t>
      </w:r>
      <w:r>
        <w:rPr>
          <w:sz w:val="28"/>
          <w:lang w:val="uk-UA"/>
        </w:rPr>
        <w:t>8</w:t>
      </w:r>
    </w:p>
    <w:p w:rsidR="00556255" w:rsidRDefault="00556255" w:rsidP="00556255">
      <w:pPr>
        <w:pStyle w:val="35"/>
        <w:rPr>
          <w:b/>
        </w:rPr>
      </w:pPr>
      <w:r>
        <w:rPr>
          <w:b/>
        </w:rPr>
        <w:t xml:space="preserve">РОЗДІЛ 6. АНАЛІЗ ТА УЗАГАЛЬНЕННЯ РЕЗУЛЬТАТІВ </w:t>
      </w:r>
    </w:p>
    <w:p w:rsidR="00556255" w:rsidRPr="00A94CDC" w:rsidRDefault="00556255" w:rsidP="00556255">
      <w:pPr>
        <w:pStyle w:val="35"/>
        <w:ind w:left="1260"/>
        <w:rPr>
          <w:b/>
        </w:rPr>
      </w:pPr>
      <w:r>
        <w:rPr>
          <w:b/>
        </w:rPr>
        <w:t>ДОСЛІДЖЕН</w:t>
      </w:r>
      <w:r>
        <w:rPr>
          <w:b/>
          <w:szCs w:val="28"/>
        </w:rPr>
        <w:t>Ь</w:t>
      </w:r>
      <w:r>
        <w:rPr>
          <w:b/>
        </w:rPr>
        <w:t xml:space="preserve"> ……………….………………………………..</w:t>
      </w:r>
      <w:r w:rsidRPr="00A94CDC">
        <w:rPr>
          <w:b/>
        </w:rPr>
        <w:t xml:space="preserve">.. </w:t>
      </w:r>
      <w:r>
        <w:rPr>
          <w:b/>
        </w:rPr>
        <w:t xml:space="preserve"> </w:t>
      </w:r>
      <w:r w:rsidRPr="00A94CDC">
        <w:rPr>
          <w:b/>
        </w:rPr>
        <w:t>117</w:t>
      </w:r>
    </w:p>
    <w:p w:rsidR="00556255" w:rsidRPr="00F35C37" w:rsidRDefault="00556255" w:rsidP="00556255">
      <w:pPr>
        <w:spacing w:line="360" w:lineRule="auto"/>
        <w:rPr>
          <w:sz w:val="28"/>
          <w:lang w:val="uk-UA"/>
        </w:rPr>
      </w:pPr>
      <w:r>
        <w:rPr>
          <w:sz w:val="28"/>
          <w:lang w:val="uk-UA"/>
        </w:rPr>
        <w:t xml:space="preserve">ВИСНОВКИ ……………………………………………………...…………. </w:t>
      </w:r>
      <w:r w:rsidRPr="00A94CDC">
        <w:rPr>
          <w:sz w:val="28"/>
          <w:lang w:val="uk-UA"/>
        </w:rPr>
        <w:t>13</w:t>
      </w:r>
      <w:r>
        <w:rPr>
          <w:sz w:val="28"/>
          <w:lang w:val="uk-UA"/>
        </w:rPr>
        <w:t>2</w:t>
      </w:r>
    </w:p>
    <w:p w:rsidR="00556255" w:rsidRPr="00556255" w:rsidRDefault="00556255" w:rsidP="00556255">
      <w:pPr>
        <w:spacing w:line="360" w:lineRule="auto"/>
        <w:rPr>
          <w:sz w:val="28"/>
        </w:rPr>
      </w:pPr>
      <w:r>
        <w:rPr>
          <w:sz w:val="28"/>
          <w:lang w:val="uk-UA"/>
        </w:rPr>
        <w:t xml:space="preserve">ПРАКТИЧНІ РЕКОМЕНДАЦІЇ……………………………………………. </w:t>
      </w:r>
      <w:r w:rsidRPr="00A94CDC">
        <w:rPr>
          <w:sz w:val="28"/>
          <w:lang w:val="uk-UA"/>
        </w:rPr>
        <w:t>1</w:t>
      </w:r>
      <w:r>
        <w:rPr>
          <w:sz w:val="28"/>
          <w:lang w:val="uk-UA"/>
        </w:rPr>
        <w:t>3</w:t>
      </w:r>
      <w:r w:rsidRPr="00556255">
        <w:rPr>
          <w:sz w:val="28"/>
        </w:rPr>
        <w:t>5</w:t>
      </w:r>
    </w:p>
    <w:p w:rsidR="00556255" w:rsidRPr="00556255" w:rsidRDefault="00556255" w:rsidP="00556255">
      <w:pPr>
        <w:spacing w:line="360" w:lineRule="auto"/>
        <w:rPr>
          <w:sz w:val="28"/>
        </w:rPr>
      </w:pPr>
      <w:r>
        <w:rPr>
          <w:sz w:val="28"/>
          <w:lang w:val="uk-UA"/>
        </w:rPr>
        <w:t>СПИСОК ВИКОРИСТАНИХ ДЖЕРЕЛ…………………………………....</w:t>
      </w:r>
      <w:r w:rsidRPr="00A94CDC">
        <w:rPr>
          <w:sz w:val="28"/>
          <w:lang w:val="uk-UA"/>
        </w:rPr>
        <w:t>1</w:t>
      </w:r>
      <w:r>
        <w:rPr>
          <w:sz w:val="28"/>
          <w:lang w:val="uk-UA"/>
        </w:rPr>
        <w:t>3</w:t>
      </w:r>
      <w:r w:rsidRPr="00556255">
        <w:rPr>
          <w:sz w:val="28"/>
        </w:rPr>
        <w:t>6</w:t>
      </w:r>
    </w:p>
    <w:p w:rsidR="00556255" w:rsidRDefault="00556255" w:rsidP="00556255">
      <w:pPr>
        <w:spacing w:line="360" w:lineRule="auto"/>
        <w:ind w:left="1260" w:hanging="1260"/>
        <w:rPr>
          <w:sz w:val="28"/>
          <w:lang w:val="uk-UA"/>
        </w:rPr>
      </w:pPr>
      <w:r>
        <w:rPr>
          <w:sz w:val="28"/>
          <w:lang w:val="uk-UA"/>
        </w:rPr>
        <w:t xml:space="preserve"> </w:t>
      </w:r>
    </w:p>
    <w:p w:rsidR="00556255" w:rsidRDefault="00556255" w:rsidP="00556255">
      <w:pPr>
        <w:spacing w:line="360" w:lineRule="auto"/>
        <w:jc w:val="center"/>
        <w:rPr>
          <w:b/>
          <w:caps/>
          <w:sz w:val="28"/>
          <w:lang w:val="uk-UA"/>
        </w:rPr>
      </w:pPr>
      <w:r>
        <w:rPr>
          <w:b/>
          <w:sz w:val="28"/>
          <w:lang w:val="uk-UA"/>
        </w:rPr>
        <w:br w:type="page"/>
      </w:r>
      <w:r>
        <w:rPr>
          <w:b/>
          <w:caps/>
          <w:sz w:val="28"/>
          <w:lang w:val="uk-UA"/>
        </w:rPr>
        <w:lastRenderedPageBreak/>
        <w:t>Перелік умовних скорочень</w:t>
      </w:r>
    </w:p>
    <w:p w:rsidR="00556255" w:rsidRPr="00A94CDC" w:rsidRDefault="00556255" w:rsidP="00556255">
      <w:pPr>
        <w:spacing w:line="360" w:lineRule="auto"/>
        <w:jc w:val="both"/>
        <w:rPr>
          <w:b/>
          <w:sz w:val="28"/>
          <w:lang w:val="uk-UA"/>
        </w:rPr>
      </w:pPr>
    </w:p>
    <w:p w:rsidR="00556255" w:rsidRPr="00A94CDC" w:rsidRDefault="00556255" w:rsidP="00556255">
      <w:pPr>
        <w:spacing w:line="360" w:lineRule="auto"/>
        <w:jc w:val="both"/>
        <w:rPr>
          <w:b/>
          <w:sz w:val="28"/>
          <w:lang w:val="uk-UA"/>
        </w:rPr>
      </w:pPr>
    </w:p>
    <w:p w:rsidR="00556255" w:rsidRPr="00636D90" w:rsidRDefault="00556255" w:rsidP="00556255">
      <w:pPr>
        <w:spacing w:line="360" w:lineRule="auto"/>
        <w:jc w:val="both"/>
        <w:rPr>
          <w:sz w:val="28"/>
          <w:szCs w:val="28"/>
          <w:lang w:val="uk-UA"/>
        </w:rPr>
      </w:pPr>
      <w:r w:rsidRPr="00636D90">
        <w:rPr>
          <w:sz w:val="28"/>
          <w:szCs w:val="28"/>
          <w:lang w:val="uk-UA"/>
        </w:rPr>
        <w:t>АОС − антиоксидантна система</w:t>
      </w:r>
    </w:p>
    <w:p w:rsidR="00556255" w:rsidRPr="00636D90" w:rsidRDefault="00556255" w:rsidP="00556255">
      <w:pPr>
        <w:spacing w:line="360" w:lineRule="auto"/>
        <w:jc w:val="both"/>
        <w:rPr>
          <w:sz w:val="28"/>
          <w:szCs w:val="28"/>
          <w:lang w:val="uk-UA"/>
        </w:rPr>
      </w:pPr>
      <w:r w:rsidRPr="00636D90">
        <w:rPr>
          <w:sz w:val="28"/>
          <w:szCs w:val="28"/>
          <w:lang w:val="uk-UA"/>
        </w:rPr>
        <w:t>ГІ − гігієнічний індекс</w:t>
      </w:r>
    </w:p>
    <w:p w:rsidR="00556255" w:rsidRDefault="00556255" w:rsidP="00556255">
      <w:pPr>
        <w:spacing w:line="360" w:lineRule="auto"/>
        <w:jc w:val="both"/>
        <w:rPr>
          <w:sz w:val="28"/>
          <w:szCs w:val="28"/>
          <w:lang w:val="uk-UA"/>
        </w:rPr>
      </w:pPr>
      <w:r w:rsidRPr="00636D90">
        <w:rPr>
          <w:sz w:val="28"/>
          <w:szCs w:val="28"/>
          <w:lang w:val="uk-UA"/>
        </w:rPr>
        <w:t>МДА − малоновий диальдегід</w:t>
      </w:r>
    </w:p>
    <w:p w:rsidR="00556255" w:rsidRDefault="00556255" w:rsidP="00556255">
      <w:pPr>
        <w:spacing w:line="360" w:lineRule="auto"/>
        <w:jc w:val="both"/>
        <w:rPr>
          <w:sz w:val="28"/>
          <w:szCs w:val="28"/>
          <w:lang w:val="uk-UA"/>
        </w:rPr>
      </w:pPr>
      <w:r w:rsidRPr="00636D90">
        <w:rPr>
          <w:sz w:val="28"/>
          <w:szCs w:val="28"/>
          <w:lang w:val="uk-UA"/>
        </w:rPr>
        <w:t>ПОЛ − перекисне окиснення ліпідів</w:t>
      </w:r>
    </w:p>
    <w:p w:rsidR="00556255" w:rsidRPr="00636D90" w:rsidRDefault="00556255" w:rsidP="00556255">
      <w:pPr>
        <w:spacing w:line="360" w:lineRule="auto"/>
        <w:jc w:val="both"/>
        <w:rPr>
          <w:sz w:val="28"/>
          <w:szCs w:val="28"/>
          <w:lang w:val="uk-UA"/>
        </w:rPr>
      </w:pPr>
      <w:r>
        <w:rPr>
          <w:sz w:val="28"/>
          <w:lang w:val="uk-UA"/>
        </w:rPr>
        <w:t>СОД   – супероксиддисмутаза</w:t>
      </w:r>
    </w:p>
    <w:p w:rsidR="00556255" w:rsidRPr="00636D90" w:rsidRDefault="00556255" w:rsidP="00556255">
      <w:pPr>
        <w:spacing w:line="360" w:lineRule="auto"/>
        <w:jc w:val="both"/>
        <w:rPr>
          <w:sz w:val="28"/>
          <w:szCs w:val="28"/>
          <w:lang w:val="uk-UA"/>
        </w:rPr>
      </w:pPr>
      <w:r w:rsidRPr="00636D90">
        <w:rPr>
          <w:sz w:val="28"/>
          <w:szCs w:val="28"/>
          <w:lang w:val="uk-UA"/>
        </w:rPr>
        <w:t>ТЕР − тест емалевої резистентності</w:t>
      </w:r>
    </w:p>
    <w:p w:rsidR="00556255" w:rsidRPr="00636D90" w:rsidRDefault="00556255" w:rsidP="00556255">
      <w:pPr>
        <w:spacing w:line="360" w:lineRule="auto"/>
        <w:jc w:val="both"/>
        <w:rPr>
          <w:sz w:val="28"/>
          <w:szCs w:val="28"/>
          <w:lang w:val="uk-UA"/>
        </w:rPr>
      </w:pPr>
      <w:r w:rsidRPr="00636D90">
        <w:rPr>
          <w:sz w:val="28"/>
          <w:szCs w:val="28"/>
          <w:lang w:val="uk-UA"/>
        </w:rPr>
        <w:t>ФКПАП − функціональна карієспротекторна активність пульпи</w:t>
      </w:r>
    </w:p>
    <w:p w:rsidR="00556255" w:rsidRPr="00636D90" w:rsidRDefault="00556255" w:rsidP="00556255">
      <w:pPr>
        <w:spacing w:line="360" w:lineRule="auto"/>
        <w:jc w:val="both"/>
        <w:rPr>
          <w:sz w:val="28"/>
          <w:szCs w:val="28"/>
          <w:lang w:val="uk-UA"/>
        </w:rPr>
      </w:pPr>
      <w:r w:rsidRPr="00636D90">
        <w:rPr>
          <w:sz w:val="28"/>
          <w:szCs w:val="28"/>
          <w:lang w:val="uk-UA"/>
        </w:rPr>
        <w:t>GI   − індекс Сілнес-Лоу</w:t>
      </w:r>
    </w:p>
    <w:p w:rsidR="00556255" w:rsidRPr="00636D90" w:rsidRDefault="00556255" w:rsidP="00556255">
      <w:pPr>
        <w:spacing w:line="360" w:lineRule="auto"/>
        <w:jc w:val="both"/>
        <w:rPr>
          <w:sz w:val="28"/>
          <w:szCs w:val="28"/>
          <w:lang w:val="uk-UA"/>
        </w:rPr>
      </w:pPr>
      <w:r w:rsidRPr="00636D90">
        <w:rPr>
          <w:sz w:val="28"/>
          <w:szCs w:val="28"/>
          <w:lang w:val="uk-UA"/>
        </w:rPr>
        <w:t>КПІ − комплексний пародонтальний індекс</w:t>
      </w:r>
    </w:p>
    <w:p w:rsidR="00556255" w:rsidRPr="00636D90" w:rsidRDefault="00556255" w:rsidP="00556255">
      <w:pPr>
        <w:spacing w:line="360" w:lineRule="auto"/>
        <w:jc w:val="both"/>
        <w:rPr>
          <w:sz w:val="28"/>
          <w:szCs w:val="28"/>
          <w:lang w:val="uk-UA"/>
        </w:rPr>
      </w:pPr>
      <w:r w:rsidRPr="00636D90">
        <w:rPr>
          <w:sz w:val="28"/>
          <w:szCs w:val="28"/>
          <w:lang w:val="uk-UA"/>
        </w:rPr>
        <w:t>РМА − папілярно-маргінально-альвеолярний індекс</w:t>
      </w:r>
    </w:p>
    <w:p w:rsidR="00556255" w:rsidRPr="00636D90" w:rsidRDefault="00556255" w:rsidP="00556255">
      <w:pPr>
        <w:spacing w:line="360" w:lineRule="auto"/>
        <w:jc w:val="both"/>
        <w:rPr>
          <w:sz w:val="28"/>
          <w:szCs w:val="28"/>
          <w:lang w:val="uk-UA"/>
        </w:rPr>
      </w:pPr>
      <w:r w:rsidRPr="00636D90">
        <w:rPr>
          <w:sz w:val="28"/>
          <w:szCs w:val="28"/>
          <w:lang w:val="uk-UA"/>
        </w:rPr>
        <w:t>ΔрН − вірогідний інтервал відхилення цієї величини від середнього її значення</w:t>
      </w:r>
    </w:p>
    <w:p w:rsidR="00556255" w:rsidRPr="00636D90" w:rsidRDefault="00556255" w:rsidP="00556255">
      <w:pPr>
        <w:spacing w:line="360" w:lineRule="auto"/>
        <w:jc w:val="both"/>
        <w:rPr>
          <w:sz w:val="28"/>
          <w:szCs w:val="28"/>
          <w:lang w:val="uk-UA"/>
        </w:rPr>
      </w:pPr>
      <w:r>
        <w:rPr>
          <w:sz w:val="28"/>
          <w:szCs w:val="28"/>
          <w:lang w:val="en-US"/>
        </w:rPr>
        <w:t>S</w:t>
      </w:r>
      <w:r w:rsidRPr="00636D90">
        <w:rPr>
          <w:sz w:val="28"/>
          <w:szCs w:val="28"/>
          <w:lang w:val="en-US"/>
        </w:rPr>
        <w:t>Ig</w:t>
      </w:r>
      <w:r w:rsidRPr="00636D90">
        <w:rPr>
          <w:sz w:val="28"/>
          <w:szCs w:val="28"/>
          <w:lang w:val="uk-UA"/>
        </w:rPr>
        <w:t>А − секреторний імуноглобулін А</w:t>
      </w:r>
    </w:p>
    <w:p w:rsidR="00556255" w:rsidRPr="00636D90" w:rsidRDefault="00556255" w:rsidP="00556255">
      <w:pPr>
        <w:spacing w:line="360" w:lineRule="auto"/>
        <w:jc w:val="both"/>
        <w:rPr>
          <w:sz w:val="28"/>
          <w:szCs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556255" w:rsidRDefault="00556255" w:rsidP="00556255">
      <w:pPr>
        <w:spacing w:line="360" w:lineRule="auto"/>
        <w:jc w:val="center"/>
        <w:rPr>
          <w:b/>
          <w:sz w:val="28"/>
          <w:lang w:val="uk-UA"/>
        </w:rPr>
      </w:pPr>
      <w:r>
        <w:rPr>
          <w:b/>
          <w:sz w:val="28"/>
          <w:lang w:val="uk-UA"/>
        </w:rPr>
        <w:t>ВСТУП</w:t>
      </w:r>
    </w:p>
    <w:p w:rsidR="00556255" w:rsidRPr="00556255" w:rsidRDefault="00556255" w:rsidP="00556255">
      <w:pPr>
        <w:spacing w:line="360" w:lineRule="auto"/>
        <w:ind w:left="1260"/>
        <w:jc w:val="both"/>
        <w:rPr>
          <w:sz w:val="28"/>
        </w:rPr>
      </w:pPr>
    </w:p>
    <w:p w:rsidR="00556255" w:rsidRPr="00556255" w:rsidRDefault="00556255" w:rsidP="00556255">
      <w:pPr>
        <w:spacing w:line="360" w:lineRule="auto"/>
        <w:ind w:left="1260"/>
        <w:jc w:val="both"/>
        <w:rPr>
          <w:sz w:val="28"/>
        </w:rPr>
      </w:pPr>
    </w:p>
    <w:p w:rsidR="00556255" w:rsidRDefault="00556255" w:rsidP="00556255">
      <w:pPr>
        <w:spacing w:line="360" w:lineRule="auto"/>
        <w:ind w:firstLine="763"/>
        <w:jc w:val="both"/>
        <w:rPr>
          <w:sz w:val="28"/>
          <w:lang w:val="uk-UA"/>
        </w:rPr>
      </w:pPr>
      <w:r>
        <w:rPr>
          <w:b/>
          <w:sz w:val="28"/>
          <w:lang w:val="uk-UA"/>
        </w:rPr>
        <w:lastRenderedPageBreak/>
        <w:t xml:space="preserve">Актуальність теми. </w:t>
      </w:r>
      <w:r>
        <w:rPr>
          <w:sz w:val="28"/>
          <w:lang w:val="uk-UA"/>
        </w:rPr>
        <w:t>Профілактична направленість у стоматології, як і в медицині в цілому, залишається пріоритетною, а її актуальність ще більше гострішає в умовах дії сучасних соціальних та економічних факторів [200].</w:t>
      </w:r>
    </w:p>
    <w:p w:rsidR="00556255" w:rsidRDefault="00556255" w:rsidP="00556255">
      <w:pPr>
        <w:spacing w:line="360" w:lineRule="auto"/>
        <w:ind w:firstLine="763"/>
        <w:jc w:val="both"/>
        <w:rPr>
          <w:sz w:val="28"/>
          <w:lang w:val="uk-UA"/>
        </w:rPr>
      </w:pPr>
      <w:r>
        <w:rPr>
          <w:sz w:val="28"/>
          <w:lang w:val="uk-UA"/>
        </w:rPr>
        <w:t>Проблема, пов’язана з впливом фтору на стан стоматологічного здоров’я людини, вже багато років є предметом наукових досліджень та дискусій</w:t>
      </w:r>
      <w:r>
        <w:rPr>
          <w:lang w:val="uk-UA"/>
        </w:rPr>
        <w:t xml:space="preserve"> </w:t>
      </w:r>
      <w:r>
        <w:rPr>
          <w:sz w:val="28"/>
          <w:lang w:val="uk-UA"/>
        </w:rPr>
        <w:t>[1, 36, 4</w:t>
      </w:r>
      <w:r>
        <w:rPr>
          <w:sz w:val="28"/>
        </w:rPr>
        <w:t>5</w:t>
      </w:r>
      <w:r>
        <w:rPr>
          <w:sz w:val="28"/>
          <w:lang w:val="uk-UA"/>
        </w:rPr>
        <w:t>, 49, 182, 201].</w:t>
      </w:r>
    </w:p>
    <w:p w:rsidR="00556255" w:rsidRDefault="00556255" w:rsidP="00556255">
      <w:pPr>
        <w:spacing w:line="360" w:lineRule="auto"/>
        <w:ind w:firstLine="763"/>
        <w:jc w:val="both"/>
        <w:rPr>
          <w:sz w:val="28"/>
          <w:lang w:val="uk-UA"/>
        </w:rPr>
      </w:pPr>
      <w:r>
        <w:rPr>
          <w:sz w:val="28"/>
          <w:lang w:val="uk-UA"/>
        </w:rPr>
        <w:t>Надлишкове надходження фтору викликає хронічну інтоксикацію організму [16, 47, 130, 143]. Фтор і його сполуки в надмірній кількості змінюють обмінні процеси в організмі, що призводить до порушення мінералізації, формування білкової матриці емалі та дентину зубів. Найчутливіші до фтористої інтоксикації діти. Це пов’язано з тим, що фтор у більшій кількості та швидше відкладається в кістках організму, який формується. У періоди росту процеси моделювання кісткової тканини в дітей максимально напружені і фтор найактивніше включається в її метаболізм [160].</w:t>
      </w:r>
    </w:p>
    <w:p w:rsidR="00556255" w:rsidRDefault="00556255" w:rsidP="00556255">
      <w:pPr>
        <w:spacing w:line="360" w:lineRule="auto"/>
        <w:ind w:firstLine="763"/>
        <w:jc w:val="both"/>
        <w:rPr>
          <w:sz w:val="28"/>
          <w:lang w:val="uk-UA"/>
        </w:rPr>
      </w:pPr>
      <w:r>
        <w:rPr>
          <w:sz w:val="28"/>
          <w:lang w:val="uk-UA"/>
        </w:rPr>
        <w:t xml:space="preserve">Флюороз зубів – це ендемічне захворювання, пов’язане з надлишковим надходженням в організм фтору з питною водою, їжею, повітрям у період росту, розвитку й особливо мінералізації твердих тканин зубів. </w:t>
      </w:r>
    </w:p>
    <w:p w:rsidR="00556255" w:rsidRDefault="00556255" w:rsidP="00556255">
      <w:pPr>
        <w:spacing w:line="360" w:lineRule="auto"/>
        <w:ind w:firstLine="763"/>
        <w:jc w:val="both"/>
        <w:rPr>
          <w:sz w:val="28"/>
          <w:lang w:val="uk-UA"/>
        </w:rPr>
      </w:pPr>
      <w:r>
        <w:rPr>
          <w:sz w:val="28"/>
          <w:lang w:val="uk-UA"/>
        </w:rPr>
        <w:t xml:space="preserve">Флюороз зубів прогресує. Початкові форми флюорозу не самовиліковуються з часом, а вже через рік починають трансформуватися в тяжчі [4,5], що призводить до коричневої пігментації, деструкції емалі, викликає скарги пацієнтів на косметичну незадоволеність [132]. </w:t>
      </w:r>
    </w:p>
    <w:p w:rsidR="00556255" w:rsidRDefault="00556255" w:rsidP="00556255">
      <w:pPr>
        <w:spacing w:line="360" w:lineRule="auto"/>
        <w:ind w:firstLine="763"/>
        <w:jc w:val="both"/>
        <w:rPr>
          <w:sz w:val="28"/>
          <w:lang w:val="uk-UA"/>
        </w:rPr>
      </w:pPr>
      <w:r>
        <w:rPr>
          <w:sz w:val="28"/>
          <w:lang w:val="uk-UA"/>
        </w:rPr>
        <w:t xml:space="preserve">Тому профілактика флюорозу зубів ефективніша в ранньому дитячому віці, тобто в період незавершеної мінералізації, а пошук нових підходів до розробки і впровадження лікувально-профілактичних заходів для зниження показників інтенсивності та поширеності флюорозу зубів у дітей і запобігання його прогресуванню є актуальним [4,5, 130].  </w:t>
      </w:r>
    </w:p>
    <w:p w:rsidR="00556255" w:rsidRDefault="00556255" w:rsidP="00556255">
      <w:pPr>
        <w:spacing w:line="360" w:lineRule="auto"/>
        <w:ind w:firstLine="708"/>
        <w:jc w:val="both"/>
        <w:rPr>
          <w:sz w:val="28"/>
          <w:lang w:val="uk-UA"/>
        </w:rPr>
      </w:pPr>
      <w:r>
        <w:rPr>
          <w:b/>
          <w:sz w:val="28"/>
          <w:lang w:val="uk-UA"/>
        </w:rPr>
        <w:t xml:space="preserve">Зв'язок роботи з науковими програмами, планами, темами. </w:t>
      </w:r>
      <w:r>
        <w:rPr>
          <w:sz w:val="28"/>
          <w:lang w:val="uk-UA"/>
        </w:rPr>
        <w:t>Тема дисертації є фрагментом науково-дослідної роботи Інституту стоматології АМН України, м. Одеса «Удосконалення лікування та профілактики рецидивів захворювань тканин пародонта та карієсу зубів у осіб із зниженою неспецифічною резистентністю» (АМН. 055.04), № державної реєстрації 0104U000866. Автор є безпосереднім виконавцем зазначеної теми.</w:t>
      </w:r>
    </w:p>
    <w:p w:rsidR="00556255" w:rsidRDefault="00556255" w:rsidP="00556255">
      <w:pPr>
        <w:spacing w:line="360" w:lineRule="auto"/>
        <w:ind w:firstLine="654"/>
        <w:jc w:val="both"/>
        <w:rPr>
          <w:sz w:val="28"/>
          <w:lang w:val="uk-UA"/>
        </w:rPr>
      </w:pPr>
      <w:r>
        <w:rPr>
          <w:b/>
          <w:sz w:val="28"/>
          <w:lang w:val="uk-UA"/>
        </w:rPr>
        <w:lastRenderedPageBreak/>
        <w:t>Мета дослідження</w:t>
      </w:r>
      <w:r>
        <w:rPr>
          <w:sz w:val="28"/>
          <w:lang w:val="uk-UA"/>
        </w:rPr>
        <w:t xml:space="preserve"> - підвищити ефективність лікування, профілактики та  запобігання прогресуванню флюорозу зубів шляхом застосування запропонованого лікувально-профілактичного комплексу. </w:t>
      </w:r>
    </w:p>
    <w:p w:rsidR="00556255" w:rsidRDefault="00556255" w:rsidP="00556255">
      <w:pPr>
        <w:spacing w:line="360" w:lineRule="auto"/>
        <w:ind w:firstLine="900"/>
        <w:jc w:val="both"/>
        <w:rPr>
          <w:sz w:val="28"/>
          <w:lang w:val="uk-UA"/>
        </w:rPr>
      </w:pPr>
      <w:r>
        <w:rPr>
          <w:sz w:val="28"/>
          <w:lang w:val="uk-UA"/>
        </w:rPr>
        <w:t xml:space="preserve">Відповідно до мети були поставлені такі </w:t>
      </w:r>
      <w:r>
        <w:rPr>
          <w:b/>
          <w:sz w:val="28"/>
          <w:lang w:val="uk-UA"/>
        </w:rPr>
        <w:t>завдання:</w:t>
      </w:r>
    </w:p>
    <w:p w:rsidR="00556255" w:rsidRDefault="00556255" w:rsidP="00556255">
      <w:pPr>
        <w:spacing w:line="360" w:lineRule="auto"/>
        <w:ind w:firstLine="900"/>
        <w:jc w:val="both"/>
        <w:rPr>
          <w:sz w:val="28"/>
          <w:lang w:val="uk-UA"/>
        </w:rPr>
      </w:pPr>
      <w:r>
        <w:rPr>
          <w:sz w:val="28"/>
          <w:lang w:val="uk-UA"/>
        </w:rPr>
        <w:t>1. Визначити поширеність, інтенсивність  флюорозу постійних зубів у перші роки після їх прорізування в дітей, які проживають у регіонах із різним умістом фтору в питній воді.</w:t>
      </w:r>
    </w:p>
    <w:p w:rsidR="00556255" w:rsidRDefault="00556255" w:rsidP="00556255">
      <w:pPr>
        <w:spacing w:line="360" w:lineRule="auto"/>
        <w:ind w:firstLine="900"/>
        <w:jc w:val="both"/>
        <w:rPr>
          <w:sz w:val="28"/>
          <w:lang w:val="uk-UA"/>
        </w:rPr>
      </w:pPr>
      <w:r>
        <w:rPr>
          <w:sz w:val="28"/>
          <w:lang w:val="uk-UA"/>
        </w:rPr>
        <w:t>2. Проаналізувати площі «чистих» ділянок зубів, уражених флюорозом,  вивчити функціональну активність пульпи постійних зубів залежно від ступеня тяжкості флюорозу зубів у дітей регіонів із різним умістом фтору в питній воді.</w:t>
      </w:r>
    </w:p>
    <w:p w:rsidR="00556255" w:rsidRDefault="00556255" w:rsidP="00556255">
      <w:pPr>
        <w:spacing w:line="360" w:lineRule="auto"/>
        <w:ind w:firstLine="900"/>
        <w:jc w:val="both"/>
        <w:rPr>
          <w:sz w:val="28"/>
          <w:lang w:val="uk-UA"/>
        </w:rPr>
      </w:pPr>
      <w:r>
        <w:rPr>
          <w:sz w:val="28"/>
          <w:lang w:val="uk-UA"/>
        </w:rPr>
        <w:t>3. Вивчити ТЕР, мінералізуючу здатність ротової рідини (мікрокристалізація), ΔрН ротової рідини в дітей різних регіонів із ознаками флюорозу постійних зубів.</w:t>
      </w:r>
    </w:p>
    <w:p w:rsidR="00556255" w:rsidRDefault="00556255" w:rsidP="00556255">
      <w:pPr>
        <w:spacing w:line="360" w:lineRule="auto"/>
        <w:ind w:firstLine="900"/>
        <w:jc w:val="both"/>
        <w:rPr>
          <w:sz w:val="28"/>
          <w:lang w:val="uk-UA"/>
        </w:rPr>
      </w:pPr>
      <w:r>
        <w:rPr>
          <w:sz w:val="28"/>
          <w:lang w:val="uk-UA"/>
        </w:rPr>
        <w:t>4. Вивчити стан тканин пародонта, гігієни порожнини рота в дітей різних регіонів із ознаками флюорозу постійних зубів.</w:t>
      </w:r>
    </w:p>
    <w:p w:rsidR="00556255" w:rsidRDefault="00556255" w:rsidP="00556255">
      <w:pPr>
        <w:spacing w:line="360" w:lineRule="auto"/>
        <w:ind w:firstLine="900"/>
        <w:jc w:val="both"/>
        <w:rPr>
          <w:sz w:val="28"/>
          <w:lang w:val="uk-UA"/>
        </w:rPr>
      </w:pPr>
      <w:r>
        <w:rPr>
          <w:sz w:val="28"/>
          <w:lang w:val="uk-UA"/>
        </w:rPr>
        <w:t xml:space="preserve">5. Порівняти біохімічні, імунологічні показники ротової рідини в дітей із флюорозом зубів, які проживають у регіонах із різним умістом фтору в питній воді. </w:t>
      </w:r>
    </w:p>
    <w:p w:rsidR="00556255" w:rsidRDefault="00556255" w:rsidP="00556255">
      <w:pPr>
        <w:spacing w:line="360" w:lineRule="auto"/>
        <w:ind w:firstLine="900"/>
        <w:jc w:val="both"/>
        <w:rPr>
          <w:sz w:val="28"/>
          <w:lang w:val="uk-UA"/>
        </w:rPr>
      </w:pPr>
      <w:r>
        <w:rPr>
          <w:sz w:val="28"/>
          <w:lang w:val="uk-UA"/>
        </w:rPr>
        <w:t>6. Розробити лікувально-профілактичний комплекс та оцінити його ефективність у дітей із флюорозом зубів, які проживають у регіонах із різним умістом фтору в питній воді.</w:t>
      </w:r>
    </w:p>
    <w:p w:rsidR="00556255" w:rsidRDefault="00556255" w:rsidP="00556255">
      <w:pPr>
        <w:spacing w:line="360" w:lineRule="auto"/>
        <w:ind w:firstLine="654"/>
        <w:jc w:val="both"/>
        <w:rPr>
          <w:sz w:val="28"/>
          <w:lang w:val="uk-UA"/>
        </w:rPr>
      </w:pPr>
      <w:r>
        <w:rPr>
          <w:b/>
          <w:sz w:val="28"/>
          <w:lang w:val="uk-UA"/>
        </w:rPr>
        <w:t>Об’єкт дослідження:</w:t>
      </w:r>
      <w:r>
        <w:rPr>
          <w:sz w:val="28"/>
          <w:lang w:val="uk-UA"/>
        </w:rPr>
        <w:t xml:space="preserve"> резистентність твердих тканин постійних зубів  із флюорозом у дітей у перші роки після прорізування.</w:t>
      </w:r>
    </w:p>
    <w:p w:rsidR="00556255" w:rsidRDefault="00556255" w:rsidP="00556255">
      <w:pPr>
        <w:spacing w:line="360" w:lineRule="auto"/>
        <w:ind w:firstLine="654"/>
        <w:jc w:val="both"/>
        <w:rPr>
          <w:sz w:val="28"/>
          <w:lang w:val="uk-UA"/>
        </w:rPr>
      </w:pPr>
      <w:r>
        <w:rPr>
          <w:b/>
          <w:sz w:val="28"/>
          <w:lang w:val="uk-UA"/>
        </w:rPr>
        <w:t xml:space="preserve">Предмет дослідження: </w:t>
      </w:r>
      <w:r>
        <w:rPr>
          <w:sz w:val="28"/>
          <w:lang w:val="uk-UA"/>
        </w:rPr>
        <w:t xml:space="preserve">ефективність впливу запропонованого лікувально-профілактичного комплексу на стан твердих тканин зубів із флюорозом у дітей.  </w:t>
      </w:r>
    </w:p>
    <w:p w:rsidR="00556255" w:rsidRDefault="00556255" w:rsidP="00556255">
      <w:pPr>
        <w:spacing w:line="360" w:lineRule="auto"/>
        <w:ind w:firstLine="654"/>
        <w:jc w:val="both"/>
        <w:rPr>
          <w:sz w:val="28"/>
          <w:lang w:val="uk-UA"/>
        </w:rPr>
      </w:pPr>
      <w:r>
        <w:rPr>
          <w:b/>
          <w:sz w:val="28"/>
          <w:lang w:val="uk-UA"/>
        </w:rPr>
        <w:t xml:space="preserve">Методи дослідження: </w:t>
      </w:r>
      <w:r>
        <w:rPr>
          <w:sz w:val="28"/>
          <w:lang w:val="uk-UA"/>
        </w:rPr>
        <w:t>були використані епідеміологічні, клінічні, біохімічні, біофізичні, імунологічні методи дослідження для оцінки ефективності дії лікувально-профілактичного комплексу на гомеостаз порожнини рота. Для визначення вірогідності результатів дослідження використаний статистичний метод.</w:t>
      </w:r>
    </w:p>
    <w:p w:rsidR="00556255" w:rsidRDefault="00556255" w:rsidP="00556255">
      <w:pPr>
        <w:spacing w:line="360" w:lineRule="auto"/>
        <w:ind w:firstLine="709"/>
        <w:jc w:val="both"/>
        <w:rPr>
          <w:sz w:val="28"/>
          <w:lang w:val="uk-UA"/>
        </w:rPr>
      </w:pPr>
      <w:r>
        <w:rPr>
          <w:b/>
          <w:sz w:val="28"/>
          <w:lang w:val="uk-UA"/>
        </w:rPr>
        <w:t>Наукова новизна одержаних результатів</w:t>
      </w:r>
      <w:r>
        <w:rPr>
          <w:sz w:val="28"/>
          <w:lang w:val="uk-UA"/>
        </w:rPr>
        <w:t xml:space="preserve">. </w:t>
      </w:r>
    </w:p>
    <w:p w:rsidR="00556255" w:rsidRDefault="00556255" w:rsidP="00556255">
      <w:pPr>
        <w:spacing w:line="360" w:lineRule="auto"/>
        <w:ind w:firstLine="708"/>
        <w:jc w:val="both"/>
        <w:rPr>
          <w:sz w:val="28"/>
          <w:lang w:val="uk-UA"/>
        </w:rPr>
      </w:pPr>
      <w:r>
        <w:rPr>
          <w:sz w:val="28"/>
          <w:lang w:val="uk-UA"/>
        </w:rPr>
        <w:t xml:space="preserve">Уперше проаналізована площа «чистих» ділянок зубів, уражених флюорозом, у перші роки після їх прорізування в дітей регіонів із різним умістом фтору в питній воді. </w:t>
      </w:r>
    </w:p>
    <w:p w:rsidR="00556255" w:rsidRDefault="00556255" w:rsidP="00556255">
      <w:pPr>
        <w:spacing w:line="360" w:lineRule="auto"/>
        <w:ind w:firstLine="708"/>
        <w:jc w:val="both"/>
        <w:rPr>
          <w:sz w:val="28"/>
          <w:lang w:val="uk-UA"/>
        </w:rPr>
      </w:pPr>
      <w:r>
        <w:rPr>
          <w:sz w:val="28"/>
          <w:lang w:val="uk-UA"/>
        </w:rPr>
        <w:lastRenderedPageBreak/>
        <w:t>Уперше проведені аналіз та порівняння функціональної активності пульпи постійних зубів у дітей  регіонів із різним умістом фтору в питній воді та виявлене зниження захисної реакції пульпи залежно від підвищення ступеня тяжкості флюорозу зубів відразу після прорізування.</w:t>
      </w:r>
    </w:p>
    <w:p w:rsidR="00556255" w:rsidRDefault="00556255" w:rsidP="00556255">
      <w:pPr>
        <w:spacing w:line="360" w:lineRule="auto"/>
        <w:ind w:firstLine="708"/>
        <w:jc w:val="both"/>
        <w:rPr>
          <w:sz w:val="28"/>
          <w:lang w:val="uk-UA"/>
        </w:rPr>
      </w:pPr>
      <w:r>
        <w:rPr>
          <w:sz w:val="28"/>
          <w:lang w:val="uk-UA"/>
        </w:rPr>
        <w:t>Уперше проведене порівняння показників гігієни порожнини рота, тесту емалевої резистентності, мікрокристалізації ротової рідини, ΔрН ротової рідини відразу після прорізування зубів у дітей, які проживають у регіоні з різною концентрацією фтору в питній воді, та виявлене їх погіршення залежно від підвищення ступеня тяжкості флюорозу зубів.</w:t>
      </w:r>
    </w:p>
    <w:p w:rsidR="00556255" w:rsidRDefault="00556255" w:rsidP="00556255">
      <w:pPr>
        <w:spacing w:line="360" w:lineRule="auto"/>
        <w:ind w:firstLine="708"/>
        <w:jc w:val="both"/>
        <w:rPr>
          <w:sz w:val="28"/>
          <w:lang w:val="uk-UA"/>
        </w:rPr>
      </w:pPr>
      <w:r>
        <w:rPr>
          <w:sz w:val="28"/>
          <w:lang w:val="uk-UA"/>
        </w:rPr>
        <w:t>Уперше проаналізовані біохімічні показники  ротової рідини (</w:t>
      </w:r>
      <w:r>
        <w:rPr>
          <w:sz w:val="28"/>
          <w:lang w:val="uk-UA" w:eastAsia="uk-UA"/>
        </w:rPr>
        <w:t xml:space="preserve">вміст іонізованого кальцію і неорганічних фосфатів, уміст малонового диальдегіду  й активність каталази) </w:t>
      </w:r>
      <w:r>
        <w:rPr>
          <w:sz w:val="28"/>
          <w:lang w:val="uk-UA"/>
        </w:rPr>
        <w:t>в дітей 6 років із флюорозом зубів, проведене їх порівняння та виявлене погіршення показників із підвищенням ступеня тяжкості флюорозу зубів.</w:t>
      </w:r>
    </w:p>
    <w:p w:rsidR="00556255" w:rsidRDefault="00556255" w:rsidP="00556255">
      <w:pPr>
        <w:spacing w:line="360" w:lineRule="auto"/>
        <w:ind w:firstLine="708"/>
        <w:jc w:val="both"/>
        <w:rPr>
          <w:sz w:val="28"/>
          <w:lang w:val="uk-UA"/>
        </w:rPr>
      </w:pPr>
      <w:r>
        <w:rPr>
          <w:sz w:val="28"/>
          <w:lang w:val="uk-UA"/>
        </w:rPr>
        <w:t>Уперше проведене порівняння показників місцевого імунітету в ротовій порожнині (</w:t>
      </w:r>
      <w:r>
        <w:rPr>
          <w:sz w:val="28"/>
          <w:lang w:val="uk-UA" w:eastAsia="uk-UA"/>
        </w:rPr>
        <w:t>вміст лізоциму і секреторного імуноглобуліну А)</w:t>
      </w:r>
      <w:r>
        <w:rPr>
          <w:sz w:val="28"/>
          <w:lang w:val="uk-UA"/>
        </w:rPr>
        <w:t xml:space="preserve"> в дітей безпосередньо після прорізування зубів із флюорозом і виявлене погіршення показників із підвищенням ступеня тяжкості флюорозу зубів.</w:t>
      </w:r>
    </w:p>
    <w:p w:rsidR="00556255" w:rsidRDefault="00556255" w:rsidP="00556255">
      <w:pPr>
        <w:spacing w:line="360" w:lineRule="auto"/>
        <w:ind w:firstLine="708"/>
        <w:jc w:val="both"/>
        <w:rPr>
          <w:sz w:val="28"/>
          <w:lang w:val="uk-UA"/>
        </w:rPr>
      </w:pPr>
      <w:r>
        <w:rPr>
          <w:sz w:val="28"/>
          <w:lang w:val="uk-UA"/>
        </w:rPr>
        <w:t>Уперше проведене порівняння показників гомеостазу порожнини рота за однакових ступенів тяжкості флюорозу зубів, але різних регіонів відносно вмісту фтору в питній воді та виявлене погіршення всіх показників у дітей за постійної фтористої інтоксикації.</w:t>
      </w:r>
    </w:p>
    <w:p w:rsidR="00556255" w:rsidRDefault="00556255" w:rsidP="00556255">
      <w:pPr>
        <w:spacing w:line="360" w:lineRule="auto"/>
        <w:ind w:firstLine="708"/>
        <w:jc w:val="both"/>
        <w:rPr>
          <w:sz w:val="28"/>
          <w:lang w:val="uk-UA" w:eastAsia="uk-UA"/>
        </w:rPr>
      </w:pPr>
      <w:r>
        <w:rPr>
          <w:sz w:val="28"/>
          <w:lang w:val="uk-UA"/>
        </w:rPr>
        <w:t xml:space="preserve">Уперше </w:t>
      </w:r>
      <w:r>
        <w:rPr>
          <w:sz w:val="28"/>
          <w:lang w:val="uk-UA" w:eastAsia="uk-UA"/>
        </w:rPr>
        <w:t xml:space="preserve">доведена ефективність застосування </w:t>
      </w:r>
      <w:r>
        <w:rPr>
          <w:sz w:val="28"/>
          <w:lang w:val="uk-UA"/>
        </w:rPr>
        <w:t>полімінерально-вітамінного комплексу «Остеовіт» із використанням зубної лікувально-профілактичної пасти без фтору «Новый жемчуг кальций» для запобігання прогресуванню флюорозу зубів у дітей регіонів із різним умістом фтору в питній воді за рахунок поліпшення мінералізуючої здатності, біохімічних та імунологічних показників ротової рідини, функціональної активності пульпи.</w:t>
      </w:r>
    </w:p>
    <w:p w:rsidR="00556255" w:rsidRDefault="00556255" w:rsidP="00556255">
      <w:pPr>
        <w:pStyle w:val="affffffff5"/>
        <w:spacing w:after="0" w:line="360" w:lineRule="auto"/>
        <w:ind w:right="-79" w:firstLine="654"/>
        <w:jc w:val="both"/>
        <w:rPr>
          <w:lang w:val="uk-UA" w:eastAsia="uk-UA"/>
        </w:rPr>
      </w:pPr>
      <w:r>
        <w:rPr>
          <w:lang w:val="uk-UA"/>
        </w:rPr>
        <w:t>Новизна дослідження підтверджена деклараційним патентом на корисну модель «Спосіб профілактики флюорозу зубів у дітей» №16661 від 15.08.2006 року.</w:t>
      </w:r>
    </w:p>
    <w:p w:rsidR="00556255" w:rsidRDefault="00556255" w:rsidP="00556255">
      <w:pPr>
        <w:spacing w:line="360" w:lineRule="auto"/>
        <w:ind w:firstLine="654"/>
        <w:jc w:val="both"/>
        <w:rPr>
          <w:sz w:val="28"/>
          <w:lang w:val="uk-UA"/>
        </w:rPr>
      </w:pPr>
      <w:r>
        <w:rPr>
          <w:b/>
          <w:sz w:val="28"/>
          <w:lang w:val="uk-UA"/>
        </w:rPr>
        <w:t>Практичне значення одержаних результатів.</w:t>
      </w:r>
      <w:r>
        <w:rPr>
          <w:sz w:val="28"/>
          <w:lang w:val="uk-UA"/>
        </w:rPr>
        <w:t xml:space="preserve"> Проведені клінічні та лабораторні дослідження мають теоретичне і практичне значення в галузі стоматології.</w:t>
      </w:r>
    </w:p>
    <w:p w:rsidR="00556255" w:rsidRDefault="00556255" w:rsidP="00556255">
      <w:pPr>
        <w:spacing w:line="360" w:lineRule="auto"/>
        <w:ind w:firstLine="654"/>
        <w:jc w:val="both"/>
        <w:rPr>
          <w:sz w:val="28"/>
          <w:lang w:val="uk-UA"/>
        </w:rPr>
      </w:pPr>
      <w:r>
        <w:rPr>
          <w:sz w:val="28"/>
          <w:lang w:val="uk-UA"/>
        </w:rPr>
        <w:lastRenderedPageBreak/>
        <w:t>Отримані дані поширеності та інтенсивності флюорозу постійних зубів у дітей регіонів із високим умістом фтору в питній воді обгрунтовують необхідність проведення лікувально-профілактичних заходів із метою профілактики та запобігання прогресуванню цієї хвороби.</w:t>
      </w:r>
    </w:p>
    <w:p w:rsidR="00556255" w:rsidRDefault="00556255" w:rsidP="00556255">
      <w:pPr>
        <w:spacing w:line="360" w:lineRule="auto"/>
        <w:ind w:firstLine="654"/>
        <w:jc w:val="both"/>
        <w:rPr>
          <w:sz w:val="28"/>
          <w:lang w:val="uk-UA"/>
        </w:rPr>
      </w:pPr>
      <w:r>
        <w:rPr>
          <w:sz w:val="28"/>
          <w:lang w:val="uk-UA"/>
        </w:rPr>
        <w:t>Використання запропонованого способу дозволило досягти суттєвого поліпшення стоматологічного статусу дітей, послаблення клінічних проявів флюорозу зубів, підвищення резистентності зубів.</w:t>
      </w:r>
    </w:p>
    <w:p w:rsidR="00556255" w:rsidRDefault="00556255" w:rsidP="00556255">
      <w:pPr>
        <w:spacing w:line="360" w:lineRule="auto"/>
        <w:ind w:firstLine="654"/>
        <w:jc w:val="both"/>
        <w:rPr>
          <w:sz w:val="28"/>
          <w:lang w:val="uk-UA"/>
        </w:rPr>
      </w:pPr>
      <w:r>
        <w:rPr>
          <w:sz w:val="28"/>
          <w:lang w:val="uk-UA"/>
        </w:rPr>
        <w:t xml:space="preserve">Запропонований комплекс для профілактики і лікування флюорозу зубів упроваджений у міській клінічній стоматологічній поліклініці м.Полтави, в клініці кафедри дитячої терапевтичної стоматології з профілактикою стоматологічних захворювань ВДНЗУ «Української медичної стоматологічної академії» (м.Полтава), в роботу дитячих відділень центральної районної лікарні м.Карлівки та центральної районної лікарні м.Шишак. </w:t>
      </w:r>
    </w:p>
    <w:p w:rsidR="00556255" w:rsidRDefault="00556255" w:rsidP="00556255">
      <w:pPr>
        <w:spacing w:line="360" w:lineRule="auto"/>
        <w:ind w:firstLine="654"/>
        <w:jc w:val="both"/>
        <w:rPr>
          <w:b/>
          <w:sz w:val="28"/>
          <w:lang w:val="uk-UA"/>
        </w:rPr>
      </w:pPr>
      <w:r>
        <w:rPr>
          <w:b/>
          <w:sz w:val="28"/>
          <w:lang w:val="uk-UA"/>
        </w:rPr>
        <w:t>Особистий внесок здобувача.</w:t>
      </w:r>
      <w:r>
        <w:rPr>
          <w:sz w:val="28"/>
          <w:lang w:val="uk-UA"/>
        </w:rPr>
        <w:t xml:space="preserve"> Дисертаційна робота є самостійним науковим дослідженням, виконаним на базі Полтавської міської дитячої стоматологічної поліклініки, середніх шкіл м. Полтави, центральної районної лікарні м.Шишак; лабораторні дослідження виконані в біохімічній лабораторії та у відділенні дитячої стоматології й ортодонтії Інституту стоматології АМН України (м. Одеса). Автором особисто проаналізована наукова література за темою дисертації. Самостійно сформульовані мета й завдання дослідження, проведені епідеміологічні обстеження школярів 6-7 років, клінічні спостереження, статистична обробка отриманих даних, самостійно написані розділи дисертації, проведено аналіз і узагальнення результатів дослідження, сформульовані висновки і практичні рекомендації. У друкованих працях зі співавтором участь здобувача є провідною.</w:t>
      </w:r>
      <w:r>
        <w:rPr>
          <w:b/>
          <w:sz w:val="28"/>
          <w:lang w:val="uk-UA"/>
        </w:rPr>
        <w:t xml:space="preserve"> </w:t>
      </w:r>
    </w:p>
    <w:p w:rsidR="00556255" w:rsidRDefault="00556255" w:rsidP="00556255">
      <w:pPr>
        <w:spacing w:line="360" w:lineRule="auto"/>
        <w:ind w:firstLine="654"/>
        <w:jc w:val="both"/>
        <w:rPr>
          <w:sz w:val="28"/>
          <w:lang w:val="uk-UA"/>
        </w:rPr>
      </w:pPr>
      <w:r>
        <w:rPr>
          <w:b/>
          <w:sz w:val="28"/>
          <w:lang w:val="uk-UA"/>
        </w:rPr>
        <w:t>Апробація результатів дисертації.</w:t>
      </w:r>
      <w:r>
        <w:rPr>
          <w:sz w:val="28"/>
          <w:lang w:val="uk-UA"/>
        </w:rPr>
        <w:t xml:space="preserve"> Основні положення дисертації повідомлені й обговорювалися на Міжнародній науково-практичній конференції «Досягнення і перспективи розвитку ортопедичної стоматології та ортодонтії в Україні» (Полтава, 2006), на ІІ Всеукраїнській науково-практичній конференції «Актуальні проблеми біомінерології» (Луганськ, 2006), на обласній науково-практичній конференції «Фактори ризику виникнення стоматологічних захворювань у дітей і методи їх усунення» (Полтава, 2006), на Всеукраїнській науково-практичній конференції «Сучасні проблеми </w:t>
      </w:r>
      <w:r>
        <w:rPr>
          <w:sz w:val="28"/>
          <w:lang w:val="uk-UA"/>
        </w:rPr>
        <w:lastRenderedPageBreak/>
        <w:t>морфології (Полтава, 2006), на Міжнародній науково-практичній конференції «Сучасні клінічні аспекти в стоматології» (Полтава, 2006), на науковій конференції молодих учених «Медична наука – 2006» (Полтава, 2006), на Міжнародній науково-практичній конференції «Ортодонтія − перспектива стоматології» (Полтава, 2007), на обласній науково-практичній конференції «Стоматологічне здоров’я дітей Полтавської області та шляхи його покращення» (Полтава, 2007).</w:t>
      </w:r>
    </w:p>
    <w:p w:rsidR="00556255" w:rsidRDefault="00556255" w:rsidP="00556255">
      <w:pPr>
        <w:spacing w:line="360" w:lineRule="auto"/>
        <w:ind w:firstLine="708"/>
        <w:jc w:val="both"/>
        <w:rPr>
          <w:sz w:val="28"/>
          <w:lang w:val="uk-UA"/>
        </w:rPr>
      </w:pPr>
      <w:r>
        <w:rPr>
          <w:b/>
          <w:sz w:val="28"/>
          <w:lang w:val="uk-UA"/>
        </w:rPr>
        <w:t xml:space="preserve">Публікації. </w:t>
      </w:r>
      <w:r>
        <w:rPr>
          <w:sz w:val="28"/>
          <w:lang w:val="uk-UA"/>
        </w:rPr>
        <w:t>Основні положення дисертаційної роботи викладені в 7 наукових публікаціях, із них 5 статей опубліковані у журналах, ліцензованих ВАК України. Отримано деклараційний патент «Спосіб профілактики флюорозу зубів у дітей» № 16661 від 15.08.2006, одержано посвідчення про раціоналізаторську пропозицію «Спосіб визначення «чистих» ділянок зубів, уражених флюорозом» № 0022  від 26.04.2007 р.</w:t>
      </w: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auto"/>
        <w:jc w:val="center"/>
        <w:rPr>
          <w:b/>
          <w:sz w:val="28"/>
          <w:lang w:val="uk-UA"/>
        </w:rPr>
      </w:pPr>
    </w:p>
    <w:p w:rsidR="00556255" w:rsidRDefault="00556255" w:rsidP="00556255">
      <w:pPr>
        <w:spacing w:line="360" w:lineRule="exact"/>
        <w:jc w:val="center"/>
        <w:rPr>
          <w:b/>
          <w:sz w:val="28"/>
          <w:lang w:val="uk-UA"/>
        </w:rPr>
      </w:pPr>
      <w:r>
        <w:rPr>
          <w:b/>
          <w:sz w:val="28"/>
          <w:lang w:val="uk-UA"/>
        </w:rPr>
        <w:t>ВИСНОВКИ</w:t>
      </w:r>
    </w:p>
    <w:p w:rsidR="00556255" w:rsidRDefault="00556255" w:rsidP="00556255">
      <w:pPr>
        <w:spacing w:line="360" w:lineRule="exact"/>
        <w:ind w:firstLine="720"/>
        <w:jc w:val="both"/>
        <w:rPr>
          <w:sz w:val="28"/>
          <w:lang w:val="uk-UA"/>
        </w:rPr>
      </w:pPr>
      <w:r>
        <w:rPr>
          <w:sz w:val="28"/>
          <w:lang w:val="uk-UA"/>
        </w:rPr>
        <w:t xml:space="preserve"> </w:t>
      </w:r>
    </w:p>
    <w:p w:rsidR="00556255" w:rsidRDefault="00556255" w:rsidP="00556255">
      <w:pPr>
        <w:spacing w:line="360" w:lineRule="exact"/>
        <w:ind w:firstLine="720"/>
        <w:jc w:val="both"/>
        <w:rPr>
          <w:sz w:val="28"/>
          <w:lang w:val="uk-UA"/>
        </w:rPr>
      </w:pPr>
    </w:p>
    <w:p w:rsidR="00556255" w:rsidRPr="00556255" w:rsidRDefault="00556255" w:rsidP="00556255">
      <w:pPr>
        <w:pStyle w:val="38"/>
        <w:ind w:firstLine="700"/>
        <w:rPr>
          <w:lang w:val="uk-UA"/>
        </w:rPr>
      </w:pPr>
      <w:r w:rsidRPr="00556255">
        <w:rPr>
          <w:lang w:val="uk-UA"/>
        </w:rPr>
        <w:t>У дисертації наведені теоретичне узагальнення і нове вирішення наукового завдання, що полягає в підвищенні резистентності твердих тканин зубів із флюорозом у дітей, які проживають у регіонах із високим умістом фтору в питній воді, шляхом упровадження запропонованого лікувально-профілактичного комплексу.</w:t>
      </w:r>
    </w:p>
    <w:p w:rsidR="00556255" w:rsidRDefault="00556255" w:rsidP="00556255">
      <w:pPr>
        <w:spacing w:line="360" w:lineRule="auto"/>
        <w:ind w:firstLine="720"/>
        <w:jc w:val="both"/>
        <w:rPr>
          <w:sz w:val="28"/>
          <w:lang w:val="uk-UA"/>
        </w:rPr>
      </w:pPr>
      <w:r>
        <w:rPr>
          <w:sz w:val="28"/>
          <w:lang w:val="uk-UA"/>
        </w:rPr>
        <w:t>1. У дітей м. Шишак, де вміст фтору в питній воді досягає 3,1 мг/л, виявлені вірогідно (Р</w:t>
      </w:r>
      <w:r w:rsidRPr="00434E2B">
        <w:rPr>
          <w:sz w:val="28"/>
          <w:lang w:val="uk-UA"/>
        </w:rPr>
        <w:t>&lt;</w:t>
      </w:r>
      <w:r>
        <w:rPr>
          <w:sz w:val="28"/>
          <w:lang w:val="uk-UA"/>
        </w:rPr>
        <w:t>0,001) вищі поширеність флюорозу зубів − 88,6 ± 2,68% та його інтенсивність − 3,56 ± 0,03, ніж у дітей м. Полтави (74,3 ± 1,61%,  2,26 ± 0,004, відповідно), де вміст фтору в питній воді коливається в межах 0,8-1,5мг/л</w:t>
      </w:r>
    </w:p>
    <w:p w:rsidR="00556255" w:rsidRDefault="00556255" w:rsidP="00556255">
      <w:pPr>
        <w:spacing w:line="360" w:lineRule="auto"/>
        <w:ind w:firstLine="720"/>
        <w:jc w:val="both"/>
        <w:rPr>
          <w:sz w:val="28"/>
          <w:lang w:val="uk-UA"/>
        </w:rPr>
      </w:pPr>
      <w:r>
        <w:rPr>
          <w:sz w:val="28"/>
          <w:lang w:val="uk-UA"/>
        </w:rPr>
        <w:t xml:space="preserve">2.  Аналіз площі неушкоджених «чистих» ділянок поверхні зубів, уражених флюорозом, показав вірогідне її зменшення в дітей регіонів із високим умістом фтору в питній воді в порівнянні з дітьми, які проживають у місцевості з оптимальним його вмістом. Навіть за однакових ступенів тяжкості флюорозу зубів показник «чистих» </w:t>
      </w:r>
      <w:r>
        <w:rPr>
          <w:sz w:val="28"/>
          <w:lang w:val="uk-UA"/>
        </w:rPr>
        <w:lastRenderedPageBreak/>
        <w:t xml:space="preserve">ділянок вірогідно погіршується за постійної  дії високих концентрацій фтору в питній воді. </w:t>
      </w:r>
    </w:p>
    <w:p w:rsidR="00556255" w:rsidRDefault="00556255" w:rsidP="00556255">
      <w:pPr>
        <w:spacing w:line="360" w:lineRule="auto"/>
        <w:ind w:firstLine="708"/>
        <w:jc w:val="both"/>
        <w:rPr>
          <w:sz w:val="28"/>
          <w:lang w:val="uk-UA"/>
        </w:rPr>
      </w:pPr>
      <w:r>
        <w:rPr>
          <w:sz w:val="28"/>
          <w:lang w:val="uk-UA"/>
        </w:rPr>
        <w:t xml:space="preserve">3. За однакового ступеня тяжкості флюорозу зубів реакція пульпи до та після дії кислоти вірогідно більше виражена в дітей м. Полтави, ніж у дітей м. Шишак. Функціональна активність пульпи на кислотне подразнення в дітей із флюорозом зубів в ендемічному регіоні вірогідно знижена в порівнянні з активністю пульпи зубів у дітей, які проживають у місцевості з оптимальним умістом фтору в питній воді. </w:t>
      </w:r>
    </w:p>
    <w:p w:rsidR="00556255" w:rsidRPr="000B6B9C" w:rsidRDefault="00556255" w:rsidP="00556255">
      <w:pPr>
        <w:spacing w:line="360" w:lineRule="auto"/>
        <w:ind w:firstLine="708"/>
        <w:jc w:val="both"/>
        <w:rPr>
          <w:sz w:val="28"/>
          <w:szCs w:val="28"/>
          <w:lang w:val="uk-UA"/>
        </w:rPr>
      </w:pPr>
      <w:r w:rsidRPr="000B6B9C">
        <w:rPr>
          <w:sz w:val="28"/>
          <w:szCs w:val="28"/>
          <w:lang w:val="uk-UA"/>
        </w:rPr>
        <w:t>4. Структурно-функціональна резистентність емалі зубів із флюорозом у дітей, які вживають воду з висо</w:t>
      </w:r>
      <w:r>
        <w:rPr>
          <w:sz w:val="28"/>
          <w:szCs w:val="28"/>
          <w:lang w:val="uk-UA"/>
        </w:rPr>
        <w:t>ким умістом фтору в питній воді</w:t>
      </w:r>
      <w:r w:rsidRPr="000B6B9C">
        <w:rPr>
          <w:sz w:val="28"/>
          <w:szCs w:val="28"/>
          <w:lang w:val="uk-UA"/>
        </w:rPr>
        <w:t xml:space="preserve"> </w:t>
      </w:r>
      <w:r>
        <w:rPr>
          <w:sz w:val="28"/>
          <w:szCs w:val="28"/>
          <w:lang w:val="uk-UA"/>
        </w:rPr>
        <w:t xml:space="preserve">становить </w:t>
      </w:r>
      <w:r w:rsidRPr="000B6B9C">
        <w:rPr>
          <w:sz w:val="28"/>
          <w:szCs w:val="28"/>
          <w:lang w:val="uk-UA"/>
        </w:rPr>
        <w:t>2,70 ± 0</w:t>
      </w:r>
      <w:r>
        <w:rPr>
          <w:sz w:val="28"/>
          <w:szCs w:val="28"/>
          <w:lang w:val="uk-UA"/>
        </w:rPr>
        <w:t xml:space="preserve">,06 бала, що </w:t>
      </w:r>
      <w:r w:rsidRPr="000B6B9C">
        <w:rPr>
          <w:sz w:val="28"/>
          <w:szCs w:val="28"/>
          <w:lang w:val="uk-UA"/>
        </w:rPr>
        <w:t>відповідає с</w:t>
      </w:r>
      <w:r>
        <w:rPr>
          <w:sz w:val="28"/>
          <w:szCs w:val="28"/>
          <w:lang w:val="uk-UA"/>
        </w:rPr>
        <w:t>ередньому значенню.</w:t>
      </w:r>
      <w:r w:rsidRPr="000B6B9C">
        <w:rPr>
          <w:sz w:val="28"/>
          <w:szCs w:val="28"/>
          <w:lang w:val="uk-UA"/>
        </w:rPr>
        <w:t xml:space="preserve"> Мінералізуючий потенціал ротової рідини низький і становить  1,90 ± 0,04 бала. В регіоні з високим умістом фтору в питній воді спостерігається вірогідне зниження у 1,4 раза концентрації іонізованого кальцію та у 1,5 раза неорганічних фосфатів у ротовій рідині дітей порівняно з групою дітей, що вживають воду з оптимальним умістом фтору в питній воді. За цих умов в групі дітей м.Шишаки відповідно порушуються кислотно-основний баланс порожнини рота, про що свідчить вірогідне зниження ΔрН ротової рідини у 1,2 раза порівняно з дітьми м.Полтави. При порівнянні цих показників за однакових ступенів тяжкості флюорозу зубів вони гірші в дітей, які проживають у місцевості з високим умістом фтору в питній воді. Підвищена концентрація фтору у навколишньому середовищі порушує гомеостаз ротової рідини дітей, сприяючи зниженню її мінералізуючого потенціалу, вмісту мінеральних компонентів та сдвигу рН в кислу сторону. </w:t>
      </w:r>
    </w:p>
    <w:p w:rsidR="00556255" w:rsidRPr="000B6B9C" w:rsidRDefault="00556255" w:rsidP="00556255">
      <w:pPr>
        <w:spacing w:line="360" w:lineRule="auto"/>
        <w:ind w:firstLine="708"/>
        <w:jc w:val="both"/>
        <w:rPr>
          <w:sz w:val="28"/>
          <w:szCs w:val="28"/>
          <w:lang w:val="uk-UA"/>
        </w:rPr>
      </w:pPr>
      <w:r w:rsidRPr="000B6B9C">
        <w:rPr>
          <w:sz w:val="28"/>
          <w:szCs w:val="28"/>
          <w:lang w:val="uk-UA"/>
        </w:rPr>
        <w:t xml:space="preserve"> 5. У дітей із флюорозом зубів, які проживають у регіоні з різним умістом фтору в питній воді, показники гігієни порожнини рота і стану тканин пародонта погіршуються залежно від підвищення ступеня тяжкості флюорозу. </w:t>
      </w:r>
    </w:p>
    <w:p w:rsidR="00556255" w:rsidRDefault="00556255" w:rsidP="00556255">
      <w:pPr>
        <w:spacing w:line="360" w:lineRule="auto"/>
        <w:ind w:firstLine="708"/>
        <w:jc w:val="both"/>
        <w:rPr>
          <w:sz w:val="28"/>
          <w:lang w:val="uk-UA"/>
        </w:rPr>
      </w:pPr>
      <w:r>
        <w:rPr>
          <w:sz w:val="28"/>
          <w:lang w:val="uk-UA"/>
        </w:rPr>
        <w:t xml:space="preserve">6. У дітей із флюорозом зубів у місцевості з високою концентрацією фтору в питній воді спостерігаються високий рівень МДА, зниження активності каталази в ротовій рідині, а також  умісту лізоциму, </w:t>
      </w:r>
      <w:r>
        <w:rPr>
          <w:sz w:val="28"/>
          <w:lang w:val="en-US"/>
        </w:rPr>
        <w:t>S</w:t>
      </w:r>
      <w:r>
        <w:rPr>
          <w:sz w:val="28"/>
          <w:lang w:val="uk-UA"/>
        </w:rPr>
        <w:t>IgА в порівнянні з дітьми, які вживають воду з оптимальною концентрацією фтору. Підвищена концентрація фтору у питній воді послаблює захисні властивості ротової рідини та підсилює вміст в ній продукту перекисного окиснення ліпідів.</w:t>
      </w:r>
    </w:p>
    <w:p w:rsidR="00556255" w:rsidRDefault="00556255" w:rsidP="00556255">
      <w:pPr>
        <w:spacing w:line="360" w:lineRule="auto"/>
        <w:ind w:firstLine="708"/>
        <w:jc w:val="both"/>
        <w:rPr>
          <w:sz w:val="28"/>
          <w:lang w:val="uk-UA" w:eastAsia="uk-UA"/>
        </w:rPr>
      </w:pPr>
      <w:r>
        <w:rPr>
          <w:sz w:val="28"/>
          <w:lang w:val="uk-UA" w:eastAsia="uk-UA"/>
        </w:rPr>
        <w:lastRenderedPageBreak/>
        <w:t xml:space="preserve">7. </w:t>
      </w:r>
      <w:r>
        <w:rPr>
          <w:sz w:val="28"/>
          <w:lang w:val="uk-UA"/>
        </w:rPr>
        <w:t xml:space="preserve">Упровадження запропонованого лікувально-профілактичного комплексу для дітей у регіоні з високим умістом фтору в питній воді підвищує кислотостійкість емалі постійних зубів, мінералізуючий потенціал, уміст мінеральних речовин, а також здійснює нормалізуючий вплив на кислотно-лужний стан порожнини рота та послаблює інтенсивність процесів ПОЛ, підвищує імунний захист тканин порожнини рота. Вищезазначені показники гомеостазу порожнини рота забезпечують гальмування розвитку флюорозу зубів у дітей. </w:t>
      </w:r>
    </w:p>
    <w:p w:rsidR="00556255" w:rsidRDefault="00556255" w:rsidP="00556255">
      <w:pPr>
        <w:spacing w:line="360" w:lineRule="auto"/>
        <w:ind w:firstLine="720"/>
        <w:jc w:val="both"/>
        <w:rPr>
          <w:sz w:val="28"/>
          <w:lang w:val="uk-UA"/>
        </w:rPr>
      </w:pPr>
    </w:p>
    <w:p w:rsidR="00556255" w:rsidRDefault="00556255" w:rsidP="00556255">
      <w:pPr>
        <w:spacing w:line="360" w:lineRule="auto"/>
        <w:ind w:firstLine="720"/>
        <w:jc w:val="both"/>
        <w:rPr>
          <w:sz w:val="28"/>
          <w:lang w:val="uk-UA"/>
        </w:rPr>
      </w:pPr>
    </w:p>
    <w:p w:rsidR="00556255" w:rsidRDefault="00556255" w:rsidP="00556255">
      <w:pPr>
        <w:spacing w:line="360" w:lineRule="auto"/>
        <w:jc w:val="center"/>
        <w:rPr>
          <w:b/>
          <w:sz w:val="28"/>
          <w:lang w:val="uk-UA"/>
        </w:rPr>
      </w:pPr>
      <w:r>
        <w:rPr>
          <w:b/>
          <w:sz w:val="28"/>
          <w:lang w:val="uk-UA"/>
        </w:rPr>
        <w:br w:type="page"/>
      </w:r>
      <w:r>
        <w:rPr>
          <w:b/>
          <w:sz w:val="28"/>
          <w:lang w:val="uk-UA"/>
        </w:rPr>
        <w:lastRenderedPageBreak/>
        <w:t>ПРАКТИЧНІ РЕКОМЕНДАЦІЇ</w:t>
      </w:r>
    </w:p>
    <w:p w:rsidR="00556255" w:rsidRDefault="00556255" w:rsidP="00556255">
      <w:pPr>
        <w:spacing w:line="360" w:lineRule="auto"/>
        <w:ind w:firstLine="720"/>
        <w:jc w:val="both"/>
        <w:rPr>
          <w:sz w:val="28"/>
          <w:lang w:val="uk-UA"/>
        </w:rPr>
      </w:pPr>
    </w:p>
    <w:p w:rsidR="00556255" w:rsidRDefault="00556255" w:rsidP="00556255">
      <w:pPr>
        <w:spacing w:line="360" w:lineRule="auto"/>
        <w:ind w:firstLine="720"/>
        <w:jc w:val="both"/>
        <w:rPr>
          <w:sz w:val="28"/>
          <w:lang w:val="uk-UA"/>
        </w:rPr>
      </w:pPr>
      <w:r>
        <w:rPr>
          <w:sz w:val="28"/>
          <w:lang w:val="uk-UA"/>
        </w:rPr>
        <w:t>1. Діти з проявами флюорозу зубів у регіоні з високим умістом фтору в питній воді потребують диспансерного нагляду лікаря-стоматолога з метою проведення санації та лікувально-профілактичних заходів, спрямованих на підвищення резистентності твердих тканин зубів та запобігання прогресуванню флюорозу зубів.</w:t>
      </w:r>
    </w:p>
    <w:p w:rsidR="00556255" w:rsidRDefault="00556255" w:rsidP="00556255">
      <w:pPr>
        <w:spacing w:line="360" w:lineRule="auto"/>
        <w:ind w:firstLine="720"/>
        <w:jc w:val="both"/>
        <w:rPr>
          <w:sz w:val="28"/>
          <w:lang w:val="uk-UA"/>
        </w:rPr>
      </w:pPr>
      <w:r>
        <w:rPr>
          <w:sz w:val="28"/>
          <w:lang w:val="uk-UA"/>
        </w:rPr>
        <w:t>2. Дітям регіонів із оптимальним умістом фтору в питній воді рекомендується призначати профілактичний комплекс 2 рази за рік. Дітям, які проживають у регіонах із високим умістом фтору в питній воді, рекомендується призначати профілактичний комплекс 3-4 рази за рік, який передбачає:</w:t>
      </w:r>
    </w:p>
    <w:p w:rsidR="00556255" w:rsidRDefault="00556255" w:rsidP="00556255">
      <w:pPr>
        <w:spacing w:line="360" w:lineRule="auto"/>
        <w:ind w:firstLine="720"/>
        <w:jc w:val="both"/>
        <w:rPr>
          <w:sz w:val="28"/>
          <w:lang w:val="uk-UA"/>
        </w:rPr>
      </w:pPr>
      <w:r>
        <w:rPr>
          <w:sz w:val="28"/>
          <w:lang w:val="uk-UA"/>
        </w:rPr>
        <w:t>- чищення зубів зубною пастою «Новый жемчуг кальций» два рази за день після вживання їжі (вранці та перед сном);</w:t>
      </w:r>
    </w:p>
    <w:p w:rsidR="00556255" w:rsidRDefault="00556255" w:rsidP="00556255">
      <w:pPr>
        <w:spacing w:line="360" w:lineRule="auto"/>
        <w:ind w:firstLine="720"/>
        <w:jc w:val="both"/>
        <w:rPr>
          <w:sz w:val="28"/>
          <w:lang w:val="uk-UA"/>
        </w:rPr>
      </w:pPr>
      <w:r>
        <w:rPr>
          <w:sz w:val="28"/>
          <w:lang w:val="uk-UA"/>
        </w:rPr>
        <w:t>- пероральне вживання препарату «Остеовіт» по 1 пігулці 2 рази за день після вживання їжі через 20 хв. (розжувати і затримати в порожнині рота 2 хв. та 2 год. не полоскати рота і не вживати їжі) протягом 1 місяця восени та весною.</w:t>
      </w:r>
    </w:p>
    <w:p w:rsidR="00556255" w:rsidRDefault="00556255" w:rsidP="00556255">
      <w:pPr>
        <w:spacing w:line="360" w:lineRule="auto"/>
        <w:ind w:firstLine="720"/>
        <w:jc w:val="both"/>
        <w:rPr>
          <w:sz w:val="28"/>
          <w:lang w:val="uk-UA"/>
        </w:rPr>
      </w:pPr>
      <w:r>
        <w:rPr>
          <w:sz w:val="28"/>
          <w:lang w:val="uk-UA"/>
        </w:rPr>
        <w:t xml:space="preserve">3. Запропонований лікувально-профілактичний комплекс можна рекомендувати всім дітям, оскільки він позитивно діє на гомеостаз ротової порожнини, підвищує резистентність твердих тканин зубів, простий у використанні, недорогий. </w:t>
      </w:r>
    </w:p>
    <w:p w:rsidR="00556255" w:rsidRDefault="00556255" w:rsidP="00556255">
      <w:pPr>
        <w:pStyle w:val="affffffffc"/>
        <w:spacing w:after="0" w:line="360" w:lineRule="auto"/>
        <w:ind w:left="0"/>
        <w:rPr>
          <w:lang w:val="uk-UA"/>
        </w:rPr>
      </w:pPr>
    </w:p>
    <w:p w:rsidR="00556255" w:rsidRDefault="00556255" w:rsidP="00556255">
      <w:pPr>
        <w:pStyle w:val="affffffffc"/>
        <w:spacing w:after="0" w:line="360" w:lineRule="auto"/>
        <w:ind w:left="0"/>
        <w:rPr>
          <w:lang w:val="uk-UA"/>
        </w:rPr>
      </w:pPr>
    </w:p>
    <w:p w:rsidR="00556255" w:rsidRDefault="00556255" w:rsidP="00556255">
      <w:pPr>
        <w:pStyle w:val="affffffffc"/>
        <w:spacing w:after="0" w:line="360" w:lineRule="auto"/>
        <w:ind w:left="0"/>
        <w:jc w:val="center"/>
        <w:rPr>
          <w:b/>
          <w:lang w:val="uk-UA"/>
        </w:rPr>
      </w:pPr>
    </w:p>
    <w:p w:rsidR="00556255" w:rsidRDefault="00556255" w:rsidP="00556255">
      <w:pPr>
        <w:pStyle w:val="affffffffc"/>
        <w:spacing w:after="0" w:line="360" w:lineRule="auto"/>
        <w:ind w:left="0"/>
        <w:jc w:val="center"/>
        <w:rPr>
          <w:b/>
          <w:lang w:val="uk-UA"/>
        </w:rPr>
      </w:pPr>
    </w:p>
    <w:p w:rsidR="00556255" w:rsidRDefault="00556255" w:rsidP="00556255">
      <w:pPr>
        <w:pStyle w:val="affffffffc"/>
        <w:spacing w:after="0" w:line="360" w:lineRule="auto"/>
        <w:ind w:left="0"/>
        <w:jc w:val="center"/>
        <w:rPr>
          <w:b/>
          <w:lang w:val="uk-UA"/>
        </w:rPr>
      </w:pPr>
    </w:p>
    <w:p w:rsidR="00556255" w:rsidRDefault="00556255" w:rsidP="00556255">
      <w:pPr>
        <w:pStyle w:val="affffffffc"/>
        <w:spacing w:after="0" w:line="360" w:lineRule="auto"/>
        <w:ind w:left="0"/>
        <w:jc w:val="center"/>
        <w:rPr>
          <w:b/>
          <w:lang w:val="uk-UA"/>
        </w:rPr>
      </w:pPr>
    </w:p>
    <w:p w:rsidR="00556255" w:rsidRDefault="00556255" w:rsidP="00556255">
      <w:pPr>
        <w:pStyle w:val="affffffffc"/>
        <w:spacing w:after="0" w:line="360" w:lineRule="auto"/>
        <w:ind w:left="0"/>
        <w:jc w:val="center"/>
        <w:rPr>
          <w:b/>
          <w:lang w:val="uk-UA"/>
        </w:rPr>
      </w:pPr>
    </w:p>
    <w:p w:rsidR="00556255" w:rsidRDefault="00556255" w:rsidP="00556255">
      <w:pPr>
        <w:pStyle w:val="affffffffc"/>
        <w:spacing w:after="0" w:line="360" w:lineRule="auto"/>
        <w:ind w:left="0"/>
        <w:jc w:val="center"/>
        <w:rPr>
          <w:b/>
          <w:lang w:val="uk-UA"/>
        </w:rPr>
      </w:pPr>
      <w:r>
        <w:rPr>
          <w:b/>
          <w:lang w:val="uk-UA"/>
        </w:rPr>
        <w:t>СПИСОК ВИКОРИСТАНИХ ДЖЕРЕЛ</w:t>
      </w:r>
    </w:p>
    <w:p w:rsidR="00556255" w:rsidRDefault="00556255" w:rsidP="00556255">
      <w:pPr>
        <w:pStyle w:val="affffffffc"/>
        <w:spacing w:after="0" w:line="360" w:lineRule="auto"/>
        <w:ind w:left="720"/>
        <w:jc w:val="center"/>
        <w:rPr>
          <w:b/>
          <w:lang w:val="uk-UA"/>
        </w:rPr>
      </w:pPr>
    </w:p>
    <w:p w:rsidR="00556255" w:rsidRDefault="00556255" w:rsidP="00722009">
      <w:pPr>
        <w:pStyle w:val="affffffffc"/>
        <w:numPr>
          <w:ilvl w:val="0"/>
          <w:numId w:val="68"/>
        </w:numPr>
        <w:suppressAutoHyphens w:val="0"/>
        <w:spacing w:after="0" w:line="360" w:lineRule="auto"/>
        <w:jc w:val="both"/>
        <w:rPr>
          <w:lang w:val="uk-UA"/>
        </w:rPr>
      </w:pPr>
      <w:r>
        <w:rPr>
          <w:lang w:val="uk-UA"/>
        </w:rPr>
        <w:t>Авцын А.П., Жаворонков А.А. Патология флюороза. – Новосибирск: Наука, 1981. – 336 с.</w:t>
      </w:r>
    </w:p>
    <w:p w:rsidR="00556255" w:rsidRDefault="00556255" w:rsidP="00722009">
      <w:pPr>
        <w:pStyle w:val="affffffffc"/>
        <w:numPr>
          <w:ilvl w:val="0"/>
          <w:numId w:val="68"/>
        </w:numPr>
        <w:suppressAutoHyphens w:val="0"/>
        <w:spacing w:after="0" w:line="360" w:lineRule="auto"/>
        <w:jc w:val="both"/>
        <w:rPr>
          <w:lang w:val="uk-UA"/>
        </w:rPr>
      </w:pPr>
      <w:r>
        <w:rPr>
          <w:lang w:val="uk-UA"/>
        </w:rPr>
        <w:lastRenderedPageBreak/>
        <w:t>Акбари М., Левицкий А.П., Николаева А.В. Остеотропное действие комплекса адаптогенов и кальцита в эксперименте на животных // Вісник стоматології. – 2004. - №4. – С. 2-6.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Активность ферментов смешанной слюны детей при гингивите и кариесе / К.Н. Косенко, А.П. Левицкий, Р.П. Подорожная и др. //  Вісник стоматології. – 2000. – № 1. – С. 45 – 46.</w:t>
      </w:r>
    </w:p>
    <w:p w:rsidR="00556255" w:rsidRDefault="00556255" w:rsidP="00722009">
      <w:pPr>
        <w:pStyle w:val="affffffffc"/>
        <w:numPr>
          <w:ilvl w:val="0"/>
          <w:numId w:val="68"/>
        </w:numPr>
        <w:suppressAutoHyphens w:val="0"/>
        <w:spacing w:after="0" w:line="360" w:lineRule="auto"/>
        <w:jc w:val="both"/>
        <w:rPr>
          <w:lang w:val="uk-UA"/>
        </w:rPr>
      </w:pPr>
      <w:r>
        <w:rPr>
          <w:lang w:val="uk-UA"/>
        </w:rPr>
        <w:t>Амосова Л.І. Клініко-лабораторне обґрунтування застосування “Кальцексу” для лікування початкових форм флюорозу зубів у дітей: Автореф. дис. …кандидата мед. наук / Укр. мед. стомат. акад.– Полтава, 2001. – 17с.</w:t>
      </w:r>
    </w:p>
    <w:p w:rsidR="00556255" w:rsidRDefault="00556255" w:rsidP="00722009">
      <w:pPr>
        <w:pStyle w:val="affffffffc"/>
        <w:numPr>
          <w:ilvl w:val="0"/>
          <w:numId w:val="68"/>
        </w:numPr>
        <w:suppressAutoHyphens w:val="0"/>
        <w:spacing w:after="0" w:line="360" w:lineRule="auto"/>
        <w:jc w:val="both"/>
        <w:rPr>
          <w:lang w:val="uk-UA"/>
        </w:rPr>
      </w:pPr>
      <w:r>
        <w:rPr>
          <w:lang w:val="uk-UA"/>
        </w:rPr>
        <w:t>Амосова Л.І., Падалка І.О., Старіцина Н.Г. Поширеність та динаміка флюорозу постійних зубів у школярів Полтави // Український стоматологічний альманах. − 2001. − №1 − С. 57-60.</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Алиева Р.К., Алимский А.В. Влияние содержания фтора в питьевой воде на некариозные поражения // Детская стоматология. – 2000. – №1-2 (3-4). – С. 9 – 10. </w:t>
      </w:r>
    </w:p>
    <w:p w:rsidR="00556255" w:rsidRDefault="00556255" w:rsidP="00722009">
      <w:pPr>
        <w:pStyle w:val="affffffffc"/>
        <w:numPr>
          <w:ilvl w:val="0"/>
          <w:numId w:val="68"/>
        </w:numPr>
        <w:suppressAutoHyphens w:val="0"/>
        <w:spacing w:after="0" w:line="360" w:lineRule="auto"/>
        <w:jc w:val="both"/>
        <w:rPr>
          <w:lang w:val="uk-UA"/>
        </w:rPr>
      </w:pPr>
      <w:r>
        <w:rPr>
          <w:lang w:val="uk-UA"/>
        </w:rPr>
        <w:t>Алимова Р.Г. Опыт реализации школьной программы профилактики стоматологических заболеваний // Стоматология. – 2001. –  №3. – С. 60-62.</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Анищенко Р.И., Скрипникова Т.П., Киндий Д.Е. Клинические проявления и течение заболеваний пародонта у больных, потребляющих воду с низким, оптимальным и повышенным содержанием фтора // Охрана окружающей среды и здоровье. – Полтава, 1986. – С. 116 – 117. </w:t>
      </w:r>
    </w:p>
    <w:p w:rsidR="00556255" w:rsidRDefault="00556255" w:rsidP="00722009">
      <w:pPr>
        <w:pStyle w:val="affffffffc"/>
        <w:numPr>
          <w:ilvl w:val="0"/>
          <w:numId w:val="68"/>
        </w:numPr>
        <w:suppressAutoHyphens w:val="0"/>
        <w:spacing w:after="0" w:line="360" w:lineRule="auto"/>
        <w:jc w:val="both"/>
        <w:rPr>
          <w:lang w:val="uk-UA"/>
        </w:rPr>
      </w:pPr>
      <w:r>
        <w:rPr>
          <w:lang w:val="uk-UA"/>
        </w:rPr>
        <w:t>Ахмад Мохамед. Зубочелюстные аномалии у детей, проживающих в регионе дефицита фтора, по данным эпидемиологических исследований // Український стоматологічний альманах. – 2001. –  №3. – С. 41-43.</w:t>
      </w:r>
    </w:p>
    <w:p w:rsidR="00556255" w:rsidRDefault="00556255" w:rsidP="00722009">
      <w:pPr>
        <w:pStyle w:val="affffffffc"/>
        <w:numPr>
          <w:ilvl w:val="0"/>
          <w:numId w:val="68"/>
        </w:numPr>
        <w:suppressAutoHyphens w:val="0"/>
        <w:spacing w:after="0" w:line="360" w:lineRule="auto"/>
        <w:jc w:val="both"/>
        <w:rPr>
          <w:lang w:val="uk-UA"/>
        </w:rPr>
      </w:pPr>
      <w:r>
        <w:rPr>
          <w:lang w:val="uk-UA"/>
        </w:rPr>
        <w:t>Бабель И.В. Влияние повышенных концентраций фтора в питьевой воде на состояние твердых тканей зубов и некоторые другие системы организма: Автореф. дис. … кандидата мед. наук: / Центральный научно-исследовательский институт стоматологии. – М., 1968. – 20с.</w:t>
      </w:r>
    </w:p>
    <w:p w:rsidR="00556255" w:rsidRDefault="00556255" w:rsidP="00722009">
      <w:pPr>
        <w:pStyle w:val="affffffffc"/>
        <w:numPr>
          <w:ilvl w:val="0"/>
          <w:numId w:val="68"/>
        </w:numPr>
        <w:suppressAutoHyphens w:val="0"/>
        <w:spacing w:after="0" w:line="360" w:lineRule="auto"/>
        <w:jc w:val="both"/>
        <w:rPr>
          <w:lang w:val="uk-UA"/>
        </w:rPr>
      </w:pPr>
      <w:r>
        <w:rPr>
          <w:lang w:val="uk-UA"/>
        </w:rPr>
        <w:t>Бабіна О.О. Особливості клініки та лікування пародонтального синдрому у дітей, хворих на цукровий діабет: Автореф. дис. … кандидата мед. наук: / Укр. мед. стомат. академія.– Полтава, 2000.−16с.</w:t>
      </w:r>
    </w:p>
    <w:p w:rsidR="00556255" w:rsidRDefault="00556255" w:rsidP="00722009">
      <w:pPr>
        <w:pStyle w:val="affffffffc"/>
        <w:numPr>
          <w:ilvl w:val="0"/>
          <w:numId w:val="68"/>
        </w:numPr>
        <w:suppressAutoHyphens w:val="0"/>
        <w:spacing w:after="0" w:line="360" w:lineRule="auto"/>
        <w:jc w:val="both"/>
        <w:rPr>
          <w:lang w:val="uk-UA"/>
        </w:rPr>
      </w:pPr>
      <w:r>
        <w:rPr>
          <w:lang w:val="uk-UA"/>
        </w:rPr>
        <w:lastRenderedPageBreak/>
        <w:t>Барабаш Р.Д., Варава Г.Н., Скляр В.Е. Клеточные и гуморальные механизмы антимикробной защиты ротовой полости // Стоматология. – 1977.– №5. – С. 91 – 98.</w:t>
      </w:r>
    </w:p>
    <w:p w:rsidR="00556255" w:rsidRDefault="00556255" w:rsidP="00722009">
      <w:pPr>
        <w:pStyle w:val="affffffffc"/>
        <w:numPr>
          <w:ilvl w:val="0"/>
          <w:numId w:val="68"/>
        </w:numPr>
        <w:suppressAutoHyphens w:val="0"/>
        <w:spacing w:after="0" w:line="360" w:lineRule="auto"/>
        <w:jc w:val="both"/>
        <w:rPr>
          <w:lang w:val="uk-UA"/>
        </w:rPr>
      </w:pPr>
      <w:r>
        <w:rPr>
          <w:lang w:val="uk-UA"/>
        </w:rPr>
        <w:t>Беликов П.П. Фибринолитическая активность тканей десны, слюны и содержимого зубодесневого кармана при пародонтозе // Стоматология. – 1980.– №3. – С. 25 – 27.</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Безвушко </w:t>
      </w:r>
      <w:r>
        <w:rPr>
          <w:lang w:val="uk-UA"/>
        </w:rPr>
        <w:tab/>
        <w:t>Е.В. Динаміка розповсюдження флюорозу зубів, обумовленого високим вмістом фтору та солей важких металів // Вісник стоматології. – 2003. - №1. – С. 61-63.</w:t>
      </w:r>
    </w:p>
    <w:p w:rsidR="00556255" w:rsidRDefault="00556255" w:rsidP="00722009">
      <w:pPr>
        <w:pStyle w:val="affffffffc"/>
        <w:numPr>
          <w:ilvl w:val="0"/>
          <w:numId w:val="68"/>
        </w:numPr>
        <w:suppressAutoHyphens w:val="0"/>
        <w:spacing w:after="0" w:line="360" w:lineRule="auto"/>
        <w:jc w:val="both"/>
        <w:rPr>
          <w:lang w:val="uk-UA"/>
        </w:rPr>
      </w:pPr>
      <w:r>
        <w:rPr>
          <w:lang w:val="uk-UA"/>
        </w:rPr>
        <w:t>Безвушко Е.В.  Забруднення довкілля як фактор ризику виникнення флюорозу зубів у дітей // Новини стоматології. – 1999. - №3. – С. 41-42.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Безвушко Е.В. Реабілітація дітей з флюорозом зубів, які проживають у місцевості підвищеного вмісту фтору і солей важких металів // Новини стоматології. – 2005. - № 4. – С. 32 – 34.</w:t>
      </w:r>
    </w:p>
    <w:p w:rsidR="00556255" w:rsidRDefault="00556255" w:rsidP="00722009">
      <w:pPr>
        <w:pStyle w:val="affffffffc"/>
        <w:numPr>
          <w:ilvl w:val="0"/>
          <w:numId w:val="68"/>
        </w:numPr>
        <w:suppressAutoHyphens w:val="0"/>
        <w:spacing w:after="0" w:line="360" w:lineRule="auto"/>
        <w:jc w:val="both"/>
        <w:rPr>
          <w:lang w:val="uk-UA"/>
        </w:rPr>
      </w:pPr>
      <w:r>
        <w:rPr>
          <w:lang w:val="uk-UA"/>
        </w:rPr>
        <w:t>Безвушко Е.В., Блаурок-Буш. Особливості мінерального складу волосся дітей, які страждають флюорозом зубів і проживають на території підвищеного вмісту фтору та солей важких металів // Вісник стоматології. – 2000. - №4. – С. 44-45.</w:t>
      </w:r>
    </w:p>
    <w:p w:rsidR="00556255" w:rsidRDefault="00556255" w:rsidP="00722009">
      <w:pPr>
        <w:pStyle w:val="affffffffc"/>
        <w:numPr>
          <w:ilvl w:val="0"/>
          <w:numId w:val="68"/>
        </w:numPr>
        <w:suppressAutoHyphens w:val="0"/>
        <w:spacing w:after="0" w:line="360" w:lineRule="auto"/>
        <w:jc w:val="both"/>
        <w:rPr>
          <w:lang w:val="uk-UA"/>
        </w:rPr>
      </w:pPr>
      <w:r>
        <w:rPr>
          <w:lang w:val="uk-UA"/>
        </w:rPr>
        <w:t>Безвушко Е.В., Макаренко О.А. Дослідження біохімічних показників ротової рідини дітей, які проживають у місцевості комбінованого впливу фтору та солей важких металів // Вісник стоматології. – 2003. - №4. – С. 61-64.</w:t>
      </w:r>
    </w:p>
    <w:p w:rsidR="00556255" w:rsidRDefault="00556255" w:rsidP="00722009">
      <w:pPr>
        <w:pStyle w:val="affffffffc"/>
        <w:numPr>
          <w:ilvl w:val="0"/>
          <w:numId w:val="68"/>
        </w:numPr>
        <w:suppressAutoHyphens w:val="0"/>
        <w:spacing w:after="0" w:line="360" w:lineRule="auto"/>
        <w:jc w:val="both"/>
        <w:rPr>
          <w:lang w:val="uk-UA"/>
        </w:rPr>
      </w:pPr>
      <w:r>
        <w:rPr>
          <w:lang w:val="uk-UA"/>
        </w:rPr>
        <w:t>Березов Т.Т., Коровкин Б.Ф. Биологическая химия: Учебник. – 3-е изд., перераб. и доп. – М.: Медицина, 1998. – С. 315.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Біденко Н.В. Особливості клініки, профілактики та лікування карієсу і гінгівіту у дітей з дифузним еутиреоїдним волом: Автореф. дис. … кандидата мед. наук: // Націон. мед. ун-т ім. О.О. Богомольця. – К., 1997. – 18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t>Биленко М.В. Ишемические и реперфузионные повреждения органов (молекулярные механизмы, пути повреждения и лечения)</w:t>
      </w:r>
      <w:r>
        <w:rPr>
          <w:lang w:val="uk-UA"/>
        </w:rPr>
        <w:t>. – М.:</w:t>
      </w:r>
      <w:r>
        <w:t xml:space="preserve"> Медицина, 1989. − 368 с.</w:t>
      </w:r>
      <w:r>
        <w:rPr>
          <w:lang w:val="uk-UA"/>
        </w:rPr>
        <w:t xml:space="preserve">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Богатирьова Р.В. Стан дитячого харчування в Україні та його вплив на здоров’я дітей // Мед. вести. – 1998. – №2. – С. 2 – 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Боровский Е.В., Леонтьев В.К. Биология полости рта. – М.: Медицина, 1991. – 304 с.</w:t>
      </w:r>
    </w:p>
    <w:p w:rsidR="00556255" w:rsidRDefault="00556255" w:rsidP="00722009">
      <w:pPr>
        <w:pStyle w:val="affffffffc"/>
        <w:numPr>
          <w:ilvl w:val="0"/>
          <w:numId w:val="68"/>
        </w:numPr>
        <w:suppressAutoHyphens w:val="0"/>
        <w:spacing w:after="0" w:line="360" w:lineRule="auto"/>
        <w:jc w:val="both"/>
        <w:rPr>
          <w:lang w:val="uk-UA"/>
        </w:rPr>
      </w:pPr>
      <w:r>
        <w:rPr>
          <w:lang w:val="uk-UA"/>
        </w:rPr>
        <w:t>Боровский Е.В., Леус П.А., Лебедева Г.К. Некариозные поражения зубов: Метод. рекомендации. – М., 1978. – 16 с.</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Бурдейный В.С. Влияние фторсодержащих средств на кислотообразующие и эмалерастворяющие свойства  зубного налета // Вісник стоматології. – 1998. - №2. – С. 8-9. </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Варфоломеева И.А. Характеристика элементов местной фторпрофилактики в условиях рыночной экономики // Український стоматологічний альманах. – 2003. –  №2. – С. 13-15. </w:t>
      </w:r>
    </w:p>
    <w:p w:rsidR="00556255" w:rsidRDefault="00556255" w:rsidP="00722009">
      <w:pPr>
        <w:pStyle w:val="affffffffc"/>
        <w:numPr>
          <w:ilvl w:val="0"/>
          <w:numId w:val="68"/>
        </w:numPr>
        <w:suppressAutoHyphens w:val="0"/>
        <w:spacing w:after="0" w:line="360" w:lineRule="auto"/>
        <w:jc w:val="both"/>
        <w:rPr>
          <w:lang w:val="uk-UA"/>
        </w:rPr>
      </w:pPr>
      <w:r>
        <w:rPr>
          <w:spacing w:val="6"/>
          <w:lang w:val="uk-UA"/>
        </w:rPr>
        <w:t>Велигоря И.Е. Сравнительная характеристика показателей минерального обмена в крови и слюне при воздействии на организм повреждающих факторов // Вісник стоматології. – 1999. – №3. – С. 12-13.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Веснина Л.Э. Корреляционные взаимосвязи функционального состояния тканей пародонта и эритроцитов при фтористой интоксикации и других патологических состояниях // Матер. наук. – практ. конф. «Фтор: проблеми екології, біології, медицини, гігієни». – Полтава, 1993. – С. 13 - 14.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Виноградова Т.Ф. Диспансеризация детей у стоматолога. – М.: Медицина, 1978. – 187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Влияние изофлавонов сои на метаболизм обызвествленных тканей в норме и при экспериментальной остеодистрофии / О.И. Сукманский, А.П. Левицкий, Р.П. Подорожная </w:t>
      </w:r>
      <w:r>
        <w:t>и др.</w:t>
      </w:r>
      <w:r>
        <w:rPr>
          <w:lang w:val="uk-UA"/>
        </w:rPr>
        <w:t>// Вісник стоматології. – 2006. - № 3 (53), спецвипуск. – С. 29 – 30.</w:t>
      </w:r>
    </w:p>
    <w:p w:rsidR="00556255" w:rsidRDefault="00556255" w:rsidP="00722009">
      <w:pPr>
        <w:pStyle w:val="affffffffc"/>
        <w:numPr>
          <w:ilvl w:val="0"/>
          <w:numId w:val="68"/>
        </w:numPr>
        <w:tabs>
          <w:tab w:val="left" w:pos="900"/>
        </w:tabs>
        <w:suppressAutoHyphens w:val="0"/>
        <w:spacing w:after="0" w:line="360" w:lineRule="auto"/>
        <w:jc w:val="both"/>
        <w:rPr>
          <w:spacing w:val="-6"/>
          <w:lang w:val="uk-UA"/>
        </w:rPr>
      </w:pPr>
      <w:r>
        <w:rPr>
          <w:spacing w:val="-6"/>
          <w:lang w:val="uk-UA"/>
        </w:rPr>
        <w:t>Влияние препарата ЭКСО на состояние тканей пародонта крыс / А.П.Левицкий, Ю.Г. Чумакова, О.А. Макаренко и др. // Вісник стоматології. – 2000. - № 1. – С. 5 – 9.</w:t>
      </w:r>
    </w:p>
    <w:p w:rsidR="00556255" w:rsidRDefault="00556255" w:rsidP="00722009">
      <w:pPr>
        <w:pStyle w:val="affffffffc"/>
        <w:numPr>
          <w:ilvl w:val="0"/>
          <w:numId w:val="68"/>
        </w:numPr>
        <w:suppressAutoHyphens w:val="0"/>
        <w:spacing w:after="0" w:line="360" w:lineRule="auto"/>
        <w:jc w:val="both"/>
        <w:rPr>
          <w:lang w:val="uk-UA"/>
        </w:rPr>
      </w:pPr>
      <w:r>
        <w:rPr>
          <w:lang w:val="uk-UA"/>
        </w:rPr>
        <w:t>Воробьев Е.А., Скрыпникова Г.В. Влияние фтористой интоксикации на ультраструктуру сердца // Матер. наук.-практ. конф. «Фтор: проблеми екології, біології, медицини, гігієни». – Полтава, 1993. – С. 24.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Вплив соєвих ізофлавонів на стан протеолізу в кістках щурів за умов фторидної інтоксикації / В.Н. Горохівський, А.П. Левицький, О.В.Дєньга та інші // Одеський медичний журнал. – 2006. - № 5 (97). – С. 8 – 10.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Вторинна профілактика флюорозу зубів – актуальна проблема сучасної стоматології / Амосова Л.І., Падалка І.О., Старіцина Н.Г. // Укр. стомат. альманах. – 2001. - № 1. – С. 57 – 59.</w:t>
      </w:r>
    </w:p>
    <w:p w:rsidR="00556255" w:rsidRDefault="00556255" w:rsidP="00722009">
      <w:pPr>
        <w:pStyle w:val="affffffffc"/>
        <w:numPr>
          <w:ilvl w:val="0"/>
          <w:numId w:val="68"/>
        </w:numPr>
        <w:suppressAutoHyphens w:val="0"/>
        <w:spacing w:after="0" w:line="360" w:lineRule="auto"/>
        <w:jc w:val="both"/>
        <w:rPr>
          <w:lang w:val="uk-UA"/>
        </w:rPr>
      </w:pPr>
      <w:r>
        <w:rPr>
          <w:lang w:val="uk-UA"/>
        </w:rPr>
        <w:t>Габович Р.Д., Минх А.А. Гигиенические проблемы фторирования питьевой воды. – М.: Медицина, 1979. – 200с.</w:t>
      </w:r>
    </w:p>
    <w:p w:rsidR="00556255" w:rsidRDefault="00556255" w:rsidP="00722009">
      <w:pPr>
        <w:pStyle w:val="affffffffc"/>
        <w:numPr>
          <w:ilvl w:val="0"/>
          <w:numId w:val="68"/>
        </w:numPr>
        <w:suppressAutoHyphens w:val="0"/>
        <w:spacing w:after="0" w:line="360" w:lineRule="auto"/>
        <w:jc w:val="both"/>
        <w:rPr>
          <w:lang w:val="uk-UA"/>
        </w:rPr>
      </w:pPr>
      <w:r>
        <w:rPr>
          <w:lang w:val="uk-UA"/>
        </w:rPr>
        <w:t>Габович Р.Д., Овруцкий Г.Д. Фтор в стоматологии и гигиене. – Казань, 1969. – 512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Галченко В.М. Лечение флюороза твердых тканей зубов человека // Проблемы реактивности и адаптации: Реф. докл. ІІІ зон. – Иркутск, 1984. – С. 31 – 32.</w:t>
      </w:r>
    </w:p>
    <w:p w:rsidR="00556255" w:rsidRDefault="00556255" w:rsidP="00722009">
      <w:pPr>
        <w:pStyle w:val="affffffffc"/>
        <w:numPr>
          <w:ilvl w:val="0"/>
          <w:numId w:val="68"/>
        </w:numPr>
        <w:suppressAutoHyphens w:val="0"/>
        <w:spacing w:after="0" w:line="360" w:lineRule="auto"/>
        <w:jc w:val="both"/>
        <w:rPr>
          <w:lang w:val="uk-UA"/>
        </w:rPr>
      </w:pPr>
      <w:r>
        <w:rPr>
          <w:lang w:val="uk-UA"/>
        </w:rPr>
        <w:t>Гасюк А.П., Николишин А.К., Волобуев Н.А. // Морфологическая и гистохимическая характеристика эмали зубов при флюорозе: Наук. конф., присв. 70-річчю проф. П.Т.Максименка. – Полтава, 1992. – С. 40.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Гнатюк П.Я. Профилактика флюороза зубов // Здравоохранение. </w:t>
      </w:r>
      <w:r w:rsidRPr="00A40E60">
        <w:t xml:space="preserve">          </w:t>
      </w:r>
      <w:r>
        <w:rPr>
          <w:lang w:val="uk-UA"/>
        </w:rPr>
        <w:t>–1988. - № 4. – С. 42 – 43.</w:t>
      </w:r>
    </w:p>
    <w:p w:rsidR="00556255" w:rsidRDefault="00556255" w:rsidP="00722009">
      <w:pPr>
        <w:pStyle w:val="affffffffc"/>
        <w:numPr>
          <w:ilvl w:val="0"/>
          <w:numId w:val="68"/>
        </w:numPr>
        <w:suppressAutoHyphens w:val="0"/>
        <w:spacing w:after="0" w:line="360" w:lineRule="auto"/>
        <w:jc w:val="both"/>
        <w:rPr>
          <w:lang w:val="uk-UA"/>
        </w:rPr>
      </w:pPr>
      <w:r>
        <w:rPr>
          <w:lang w:val="uk-UA"/>
        </w:rPr>
        <w:t>Гнатюк П.Я. Флюороз и кариес временных зубов // Стоматология. – 1988. – Т. 67, №5. – С. 67-69.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Гнатюк П.Я., Бурлаку В.З., Елашко М.Л. Применение реминерализующей терапии при лечении флюороза // Здравоохранение. – 1984. - № 2. – С. 35 – 36.</w:t>
      </w:r>
    </w:p>
    <w:p w:rsidR="00556255" w:rsidRDefault="00556255" w:rsidP="00722009">
      <w:pPr>
        <w:pStyle w:val="affffffffc"/>
        <w:numPr>
          <w:ilvl w:val="0"/>
          <w:numId w:val="68"/>
        </w:numPr>
        <w:suppressAutoHyphens w:val="0"/>
        <w:spacing w:after="0" w:line="360" w:lineRule="auto"/>
        <w:jc w:val="both"/>
        <w:rPr>
          <w:lang w:val="uk-UA"/>
        </w:rPr>
      </w:pPr>
      <w:r>
        <w:rPr>
          <w:lang w:val="uk-UA"/>
        </w:rPr>
        <w:t>Гнатюк П.Я., Калмацуй В.В. Отбеливание зубов при флюорозе // Здравоохранение. – 1989. - №3. – С. 38-39.</w:t>
      </w:r>
    </w:p>
    <w:p w:rsidR="00556255" w:rsidRDefault="00556255" w:rsidP="00722009">
      <w:pPr>
        <w:pStyle w:val="affffffffc"/>
        <w:numPr>
          <w:ilvl w:val="0"/>
          <w:numId w:val="68"/>
        </w:numPr>
        <w:suppressAutoHyphens w:val="0"/>
        <w:spacing w:after="0" w:line="360" w:lineRule="auto"/>
        <w:jc w:val="both"/>
        <w:rPr>
          <w:spacing w:val="-6"/>
          <w:lang w:val="uk-UA"/>
        </w:rPr>
      </w:pPr>
      <w:r>
        <w:rPr>
          <w:spacing w:val="-6"/>
          <w:lang w:val="uk-UA"/>
        </w:rPr>
        <w:t>Горишный Б.М., Костенко В.А. Сравнительное изучение изменений энергетического  метаболизма и функции почек при активации аденилатциклазной (фтором) и гуанияатциклазной (нитратами) систем // Матер. наук.-практ. конф. – Полтава, 1993. – С. 19-20.</w:t>
      </w:r>
    </w:p>
    <w:p w:rsidR="00556255" w:rsidRDefault="00556255" w:rsidP="00722009">
      <w:pPr>
        <w:pStyle w:val="affffffffc"/>
        <w:numPr>
          <w:ilvl w:val="0"/>
          <w:numId w:val="68"/>
        </w:numPr>
        <w:suppressAutoHyphens w:val="0"/>
        <w:spacing w:after="0" w:line="360" w:lineRule="auto"/>
        <w:jc w:val="both"/>
        <w:rPr>
          <w:lang w:val="uk-UA"/>
        </w:rPr>
      </w:pPr>
      <w:r>
        <w:rPr>
          <w:lang w:val="uk-UA"/>
        </w:rPr>
        <w:t>Горзов І.П., Потапчук А.М. Екологічні аспекти карієсу зубів та хвороб пародонта. – Ужгород: ВАТ Патент, 1998. – 225с.</w:t>
      </w:r>
    </w:p>
    <w:p w:rsidR="00556255" w:rsidRDefault="00556255" w:rsidP="00722009">
      <w:pPr>
        <w:pStyle w:val="affffffffc"/>
        <w:numPr>
          <w:ilvl w:val="0"/>
          <w:numId w:val="68"/>
        </w:numPr>
        <w:suppressAutoHyphens w:val="0"/>
        <w:spacing w:after="0" w:line="360" w:lineRule="auto"/>
        <w:jc w:val="both"/>
        <w:rPr>
          <w:lang w:val="uk-UA"/>
        </w:rPr>
      </w:pPr>
      <w:r>
        <w:rPr>
          <w:lang w:val="uk-UA"/>
        </w:rPr>
        <w:t>Горохівський В.Н. Лікувально-профілактична дія комплексу адаптогенних препаратів на стоматологічний статус у дітей в зоні ендемічного флюорозу: Автореф. дис. …кандидата мед. наук / Ін-т стоматології АМН України. – Одеса, 2002.- 16с.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Горохивский В.Н., Деньга О.В., Левицкий А.П., Россаханова Л.Н. Влияние различных доз нитрата кальция на протеолиз в костной ткани крыс при фторидной интоксикации // Вісник стоматології. – 2006. - № 2. – С. 3 – 5.</w:t>
      </w:r>
    </w:p>
    <w:p w:rsidR="00556255" w:rsidRDefault="00556255" w:rsidP="00722009">
      <w:pPr>
        <w:pStyle w:val="affffffffc"/>
        <w:numPr>
          <w:ilvl w:val="0"/>
          <w:numId w:val="68"/>
        </w:numPr>
        <w:suppressAutoHyphens w:val="0"/>
        <w:spacing w:after="0" w:line="360" w:lineRule="auto"/>
        <w:jc w:val="both"/>
        <w:rPr>
          <w:lang w:val="uk-UA"/>
        </w:rPr>
      </w:pPr>
      <w:r>
        <w:rPr>
          <w:lang w:val="uk-UA"/>
        </w:rPr>
        <w:t>Горохівський В.Н., Деньга О.В. Ефективність дії адаптогенних препаратів на стоматологічний статус дітей в різних зонах ендемічного флюорозу // Вісник стоматології. – 2002. - №3. – С. 36-38.</w:t>
      </w:r>
    </w:p>
    <w:p w:rsidR="00556255" w:rsidRDefault="00556255" w:rsidP="00722009">
      <w:pPr>
        <w:pStyle w:val="affffffffc"/>
        <w:numPr>
          <w:ilvl w:val="0"/>
          <w:numId w:val="68"/>
        </w:numPr>
        <w:suppressAutoHyphens w:val="0"/>
        <w:spacing w:after="0" w:line="360" w:lineRule="auto"/>
        <w:jc w:val="both"/>
        <w:rPr>
          <w:lang w:val="uk-UA"/>
        </w:rPr>
      </w:pPr>
      <w:r>
        <w:rPr>
          <w:lang w:val="uk-UA"/>
        </w:rPr>
        <w:t>Горячковский А.М. Клиническая биохимия: Справочное пособие / Изд. 2-е, испр. и доп. – Одесса: Астропринт, 1998. – С. 397 – 398.</w:t>
      </w:r>
    </w:p>
    <w:p w:rsidR="00556255" w:rsidRDefault="00556255" w:rsidP="00722009">
      <w:pPr>
        <w:pStyle w:val="affffffffc"/>
        <w:numPr>
          <w:ilvl w:val="0"/>
          <w:numId w:val="68"/>
        </w:numPr>
        <w:suppressAutoHyphens w:val="0"/>
        <w:spacing w:after="0" w:line="360" w:lineRule="auto"/>
        <w:jc w:val="both"/>
        <w:rPr>
          <w:lang w:val="uk-UA"/>
        </w:rPr>
      </w:pPr>
      <w:r>
        <w:rPr>
          <w:lang w:val="uk-UA"/>
        </w:rPr>
        <w:t>Григорьева Л.П., Павленко Л.Г., Дегтярь А.К. Распространенность и интенсивность кариеса зубов у детей  с учетом содержания фтора и кальция в питьевой воде // Стоматология. – 1980. - №4. – С. 59-60.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Григорьян А.С., Фролова О.А. Морфофункциональные основы клинической симптоматики воспалительных заболеваний пародонта // Стоматология. – 2006. - № 3. – С. 11 – 16.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Давыдов Б.Н., Боринский Ю.Н., Беляев В.А. Толерантность к фториду при кариесе и флюорозе зубов // Вісник стоматології. – 2005. - № 3. – С. 13 – 19.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Данилевский Н.Ф., Деньга О.В., Деньга Э.М. Влияние жевательной нагрузки, оказываемой жевательной резинкой «Орбит» без сахара, на кровоснабжение и состояние тканей пародонта у детей // Вісник стоматології. – 1997. – №1. – С. 91-98.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Данилевский Н.Ф., Сидельникова Л.Ф., Ткаченко А.Г. Распространенность основных стоматологических заболеваний и состояние гигиены полости рта у населения различных регионов Украины (по обращаемости) // Современная стоматология. – 2003. – №3. – С. 14-16.</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Дегтярь Н.И., Силенко Ю.И., Гасин М.С. Избыток фторидов как дополнительный экономический фактор развития железодефицитных анемий у женщин детородного возраста // Матер. наук.-практ. конф. – Полтава, 1993. – С. 32. </w:t>
      </w:r>
    </w:p>
    <w:p w:rsidR="00556255" w:rsidRDefault="00556255" w:rsidP="00722009">
      <w:pPr>
        <w:pStyle w:val="affffffffc"/>
        <w:numPr>
          <w:ilvl w:val="0"/>
          <w:numId w:val="68"/>
        </w:numPr>
        <w:suppressAutoHyphens w:val="0"/>
        <w:spacing w:after="0" w:line="360" w:lineRule="auto"/>
        <w:jc w:val="both"/>
        <w:rPr>
          <w:lang w:val="uk-UA"/>
        </w:rPr>
      </w:pPr>
      <w:r>
        <w:rPr>
          <w:lang w:val="uk-UA"/>
        </w:rPr>
        <w:t>Деньга О.В. Адаптационная концепция в стоматологии детского возраста // Вісник стоматології. – 2000. – №4. – С. 2-5.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Деньга О.В. Спектроколориметрическая оценка процессов минерализации в твердых тканях зубов // Вісник стоматології. – 1999.- № 1. – С. 2-4.</w:t>
      </w:r>
    </w:p>
    <w:p w:rsidR="00556255" w:rsidRDefault="00556255" w:rsidP="00722009">
      <w:pPr>
        <w:pStyle w:val="affffffffc"/>
        <w:numPr>
          <w:ilvl w:val="0"/>
          <w:numId w:val="68"/>
        </w:numPr>
        <w:tabs>
          <w:tab w:val="left" w:pos="900"/>
        </w:tabs>
        <w:suppressAutoHyphens w:val="0"/>
        <w:spacing w:after="0" w:line="360" w:lineRule="auto"/>
        <w:jc w:val="both"/>
        <w:rPr>
          <w:spacing w:val="-4"/>
          <w:lang w:val="uk-UA"/>
        </w:rPr>
      </w:pPr>
      <w:r>
        <w:rPr>
          <w:spacing w:val="-4"/>
          <w:lang w:val="uk-UA"/>
        </w:rPr>
        <w:t>Деньга О.В., Деньга Э.М., Левицкий А.П. Модифицированный рН – тест смешанной слюны для экспресс-оценки кариесогенной ситуации. Информ. листок. – Одесса, 1996. - № 110-96 РГАСНТИ 76.29.55. – С. 1-4.</w:t>
      </w:r>
    </w:p>
    <w:p w:rsidR="00556255" w:rsidRDefault="00556255" w:rsidP="00722009">
      <w:pPr>
        <w:pStyle w:val="affffffffc"/>
        <w:numPr>
          <w:ilvl w:val="0"/>
          <w:numId w:val="68"/>
        </w:numPr>
        <w:suppressAutoHyphens w:val="0"/>
        <w:spacing w:after="0" w:line="360" w:lineRule="auto"/>
        <w:jc w:val="both"/>
        <w:rPr>
          <w:lang w:val="uk-UA"/>
        </w:rPr>
      </w:pPr>
      <w:r>
        <w:rPr>
          <w:lang w:val="uk-UA"/>
        </w:rPr>
        <w:t>Деньга О.В., Горохивский В.Н. Коррекция биогенными стимуляторами  адаптационно-компенсаторных реакций у детей при флюорозе // Вісник стоматології. – 1997. - №4. – С. 639-642.</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Деньга О.В., Цевух Л.Б., Макаренко О.А. Сравнительная  оценка влияния остеотропных препаратов на биохимические показатели ротовой жидкости, пульпы и твердых тканей зубов в эксперименте на животных // Вісник стоматології. – 2004. - №4. – С. 7-10. </w:t>
      </w:r>
    </w:p>
    <w:p w:rsidR="00556255" w:rsidRDefault="00556255" w:rsidP="00722009">
      <w:pPr>
        <w:pStyle w:val="affffffffc"/>
        <w:numPr>
          <w:ilvl w:val="0"/>
          <w:numId w:val="68"/>
        </w:numPr>
        <w:suppressAutoHyphens w:val="0"/>
        <w:spacing w:after="0" w:line="360" w:lineRule="auto"/>
        <w:jc w:val="both"/>
        <w:rPr>
          <w:lang w:val="uk-UA"/>
        </w:rPr>
      </w:pPr>
      <w:r>
        <w:rPr>
          <w:lang w:val="uk-UA"/>
        </w:rPr>
        <w:t>Деньга О.В., Деньга Э.М., Левицкий А.П. Оценка кариес-протекторной активности пульпы при кислотном воздействии на эмаль зуба // Вісник стоматології. – 1995. - №3. – С. 164-169.</w:t>
      </w:r>
    </w:p>
    <w:p w:rsidR="00556255" w:rsidRDefault="00556255" w:rsidP="00722009">
      <w:pPr>
        <w:pStyle w:val="affffffffc"/>
        <w:numPr>
          <w:ilvl w:val="0"/>
          <w:numId w:val="68"/>
        </w:numPr>
        <w:suppressAutoHyphens w:val="0"/>
        <w:spacing w:after="0" w:line="360" w:lineRule="auto"/>
        <w:jc w:val="both"/>
        <w:rPr>
          <w:lang w:val="uk-UA"/>
        </w:rPr>
      </w:pPr>
      <w:r>
        <w:rPr>
          <w:lang w:val="uk-UA"/>
        </w:rPr>
        <w:t>Дрожжина В.А., Федоров Ю.А. Дифференциальная диагностика некариозных поражений зубов // Новое в стоматологии. – 1997. - №10. – С. 124-131.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Дычко Е.Н., Вербицкая А.В., Ковач И.В. Динамика показателей минерализующей функции ротовой жидкости у детей под влиянием лечебно-профилактического комплекса // Вісник стоматології. – 2006. - № 1. – С. 101 – 104.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Жукова М.Ю., Силенко Ю.И. Структурно-функциональное состояние тканей пародонта при фтористой интоксикации // Матер. наук. – практ. конф. „Фтор: проблеми екології, біології, медицини, гігієни”. – Полтава, 1993. – С. 36.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Елизарова В.М., Петрович Ю.А. Ионизированный кальций в слюне детей  при   множественном   кариесе // Стоматология. – 1997. - № 4. – С. 6 – 8.</w:t>
      </w:r>
    </w:p>
    <w:p w:rsidR="00556255" w:rsidRDefault="00556255" w:rsidP="00722009">
      <w:pPr>
        <w:pStyle w:val="affffffffc"/>
        <w:numPr>
          <w:ilvl w:val="0"/>
          <w:numId w:val="68"/>
        </w:numPr>
        <w:suppressAutoHyphens w:val="0"/>
        <w:spacing w:after="0" w:line="360" w:lineRule="auto"/>
        <w:jc w:val="both"/>
        <w:rPr>
          <w:lang w:val="uk-UA"/>
        </w:rPr>
      </w:pPr>
      <w:r>
        <w:rPr>
          <w:lang w:val="uk-UA"/>
        </w:rPr>
        <w:t>Еремина Н.В. Диагностические и лечебные аспекты флюороза: Автореф. дис. …кандидата мед. наук / Пензенский ин-т усовершенствования врачей. – М., 2002.</w:t>
      </w:r>
    </w:p>
    <w:p w:rsidR="00556255" w:rsidRDefault="00556255" w:rsidP="00722009">
      <w:pPr>
        <w:pStyle w:val="affffffffc"/>
        <w:numPr>
          <w:ilvl w:val="0"/>
          <w:numId w:val="68"/>
        </w:numPr>
        <w:suppressAutoHyphens w:val="0"/>
        <w:spacing w:after="0" w:line="360" w:lineRule="auto"/>
        <w:jc w:val="both"/>
        <w:rPr>
          <w:lang w:val="uk-UA"/>
        </w:rPr>
      </w:pPr>
      <w:r>
        <w:rPr>
          <w:lang w:val="uk-UA"/>
        </w:rPr>
        <w:t>Еремина Н.В., Гомановская Л.Д. Дентитометрические  особенности флюороза // Российский стоматологический журнал. – 2002. - №2. – С. 8-9.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Есаян З.В. Факторы неспецифической и специфической защиты в патогенезе ранних форм поражения пародонта // Стоматология. – 2005. - № 1. – С. 58 – 61.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Изменения пародонта при повышенном поступлении фторида натрия в организм и лечебном применении ГБО /А.Г.</w:t>
      </w:r>
      <w:r w:rsidRPr="00A40E60">
        <w:t xml:space="preserve"> </w:t>
      </w:r>
      <w:r>
        <w:rPr>
          <w:lang w:val="uk-UA"/>
        </w:rPr>
        <w:t xml:space="preserve">Костенко, </w:t>
      </w:r>
      <w:r w:rsidRPr="00A40E60">
        <w:rPr>
          <w:lang w:val="uk-UA"/>
        </w:rPr>
        <w:t xml:space="preserve"> </w:t>
      </w:r>
      <w:r>
        <w:rPr>
          <w:lang w:val="uk-UA"/>
        </w:rPr>
        <w:t>И.М.</w:t>
      </w:r>
      <w:r>
        <w:t>Т</w:t>
      </w:r>
      <w:r>
        <w:rPr>
          <w:lang w:val="uk-UA"/>
        </w:rPr>
        <w:t>артышников, Н.П.Лимаренко и др. // Матер. наук. – практ. конф. „Фтор: проблеми екології, біології, медицини, гігієни”. – Полтава, 1993. – С. 45 –  46.</w:t>
      </w:r>
    </w:p>
    <w:p w:rsidR="00556255" w:rsidRDefault="00556255" w:rsidP="00722009">
      <w:pPr>
        <w:pStyle w:val="affffffffc"/>
        <w:numPr>
          <w:ilvl w:val="0"/>
          <w:numId w:val="68"/>
        </w:numPr>
        <w:suppressAutoHyphens w:val="0"/>
        <w:spacing w:after="0" w:line="360" w:lineRule="auto"/>
        <w:jc w:val="both"/>
        <w:rPr>
          <w:lang w:val="uk-UA"/>
        </w:rPr>
      </w:pPr>
      <w:r>
        <w:rPr>
          <w:lang w:val="uk-UA"/>
        </w:rPr>
        <w:t>Иванова Е.Н., Иванов В.Н., Васин В.А. Флюороз зубов у детей, проживающих в регионах с неоднозначным содержанием фторидов в питьевой воде // Новое в стоматологии. – 1998. - №10. – С. 46-52.</w:t>
      </w:r>
    </w:p>
    <w:p w:rsidR="00556255" w:rsidRDefault="00556255" w:rsidP="00722009">
      <w:pPr>
        <w:pStyle w:val="affffffffc"/>
        <w:numPr>
          <w:ilvl w:val="0"/>
          <w:numId w:val="68"/>
        </w:numPr>
        <w:suppressAutoHyphens w:val="0"/>
        <w:spacing w:after="0" w:line="360" w:lineRule="auto"/>
        <w:jc w:val="both"/>
        <w:rPr>
          <w:lang w:val="uk-UA"/>
        </w:rPr>
      </w:pPr>
      <w:r>
        <w:rPr>
          <w:lang w:val="uk-UA"/>
        </w:rPr>
        <w:t>Іленко Н.М. Застосування монохроматичного когерентного червоного світла гелій-неонового лазера для відбілювання емалі зубів, уражених флюорозом: Автореф. дис. …кандидата мед. наук / Полтавський державний медичний стоматологічний інс-т. – Полтава, 1994.</w:t>
      </w:r>
    </w:p>
    <w:p w:rsidR="00556255" w:rsidRDefault="00556255" w:rsidP="00722009">
      <w:pPr>
        <w:pStyle w:val="affffffffc"/>
        <w:numPr>
          <w:ilvl w:val="0"/>
          <w:numId w:val="68"/>
        </w:numPr>
        <w:suppressAutoHyphens w:val="0"/>
        <w:spacing w:after="0" w:line="360" w:lineRule="auto"/>
        <w:jc w:val="both"/>
        <w:rPr>
          <w:lang w:val="uk-UA"/>
        </w:rPr>
      </w:pPr>
      <w:r>
        <w:rPr>
          <w:lang w:val="uk-UA"/>
        </w:rPr>
        <w:t>Иммунологические методы / Под ред. Г Фримеля. − М.: Медицина, 1987. − 472 с.</w:t>
      </w:r>
    </w:p>
    <w:p w:rsidR="00556255" w:rsidRDefault="00556255" w:rsidP="00722009">
      <w:pPr>
        <w:pStyle w:val="affffffffc"/>
        <w:numPr>
          <w:ilvl w:val="0"/>
          <w:numId w:val="68"/>
        </w:numPr>
        <w:suppressAutoHyphens w:val="0"/>
        <w:spacing w:after="0" w:line="360" w:lineRule="auto"/>
        <w:jc w:val="both"/>
        <w:rPr>
          <w:lang w:val="uk-UA"/>
        </w:rPr>
      </w:pPr>
      <w:r>
        <w:rPr>
          <w:lang w:val="uk-UA"/>
        </w:rPr>
        <w:t>Интенсивность кариеса и поражения тканей пародонта у подростков, эвакуированных из г. Припять в связи с аварией на Чернобыльской АЭС / Л.А. Хоменко, О.Я. Боярская, О.В. Копылова и др. // Современная стоматология. – 2001. – №4. – С. 53-55.</w:t>
      </w:r>
    </w:p>
    <w:p w:rsidR="00556255" w:rsidRDefault="00556255" w:rsidP="00722009">
      <w:pPr>
        <w:pStyle w:val="affffffffc"/>
        <w:numPr>
          <w:ilvl w:val="0"/>
          <w:numId w:val="68"/>
        </w:numPr>
        <w:suppressAutoHyphens w:val="0"/>
        <w:spacing w:after="0" w:line="360" w:lineRule="auto"/>
        <w:jc w:val="both"/>
        <w:rPr>
          <w:lang w:val="uk-UA"/>
        </w:rPr>
      </w:pPr>
      <w:r>
        <w:rPr>
          <w:lang w:val="uk-UA"/>
        </w:rPr>
        <w:t>Калмацуй В.В. Методика отбеливания зубов, пораженных флюорозом // Тез. докл. Первого съезда стоматологов Молдавской ССР. – Кишинев, 1988. – Ч.І. – С. 41-42.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Каролюк М.А., Иванова Л.И., Майорова Н.Т. Метод определения активности каталазы // Лаб. дело. - 1988. - №1. С. 16-18.</w:t>
      </w:r>
    </w:p>
    <w:p w:rsidR="00556255" w:rsidRDefault="00556255" w:rsidP="00722009">
      <w:pPr>
        <w:pStyle w:val="affffffffc"/>
        <w:numPr>
          <w:ilvl w:val="0"/>
          <w:numId w:val="68"/>
        </w:numPr>
        <w:suppressAutoHyphens w:val="0"/>
        <w:spacing w:after="0" w:line="360" w:lineRule="auto"/>
        <w:jc w:val="both"/>
        <w:rPr>
          <w:lang w:val="uk-UA"/>
        </w:rPr>
      </w:pPr>
      <w:r>
        <w:rPr>
          <w:lang w:val="uk-UA"/>
        </w:rPr>
        <w:t>Каськова Л.Ф. Карієс зубів та його профілактика в дітей із родин ліквідаторів наслідків аварії на ЧАЕС: Дис. … доктора мед. наук: 14.01.22 / Українська медична стоматологічна академія. – Полтава, 2003.- 268 с.</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Каськова Л.Ф., Абрамова О.Е. Розповсюдженість захворювань тканин пародонта у дітей залежно від умісту фтору в питній воді // Укр. стомат. альманах. – 2004. – № 5-6. – С. 42 – 44. </w:t>
      </w:r>
    </w:p>
    <w:p w:rsidR="00556255" w:rsidRDefault="00556255" w:rsidP="00722009">
      <w:pPr>
        <w:pStyle w:val="affffffffc"/>
        <w:numPr>
          <w:ilvl w:val="0"/>
          <w:numId w:val="68"/>
        </w:numPr>
        <w:suppressAutoHyphens w:val="0"/>
        <w:spacing w:after="0" w:line="360" w:lineRule="auto"/>
        <w:jc w:val="both"/>
        <w:rPr>
          <w:lang w:val="uk-UA"/>
        </w:rPr>
      </w:pPr>
      <w:r>
        <w:rPr>
          <w:lang w:val="uk-UA"/>
        </w:rPr>
        <w:lastRenderedPageBreak/>
        <w:t>Касьяненко А.С. Влияние фтора окружающей среды на здоровье населения в условиях Бучакской гидрогеохимической провинции // Врач. дело. – 1978. – №12. – С. 105 – 111.</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Касьяненко А.С., Шаповал В Ф., Ковган М.І. Еколого-гігієнічні проблеми фтору та їх вирішення в Полтавській області // Матер. наук.-практ.конф. «Фтор: проблеми екології, біології, медицини, гігієни».- Полтава, 1993. – С.39 – 40. </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Киндий С.В. Профилактика кариеса зубов у детей в условиях высокого содержания фтора в питьевой воде: Автореф. дис. …кандидата мед. наук / Полтавський державний медичний стоматологічний інс-т. – Калинин, 1988.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Клиническая иммунология // Под ред. А.В. Караулова. – М.: Мед.информ. агенство, 1990. – 604 с.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Клинико-микробиологическое исследование зубных паст на основе лечебных экстрактов / С.Б. Улитовский, Г.Е. Аркадьева, В.Л. Губаревская и др. // Пародонтология. – 2003. – №2. – С. 30-33.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Комплексная дифференцированная профилактика заболеваний зубов и пародонта у детей, потребляющих воду с различной концентрацией фтора / Л.П. Григорьева, Л.Г. Павленко, А.К. Николишин и др.: Метод. рекомендации. – Полтава, 1991. – 15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Кравец Т.П., Гунченко Л.С. Состояние местного иммунитета  в полости рта у подростков // Вісник стоматології. – 1997. - № 3. – С. 452 – 453.</w:t>
      </w:r>
    </w:p>
    <w:p w:rsidR="00556255" w:rsidRDefault="00556255" w:rsidP="00722009">
      <w:pPr>
        <w:pStyle w:val="affffffffc"/>
        <w:numPr>
          <w:ilvl w:val="0"/>
          <w:numId w:val="68"/>
        </w:numPr>
        <w:suppressAutoHyphens w:val="0"/>
        <w:spacing w:after="0" w:line="360" w:lineRule="auto"/>
        <w:jc w:val="both"/>
        <w:rPr>
          <w:lang w:val="uk-UA"/>
        </w:rPr>
      </w:pPr>
      <w:r>
        <w:rPr>
          <w:lang w:val="uk-UA"/>
        </w:rPr>
        <w:t>Кнаппвост А. Глубокое фторирование – реминерализация, основанная на  физиологических и химических свойствах фтора // Институт стоматологии. – 2002. - №3. – С. 62-63.</w:t>
      </w:r>
    </w:p>
    <w:p w:rsidR="00556255" w:rsidRDefault="00556255" w:rsidP="00722009">
      <w:pPr>
        <w:pStyle w:val="affffffffc"/>
        <w:numPr>
          <w:ilvl w:val="0"/>
          <w:numId w:val="68"/>
        </w:numPr>
        <w:suppressAutoHyphens w:val="0"/>
        <w:spacing w:after="0" w:line="360" w:lineRule="auto"/>
        <w:jc w:val="both"/>
        <w:rPr>
          <w:lang w:val="uk-UA"/>
        </w:rPr>
      </w:pPr>
      <w:r>
        <w:rPr>
          <w:lang w:val="uk-UA"/>
        </w:rPr>
        <w:t>Кнаппвост А. Мифы и достоверные факты  о роли фтора в профилактике кариеса. Глубокое фторирование // Стоматология для всех. – 2001. - №3. – С. 38-42.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Ковач И.В., Дычко Е.Н. Динамика показателей клинического состояния тканей пародонта у детей под влиянием лечебно-профилактического комплекса // Вісник стоматології. – 2006. - № 2. – С. 105 – 110.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Колб В.Г., Камышников В.С. Справочник по химической химии. – Минск: Беларусь, 1982. – С. 279 – 280.</w:t>
      </w:r>
    </w:p>
    <w:p w:rsidR="00556255" w:rsidRDefault="00556255" w:rsidP="00722009">
      <w:pPr>
        <w:pStyle w:val="affffffffc"/>
        <w:numPr>
          <w:ilvl w:val="0"/>
          <w:numId w:val="68"/>
        </w:numPr>
        <w:suppressAutoHyphens w:val="0"/>
        <w:spacing w:after="0" w:line="360" w:lineRule="auto"/>
        <w:jc w:val="both"/>
        <w:rPr>
          <w:spacing w:val="-6"/>
          <w:lang w:val="uk-UA"/>
        </w:rPr>
      </w:pPr>
      <w:r>
        <w:rPr>
          <w:spacing w:val="-6"/>
          <w:lang w:val="uk-UA"/>
        </w:rPr>
        <w:lastRenderedPageBreak/>
        <w:t>Косарева Л.И. Метод клинической оценки структурно-функциональной резистнентности  эмали и его применение в системе диспансеризации школьников: Автореф. дис. … кандидата мед. наук / – К., 1983. – 24 с.</w:t>
      </w:r>
    </w:p>
    <w:p w:rsidR="00556255" w:rsidRDefault="00556255" w:rsidP="00722009">
      <w:pPr>
        <w:pStyle w:val="affffffffc"/>
        <w:numPr>
          <w:ilvl w:val="0"/>
          <w:numId w:val="68"/>
        </w:numPr>
        <w:tabs>
          <w:tab w:val="left" w:pos="900"/>
        </w:tabs>
        <w:suppressAutoHyphens w:val="0"/>
        <w:spacing w:after="0" w:line="360" w:lineRule="auto"/>
        <w:jc w:val="both"/>
        <w:rPr>
          <w:spacing w:val="-6"/>
          <w:lang w:val="uk-UA"/>
        </w:rPr>
      </w:pPr>
      <w:r>
        <w:rPr>
          <w:spacing w:val="-6"/>
          <w:lang w:val="uk-UA"/>
        </w:rPr>
        <w:t xml:space="preserve">Косенко К.Н., Бас Н.А., Кравченко Л.С.  Изменение показателей перекисного окисления липидов и антиоксидантной системы в ротовой жидкости больных пародонтом под влиянием комплексного использования электрофоретической  зубной щетки и зубной пасты, содержащей «Пэлодекс» // Вісник стоматології. – 2005. - № 2. – С. 32 – 36.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Косенко К.Н., Терешина Т.П., Деньга О.В. Несколько аспектов рационального применения средств гигиены полости рта. Регламент безопасного применения средств гигиены полости рта, включающих биологически активные добавки (сообщение второе) // Дентальные технологии. – 2003. – №6. – С. 11-13.</w:t>
      </w:r>
    </w:p>
    <w:p w:rsidR="00556255" w:rsidRDefault="00556255" w:rsidP="00722009">
      <w:pPr>
        <w:pStyle w:val="affffffffc"/>
        <w:numPr>
          <w:ilvl w:val="0"/>
          <w:numId w:val="68"/>
        </w:numPr>
        <w:suppressAutoHyphens w:val="0"/>
        <w:spacing w:after="0" w:line="360" w:lineRule="auto"/>
        <w:jc w:val="both"/>
        <w:rPr>
          <w:lang w:val="uk-UA"/>
        </w:rPr>
      </w:pPr>
      <w:r>
        <w:rPr>
          <w:lang w:val="uk-UA"/>
        </w:rPr>
        <w:t>Костиренко О.П. Ремінералізуюча терапія  в комплексному лікуванні хворих на флюороз зубів // Український стоматологічний альманах. – 2001. - №3. – С. 17-18.</w:t>
      </w:r>
    </w:p>
    <w:p w:rsidR="00556255" w:rsidRDefault="00556255" w:rsidP="00722009">
      <w:pPr>
        <w:pStyle w:val="affffffffc"/>
        <w:numPr>
          <w:ilvl w:val="0"/>
          <w:numId w:val="68"/>
        </w:numPr>
        <w:suppressAutoHyphens w:val="0"/>
        <w:spacing w:after="0" w:line="360" w:lineRule="auto"/>
        <w:jc w:val="both"/>
        <w:rPr>
          <w:lang w:val="uk-UA"/>
        </w:rPr>
      </w:pPr>
      <w:r>
        <w:rPr>
          <w:lang w:val="uk-UA"/>
        </w:rPr>
        <w:t xml:space="preserve">Костиренко О.П. Розробка та впровадження в практику способу відбілювання емалі при флюорозі зубів: Автореф. дис. …кандидата мед. наук / Українська медична стоматологічна академія. – Полтава, 2003. </w:t>
      </w:r>
    </w:p>
    <w:p w:rsidR="00556255" w:rsidRDefault="00556255" w:rsidP="00722009">
      <w:pPr>
        <w:pStyle w:val="affffffffc"/>
        <w:numPr>
          <w:ilvl w:val="0"/>
          <w:numId w:val="68"/>
        </w:numPr>
        <w:suppressAutoHyphens w:val="0"/>
        <w:spacing w:after="0" w:line="360" w:lineRule="auto"/>
        <w:jc w:val="both"/>
        <w:rPr>
          <w:lang w:val="uk-UA"/>
        </w:rPr>
      </w:pPr>
      <w:r>
        <w:rPr>
          <w:lang w:val="uk-UA"/>
        </w:rPr>
        <w:t>Коротич Н.М. Гомеостаз порожнини рота та його корекція у дітей з диспластичним сколіозом: Автореф. дис. ...кандидата мед. наук / Українська медична стоматологічна академія. − Полтава, 2005. – 18с.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Крихели Н.И. Опыт применения микроабразии для лечения пациентов с флюорозом зубов // Российский стоматологический журнал. – 2005. - № 6. – С. 21 – 23.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Крылов А.А., Кау А.М. Руководство для лаборантов клинико-диагностических лабораторий. – Л.: Медицина. – 1981. – С. 212.</w:t>
      </w:r>
    </w:p>
    <w:p w:rsidR="00556255" w:rsidRDefault="00556255" w:rsidP="00722009">
      <w:pPr>
        <w:pStyle w:val="affffffffc"/>
        <w:numPr>
          <w:ilvl w:val="0"/>
          <w:numId w:val="68"/>
        </w:numPr>
        <w:suppressAutoHyphens w:val="0"/>
        <w:spacing w:after="0" w:line="360" w:lineRule="auto"/>
        <w:jc w:val="both"/>
        <w:rPr>
          <w:lang w:val="uk-UA"/>
        </w:rPr>
      </w:pPr>
      <w:r>
        <w:rPr>
          <w:lang w:val="uk-UA"/>
        </w:rPr>
        <w:t>Крылов С.С., Петцольд К. Прорезывание временных зубов и их поражение при повышенном содержании фтора в питьевой воде // Стоматология. – 1982. – Т. 61, №1. – С. 75-77.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 xml:space="preserve">Кукина О.Г. Профілактика стоматологічних захворювань у дітей, які мешкають  в умовах Крайньої Півночі: Автореф. дис. ... кандидата мед. наук. – Полтава, 1995. – С. 3 – 12.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Лебедева Г.К., Галченко В.М. Реминерализация в комплексном лечении флюороза // Стоматология. – 1981. – Т. 60, № 1. – С. 21-22.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Лизоцим вместо антибиотиков.- Одесса: Изд-во КП ОГТ, 2005. − С.55 − 57.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Пищеварительные ферменты слюнных желез: Автореф. дис. … доктора биол. наук/ Одес. стомат. ин-т. – Одесса, 1974. – 53с.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Воскресенский О.Н., Носийчук С.В. Роль полифенолов пищи в формировании местной резистентности тканей ротовой полости // Вісник стоматології. – 2005. - № 3 (48). – С. 2 – 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Проблемы питания и стоматологическая заболеваемость // Вісник стоматології. – 2001. - №4. – С. 68.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Макаренко О.А. Адаптоген ЕКСО в профилактике  заболеваний старости // Тези IV  Нац. конгресу геронтологів і геріатрів  України, Київ, 11 – 13 жовт., 2005 р. «Проблемы старения и долголетия». – 2005. – Т. 14, приложение. – С. 153 – 154.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Макаренко О.А., Зеленина Ю.В. Кариеспрофилактические эффекты остеовита и ЛекаДз. // Вопросы экспериментальной и клинической стоматологии. – Харьков, 2005. – Вып. 9. – С.22 – 25.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Левицкий А.П., Макаренко О.А., Сукманский О.И. Фитоэстрогены (биохимия, фармакология, применение в медицине). – Одесса, 2002. – 96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Левицький А.П., Ходаков І.В., Зеленіна Ю.В. Фармакокорекція остеопорозу препаратами «Остеовіт» і ЛеКаДз / Тези доп. ІІІ Нац. з’їзду фармакологів України. – Одеса, 2006. – С. 94.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Леонтьев В.К., Галиулина М.В. О мицеллярном состоянии слюны // Стоматология. – 1991. - № 5. – С. 17 – 20.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Леонтьев В.К., Петрович Ю.Д. Биохимические методы исследования в клинической и экспериментальной стоматологии. – Омск: Омская правда, 1976. – 89 с.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 xml:space="preserve">Леонова Е.В. Лечение и профилактика заболеваний пародонта у детей с использованием биологически активных веществ (материалы конгресса по клинической пародонтологии) // Пародонтология. – 2001. – №1-2. – С. 18.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Леус П.А. Значение некоторых индексов в эпидемиологических исследованиях болезней пародонта // Стоматология. – 1990. - №1. – С.     80 – 83.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Лукашевич М.Б. Препараты кальция ІІІ поколения в комплексном лечении  и профилактике острого начального кариеса // Современная стоматология. – 2005. - № 1. – С. 40 – 41.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Лукомский И.Г. Фтор в медицине. – М.: Медицина, 1940. – 91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Львова Л.В. Держи баланс // Стоматолог. – 2004. - №3. – С. 39-42.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Лобанов С.А., Левин М.Я., Орехова Л.Ю. Препараты фтора в профилактике заболеваний пародонта у детей и подростков // IV Международный конгресс «Эколого-социальные вопросы защиты и охраны здоровья молодого поколения на пути в XXI век». – СПб., 1998. – С. 164-166.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Макаренко О.А. Регуляторная роль изофлавонов сои в  метаболизме костной ткани // Вісник стоматології. – 2006. - № 3 (53), спецвыпуск. – С. 20 – 21.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Макаренко О.А., Розсаханова Л.М., Левицкий А.П. Застосування  препарату ЕКСО у стоматологічній практиці // ІІ з’їзд  стоматологів України. – К.: Книга-плюс , 2004. – С. 244 – 245.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Маковка І.Л. Стан органів ротової порожнини та його корекція у дітей з хронічними гастродуоденітами: Дис. ... кандидата мед. наук: 14.01.22 / Укр. мед. стомат. акад. –  Полтава, 2001. – 162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Марченко А.В. Особливості морфогенезу різців при флюорозі в аспекті їх одонтогліфіки: Автореф. дис. …кандидата мед. наук: / Полтавська Українська медична стоматологічна академія. – Харків, 2000.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Марченко А.В., Иленко Н.Н. Концентрация фтора в биологических жидкостях у больных флюорозом зубов // Проблеми екології та медицини. – 1999. – Т.3, №1-2. – С. 66-67.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Марченко А.В., Іленко Н.М., Ніколішіна Е.В. Патоморфологічні підходи щодо лікування флюорозу зубів // Український стоматологічний альманах. –2000. - №1. – С. 5-6.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Мельниченко Э.М., Михайловская В.П., Терехова Т.Н. Анализ кариеспрофилактического действия фторсодержащих  препаратов // Новое в стоматологии. – 1997. - №8. – С. 5-6.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Мельниченко Э.М., Терехова Т.Н. Влияние потребления фторированной пищевой соли детьми на состав и свойства эмали временных зубов // Новое в стоматологии. – 1997. - №4. – С. 19-21.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Меньшиков В.В., Делекторская Л.Н., Золотницкая Р.П. Лабораторные методы исследования в клинике: Справочник /Под. ред. В.В. Меньшикова. – М.:Медицина, 1987. – 386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Морфологічні зміни ендо- і міометрія щурів після оваріоектомії та введення ЕКСО / І.М. Моісеев, А.П. Левицький, О.Л. Холодкова, и др. // Досягнення біології та медицини. – 2005. - № 2 (6). – С. 19 – 22.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Москалев Ю.И. Минеральный обмен. – М.: Медицина, 1985. – 288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Николишин А.К. Влияние различных концентраций растворов соляной кислоты на проницаемость эмали для  </w:t>
      </w:r>
      <w:r>
        <w:rPr>
          <w:vertAlign w:val="superscript"/>
          <w:lang w:val="uk-UA"/>
        </w:rPr>
        <w:t>45</w:t>
      </w:r>
      <w:r>
        <w:rPr>
          <w:lang w:val="uk-UA"/>
        </w:rPr>
        <w:t>Са при  экспериментальном флюорозе // Стоматология. – 1989. – Т.68, №5. – С. 13-14.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Наше видение патогенеза флюороза зубов // Дент Арт. – 1996. - №2. – С. 12-14.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Патогенез, клиника, диагностика и лечение флюороза зубов: Автореф. дис. …кандидата мед. наук / Полтавский гос. мед. стомат. инс-тут. – М., 1989.- 45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Патогенез, клиника, диагностика и лечение флюороза зубов (клиническое и экспериментальное исследование): Автореф. дис. …доктора мед. наук. – М., 1997. – 22с.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Флюороз зубов. –  Полтава, 1999. – 135с.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Иленко Н.Н. Применение света гелий-неонового лазера для отбеливания эмали зубов, пораженной флюорозом // Наук. конф., присв. 70-річчю проф. П.Т.Максименка. – Полтава, 1992. – С. 124.</w:t>
      </w:r>
    </w:p>
    <w:p w:rsidR="00556255" w:rsidRDefault="00556255" w:rsidP="00722009">
      <w:pPr>
        <w:pStyle w:val="affffffffc"/>
        <w:numPr>
          <w:ilvl w:val="0"/>
          <w:numId w:val="68"/>
        </w:numPr>
        <w:tabs>
          <w:tab w:val="left" w:pos="900"/>
        </w:tabs>
        <w:suppressAutoHyphens w:val="0"/>
        <w:spacing w:after="0" w:line="360" w:lineRule="auto"/>
        <w:jc w:val="both"/>
        <w:rPr>
          <w:spacing w:val="-6"/>
          <w:lang w:val="uk-UA"/>
        </w:rPr>
      </w:pPr>
      <w:r>
        <w:rPr>
          <w:spacing w:val="-6"/>
          <w:lang w:val="uk-UA"/>
        </w:rPr>
        <w:t>Николишин А.К., Николишина Э.В., Костыренко А.П. Профилактика флюороза зубов // Междунар. мед. журнал. – 1998. – Т.4, №1. – С. 110-112.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Николишин А.К., Цебржинский О.И. К патогенезу системного и зубного флюороза // Український стоматологічний альманах. – 2003. - № 2. – С. 5 – 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Николишин А.К., Шахова Т.Б. Диагностика, лечение и профилактика флюороза зубов постоянного прикуса у детей и подростков // Информационное письмо. – К., 1988. – 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Новик И.О. Болезни зубов и слизистой оболочки полости рта у детей. – М.: Медицина, 1971. – 455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Новицкий В.Б., Подорожная Р.П., Кнава О.Э. Влияние «Остеовита» и зубной пасты «Гарант-2» на включение </w:t>
      </w:r>
      <w:r>
        <w:rPr>
          <w:vertAlign w:val="superscript"/>
          <w:lang w:val="uk-UA"/>
        </w:rPr>
        <w:t>45</w:t>
      </w:r>
      <w:r>
        <w:rPr>
          <w:lang w:val="uk-UA"/>
        </w:rPr>
        <w:t>Са в минерализованные ткани зубов крыс при дентальной имплантации // Вісник стоматології. – 2005. - № 3. – С. 56 – 58.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Новосельцева Т.В. Влияние фтора на систему гемокоагуляции в  эксперименте. Коррекция свертывания крови при фтористой интоксикации антиоксидантом ионолом // Матер. наук.-практ. конф. – Полтава, 1993. – С. 59.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Новосельцева Т.В., Марченко А.В. Морфологические и некоторые биохимические особенности  флюороза у людей в эксперименте // Проблеми екології та медицини. – 1999. – Т.3, №1-2. – С. 46-48.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Новосельцева Т.В., Цебржинский О.И., Павленко В.Ф. Действие фтора на состояние тканей зубов, свертывание крови и перекисное окисление липидов (в эксперименте) // Актуальные вопросы  стоматологии. – Полтава, 1981. – С. 15.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Овруцкий Г.Д., Рединов И.С. Неспецифическая профилактика флюороза зубов // Гигиена и санитария. – 1983. - № 10. – С. 85 – 86.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Овруцкий Г.Д. Флюороз зубов. – Казань, 1962. – 118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Овруцкий Г.Д., Рединов И.С., Киселев А.А. Влияние фтора на энамелобласты в зависимости от состояния неспецифической  резистентности организма // Стоматология. - 1985. - №2. – С. 12-14.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Окунев В.Н., Смоляр В.И., Лаврушенко Л.Ф. Патогенез, профилактика и лечение фтористой интоксикации. – К.: Здоров’я, 1987. – 152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Окушко В.Р. Физиология эмали и проблема кариеса зубов. – Кишинев: Штиинца, 1989. – 80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Онопрієнко А.І., Філенко А.В. Деякі особливості розповсюдження туберкульозу серед жителів флюорозних осередків в Полтавській області // Матер. наук.-практ. конф. – Полтава, 1993. – С. 62.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Осинская Л.Ф., Поберезкина Н.Б., Борисенко А.В. Супероксиддисмутазная активность слюны как показатель реактивности организма // Актуальные вопросы стоматологии: Тез. докл. конф., посв. 70-летию ПМСИ. – Полтава, 1991. – С. 155.</w:t>
      </w:r>
    </w:p>
    <w:p w:rsidR="00556255" w:rsidRDefault="00556255" w:rsidP="00722009">
      <w:pPr>
        <w:pStyle w:val="affffffffc"/>
        <w:numPr>
          <w:ilvl w:val="0"/>
          <w:numId w:val="68"/>
        </w:numPr>
        <w:tabs>
          <w:tab w:val="left" w:pos="900"/>
        </w:tabs>
        <w:suppressAutoHyphens w:val="0"/>
        <w:spacing w:after="0" w:line="360" w:lineRule="auto"/>
        <w:jc w:val="both"/>
        <w:rPr>
          <w:spacing w:val="-6"/>
          <w:lang w:val="uk-UA"/>
        </w:rPr>
      </w:pPr>
      <w:r>
        <w:rPr>
          <w:spacing w:val="-6"/>
          <w:lang w:val="uk-UA"/>
        </w:rPr>
        <w:t>Остеотропна ефективність ЕКСО на моделі глюкокортикоїдного остеопорозу / А.П. Левицкий, О.А. Макаренко, І.В. Ходаков та ін.// Досягнення біології та медицини. – 2006. - № 2 (8). – С. 45 – 49.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Павленко Л.Г., Шахова Т.Б. Реминерализующая терапия при флюорозе постоянных зубов у детей // Информ. письмо. – Полтава, 1986. – 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Павленко Л.Г., Николишин А.К., Шахова Т.Б. Структура флюороза зубов у детей и подростков в различных биогеохимических провинциях Полтавской области // Научно-технический прогресс и здоровье человека. – Полтава, 1987. – С. 105.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Падалка І.О., Амосова Л.І. Динаміка імпедансного опору твердих тканин зубів при лікуванні початкових форм флюорозу з застосуванням кальцій-органічного комплексу // Вісник стоматології. – 2001. - №1. – С. 47-49.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Падалка И.А. Клинико-патогенетические аспекты кариеса и обоснование его профилактики у детей при кариесогенной  ситуации: Автореф. дис. … доктора мед. наук /  Полтавський державний медичний стоматологічний інститут. – Полтава, 1992.- 36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Падалка І.О., Амосова Л.І. Поширеність та динаміка флюорозу постійних зубів у школярів Полтави // Вісник стоматології. – 2000. - №3. – С. 20-22.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Патрикеев В.К. Состояние зубов при эндемическом флюорозе: Автореф. дис. … кандидата мед. наук. – М., 1956. – 12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Педорец А.П. Структурно-функциональная резистентность эмали и условия её выявления: Автореф. дис….кандидата мед.наук. –К., 1980.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Петрович Ю.А., Подорожная Р.П., Дмитриева Л.А. Ферменты метаболизма глутамата и органических фосфатов в слюне при флюорозе (клинико-экспериментальное исследование) // Стоматология. – 1995. - №2. – С. 26-28.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Петрушанко Т.О., Іленко Н.М., Швайко Ю.В. Некаріозні ураження зубів у підлітків та їхній зв'язок із станом тканин  пародонта // Український стоматологічний альманах. – 2002. - № 5. – С. 32 – 35.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Петрушанко Т.О., Тарасенко Л.М., Непорада К.С. Патогенетичне обгрунтування системи індивідуальної профілактики захворювань пародонту у підлітків // Проблеми екології та медицини. – 1998. – Т.2, № 5-6. – С. 51 – 52.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Пилипченко В.І. Використання елементів вищої математики в медико-біологічних дослідженнях: Навчальний посібник. – Полтава, 2005. – 68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Пучков Т.В., Путвинский А.В., Владимиров Ю.А. Снижение электрической прочности как основной механизм нарушения барьерной функции биомембран // Доклады АН СССР. – 1983. – Т.270, №6. – С.1489-1492.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Поворознюк  В.В., Мазур И.П.  Костная система и заболевания пародонта. – К., 2004. – 447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Поздеев О.К. Медицинская микробиология: Учебник для вузов. – М.: Гэотар – мед, 2001. – 765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Попруженко Т.В. Использование фторированных зубных паст детьми Беларуси // Новое в стоматологии. – 2001. - №2. – С. 87-90.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Применение стимуляторов остеогенеза в профилактике и лечении стоматологических заболеваний / О.А. Макаренко, Л.Н. Россаханова, И.В. Ходаков и др.// Вісник стоматології. – 2005. – Спецвипуск, № 2. – С. 9 – 12.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Профилактика стоматологических заболеваний: Учебное пособие / Под ред. В.И. Куцевляка. – Харьков: ХГМУ, 2001. – 216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Рединов И.С.Флюороз зубов и его профилактика // Тр. Казан. мед. ин-та. – Казань, 1984.- Т.63. – С.76-82.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Рединова Т.Л., Поздеев А.Р. Клинические методы исследования слюны   при   кариесе зубов: Метод. реком. – Ижевск, 1994. – 24 с.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Розенберг П.А., Бялко Н.К. Химические методы исследования биологических субстратов в профпатологии. – М. , 1969. – С. 17.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Розсаханова Л.М., Левицький А.П., Макаренко О.А. Порівняльна антиоксидантна ефективність препаратів, що містять біофлавоноїди  // Одеський медичний журнал. – 2004. - № 1 (81). – С. 21 – 24.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Россаханова Л.Н. Антиоксидантные свойства соевых изофлавонов в профилактике и лечении пародонтитов // Вісник стоматології. – 2006. - № 3(53), спецвыпуск. – С. 24 – 25.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Россаханова Л.Н. Сравнительная оценка пародонтопротекторных свойств  препарата ЕКСО и гранул кверцетина // Матер. V української конф. молодих учених, присв. пам’яті акад. В.В. Фролькіса.- К. , 2004. – С. 159 – 160.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Россаханова Л.Н., Левицький А.П., Макаренко О.А. Антиоксидантные свойства препарата ЕКСО in vitro // Вісник морської медицини. – 2004. - № 1. – С. 82 – 84.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Роль микробиологических исследований в профилактике и лечении стоматологических заболеваний / И.В. Яковец, Н.Н. Пидченко, Д.В. Яковец и др. // Вісник стоматології. – 2002. – №4. – С. 135-138.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Сайфуллина Х.М., Эльдарушева З.А. // Эффективность профилактики кариеса первых постоянных моляров // Стоматология. – 1990. - №6. – С. 67-69.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Сатаева А.А., Байбурина Т.А. Фторирование воды и кариес зубов // Гигиена и санитария. – 1980. - № 6. – С. 67 – 69.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Селезнев К.Г. Новое направление в экзогенной профилактике стоматологических заболеваний // Стоматолог. – 2002. –  №12. – С. 22-23.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Силенко Ю.И., Новосельцева Т.В., Николишин А.К. Влияние повышенного содержания фтора в питьевой воде на коагулирующие простациклиноподобные свойства тканей пародонта и  состояние зубов // Охрана окружающей среды и здоровье. - Полтава, 1986. – С. 155 – 156.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Сіленко Ю.І. Деякі патогенетичні ланки пародонтита // Тези VII Всесоюз.конф. молодих учених, присв. 70-річчю ПМСІ. – Полтава, 1991. – С. 80-81.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Скрипникова Т.П., Максименко П.Т., Козуб Т.М. Состояние  тканей пародонта и некоторых показателей реактивности организма животных, потребляющих </w:t>
      </w:r>
      <w:r>
        <w:rPr>
          <w:lang w:val="uk-UA"/>
        </w:rPr>
        <w:lastRenderedPageBreak/>
        <w:t>воду с разной концентрацией фтора // Матер. наук. – практ. конф. «Фтор: проблеми екології, біології, медицини, гігієни». – Полтава, 1993. – С. 79.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Слюнные железы (биохимия, физиология, клинические аспекты) / Л.М. Тарасенко, Г.А. Суханова, В.П. Мищенко, К.С. Непорада. – Томск: Изд-во НТЛ, 2002. – 124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Смаглюк В.І. Стан пероксидного окислення ліпідів та антиоксидантного захисту секрету піднижньощелепних залоз при хронічному паренхіматозному і інтерстиціальному  паротиті // Фізіологія та патологія імунітету, гемостазу та перекисного окислення ліпідів. – Полтава, 1997. – С. 203-205.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Смоляр В.И. Некоторые аспекты минерализации скелета при длительном поступлении в организм различных количеств фтора // Гигиена и санитария. – 1974. - №1. – С. 17-20.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Смоляр В.И. Рост и некоторые показатели состояния здоровья детей в очагах эндемического флюороза // Гигиена и санитария. – 1982. – №11. – С. 31 – 34.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Смоляр Н.І., Стадник У.О., Крупник Н.М. Застосування фітоадаптогенів у комплексі профілактики стоматологічних захворювань у дітей, що зазнають впливу шкідливих чинників оточуючого середовища // Вісник стоматології. – 2005. - № 2. – 68 – 71.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Стальная И.Д., Гаришвили Т.Г. Современные методы в биохимии. – М.: Медицина, 1977. – С. 66-68.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Стоматология детского возраста / Под ред. Т.Ф. Виноградовой. – М.: Медицина, 1987. – 525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Стоматологічна профілактика у дітей: Навчальний посібник / Л.О. Хоменко, В.І. Шматко, О.І. Остапко та ін. – К., 1993. – 192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Строчкова Л.С., Сороковой В.И. Влияние фтора на ферменты клетки // Успехи современной биологии. – 1983. – Т. 96, №5. – Вып. 2. – С. 211-223.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Сукманский О.И. Изофлавоны и система обызвествленных тканей // Успехи физиол. наук. – 2002. – Т. 33, № 2. – С. 83 – 95.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Тараненко Н.Н. Биохимические показатели ротовой жидкости детей с зубочелюстными аномалиями и хроническим катаральным гингивитом в  </w:t>
      </w:r>
      <w:r>
        <w:rPr>
          <w:lang w:val="uk-UA"/>
        </w:rPr>
        <w:lastRenderedPageBreak/>
        <w:t xml:space="preserve">процессе лечения съемными ортодонтическими аппаратами // Укр. стомат. альманах. – 2004. - № 5-6. – С. 73 – 74.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Тарасенко Л.М. Патогенез пошкоджень пародонта при стресі: Автореф. дис. …доктора мед. наук. – М., 1985. – 32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Терапевтична стоматологія дитячого віку / За ред. Л.О. Хоменко. – К.: Книга плюс, 1999. – 526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Терехова Т.Н., Агиевцева С.В. Контроль поступления фторидов при системной профилактике кариеса зубов фторированной солью  // Новое в стоматологии. – 1997. - №2. – С. 43-44.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Ткаченко П.И., Коротич Н.Н. Минеральный состав ротовой жидкости и состояние твердых тканей зубов у детей со сколиозом, проживающих во фтористой провинции // Вісник стоматології. – 2001. - №2. – С. 38-40.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Токуева Л.И. Кальций, неорганический фосфор смешанной слюны, скорость слюноотделения и кариесрезистентность зубов в период их минерализации у детей // Стоматология. – 1983. - № 3. – С. 62 – 64.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Улитковский С.Б. Профилактика некариозных поражений зубов // Новое в стоматологии. – 2001. - №10. – С. 86-87.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Фабрикант Е.Г. Определение количества фторида, поступающего в полость рта при чистке зубов, у детей 11-13 лет // Стоматология. – 2001. –  №4. – С. 59-62.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Федоров Ю.А., Дрожжина В.А. Клиника, диагностика и лечение некариозных поражений зубов // Новое в стоматологии. – 1997. - №10 (60). – С. 50-55.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Хамадеева А.М. Комплексная программа профилактики кариеса зубов и болезней пародонта для детского населения района крупного промышленного города: Автореф. дис. … кандидата мед. наук / Моск.мед.стомат.ин-т. им. Н.А. Семашко. – М., 1988. – 22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Хазанова В.В., Земская Е.А., Дмитриева Н.А. Состояние местного иммунитета полости рта при кариесе зубов // Стоматология. – 1995. - № 5. – С. 62 – 64.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Хоменко Л.О., Кононович О.Ф., Савічук О.В. Профілактика стоматологічних захворювань у дітей в сучасних економічних умовах України // Актуальні </w:t>
      </w:r>
      <w:r>
        <w:rPr>
          <w:lang w:val="uk-UA"/>
        </w:rPr>
        <w:lastRenderedPageBreak/>
        <w:t>проблеми стоматології: Матер. наук.-практ.конф. –Львів: Галдент, 1998.-С.148-149.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Цебржинский О.И. Биохимические механизмы токсичности фторид-иона // Фтор, проблеми екології, біології, медицини, гігієни: Матер. наук.-практ. конф. 4-5 червня 1993 р. – Полтава, 1993. – С. 25-26.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Цебржинский О.И. Фтор в биосфере и его биологическое значение // Матер. наук. – практ. конф. „Фтор: проблеми екології, біології, медицини, гігієни”. – Полтава, 1993. – С. 92 – 93.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Чапала Е.М. Зависимость содержания микро- и макроэлементов в зубных тканях и частота поражения кариесом и флюорозом зубов от содержания их в питьевой воде и пище: Автореф. дис. … кандидата мед. наук /Алма-Атинский мединститут. – М., 1970.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Шахова Т.Б. Лечение флюороза постоянных зубов у детей 6-7 -летнего возраста // Научно-технический прогресс и здоровье человека. – Полтава, 1987. – С. 126-127.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Шешукова О.В. Обґрунтування профілактики карієсу постійних зубів у дітей в регіоні з підвищеним вмістом фтору в питній воді: Автореф. дис. …кандидата мед. наук / Українська медична стоматологічна академія. – Полтава, 1996.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Югов В.К., Сидора В.Д., Ефремова Л.Г. // Химический состав питьевых вод артезианских скважин Полтавской области с низким и высоким содержанием фтора и уровень фтора, кальция и магния в сыворотке крови лиц, потребляющих эту воду: Зб.наук. пр. «Фізіологія та патологія  імунітету, гемостазу та перекисного окислення ліпідів». – Полтава, 1997. – С. 244.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Юдіна О.О., Макаренко О.А., Дєньга О.В. Експериментальне обґрунтування комплексної профілактики захворювань пародонту з використанням адаптогенів // Вісник стоматології. – 2005. - № 3. – С. 14-18.</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Яценко И.В. Анализ исходов и прогноз у больных острым и хроническим паротитом: Автореф. дис. …кандидата мед. наук /  Украинская медицинская стоматологическая академия. – Полтава, 1992.- 25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Яворская Е.С., Урбанович Л.И. Пульпиты. - К.: Здоров’я, 1964.− С.49-79.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Якобисяк М. Імунологія / Пер. з польської за ред. проф. В.В. Чоп’як. − Вінниця: Нова книга, 2004. − 672 с.</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Association of vitamin D deficiency with endemic fluorosis in India // V.K. Mirsa, R.B. Gujral, V.P. Sharma, S.K. Bhargava // Fluoride. –1992.  –Vol.25, №2. – P.65-70.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Brudevold F., Srinivasan B.N., Scobe Z. Separation of human tooth enamel microstructures by density fractionation // Arch. Oral. Biol.  –1977.  –Vol.22, №10-11. – P.593-597.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Brudevold F., Bakhos Y., Aasenden R. Dental fluorosis as Related to the Concentration of Fluoride in Teeth and Bone  // J. Amer. Dent. Ass. –1978.  –Vol.96, №3. – P.459-463.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Bone complication during the treatment of osteoporosis with fluor  / C. Marcelli, E. Pansard, E. Thomas et al.  // Rev. med. Intern. –1989.  –Vol.10, №2. – P.118-126.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Brunn C., Thylstrup A. Fluoride in whole Saliva and Dental Caries Experience in Areas with High or low Concentrations of Fluoride in the Drinking water // Caries Res. –1984.  –Vol.18, №5. – P.450-456.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De Bruyn H., Hummel V., Arends J.  In vivo Effect of a Fluoridating Varnish with Various Fluoride Contents on Human Enamel  // Caries Res. –1985.  –Vol.19, №5. – P.407-413.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De Bruyn H., Hummel V., Arends J.  In vivo Effect of a Fluoridating Varnish with Various Fluoride Contents on Human Enamel  // Caries Res. –1985.  –Vol.19, №5. – P.407-413.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Croll Th.P. Enamel microabrasion for removal of superficial desmineraliration defects // J. Amer. Dent. Ass. 1990. – Vol. 120, №4. – P. 411-415.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Pourghadiri M., Longhurst P., Watson T.F. A new technique for the controlled removal of mottled enamel: measurement of enamel loss // British dental Journal. – 1998. – Vol. 184, №5. – P. 239-241.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Protein Characterization of Fluorised Human Enamel  / J.T. Wright, S.C. Chen et al. // J. Dent. Res. –1996.  –Vol.75, №12. – P.1936-1941.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Сlaus-Detlev Baurmeister.  Микробиологическая диагностика заболеваний тканей пародонта // Новое в стоматологии. – 2003. - № 7. – С. 27 – 30.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Caton J. Effects of personal oral hygiene and subgingival scaling on bleeding  of  interdental gingiva // J. Periodontal. – 1989. – Vol. 60, №2. – Р. 8490.Comparative inorestigations on fluorosedd enamel  / M.  Triller, A. Bouratbine, D. Guillaumin, R. Weill  // Scann. Electron. Mscross. –1979.  –Vol.2, №2. – P.507-512.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Larsen M.J., Fejerskov O., Jensen S.J. Effects of fluoride, calcium and phosphate administration on mineralization in rats // Calcif Tissue inf. –1980.  –Vol. 31, №2. – P.225-230.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Larsen M.J., Kirkegaard E., Poulsen S. Patterns of dental fluorosis in a European country in relation to the fluoride in concentration of drinking water // J. dent. Res. – 1987. –Vol.66, №1. – P.10-12.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Lilenderg B, Lindhe J. Juvenile periodontitis. Some microbiological, histopatological  and clinical characteristics // J. Clin. Periodontol. – 1980. – V. 7, №1. – Р. 48 – 61.</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Lindhe J., Axelsson P. The effect of controlled oral hygiene and topical fluoride applications on caries and  gingivitis in Swedish schoolchildren // Community Dent. Oral Epidemiol. – 1973. - № 1. – Р. 9-16.</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Mancini G., Vaerman J.P., Carponara A.O., Neremans J.F. A Singleradial-diffusion method for inmmunoijgical  quantitation of proteins // Protides of the biological fluids. – Amsterdam et al. Elsvier Publishing Comp., 1964. – P. 370 – 373.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Marthaler T.M. Age-adjusted limits of fluoride intake to minimize the prevalence of fluorosis // J. Biol. Buccale. –1992.–Vol.20, №20. – P.121-127.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en-US"/>
        </w:rPr>
        <w:t>Muller I</w:t>
      </w:r>
      <w:r w:rsidRPr="00B07EDF">
        <w:rPr>
          <w:lang w:val="en-US"/>
        </w:rPr>
        <w:t>.</w:t>
      </w:r>
      <w:r>
        <w:rPr>
          <w:lang w:val="en-US"/>
        </w:rPr>
        <w:t>J</w:t>
      </w:r>
      <w:r w:rsidRPr="00B07EDF">
        <w:rPr>
          <w:lang w:val="en-US"/>
        </w:rPr>
        <w:t>.</w:t>
      </w:r>
      <w:r>
        <w:rPr>
          <w:lang w:val="en-US"/>
        </w:rPr>
        <w:t xml:space="preserve"> Dental Fluorose of Caries </w:t>
      </w:r>
      <w:r>
        <w:rPr>
          <w:lang w:val="uk-UA"/>
        </w:rPr>
        <w:t xml:space="preserve">// </w:t>
      </w:r>
      <w:r>
        <w:rPr>
          <w:lang w:val="en-US"/>
        </w:rPr>
        <w:t>Rodos Publ</w:t>
      </w:r>
      <w:r w:rsidRPr="00B07EDF">
        <w:rPr>
          <w:lang w:val="en-US"/>
        </w:rPr>
        <w:t xml:space="preserve">.: </w:t>
      </w:r>
      <w:r>
        <w:rPr>
          <w:lang w:val="en-US"/>
        </w:rPr>
        <w:t>Copenhagen</w:t>
      </w:r>
      <w:r w:rsidRPr="00B07EDF">
        <w:rPr>
          <w:lang w:val="en-US"/>
        </w:rPr>
        <w:t xml:space="preserve">, 1965. </w:t>
      </w:r>
      <w:r>
        <w:rPr>
          <w:lang w:val="en-US"/>
        </w:rPr>
        <w:t>−</w:t>
      </w:r>
      <w:r w:rsidRPr="00DB4DFA">
        <w:rPr>
          <w:lang w:val="en-US"/>
        </w:rPr>
        <w:t xml:space="preserve"> 288 </w:t>
      </w:r>
      <w:r>
        <w:t>р</w:t>
      </w:r>
      <w:r w:rsidRPr="00DB4DFA">
        <w:rPr>
          <w:lang w:val="en-US"/>
        </w:rPr>
        <w:t>.</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SMITH G.E. The pathogenesis of dental fluorosis // Fluoride. – 1986. – Vol.19, №3. – Р. 105-107.</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Sagile F.R., Marfany A. Camrgo P. Intragingival occurrence of Actinbacillus actinomycetemcomitans and Bacteroides  gingivitis occurrence of Actinbacillus actinomycetemcomitans and Bacteroides  gingivitis in active destructive periodontal lesios //  J. Periodontol. – 1988. – V. 59, №4. – Р. 259 – 265.</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 xml:space="preserve">Soni M.G., Kachole M.S., Pawar S.S. Alteration in drug metabolizing enzymes and  lipid perohidation in different rat tissues by fluoride //Toxicol. Lett. – 1984.- V. 21, № 2. – Р. 167 – 172. </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Schweinsderg F., Netuschi L., Hahn T. Mechanism of fluoride elimination and    detoxication   in  living organism   //    Fluoride. –1990.  –Vol.23, №4. –P.151-153.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Studies in the pharmacologic effects of fluoride in children and adults in the United States and China // 6-th World Congress on Preventive Dentistry (8-11 Oct. 1997. South Africa). –1997. –P.80.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S clinical study of nightquard vital bleaching / J.W. Reinhardt, S.E. Evins, E.J. Swift, G.E. Denehy   // Quintessence   Intern.  –1993.  –Vol.24, №6. – P.379-384.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Suga S. Progressive mineralization pattern of developing enamel during the maturation stage // J. Dent. Res. –1982.  –Vol.61, Spes. issue. – P.1532-1542.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Fluoride of soil and water and dental fluorosis in Beijing (Denghoupei) // Reg. Conf.   Asian Pasif.   Countries Inf.  Geor.   Union.-Beijing. –Aug. –13-20. –1990. –P.11 – 20.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Fejerskov O., Thylstrup A., Larsen M.Y. Clinical and structural features and possible pathogenetic mechanisma of dental fluorosis  // Scand. J. dent. Res. –1977.  –Vol.85, №7. – P.510-534.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Fejerskov O., Yaeger J.A., Thylstrup A. Microradiography of the Effect of Acute and Chronic Administration of Fluoride on Human and Rat Dentine and Enamel // Arch. Oral. Biol.  –1979.  –Vol.24, №7. – P.123-130.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Histological features of fluorosed human dental enamel  / O. Fejerskov, L.M. Silvestrone, B. Melsen, I.J. Moller   // Caries Res. –1975.  –Vol.9, №3. – P.190-210.</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Hickel R., Baum N., Fluoridgekalt in Zahnen der jungsteinzeit // Dtsch. Zahnärztl. Z. –1985. –Bd.40, №3. – S.301-303.</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Holland R.I.    Cytotoxicity of   fluoride   //   Acta   Odontol.   Scand   –1980. –Vol.38, №2. – P.69-79.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Triller M. Structural and Histochemical Obserwations of Fluorotic Enamel Matrix // J. dent. Res. –1979.  –Vol.58, №2. – P.1028-1029.</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Rölla G.E., Bowen W.H. Surface Adsorption of Fluoride and ionic Exchange Reactions on Hydroxyapatite // Acta   Odont.   Scand.   –1978. –Vol.36, №4. – P.219-224.</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Ridd E.A.M., Thylstrup A., Fejerskov O., The Histopatology of Enamel Caries in Fluorosed  Decioluous Teeth  //  Caries Res. –1981.  –Vol.15, №5. – P.346-352.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lastRenderedPageBreak/>
        <w:t>Riordan P.J., Tveit A.B. Dental fluorosis: a clinical, histological and microanalytical case study // J. Dent. Childr. –1982.  –№9-10. – P.337-342.</w:t>
      </w:r>
    </w:p>
    <w:p w:rsidR="00556255" w:rsidRDefault="00556255" w:rsidP="00722009">
      <w:pPr>
        <w:pStyle w:val="affffffffc"/>
        <w:numPr>
          <w:ilvl w:val="0"/>
          <w:numId w:val="68"/>
        </w:numPr>
        <w:tabs>
          <w:tab w:val="left" w:pos="900"/>
        </w:tabs>
        <w:suppressAutoHyphens w:val="0"/>
        <w:spacing w:after="0" w:line="360" w:lineRule="auto"/>
        <w:jc w:val="both"/>
        <w:rPr>
          <w:lang w:val="uk-UA"/>
        </w:rPr>
      </w:pPr>
      <w:r>
        <w:rPr>
          <w:lang w:val="uk-UA"/>
        </w:rPr>
        <w:t>Relation of salivary phosphorus and alkaline of dental caries in children / R.K. Pandey, A. Triathi, S. Chandra, A. Pandey // J.  Clin. Paediatr.  Dent. –1990.  –Vol.14, №3. – P.144-146.</w:t>
      </w:r>
    </w:p>
    <w:p w:rsidR="00556255" w:rsidRDefault="00556255" w:rsidP="00556255">
      <w:pPr>
        <w:pStyle w:val="31"/>
        <w:spacing w:line="360" w:lineRule="auto"/>
      </w:pPr>
      <w:r>
        <w:br w:type="page"/>
      </w:r>
      <w:r>
        <w:lastRenderedPageBreak/>
        <w:t>Перелік праць, опублікованих за темою дисертації</w:t>
      </w:r>
    </w:p>
    <w:p w:rsidR="00556255" w:rsidRDefault="00556255" w:rsidP="00556255">
      <w:pPr>
        <w:spacing w:line="360" w:lineRule="auto"/>
        <w:ind w:firstLine="720"/>
        <w:jc w:val="both"/>
        <w:rPr>
          <w:sz w:val="28"/>
          <w:lang w:val="uk-UA"/>
        </w:rPr>
      </w:pPr>
    </w:p>
    <w:p w:rsidR="00556255" w:rsidRDefault="00556255" w:rsidP="00722009">
      <w:pPr>
        <w:numPr>
          <w:ilvl w:val="0"/>
          <w:numId w:val="69"/>
        </w:numPr>
        <w:suppressAutoHyphens w:val="0"/>
        <w:spacing w:line="360" w:lineRule="auto"/>
        <w:jc w:val="both"/>
        <w:rPr>
          <w:sz w:val="28"/>
          <w:lang w:val="uk-UA"/>
        </w:rPr>
      </w:pPr>
      <w:r>
        <w:rPr>
          <w:sz w:val="28"/>
          <w:lang w:val="uk-UA"/>
        </w:rPr>
        <w:t xml:space="preserve">Каськова Л.Ф., Моргун Н.А. Порівняльна характеристика ступенів тяжкості флюорозу постійних зубів та гігієни порожнини рота у дітей Полтавської області //Актуальні проблеми сучасної медицини. – 2006. – Т. 6, вип. 3. – С. 50-53.  </w:t>
      </w:r>
    </w:p>
    <w:p w:rsidR="00556255" w:rsidRDefault="00556255" w:rsidP="00722009">
      <w:pPr>
        <w:numPr>
          <w:ilvl w:val="0"/>
          <w:numId w:val="69"/>
        </w:numPr>
        <w:suppressAutoHyphens w:val="0"/>
        <w:spacing w:line="360" w:lineRule="auto"/>
        <w:jc w:val="both"/>
        <w:rPr>
          <w:sz w:val="28"/>
          <w:lang w:val="uk-UA"/>
        </w:rPr>
      </w:pPr>
      <w:r>
        <w:rPr>
          <w:sz w:val="28"/>
          <w:lang w:val="uk-UA"/>
        </w:rPr>
        <w:t xml:space="preserve">Каськова Л.Ф., Моргун Н.А. Стан тканин пародонта у дітей із флюорозом // Актуальні проблеми сучасної медицини. – 2006. – Т. 6, вип. 4. – С. 43-45.  </w:t>
      </w:r>
    </w:p>
    <w:p w:rsidR="00556255" w:rsidRDefault="00556255" w:rsidP="00722009">
      <w:pPr>
        <w:numPr>
          <w:ilvl w:val="0"/>
          <w:numId w:val="69"/>
        </w:numPr>
        <w:suppressAutoHyphens w:val="0"/>
        <w:spacing w:line="360" w:lineRule="auto"/>
        <w:jc w:val="both"/>
        <w:rPr>
          <w:sz w:val="28"/>
          <w:lang w:val="uk-UA"/>
        </w:rPr>
      </w:pPr>
      <w:r>
        <w:rPr>
          <w:sz w:val="28"/>
          <w:lang w:val="uk-UA"/>
        </w:rPr>
        <w:t>Каськова Л.Ф., Моргун Н.А. Біохімічні показники ротової рідини дітей із флюорозом, які проживають у регіонах із різним умістом фтору в питній воді // Український стоматологічний альманах. – 2007. – №1. – С. 37-40.</w:t>
      </w:r>
    </w:p>
    <w:p w:rsidR="00556255" w:rsidRDefault="00556255" w:rsidP="00722009">
      <w:pPr>
        <w:numPr>
          <w:ilvl w:val="0"/>
          <w:numId w:val="69"/>
        </w:numPr>
        <w:suppressAutoHyphens w:val="0"/>
        <w:spacing w:line="360" w:lineRule="auto"/>
        <w:jc w:val="both"/>
        <w:rPr>
          <w:sz w:val="28"/>
          <w:lang w:val="uk-UA"/>
        </w:rPr>
      </w:pPr>
      <w:r>
        <w:rPr>
          <w:sz w:val="28"/>
          <w:lang w:val="uk-UA"/>
        </w:rPr>
        <w:t>Моргун Н.А. Зміни імунологічних показників ротової рідини у дітей із флюорозом зубів, що проживають в регіонах із різним умістом фтору в питній воді // Актуальні проблеми сучасної медицини. – 2007. – Т. 7, вип. 3. – С. 35-38.</w:t>
      </w:r>
    </w:p>
    <w:p w:rsidR="00556255" w:rsidRDefault="00556255" w:rsidP="00722009">
      <w:pPr>
        <w:numPr>
          <w:ilvl w:val="0"/>
          <w:numId w:val="69"/>
        </w:numPr>
        <w:suppressAutoHyphens w:val="0"/>
        <w:spacing w:line="360" w:lineRule="auto"/>
        <w:jc w:val="both"/>
        <w:rPr>
          <w:sz w:val="28"/>
          <w:lang w:val="uk-UA"/>
        </w:rPr>
      </w:pPr>
      <w:r>
        <w:rPr>
          <w:sz w:val="28"/>
          <w:lang w:val="uk-UA"/>
        </w:rPr>
        <w:t>Каськова Л.Ф., Моргун Н.А. Вплив профілактичних комплексів на гомеостаз порожнини рота у дітей регіонів із різним вмістом фтору в питній воді // Новини стоматології. − 2007. − №2 (51). − С. 71-74.</w:t>
      </w:r>
    </w:p>
    <w:p w:rsidR="00556255" w:rsidRDefault="00556255" w:rsidP="00722009">
      <w:pPr>
        <w:numPr>
          <w:ilvl w:val="0"/>
          <w:numId w:val="69"/>
        </w:numPr>
        <w:suppressAutoHyphens w:val="0"/>
        <w:spacing w:line="360" w:lineRule="auto"/>
        <w:jc w:val="both"/>
        <w:rPr>
          <w:sz w:val="28"/>
          <w:lang w:val="uk-UA"/>
        </w:rPr>
      </w:pPr>
      <w:r>
        <w:rPr>
          <w:sz w:val="28"/>
          <w:lang w:val="uk-UA"/>
        </w:rPr>
        <w:t xml:space="preserve"> Пат. №16661</w:t>
      </w:r>
      <w:r>
        <w:rPr>
          <w:sz w:val="28"/>
          <w:lang w:val="en-US"/>
        </w:rPr>
        <w:t>U</w:t>
      </w:r>
      <w:r>
        <w:rPr>
          <w:sz w:val="28"/>
          <w:lang w:val="uk-UA"/>
        </w:rPr>
        <w:t xml:space="preserve"> </w:t>
      </w:r>
      <w:r>
        <w:rPr>
          <w:sz w:val="28"/>
          <w:lang w:val="en-US"/>
        </w:rPr>
        <w:t>UA</w:t>
      </w:r>
      <w:r>
        <w:rPr>
          <w:sz w:val="28"/>
          <w:lang w:val="uk-UA"/>
        </w:rPr>
        <w:t>, МПК  А 61 К 33/06. Спосіб профілактики флюорозу зубів у дітей: Пат. №16661</w:t>
      </w:r>
      <w:r>
        <w:rPr>
          <w:sz w:val="28"/>
          <w:lang w:val="en-US"/>
        </w:rPr>
        <w:t>U</w:t>
      </w:r>
      <w:r>
        <w:rPr>
          <w:sz w:val="28"/>
          <w:lang w:val="uk-UA"/>
        </w:rPr>
        <w:t xml:space="preserve"> </w:t>
      </w:r>
      <w:r>
        <w:rPr>
          <w:sz w:val="28"/>
          <w:lang w:val="en-US"/>
        </w:rPr>
        <w:t>UA</w:t>
      </w:r>
      <w:r>
        <w:rPr>
          <w:sz w:val="28"/>
          <w:lang w:val="uk-UA"/>
        </w:rPr>
        <w:t>, МПК  А 61 К 33/06 / Н.А.Моргун, Л.Ф.Каськова. - №</w:t>
      </w:r>
      <w:r>
        <w:rPr>
          <w:sz w:val="28"/>
          <w:lang w:val="en-US"/>
        </w:rPr>
        <w:t>u</w:t>
      </w:r>
      <w:r>
        <w:rPr>
          <w:sz w:val="28"/>
          <w:lang w:val="uk-UA"/>
        </w:rPr>
        <w:t>2006 02275; Заявл. 02.03.2006; Опубл. 15.08.2005. Бюл. №8.</w:t>
      </w:r>
    </w:p>
    <w:p w:rsidR="00556255" w:rsidRDefault="00556255" w:rsidP="00722009">
      <w:pPr>
        <w:numPr>
          <w:ilvl w:val="0"/>
          <w:numId w:val="69"/>
        </w:numPr>
        <w:suppressAutoHyphens w:val="0"/>
        <w:spacing w:line="360" w:lineRule="auto"/>
        <w:jc w:val="both"/>
        <w:rPr>
          <w:sz w:val="28"/>
          <w:lang w:val="uk-UA"/>
        </w:rPr>
      </w:pPr>
      <w:r>
        <w:rPr>
          <w:sz w:val="28"/>
          <w:lang w:val="uk-UA"/>
        </w:rPr>
        <w:t>Каськова Л.Ф., Моргун Н.А. Поширеність флюорозу постійних зубів у дітей Полтави та Полтавської області // Український стоматологічний альманах. – 2006. – №1. – С. 22-23.</w:t>
      </w:r>
    </w:p>
    <w:p w:rsidR="00556255" w:rsidRDefault="00556255" w:rsidP="00556255">
      <w:pPr>
        <w:spacing w:line="360" w:lineRule="auto"/>
        <w:jc w:val="both"/>
        <w:rPr>
          <w:sz w:val="28"/>
          <w:lang w:val="uk-UA"/>
        </w:rPr>
      </w:pPr>
    </w:p>
    <w:p w:rsidR="00556255" w:rsidRDefault="00556255" w:rsidP="00556255">
      <w:pPr>
        <w:spacing w:line="360" w:lineRule="auto"/>
        <w:jc w:val="both"/>
        <w:rPr>
          <w:sz w:val="28"/>
          <w:lang w:val="uk-UA"/>
        </w:rPr>
      </w:pPr>
    </w:p>
    <w:p w:rsidR="00187765" w:rsidRPr="00556255" w:rsidRDefault="00187765" w:rsidP="00534910">
      <w:pPr>
        <w:spacing w:line="360" w:lineRule="auto"/>
        <w:jc w:val="center"/>
        <w:rPr>
          <w:lang w:val="uk-UA"/>
        </w:rPr>
        <w:sectPr w:rsidR="00187765" w:rsidRPr="00556255" w:rsidSect="005F3361">
          <w:headerReference w:type="default" r:id="rId10"/>
          <w:footerReference w:type="default" r:id="rId11"/>
          <w:pgSz w:w="11906" w:h="16838"/>
          <w:pgMar w:top="1134" w:right="567" w:bottom="1134" w:left="1134" w:header="709" w:footer="709" w:gutter="0"/>
          <w:pgNumType w:start="1"/>
          <w:cols w:space="708"/>
          <w:docGrid w:linePitch="360"/>
        </w:sectPr>
      </w:pPr>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09" w:rsidRDefault="00722009">
      <w:r>
        <w:separator/>
      </w:r>
    </w:p>
  </w:endnote>
  <w:endnote w:type="continuationSeparator" w:id="0">
    <w:p w:rsidR="00722009" w:rsidRDefault="0072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09" w:rsidRDefault="00722009">
      <w:r>
        <w:separator/>
      </w:r>
    </w:p>
  </w:footnote>
  <w:footnote w:type="continuationSeparator" w:id="0">
    <w:p w:rsidR="00722009" w:rsidRDefault="0072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56255">
      <w:rPr>
        <w:rStyle w:val="afb"/>
        <w:noProof/>
      </w:rPr>
      <w:t>1</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2825A42"/>
    <w:multiLevelType w:val="hybridMultilevel"/>
    <w:tmpl w:val="CD0601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67632E4"/>
    <w:multiLevelType w:val="hybridMultilevel"/>
    <w:tmpl w:val="23666D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70680C36"/>
    <w:multiLevelType w:val="multilevel"/>
    <w:tmpl w:val="26C82A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7"/>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6"/>
  </w:num>
  <w:num w:numId="64">
    <w:abstractNumId w:val="62"/>
  </w:num>
  <w:num w:numId="65">
    <w:abstractNumId w:val="65"/>
  </w:num>
  <w:num w:numId="66">
    <w:abstractNumId w:val="6"/>
  </w:num>
  <w:num w:numId="67">
    <w:abstractNumId w:val="69"/>
  </w:num>
  <w:num w:numId="68">
    <w:abstractNumId w:val="4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765"/>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2009"/>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uiPriority w:val="99"/>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10"/>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10"/>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uiPriority w:val="99"/>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uiPriority w:val="99"/>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10"/>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10"/>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uiPriority w:val="99"/>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A44F-ED7B-4692-AD5C-4D29A31E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5707</TotalTime>
  <Pages>37</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61737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1083</cp:revision>
  <cp:lastPrinted>2009-02-06T08:36:00Z</cp:lastPrinted>
  <dcterms:created xsi:type="dcterms:W3CDTF">2015-03-22T11:10:00Z</dcterms:created>
  <dcterms:modified xsi:type="dcterms:W3CDTF">2015-09-08T10:27:00Z</dcterms:modified>
</cp:coreProperties>
</file>