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8718D" w14:textId="77777777" w:rsidR="00206777" w:rsidRDefault="00206777" w:rsidP="0020677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состояния и охраны окружающей природной среды в Орловской области</w:t>
      </w:r>
    </w:p>
    <w:p w14:paraId="7276C436" w14:textId="77777777" w:rsidR="00206777" w:rsidRDefault="00206777" w:rsidP="00206777">
      <w:pPr>
        <w:rPr>
          <w:rFonts w:ascii="Verdana" w:hAnsi="Verdana"/>
          <w:color w:val="000000"/>
          <w:sz w:val="18"/>
          <w:szCs w:val="18"/>
          <w:shd w:val="clear" w:color="auto" w:fill="FFFFFF"/>
        </w:rPr>
      </w:pPr>
    </w:p>
    <w:p w14:paraId="5152387D" w14:textId="77777777" w:rsidR="00206777" w:rsidRDefault="00206777" w:rsidP="00206777">
      <w:pPr>
        <w:rPr>
          <w:rFonts w:ascii="Verdana" w:hAnsi="Verdana"/>
          <w:color w:val="000000"/>
          <w:sz w:val="18"/>
          <w:szCs w:val="18"/>
          <w:shd w:val="clear" w:color="auto" w:fill="FFFFFF"/>
        </w:rPr>
      </w:pPr>
    </w:p>
    <w:p w14:paraId="70127AF2" w14:textId="77777777" w:rsidR="00206777" w:rsidRDefault="00206777" w:rsidP="0020677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Зимина, Лариса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003788F"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2010</w:t>
      </w:r>
    </w:p>
    <w:p w14:paraId="7034D1B3"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5DB25E"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Зимина, Лариса Владимировна</w:t>
      </w:r>
    </w:p>
    <w:p w14:paraId="6690A12E"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84442A"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E37F305"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72F902"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Москва</w:t>
      </w:r>
    </w:p>
    <w:p w14:paraId="7CC794AB"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9F6740"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08.00.12</w:t>
      </w:r>
    </w:p>
    <w:p w14:paraId="7148B0ED"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B87A86"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411510" w14:textId="77777777" w:rsidR="00206777" w:rsidRDefault="00206777" w:rsidP="002067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D1CB00" w14:textId="77777777" w:rsidR="00206777" w:rsidRDefault="00206777" w:rsidP="00206777">
      <w:pPr>
        <w:spacing w:line="270" w:lineRule="atLeast"/>
        <w:rPr>
          <w:rFonts w:ascii="Verdana" w:hAnsi="Verdana"/>
          <w:color w:val="000000"/>
          <w:sz w:val="18"/>
          <w:szCs w:val="18"/>
        </w:rPr>
      </w:pPr>
      <w:r>
        <w:rPr>
          <w:rFonts w:ascii="Verdana" w:hAnsi="Verdana"/>
          <w:color w:val="000000"/>
          <w:sz w:val="18"/>
          <w:szCs w:val="18"/>
        </w:rPr>
        <w:t>172</w:t>
      </w:r>
    </w:p>
    <w:p w14:paraId="16657DB8" w14:textId="77777777" w:rsidR="00206777" w:rsidRDefault="00206777" w:rsidP="002067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Зимина, Лариса Владимировна</w:t>
      </w:r>
    </w:p>
    <w:p w14:paraId="4E94B09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478C4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ОКРУЖАЮЩЕЙ</w:t>
      </w:r>
      <w:r>
        <w:rPr>
          <w:rStyle w:val="WW8Num2z0"/>
          <w:rFonts w:ascii="Verdana" w:hAnsi="Verdana"/>
          <w:color w:val="000000"/>
          <w:sz w:val="18"/>
          <w:szCs w:val="18"/>
        </w:rPr>
        <w:t> </w:t>
      </w:r>
      <w:r>
        <w:rPr>
          <w:rFonts w:ascii="Verdana" w:hAnsi="Verdana"/>
          <w:color w:val="000000"/>
          <w:sz w:val="18"/>
          <w:szCs w:val="18"/>
        </w:rPr>
        <w:t>ПРИРОДНОЙ СРЕДЫ.</w:t>
      </w:r>
    </w:p>
    <w:p w14:paraId="08DCC66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Окружающая природная среда как объект статистического изучения.</w:t>
      </w:r>
    </w:p>
    <w:p w14:paraId="18B40BA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база статистики окружающей</w:t>
      </w:r>
      <w:r>
        <w:rPr>
          <w:rStyle w:val="WW8Num2z0"/>
          <w:rFonts w:ascii="Verdana" w:hAnsi="Verdana"/>
          <w:color w:val="000000"/>
          <w:sz w:val="18"/>
          <w:szCs w:val="18"/>
        </w:rPr>
        <w:t> </w:t>
      </w:r>
      <w:r>
        <w:rPr>
          <w:rStyle w:val="WW8Num3z0"/>
          <w:rFonts w:ascii="Verdana" w:hAnsi="Verdana"/>
          <w:color w:val="4682B4"/>
          <w:sz w:val="18"/>
          <w:szCs w:val="18"/>
        </w:rPr>
        <w:t>природной</w:t>
      </w:r>
      <w:r>
        <w:rPr>
          <w:rStyle w:val="WW8Num2z0"/>
          <w:rFonts w:ascii="Verdana" w:hAnsi="Verdana"/>
          <w:color w:val="000000"/>
          <w:sz w:val="18"/>
          <w:szCs w:val="18"/>
        </w:rPr>
        <w:t> </w:t>
      </w:r>
      <w:r>
        <w:rPr>
          <w:rFonts w:ascii="Verdana" w:hAnsi="Verdana"/>
          <w:color w:val="000000"/>
          <w:sz w:val="18"/>
          <w:szCs w:val="18"/>
        </w:rPr>
        <w:t>среды.</w:t>
      </w:r>
    </w:p>
    <w:p w14:paraId="4E2FBBE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статистики окружающей природной</w:t>
      </w:r>
      <w:r>
        <w:rPr>
          <w:rStyle w:val="WW8Num2z0"/>
          <w:rFonts w:ascii="Verdana" w:hAnsi="Verdana"/>
          <w:color w:val="000000"/>
          <w:sz w:val="18"/>
          <w:szCs w:val="18"/>
        </w:rPr>
        <w:t> </w:t>
      </w:r>
      <w:r>
        <w:rPr>
          <w:rStyle w:val="WW8Num3z0"/>
          <w:rFonts w:ascii="Verdana" w:hAnsi="Verdana"/>
          <w:color w:val="4682B4"/>
          <w:sz w:val="18"/>
          <w:szCs w:val="18"/>
        </w:rPr>
        <w:t>среды</w:t>
      </w:r>
      <w:r>
        <w:rPr>
          <w:rStyle w:val="WW8Num2z0"/>
          <w:rFonts w:ascii="Verdana" w:hAnsi="Verdana"/>
          <w:color w:val="000000"/>
          <w:sz w:val="18"/>
          <w:szCs w:val="18"/>
        </w:rPr>
        <w:t> </w:t>
      </w:r>
      <w:r>
        <w:rPr>
          <w:rFonts w:ascii="Verdana" w:hAnsi="Verdana"/>
          <w:color w:val="000000"/>
          <w:sz w:val="18"/>
          <w:szCs w:val="18"/>
        </w:rPr>
        <w:t>и их отражение в СНС.</w:t>
      </w:r>
    </w:p>
    <w:p w14:paraId="1848ED5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НЕКОТОРЫЕ ХАРАКТЕРИСТИКИ</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ОКРУЖАЮЩЕЙ СРЕДЫ В ЦЕЛОМ ПО РФ В .СОВРЕМЕННЫХ УСЛОВИЯХ.</w:t>
      </w:r>
    </w:p>
    <w:p w14:paraId="40C589E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состояния окружающей природной среды в целом по РФ</w:t>
      </w:r>
    </w:p>
    <w:p w14:paraId="754758D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состояния окружающей природной средывЦентральном федеральном округе.</w:t>
      </w:r>
    </w:p>
    <w:p w14:paraId="4D27798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СОСТОЯНИЯ И</w:t>
      </w:r>
      <w:r>
        <w:rPr>
          <w:rStyle w:val="WW8Num2z0"/>
          <w:rFonts w:ascii="Verdana" w:hAnsi="Verdana"/>
          <w:color w:val="000000"/>
          <w:sz w:val="18"/>
          <w:szCs w:val="18"/>
        </w:rPr>
        <w:t> </w:t>
      </w:r>
      <w:r>
        <w:rPr>
          <w:rStyle w:val="WW8Num3z0"/>
          <w:rFonts w:ascii="Verdana" w:hAnsi="Verdana"/>
          <w:color w:val="4682B4"/>
          <w:sz w:val="18"/>
          <w:szCs w:val="18"/>
        </w:rPr>
        <w:t>ОХРАНЫ</w:t>
      </w:r>
      <w:r>
        <w:rPr>
          <w:rStyle w:val="WW8Num2z0"/>
          <w:rFonts w:ascii="Verdana" w:hAnsi="Verdana"/>
          <w:color w:val="000000"/>
          <w:sz w:val="18"/>
          <w:szCs w:val="18"/>
        </w:rPr>
        <w:t> </w:t>
      </w:r>
      <w:r>
        <w:rPr>
          <w:rFonts w:ascii="Verdana" w:hAnsi="Verdana"/>
          <w:color w:val="000000"/>
          <w:sz w:val="18"/>
          <w:szCs w:val="18"/>
        </w:rPr>
        <w:t>ОКРУЖАЮЩЕЙ-ПРИРОДНОЙ СРЕДЫ- ОРЛОВСКОЙ ОБЛАСТИ.</w:t>
      </w:r>
    </w:p>
    <w:p w14:paraId="7E6F33C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состояния и качества атмосферного воздуха</w:t>
      </w:r>
      <w:r>
        <w:rPr>
          <w:rStyle w:val="WW8Num2z0"/>
          <w:rFonts w:ascii="Verdana" w:hAnsi="Verdana"/>
          <w:color w:val="000000"/>
          <w:sz w:val="18"/>
          <w:szCs w:val="18"/>
        </w:rPr>
        <w:t> </w:t>
      </w:r>
      <w:r>
        <w:rPr>
          <w:rStyle w:val="WW8Num3z0"/>
          <w:rFonts w:ascii="Verdana" w:hAnsi="Verdana"/>
          <w:color w:val="4682B4"/>
          <w:sz w:val="18"/>
          <w:szCs w:val="18"/>
        </w:rPr>
        <w:t>Орловской</w:t>
      </w:r>
      <w:r>
        <w:rPr>
          <w:rStyle w:val="WW8Num2z0"/>
          <w:rFonts w:ascii="Verdana" w:hAnsi="Verdana"/>
          <w:color w:val="000000"/>
          <w:sz w:val="18"/>
          <w:szCs w:val="18"/>
        </w:rPr>
        <w:t> </w:t>
      </w:r>
      <w:r>
        <w:rPr>
          <w:rFonts w:ascii="Verdana" w:hAnsi="Verdana"/>
          <w:color w:val="000000"/>
          <w:sz w:val="18"/>
          <w:szCs w:val="18"/>
        </w:rPr>
        <w:t>области.</w:t>
      </w:r>
    </w:p>
    <w:p w14:paraId="0B22F29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Анализ выбросов загрязняющих веществ от стационарных источников.</w:t>
      </w:r>
    </w:p>
    <w:p w14:paraId="56C0C6B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Анализ загрязняющих выбросов1 от автотранспорта.</w:t>
      </w:r>
    </w:p>
    <w:p w14:paraId="3C9562F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Корреляционно-регрессионный анализ воздействия* экономической деятельности на состояние атмосферного воздуха.</w:t>
      </w:r>
    </w:p>
    <w:p w14:paraId="4A02151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состояния и качества водных ресурсов Орловской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4CF0D7A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Характеристика заборов воды и ее использования.</w:t>
      </w:r>
    </w:p>
    <w:p w14:paraId="4E8DB42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3.2.2. Анализ сброса сточных вод.</w:t>
      </w:r>
    </w:p>
    <w:p w14:paraId="2D45F70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Корреляционно-регрессионный анализ влияния экономической деятельности на состояние водных ресурсов.</w:t>
      </w:r>
    </w:p>
    <w:p w14:paraId="7022380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в Орловской области.</w:t>
      </w:r>
    </w:p>
    <w:p w14:paraId="6BCC741A" w14:textId="77777777" w:rsidR="00206777" w:rsidRDefault="00206777" w:rsidP="002067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состояния и охраны окружающей природной среды в Орловской области"</w:t>
      </w:r>
    </w:p>
    <w:p w14:paraId="1D8F0A8D"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3947581"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большинство стран с развитой рыночной экономикой свое дальнейшее экономическое и социальное развитие связывают с решением возникающих в процессе жизнедеятельности человечества экологических проблем. Решение этих проблем в неразрывной связи с другими сторонами развития общества рассматривается в рамках концепций устойчивого развития разных стран и разрабатываемых на их основе законов и подзаконных актов. Россия также не стала исключением. Указом Президента РФ № 440 от 1 апреля 1996? года была утверждена Концепцияшерехода РФ к устойчивому развитию,' которая; нашла свое продолжение* 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Fonts w:ascii="Verdana" w:hAnsi="Verdana"/>
          <w:color w:val="000000"/>
          <w:sz w:val="18"/>
          <w:szCs w:val="18"/>
        </w:rPr>
        <w:t>; социально-экономического развития Российской Федерации на период, 2008-2020гг. В данном: документе подчеркивается необходимость такого развития страны, которое обеспечило бы решение проблем сохранения природно-ресурсного потенциала и благоприятной окружающей природной- среды и- социально^ экономических задач в4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нынешнего и будущих поколениЙ! людей.</w:t>
      </w:r>
    </w:p>
    <w:p w14:paraId="416C84C5"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устойчивому .развитию общества, нельзя?.осуществить, сохраняя</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отношение к природе и современные стереотипы мышления. Для решения экологических задач необходимо радикальное изменение во взглядах на развитие экономики и цивилизации в целом. Человечество за короткий исторический срок в, значительной степени дестабилизировало всю систему , вызвав глобальный экологический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Человек в процессе своей жизнедеятельности создает опасную для себя среду. В настоящее время антропогенные; источники опасности превышают естественные природные. Общество: не может гарантировать собственную экологическую безопасность до тех пор, пока продолжает нарушать устойчивость и биотическую регуляцию окружающей природной среды.</w:t>
      </w:r>
    </w:p>
    <w:p w14:paraId="7B2E482A"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остро стоит вопрос реальной оценки влияния экологического фактора на все</w:t>
      </w:r>
      <w:r>
        <w:rPr>
          <w:rStyle w:val="WW8Num2z0"/>
          <w:rFonts w:ascii="Verdana" w:hAnsi="Verdana"/>
          <w:color w:val="000000"/>
          <w:sz w:val="18"/>
          <w:szCs w:val="18"/>
        </w:rPr>
        <w:t> </w:t>
      </w:r>
      <w:r>
        <w:rPr>
          <w:rStyle w:val="WW8Num3z0"/>
          <w:rFonts w:ascii="Verdana" w:hAnsi="Verdana"/>
          <w:color w:val="4682B4"/>
          <w:sz w:val="18"/>
          <w:szCs w:val="18"/>
        </w:rPr>
        <w:t>секторы</w:t>
      </w:r>
      <w:r>
        <w:rPr>
          <w:rStyle w:val="WW8Num2z0"/>
          <w:rFonts w:ascii="Verdana" w:hAnsi="Verdana"/>
          <w:color w:val="000000"/>
          <w:sz w:val="18"/>
          <w:szCs w:val="18"/>
        </w:rPr>
        <w:t> </w:t>
      </w:r>
      <w:r>
        <w:rPr>
          <w:rFonts w:ascii="Verdana" w:hAnsi="Verdana"/>
          <w:color w:val="000000"/>
          <w:sz w:val="18"/>
          <w:szCs w:val="18"/>
        </w:rPr>
        <w:t>жизнедеятельности общества. Без его решения невозможно устойчивое развитие страны и отдельных ее регионов.</w:t>
      </w:r>
    </w:p>
    <w:p w14:paraId="399361DA"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необходимостью изучения состояния окружающей природной среды возникла потребность в организации информационной системы для наблюдения и анализа состояния окружающей природной среды. Существующая в настоящее время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является вполне сформировавшейся, но имеет ряд недостатков, связанных как с отсутствием информации, характеризующей одни стороны проблемы, так и перенасыщением, дублированием информации, характеризующей другие стороны проблемы. Необходимо дальнейшее совершенствование научно обоснованной системы-показателей статистики окружающей природной среды. Это позволит глубже анализировать, своевременно выявлять, социально-экономические, научно-технические тенденции в развитии отдельных компонентов окружающей среды, осуществлять прогнозирование их дальнейшего состояния.</w:t>
      </w:r>
    </w:p>
    <w:p w14:paraId="661DC5EE"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Растущее внимание к экологическим проблемам породило</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статистические данные, адекватно характеризующие состояние окружающей природной среды и воздействие на нее человеческого общества.</w:t>
      </w:r>
    </w:p>
    <w:p w14:paraId="1F3F1E38"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необходимостью совершенствования методологической основы статистики^ окружающей природной-среды для получения более объективной и достоверной информации о состоянии компонентов ОПС, о реальных масштабах негативного влияния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окружающую среду и жизнедеятельность человека конкретного региона, для согласования</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текущих задач развития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проведения* межрегиональных сопоставлений</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окружающей среды и т.д.</w:t>
      </w:r>
    </w:p>
    <w:p w14:paraId="53770D41"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разработанности проблемы. В рамках исследований в области экономико-статистического анализа состояния и охраны окружающей природной среды можно выделить два основных направления: исследования, посвященные общим проблемам состояния окружающей природной среды, в которых идет уточнение основных понятий и категорий, и работы, освещающие вопросы количественного описания этих понятий и анализирующие методики их расчета, а также вопросы прогнозирования и моделирования в области состояния и охраны окружающей природной среды. Наиболее значимые и научно-обоснованные методологические разработки в области идентификации и систематизации базовых терминов и понятий статистического анализа ОПС представлены в работах таких известных ученых-экономистов, как</w:t>
      </w:r>
      <w:r>
        <w:rPr>
          <w:rStyle w:val="WW8Num2z0"/>
          <w:rFonts w:ascii="Verdana" w:hAnsi="Verdana"/>
          <w:color w:val="000000"/>
          <w:sz w:val="18"/>
          <w:szCs w:val="18"/>
        </w:rPr>
        <w:t> </w:t>
      </w:r>
      <w:r>
        <w:rPr>
          <w:rStyle w:val="WW8Num3z0"/>
          <w:rFonts w:ascii="Verdana" w:hAnsi="Verdana"/>
          <w:color w:val="4682B4"/>
          <w:sz w:val="18"/>
          <w:szCs w:val="18"/>
        </w:rPr>
        <w:t>Анучин</w:t>
      </w:r>
      <w:r>
        <w:rPr>
          <w:rStyle w:val="WW8Num2z0"/>
          <w:rFonts w:ascii="Verdana" w:hAnsi="Verdana"/>
          <w:color w:val="000000"/>
          <w:sz w:val="18"/>
          <w:szCs w:val="18"/>
        </w:rPr>
        <w:t> </w:t>
      </w:r>
      <w:r>
        <w:rPr>
          <w:rFonts w:ascii="Verdana" w:hAnsi="Verdana"/>
          <w:color w:val="000000"/>
          <w:sz w:val="18"/>
          <w:szCs w:val="18"/>
        </w:rPr>
        <w:t>В.А., Бобылев С.Н., Борисов В.В.,</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A.A., Гофман К.Г., Думнов А.Д.,</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Казанская Е., Колупаева В.Б.,</w:t>
      </w:r>
      <w:r>
        <w:rPr>
          <w:rStyle w:val="WW8Num2z0"/>
          <w:rFonts w:ascii="Verdana" w:hAnsi="Verdana"/>
          <w:color w:val="000000"/>
          <w:sz w:val="18"/>
          <w:szCs w:val="18"/>
        </w:rPr>
        <w:t> </w:t>
      </w:r>
      <w:r>
        <w:rPr>
          <w:rStyle w:val="WW8Num3z0"/>
          <w:rFonts w:ascii="Verdana" w:hAnsi="Verdana"/>
          <w:color w:val="4682B4"/>
          <w:sz w:val="18"/>
          <w:szCs w:val="18"/>
        </w:rPr>
        <w:t>Корженевская</w:t>
      </w:r>
      <w:r>
        <w:rPr>
          <w:rStyle w:val="WW8Num2z0"/>
          <w:rFonts w:ascii="Verdana" w:hAnsi="Verdana"/>
          <w:color w:val="000000"/>
          <w:sz w:val="18"/>
          <w:szCs w:val="18"/>
        </w:rPr>
        <w:t> </w:t>
      </w:r>
      <w:r>
        <w:rPr>
          <w:rFonts w:ascii="Verdana" w:hAnsi="Verdana"/>
          <w:color w:val="000000"/>
          <w:sz w:val="18"/>
          <w:szCs w:val="18"/>
        </w:rPr>
        <w:t>Е.И.Кулагина Г.Д., Мазуров Ю.,</w:t>
      </w:r>
      <w:r>
        <w:rPr>
          <w:rStyle w:val="WW8Num2z0"/>
          <w:rFonts w:ascii="Verdana" w:hAnsi="Verdana"/>
          <w:color w:val="000000"/>
          <w:sz w:val="18"/>
          <w:szCs w:val="18"/>
        </w:rPr>
        <w:t> </w:t>
      </w:r>
      <w:r>
        <w:rPr>
          <w:rStyle w:val="WW8Num3z0"/>
          <w:rFonts w:ascii="Verdana" w:hAnsi="Verdana"/>
          <w:color w:val="4682B4"/>
          <w:sz w:val="18"/>
          <w:szCs w:val="18"/>
        </w:rPr>
        <w:t>Минц</w:t>
      </w:r>
      <w:r>
        <w:rPr>
          <w:rStyle w:val="WW8Num2z0"/>
          <w:rFonts w:ascii="Verdana" w:hAnsi="Verdana"/>
          <w:color w:val="000000"/>
          <w:sz w:val="18"/>
          <w:szCs w:val="18"/>
        </w:rPr>
        <w:t> </w:t>
      </w:r>
      <w:r>
        <w:rPr>
          <w:rFonts w:ascii="Verdana" w:hAnsi="Verdana"/>
          <w:color w:val="000000"/>
          <w:sz w:val="18"/>
          <w:szCs w:val="18"/>
        </w:rPr>
        <w:t>A.A., Музалевский A.A., Иапенов К.В.,</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Рябушкин Б.Т., Тихомиров Н.П.,</w:t>
      </w:r>
      <w:r>
        <w:rPr>
          <w:rStyle w:val="WW8Num2z0"/>
          <w:rFonts w:ascii="Verdana" w:hAnsi="Verdana"/>
          <w:color w:val="000000"/>
          <w:sz w:val="18"/>
          <w:szCs w:val="18"/>
        </w:rPr>
        <w:t> </w:t>
      </w:r>
      <w:r>
        <w:rPr>
          <w:rStyle w:val="WW8Num3z0"/>
          <w:rFonts w:ascii="Verdana" w:hAnsi="Verdana"/>
          <w:color w:val="4682B4"/>
          <w:sz w:val="18"/>
          <w:szCs w:val="18"/>
        </w:rPr>
        <w:t>Трудова</w:t>
      </w:r>
      <w:r>
        <w:rPr>
          <w:rStyle w:val="WW8Num2z0"/>
          <w:rFonts w:ascii="Verdana" w:hAnsi="Verdana"/>
          <w:color w:val="000000"/>
          <w:sz w:val="18"/>
          <w:szCs w:val="18"/>
        </w:rPr>
        <w:t> </w:t>
      </w:r>
      <w:r>
        <w:rPr>
          <w:rFonts w:ascii="Verdana" w:hAnsi="Verdana"/>
          <w:color w:val="000000"/>
          <w:sz w:val="18"/>
          <w:szCs w:val="18"/>
        </w:rPr>
        <w:t>М.Г., Хаустов А.П., Яблоков А. и др.</w:t>
      </w:r>
    </w:p>
    <w:p w14:paraId="19445853"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окружающая природная среда Орловской области, представляющая« собой совокупность природных компонентов, на* которые человек оказывает (может оказывать в перспективе) прямое или косвенное влияние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использования* и которые оказывают обратное воздействие как на. самого человека, так и на его социально-экономическую деятельность.</w:t>
      </w:r>
    </w:p>
    <w:p w14:paraId="6DFD163B"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система показателей статистики окружающей природной среды.</w:t>
      </w:r>
    </w:p>
    <w:p w14:paraId="214ACA79"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исследованияна основе комплексного'анализа оценить состояние окружающей- природной среды 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Орловской области (главным образом, по атмосферному воздуху и водным ресурсам).</w:t>
      </w:r>
    </w:p>
    <w:p w14:paraId="4D46534E"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и решены следующие задачи:</w:t>
      </w:r>
    </w:p>
    <w:p w14:paraId="1DF6BEE4"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критический обзор существующих понятий и уточнить терминологически понятие окружающей природной среды;,</w:t>
      </w:r>
    </w:p>
    <w:p w14:paraId="1E05E55B"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информационную базу статистики ОПС, оценить ее полноту и надежность, выявить достоинства и недостатки;</w:t>
      </w:r>
    </w:p>
    <w:p w14:paraId="633C9432"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существующую методологию статистического анализа состояния и охраны окружающей природной среды в регионе, основу которой составляет система показателей статистики окружающей природной среды, указав ее недостатки, и внести предложения по ее совершенствованию;</w:t>
      </w:r>
    </w:p>
    <w:p w14:paraId="260E2E96"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агрегатный индекс экологической ситуации в регионе и апробировать методику интегральной сравнительной оценки состояния окружающей природной среды на примере регионов Центрального федерального' округа;</w:t>
      </w:r>
    </w:p>
    <w:p w14:paraId="091E03F7"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экологической ситуации в целом по России, и в</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 частности;</w:t>
      </w:r>
    </w:p>
    <w:p w14:paraId="5F8ADB8B"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статистического анализа показателей состояния и тенденций изменения качества атмосферного воздуха Орловской области определить основных загрязнителей и масштабы их вредных выбросов в атмосферу в динамике;</w:t>
      </w:r>
    </w:p>
    <w:p w14:paraId="6D1541E7"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общую характеристику наличия водных ресурсов в области;</w:t>
      </w:r>
    </w:p>
    <w:p w14:paraId="638E3606"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данные о заборах воды из водных источников-и использовании ее на разные нужды, а также выявить причины изменения'объемов забора;</w:t>
      </w:r>
    </w:p>
    <w:p w14:paraId="61BB6ECD"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данных о природоохранной деятельности в регионе;</w:t>
      </w:r>
    </w:p>
    <w:p w14:paraId="6E969A84"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помощью корреляционно-регрессионного анализа изучить зависимость состояния, атмосферного воздуха и водных ресурсов Орловской области от хозяйственно-экономических факторов;</w:t>
      </w:r>
    </w:p>
    <w:p w14:paraId="22B2B74F"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многофакторные статистические модели загрязнения атмосферы и водных ресурсов региона;</w:t>
      </w:r>
    </w:p>
    <w:p w14:paraId="3D2F2731"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 xml:space="preserve">прогноз показателей загрязнения атмосферы и водных ресурсов </w:t>
      </w:r>
      <w:r>
        <w:rPr>
          <w:rFonts w:ascii="Verdana" w:hAnsi="Verdana"/>
          <w:color w:val="000000"/>
          <w:sz w:val="18"/>
          <w:szCs w:val="18"/>
        </w:rPr>
        <w:lastRenderedPageBreak/>
        <w:t>Орловской области.</w:t>
      </w:r>
    </w:p>
    <w:p w14:paraId="54FF664E"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Исследование выполнено на основе официальных статистических материалов и отчетов Федеральной службы государственной статистики РФ на федеральном и региональном уровнях в динамике с 1990 по 2008 год.</w:t>
      </w:r>
    </w:p>
    <w:p w14:paraId="6504A091"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работы послужили труды отечественных и зарубежных ученых, положения теории статистики и экономической статистики, методологические разработки Федеральной службы государственной статистики РФ, материалы научных семинаров и конференций.</w:t>
      </w:r>
    </w:p>
    <w:p w14:paraId="7D90B988"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применены различные математико-статистические методы, необходимые для достижения цели исследования* и обусловленные наличием информации: табличный и графический методы представления статистических данных, методы анализа абсолютных, относительных и средних величин, анализ статистических характеристик рядов динамики, структурный анализ, корреляционно-регрессионный анализ. Для описания основных закономерностей и особенностей процессов, происходящих в области охраны окружающей природной среды, а также при обобщении результатов исследования были использованы абстрактно-логический и монографический подходы.</w:t>
      </w:r>
    </w:p>
    <w:p w14:paraId="342A94F6"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средствами статистической обработки информации универсального пакета прикладных программ Microsoft Excel.</w:t>
      </w:r>
    </w:p>
    <w:p w14:paraId="60A17343"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Научнаяшовизна^работы заключается в следующем: уточнено терминологическое понятие окружающей природной среды;</w:t>
      </w:r>
    </w:p>
    <w:p w14:paraId="2CCFBFA3"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критический анализ форм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источника информации о наличии, состоянии и использовании компонентов окружающей природной среды. Внесены предложения о дополнении существующей системы статистических показателей ОПС;</w:t>
      </w:r>
    </w:p>
    <w:p w14:paraId="38F79214"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•&gt; разработана методика расчета индекса экологического состояния-региона;</w:t>
      </w:r>
    </w:p>
    <w:p w14:paraId="0CABD625"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в постсоветский период проведен экономико-статистический анализ состояния и охраны атмосферного воздуха и водных ресурсов в Орловской области;</w:t>
      </w:r>
    </w:p>
    <w:p w14:paraId="37430ADB"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выполнено комплексное статистическое исследование влияния экономических факторов на загрязнение воздушного бассейна и водных ресурсов Орловской области с помощью общепринятой методики корреляционно-регрессионного анализа, новизна которой состоит в подборе факторов,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конкретного региона.</w:t>
      </w:r>
    </w:p>
    <w:p w14:paraId="22043CFE"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Полученные результаты, предложенная методика и рекомендации вносят вклад в теорию и методологию статистического анализа состояния и охраны окружающей природной среды и могут быть использованы органами государственной статистики для дальнейшего совершенствования имеющейся системы показателей и направлений их анализа; с целью</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природоохранной политики и разработки экономических программ развития отраслей региона; в практике преподавания экономической статистики.</w:t>
      </w:r>
    </w:p>
    <w:p w14:paraId="17A4900D"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результатов исследования представлены в Комитет по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природопользованию</w:t>
      </w:r>
      <w:r>
        <w:rPr>
          <w:rFonts w:ascii="Verdana" w:hAnsi="Verdana"/>
          <w:color w:val="000000"/>
          <w:sz w:val="18"/>
          <w:szCs w:val="18"/>
        </w:rPr>
        <w:t>, охране окружающей среды и обеспечению экологической безопасности при администрации г.Орла. Теоретические и методологические положения диссертации, практические результаты проведенного исследования использовались в процессе подготовки и преподавания' лекционных курсов--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Экология</w:t>
      </w:r>
      <w:r>
        <w:rPr>
          <w:rFonts w:ascii="Verdana" w:hAnsi="Verdana"/>
          <w:color w:val="000000"/>
          <w:sz w:val="18"/>
          <w:szCs w:val="18"/>
        </w:rPr>
        <w:t>», «</w:t>
      </w:r>
      <w:r>
        <w:rPr>
          <w:rStyle w:val="WW8Num3z0"/>
          <w:rFonts w:ascii="Verdana" w:hAnsi="Verdana"/>
          <w:color w:val="4682B4"/>
          <w:sz w:val="18"/>
          <w:szCs w:val="18"/>
        </w:rPr>
        <w:t>Безопасность жизнедеятельности</w:t>
      </w:r>
      <w:r>
        <w:rPr>
          <w:rFonts w:ascii="Verdana" w:hAnsi="Verdana"/>
          <w:color w:val="000000"/>
          <w:sz w:val="18"/>
          <w:szCs w:val="18"/>
        </w:rPr>
        <w:t>», «</w:t>
      </w:r>
      <w:r>
        <w:rPr>
          <w:rStyle w:val="WW8Num3z0"/>
          <w:rFonts w:ascii="Verdana" w:hAnsi="Verdana"/>
          <w:color w:val="4682B4"/>
          <w:sz w:val="18"/>
          <w:szCs w:val="18"/>
        </w:rPr>
        <w:t>Информационные технологии в экономике</w:t>
      </w:r>
      <w:r>
        <w:rPr>
          <w:rFonts w:ascii="Verdana" w:hAnsi="Verdana"/>
          <w:color w:val="000000"/>
          <w:sz w:val="18"/>
          <w:szCs w:val="18"/>
        </w:rPr>
        <w:t>» в Орловском^ государственном институте экономики и'торговли.</w:t>
      </w:r>
    </w:p>
    <w:p w14:paraId="1F3709E8"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доложены на международных и российских научно-практических конференциях в городах Орел, Омск, Карачаево-Черкесск, Полтава.</w:t>
      </w:r>
    </w:p>
    <w:p w14:paraId="1D83D230"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11 работ общим объе мом 4,82 п.л.</w:t>
      </w:r>
    </w:p>
    <w:p w14:paraId="65234B29"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трех глав, заключения, списка использованной литературы и приложений. Она содержит 26'статистических таблиц и 24 пояснительных рисунка.</w:t>
      </w:r>
    </w:p>
    <w:p w14:paraId="160747ED"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первой главе «Теоретико-методологические основы статистического изучения окружающей </w:t>
      </w:r>
      <w:r>
        <w:rPr>
          <w:rFonts w:ascii="Verdana" w:hAnsi="Verdana"/>
          <w:color w:val="000000"/>
          <w:sz w:val="18"/>
          <w:szCs w:val="18"/>
        </w:rPr>
        <w:lastRenderedPageBreak/>
        <w:t>природной среды» уточнены основные понятия" и категории, касающиеся окружающей природной среды как объекта-статистического исследования; рассмотрены основные существующие методологические подходы к формированию систем показателей статистики ОПС, отмечены их достоинства и недостатки; дана характеристика существующей информационной базы статистического изучения окружающей природной среды в соответствии с различными уровнями разработки и представления данных.</w:t>
      </w:r>
    </w:p>
    <w:p w14:paraId="305F1562"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«Некоторые характеристики состояния окружающей среды в целом по РФ в современных условиях» дан анализ экологической ситуации в целом по стране, а также в разрезе отдельных федеральных округов и регионов ЦФО. Выявлены зоны по степени экологического состояния.</w:t>
      </w:r>
    </w:p>
    <w:p w14:paraId="4AC4129D"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Анализ состояния и охраны окружающей природной среды Орловской области</w:t>
      </w:r>
      <w:r>
        <w:rPr>
          <w:rFonts w:ascii="Verdana" w:hAnsi="Verdana"/>
          <w:color w:val="000000"/>
          <w:sz w:val="18"/>
          <w:szCs w:val="18"/>
        </w:rPr>
        <w:t>» на основе рассмотренной в 1 главе методологии проведен экономико-статистический анализ состояния и охраны атмосферного воздуха и водных ресурсов в Орловской области за 1990-2008гг., выявлены закономерности и особенности, проведено комплексное статистическое исследование влияния экономических факторов на загрязнение воздушного бассейна и водных ресурсов Орловской области; построен краткосрочный прогноз показателей загрязнения атмосферы и водных ресурсов региона.</w:t>
      </w:r>
    </w:p>
    <w:p w14:paraId="5F0AEBD9"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и содержание излагаемого материала обусловлены</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подходами и характером исследуемых проблем.</w:t>
      </w:r>
    </w:p>
    <w:p w14:paraId="4106C35E" w14:textId="77777777" w:rsidR="00206777" w:rsidRDefault="00206777" w:rsidP="002067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Зимина, Лариса Владимировна</w:t>
      </w:r>
    </w:p>
    <w:p w14:paraId="3B81B754"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62E49C"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решены поставленные задачи и сформулированы следующие выводы:</w:t>
      </w:r>
    </w:p>
    <w:p w14:paraId="3EE91F5F"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Изученная в процессе исследования экономическая и методическая литература, анализ публикаций и прикладных статистических исследований по проблемам окружающей среды и использования природных ресурсов позволяет сделать вывод, что в данной области в настоящее время не существует достаточно аргументированных и общепринятых определений. Это связано, в первую очередь, со сложностью изучаемых объектов, а также многообразием реализуемых аспектов их прикладного статистического анализа. В связи с этим были систематизированы и уточнены уже- существующие и наиболее распространенные в, научных публикациях понятия- и категории и на их основе- — сформирован понятийный аппарат, который в наибольшей степени соответствует специфике изучаемого объекта. Автором предлагается определять окружающую природную среду как — совокупность естественных природных</w:t>
      </w:r>
      <w:r>
        <w:rPr>
          <w:rStyle w:val="WW8Num2z0"/>
          <w:rFonts w:ascii="Verdana" w:hAnsi="Verdana"/>
          <w:color w:val="000000"/>
          <w:sz w:val="18"/>
          <w:szCs w:val="18"/>
        </w:rPr>
        <w:t> </w:t>
      </w:r>
      <w:r>
        <w:rPr>
          <w:rStyle w:val="WW8Num3z0"/>
          <w:rFonts w:ascii="Verdana" w:hAnsi="Verdana"/>
          <w:color w:val="4682B4"/>
          <w:sz w:val="18"/>
          <w:szCs w:val="18"/>
        </w:rPr>
        <w:t>ресур</w:t>
      </w:r>
      <w:r>
        <w:rPr>
          <w:rFonts w:ascii="Verdana" w:hAnsi="Verdana"/>
          <w:color w:val="000000"/>
          <w:sz w:val="18"/>
          <w:szCs w:val="18"/>
        </w:rPr>
        <w:t>- * сов. и факторов, оказывающих воздействие на условия жизнедеятельности, здоровье и качество жизни человека, и на которые человек прямо или опосредо-^ ванно влияет в процессе их</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потребления.</w:t>
      </w:r>
    </w:p>
    <w:p w14:paraId="10654C2B"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Установлено, что основными источниками статистической информации, характеризующей состояние окружающей природной среды и воздействие на нее человеческого общества являются различные виды статистического наблюдения, среди которых главное место принадлежит формам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Однако нельзя не отметить, что некоторые из них нуждаются в дополнении и совершенствовании. Так, например, в статистической отчетности отсутствуют данные, характеризующие сброс неконтролируемых ливневых стоков; число</w:t>
      </w:r>
      <w:r>
        <w:rPr>
          <w:rStyle w:val="WW8Num2z0"/>
          <w:rFonts w:ascii="Verdana" w:hAnsi="Verdana"/>
          <w:color w:val="000000"/>
          <w:sz w:val="18"/>
          <w:szCs w:val="18"/>
        </w:rPr>
        <w:t> </w:t>
      </w:r>
      <w:r>
        <w:rPr>
          <w:rStyle w:val="WW8Num3z0"/>
          <w:rFonts w:ascii="Verdana" w:hAnsi="Verdana"/>
          <w:color w:val="4682B4"/>
          <w:sz w:val="18"/>
          <w:szCs w:val="18"/>
        </w:rPr>
        <w:t>водопользователей</w:t>
      </w:r>
      <w:r>
        <w:rPr>
          <w:rFonts w:ascii="Verdana" w:hAnsi="Verdana"/>
          <w:color w:val="000000"/>
          <w:sz w:val="18"/>
          <w:szCs w:val="18"/>
        </w:rPr>
        <w:t>, охваченных статистическим наблюдением; в-отчетности по отходам нет показателей, характеризующих объемы естественной трансформации ранее накопленных отходов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(их разложение, коррозия и т.д.); а также показателя</w:t>
      </w:r>
      <w:r>
        <w:rPr>
          <w:rStyle w:val="WW8Num2z0"/>
          <w:rFonts w:ascii="Verdana" w:hAnsi="Verdana"/>
          <w:color w:val="000000"/>
          <w:sz w:val="18"/>
          <w:szCs w:val="18"/>
        </w:rPr>
        <w:t> </w:t>
      </w:r>
      <w:r>
        <w:rPr>
          <w:rStyle w:val="WW8Num3z0"/>
          <w:rFonts w:ascii="Verdana" w:hAnsi="Verdana"/>
          <w:color w:val="4682B4"/>
          <w:sz w:val="18"/>
          <w:szCs w:val="18"/>
        </w:rPr>
        <w:t>вывоза</w:t>
      </w:r>
      <w:r>
        <w:rPr>
          <w:rFonts w:ascii="Verdana" w:hAnsi="Verdana"/>
          <w:color w:val="000000"/>
          <w:sz w:val="18"/>
          <w:szCs w:val="18"/>
        </w:rPr>
        <w:t>отходов транспортом данного предприятия на стихийные свалки и в места бесхозного неорганизованного складированияг (захоронения); не представлены» сведения по учету накопленных отходов в различные периода времени; в</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затратах не учитывается показатель затрат домашних хозяйств, связанных с охраной окружающей среды и</w:t>
      </w:r>
      <w:r>
        <w:rPr>
          <w:rStyle w:val="WW8Num2z0"/>
          <w:rFonts w:ascii="Verdana" w:hAnsi="Verdana"/>
          <w:color w:val="000000"/>
          <w:sz w:val="18"/>
          <w:szCs w:val="18"/>
        </w:rPr>
        <w:t> </w:t>
      </w:r>
      <w:r>
        <w:rPr>
          <w:rStyle w:val="WW8Num3z0"/>
          <w:rFonts w:ascii="Verdana" w:hAnsi="Verdana"/>
          <w:color w:val="4682B4"/>
          <w:sz w:val="18"/>
          <w:szCs w:val="18"/>
        </w:rPr>
        <w:t>природосбережением</w:t>
      </w:r>
      <w:r>
        <w:rPr>
          <w:rFonts w:ascii="Verdana" w:hAnsi="Verdana"/>
          <w:color w:val="000000"/>
          <w:sz w:val="18"/>
          <w:szCs w:val="18"/>
        </w:rPr>
        <w:t>.</w:t>
      </w:r>
    </w:p>
    <w:p w14:paraId="1927BA22"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ряду показателей не обеспечена методологическая устойчивость на относительно длительную перспективу, что препятствует эффективному анализу статистических данных в динамике (критерии взятия на учет водопользователей и предприятий, имеющих выбросы в </w:t>
      </w:r>
      <w:r>
        <w:rPr>
          <w:rFonts w:ascii="Verdana" w:hAnsi="Verdana"/>
          <w:color w:val="000000"/>
          <w:sz w:val="18"/>
          <w:szCs w:val="18"/>
        </w:rPr>
        <w:lastRenderedPageBreak/>
        <w:t>атмосферу от стационарных источников, беспрерывные уточнения санитарных и иных технических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правил, методика расчетов загрязняющих выбросов в атмосферу от автотранспорта); К" сожалению;- в' последние годы, органы* государственной статистики! практически не проводят проверку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241C59C9"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Перечень показателей: статистики окружающей природной среды, который применяется в официальной отчетности органов государственной статистики России, на наш взгляд, не является- достаточно проработанной и систематизированной комплексной системой; позволяющей получить общее представление о состоянии окружающей природной среды и ее влиянии на социально-экономическое положение России. Разрабатываемые в рамках официальной статистики группировки.и детализации:соответствующих показателей;осуществляются на не достаточно высоком методологическом уровне.</w:t>
      </w:r>
    </w:p>
    <w:p w14:paraId="6EAD26AB"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научно-обоснованная; адекватная существующим экологическим проблемам система показателей статистики окружающей среды и природных ресурсов может служить базой эколого-статистического анализа, позволит принимать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как на. уровне отдельного предприятия, так и страны в целом. Этим вызвана необходимость ее постоянного* совершенствования;</w:t>
      </w:r>
    </w:p>
    <w:p w14:paraId="03B1663C"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целью осуществления комплексной оценки состояния окружающей природной среды конкретного региона автором предлагается дополнить существующую систему показателей агрегатным показателем - «</w:t>
      </w:r>
      <w:r>
        <w:rPr>
          <w:rStyle w:val="WW8Num3z0"/>
          <w:rFonts w:ascii="Verdana" w:hAnsi="Verdana"/>
          <w:color w:val="4682B4"/>
          <w:sz w:val="18"/>
          <w:szCs w:val="18"/>
        </w:rPr>
        <w:t>Индекс экологического состояния региона</w:t>
      </w:r>
      <w:r>
        <w:rPr>
          <w:rFonts w:ascii="Verdana" w:hAnsi="Verdana"/>
          <w:color w:val="000000"/>
          <w:sz w:val="18"/>
          <w:szCs w:val="18"/>
        </w:rPr>
        <w:t>», который построен аналогично методологии формирования индекса развития человеческого потенциала. Он является составным индексом, включающим показатели, отражающие состояние наиболее важных компонентов окружающей природной среды: выбросы загрязняющих веществ в атмосферу от стационарных источников, интенсивность загрязнения сточными, водами, образование отходов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доля нарушенных и отработанных земель в общем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фонде, коэффициент убыли леса.</w:t>
      </w:r>
    </w:p>
    <w:p w14:paraId="47ABC5DE"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Как показал анализ, экологическую ситуацию в целом по РФ и в</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в частности, можно охарактеризовать как неблагоприятную. Серьезное негативное воздействие на окружающую среду оказывают выбросы загрязняющих веществ в атмосферу от</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(рост в 2008 г. составил 53% по сравнению с 1995 г.) и токсичные отходы производства и потребления (без учета использованных и обезвреженных) - увеличение более чем в два раза по сравнению с 2002г. (так как, возможно сопоставление). За период 19952008гг. забор свежей воды в стране</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29%, сброс загрязненных-сточных вод в* поверхностные водоемы на 30%, выбросы загрязняющих- веществ в.атмосферу от стационарных источников на 6%, нарушено земель, в связи с</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 на 45%.</w:t>
      </w:r>
    </w:p>
    <w:p w14:paraId="23D2A6B9"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основе предложенного агрегатного показателя проведен сравнительный анализ экологической ситуации по всем областям Центрального федерального округа. В-результате выявлены наиболее благоприятные и негативные в этом отношении регионы. V</w:t>
      </w:r>
    </w:p>
    <w:p w14:paraId="6352CF36"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состояния^ атмосферного воздуха в Орловской области показал, что источниками загрязнения атмосферы в области являются стационарные источники промышленных, топливно-энергетических, транспортно-дорожных, сельскохозяйственных и других предприятий, а так же передвижные источники автомобильного, железнодорожного и воздушного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Промышленный спад, с одной стороны, и стремительная</w:t>
      </w:r>
      <w:r>
        <w:rPr>
          <w:rStyle w:val="WW8Num2z0"/>
          <w:rFonts w:ascii="Verdana" w:hAnsi="Verdana"/>
          <w:color w:val="000000"/>
          <w:sz w:val="18"/>
          <w:szCs w:val="18"/>
        </w:rPr>
        <w:t> </w:t>
      </w:r>
      <w:r>
        <w:rPr>
          <w:rStyle w:val="WW8Num3z0"/>
          <w:rFonts w:ascii="Verdana" w:hAnsi="Verdana"/>
          <w:color w:val="4682B4"/>
          <w:sz w:val="18"/>
          <w:szCs w:val="18"/>
        </w:rPr>
        <w:t>автомобилизация</w:t>
      </w:r>
      <w:r>
        <w:rPr>
          <w:rStyle w:val="WW8Num2z0"/>
          <w:rFonts w:ascii="Verdana" w:hAnsi="Verdana"/>
          <w:color w:val="000000"/>
          <w:sz w:val="18"/>
          <w:szCs w:val="18"/>
        </w:rPr>
        <w:t> </w:t>
      </w:r>
      <w:r>
        <w:rPr>
          <w:rFonts w:ascii="Verdana" w:hAnsi="Verdana"/>
          <w:color w:val="000000"/>
          <w:sz w:val="18"/>
          <w:szCs w:val="18"/>
        </w:rPr>
        <w:t>— с другой, привели к изменению соотношения выбросов в атмосферу от стационарных источников и автотранспорта. Доля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выбросов в общих выбросах вредных веществ в атмосферу от передвижных и стационарных источников на протяжении 1990-2008гг. весома и к 2008г. составляет 84,4% (против 67,4% в 1990г.). Несмотря на то, что за 1990-2008гг. произошло снижение выбросов загрязняющих веществ от стационарных источников почти в 3 раза, а от автотранспорта на 13,4% нельзя однозначно говорить об улучшении ситуации. За рассматриваемый период</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доля уловленных и обезвреженных загрязняющих веществ в их общем количестве, образовавшемся« на всех стационарных источниках, более чем в 2 раза.</w:t>
      </w:r>
    </w:p>
    <w:p w14:paraId="7AE439CF"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 2008г. увеличились выбросы в атмосферу таких веществ как оксиды азота и углеводороды </w:t>
      </w:r>
      <w:r>
        <w:rPr>
          <w:rFonts w:ascii="Verdana" w:hAnsi="Verdana"/>
          <w:color w:val="000000"/>
          <w:sz w:val="18"/>
          <w:szCs w:val="18"/>
        </w:rPr>
        <w:lastRenderedPageBreak/>
        <w:t>(без</w:t>
      </w:r>
      <w:r>
        <w:rPr>
          <w:rStyle w:val="WW8Num2z0"/>
          <w:rFonts w:ascii="Verdana" w:hAnsi="Verdana"/>
          <w:color w:val="000000"/>
          <w:sz w:val="18"/>
          <w:szCs w:val="18"/>
        </w:rPr>
        <w:t> </w:t>
      </w:r>
      <w:r>
        <w:rPr>
          <w:rStyle w:val="WW8Num3z0"/>
          <w:rFonts w:ascii="Verdana" w:hAnsi="Verdana"/>
          <w:color w:val="4682B4"/>
          <w:sz w:val="18"/>
          <w:szCs w:val="18"/>
        </w:rPr>
        <w:t>ЛОС</w:t>
      </w:r>
      <w:r>
        <w:rPr>
          <w:rFonts w:ascii="Verdana" w:hAnsi="Verdana"/>
          <w:color w:val="000000"/>
          <w:sz w:val="18"/>
          <w:szCs w:val="18"/>
        </w:rPr>
        <w:t>) по сравнению с 1990г.</w:t>
      </w:r>
    </w:p>
    <w:p w14:paraId="208AA952"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загрязнителями воздуха являются предприятия</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пищевой промышленности, металлургии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Fonts w:ascii="Verdana" w:hAnsi="Verdana"/>
          <w:color w:val="000000"/>
          <w:sz w:val="18"/>
          <w:szCs w:val="18"/>
        </w:rPr>
        <w:t>, машиностроения и транспорт, производственная деятельность которых является одним из главных факторов, определяющих размер негативного воздействия на атмосферу.</w:t>
      </w:r>
    </w:p>
    <w:p w14:paraId="028E70A8"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Статистическое исследование выбросов-загрязняющих веществ в атмосферу от автотранспорта выявило противоречивую^ ситуацию. В соответствии со статистическими^ данными увеличение-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транспортных средств более чем в 2 раза, на протяжении 1990-2008гг. сопровождается* снижением нагрузки на атмосферу. Одна группа причин связана с процессом* учета и обработки данных — изменилась методика расчета выбросов от автотранспорта, что не позволяет рассматривать данный показатель в динамике. Другая - связана с изменением структуры,</w:t>
      </w:r>
      <w:r>
        <w:rPr>
          <w:rStyle w:val="WW8Num2z0"/>
          <w:rFonts w:ascii="Verdana" w:hAnsi="Verdana"/>
          <w:color w:val="000000"/>
          <w:sz w:val="18"/>
          <w:szCs w:val="18"/>
        </w:rPr>
        <w:t> </w:t>
      </w:r>
      <w:r>
        <w:rPr>
          <w:rStyle w:val="WW8Num3z0"/>
          <w:rFonts w:ascii="Verdana" w:hAnsi="Verdana"/>
          <w:color w:val="4682B4"/>
          <w:sz w:val="18"/>
          <w:szCs w:val="18"/>
        </w:rPr>
        <w:t>автопарка</w:t>
      </w:r>
      <w:r>
        <w:rPr>
          <w:rFonts w:ascii="Verdana" w:hAnsi="Verdana"/>
          <w:color w:val="000000"/>
          <w:sz w:val="18"/>
          <w:szCs w:val="18"/>
        </w:rPr>
        <w:t>. Упал объем большегрузных транспортных средств, потребляющих более</w:t>
      </w:r>
      <w:r>
        <w:rPr>
          <w:rStyle w:val="WW8Num2z0"/>
          <w:rFonts w:ascii="Verdana" w:hAnsi="Verdana"/>
          <w:color w:val="000000"/>
          <w:sz w:val="18"/>
          <w:szCs w:val="18"/>
        </w:rPr>
        <w:t> </w:t>
      </w:r>
      <w:r>
        <w:rPr>
          <w:rStyle w:val="WW8Num3z0"/>
          <w:rFonts w:ascii="Verdana" w:hAnsi="Verdana"/>
          <w:color w:val="4682B4"/>
          <w:sz w:val="18"/>
          <w:szCs w:val="18"/>
        </w:rPr>
        <w:t>дешевое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грязное</w:t>
      </w:r>
      <w:r>
        <w:rPr>
          <w:rFonts w:ascii="Verdana" w:hAnsi="Verdana"/>
          <w:color w:val="000000"/>
          <w:sz w:val="18"/>
          <w:szCs w:val="18"/>
        </w:rPr>
        <w:t>» топливо, снизилась, доля технически,</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и физически устаревшего</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подвижного</w:t>
      </w:r>
      <w:r>
        <w:rPr>
          <w:rFonts w:ascii="Verdana" w:hAnsi="Verdana"/>
          <w:color w:val="000000"/>
          <w:sz w:val="18"/>
          <w:szCs w:val="18"/>
        </w:rPr>
        <w:t xml:space="preserve"> </w:t>
      </w:r>
      <w:r>
        <w:rPr>
          <w:rFonts w:ascii="Verdana" w:hAnsi="Verdana" w:cs="Verdana"/>
          <w:color w:val="000000"/>
          <w:sz w:val="18"/>
          <w:szCs w:val="18"/>
        </w:rPr>
        <w:t>состава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увеличилась</w:t>
      </w:r>
      <w:r>
        <w:rPr>
          <w:rFonts w:ascii="Verdana" w:hAnsi="Verdana"/>
          <w:color w:val="000000"/>
          <w:sz w:val="18"/>
          <w:szCs w:val="18"/>
        </w:rPr>
        <w:t xml:space="preserve"> </w:t>
      </w:r>
      <w:r>
        <w:rPr>
          <w:rFonts w:ascii="Verdana" w:hAnsi="Verdana" w:cs="Verdana"/>
          <w:color w:val="000000"/>
          <w:sz w:val="18"/>
          <w:szCs w:val="18"/>
        </w:rPr>
        <w:t>доля</w:t>
      </w:r>
      <w:r>
        <w:rPr>
          <w:rFonts w:ascii="Verdana" w:hAnsi="Verdana"/>
          <w:color w:val="000000"/>
          <w:sz w:val="18"/>
          <w:szCs w:val="18"/>
        </w:rPr>
        <w:t xml:space="preserve"> </w:t>
      </w:r>
      <w:r>
        <w:rPr>
          <w:rFonts w:ascii="Verdana" w:hAnsi="Verdana" w:cs="Verdana"/>
          <w:color w:val="000000"/>
          <w:sz w:val="18"/>
          <w:szCs w:val="18"/>
        </w:rPr>
        <w:t>новых</w:t>
      </w:r>
      <w:r>
        <w:rPr>
          <w:rFonts w:ascii="Verdana" w:hAnsi="Verdana"/>
          <w:color w:val="000000"/>
          <w:sz w:val="18"/>
          <w:szCs w:val="18"/>
        </w:rPr>
        <w:t xml:space="preserve"> </w:t>
      </w:r>
      <w:r>
        <w:rPr>
          <w:rFonts w:ascii="Verdana" w:hAnsi="Verdana" w:cs="Verdana"/>
          <w:color w:val="000000"/>
          <w:sz w:val="18"/>
          <w:szCs w:val="18"/>
        </w:rPr>
        <w:t>автомобилей</w:t>
      </w:r>
      <w:r>
        <w:rPr>
          <w:rFonts w:ascii="Verdana" w:hAnsi="Verdana"/>
          <w:color w:val="000000"/>
          <w:sz w:val="18"/>
          <w:szCs w:val="18"/>
        </w:rPr>
        <w:t xml:space="preserve">, </w:t>
      </w:r>
      <w:r>
        <w:rPr>
          <w:rFonts w:ascii="Verdana" w:hAnsi="Verdana" w:cs="Verdana"/>
          <w:color w:val="000000"/>
          <w:sz w:val="18"/>
          <w:szCs w:val="18"/>
        </w:rPr>
        <w:t>осна</w:t>
      </w:r>
      <w:r>
        <w:rPr>
          <w:rFonts w:ascii="Verdana" w:hAnsi="Verdana"/>
          <w:color w:val="000000"/>
          <w:sz w:val="18"/>
          <w:szCs w:val="18"/>
        </w:rPr>
        <w:t>щенных более совершенной системой очистки выхлопных газов, происходит переоборудование транспорта на сжатый природный газ, улучшение экологических свойств топлива путем проведения его модификации.</w:t>
      </w:r>
    </w:p>
    <w:p w14:paraId="2D84838C"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протяжении 2001-2008гг. очевиден рост загрязняющих выбросов в воздушный бассейн от автотранспорта — в целом на 23,5%, в том числе оксидов, азота — в 2,4 раза, оксида углерода — на 20,7%. В 2008г. снизились выбросы углеводородов — на 5,8%, сернистого газа — на 61,9% по сравнению с 2001г. (хотя до 2005г. включительно выбросы по всем составляющим стабильно росли).</w:t>
      </w:r>
    </w:p>
    <w:p w14:paraId="4FB75346"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Для 1990-2008гг. характерно стабильное снижение забора воды из природных водных источников — на 33,9%, использования пресной воды - на 36,4%. На первый взгляд, это является положительным моментом, свидетельствующим</w:t>
      </w:r>
    </w:p>
    <w:p w14:paraId="470284DD"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143 " о снижении негативношнагрузки. на.водоемы области. С другой стороны, потери воды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выросли за рассматриваемый; период в&gt;5 раз,.что говорит о</w:t>
      </w:r>
      <w:r>
        <w:rPr>
          <w:rStyle w:val="WW8Num2z0"/>
          <w:rFonts w:ascii="Verdana" w:hAnsi="Verdana"/>
          <w:color w:val="000000"/>
          <w:sz w:val="18"/>
          <w:szCs w:val="18"/>
        </w:rPr>
        <w:t> </w:t>
      </w:r>
      <w:r>
        <w:rPr>
          <w:rStyle w:val="WW8Num3z0"/>
          <w:rFonts w:ascii="Verdana" w:hAnsi="Verdana"/>
          <w:color w:val="4682B4"/>
          <w:sz w:val="18"/>
          <w:szCs w:val="18"/>
        </w:rPr>
        <w:t>нерациональном</w:t>
      </w:r>
      <w:r>
        <w:rPr>
          <w:rStyle w:val="WW8Num2z0"/>
          <w:rFonts w:ascii="Verdana" w:hAnsi="Verdana"/>
          <w:color w:val="000000"/>
          <w:sz w:val="18"/>
          <w:szCs w:val="18"/>
        </w:rPr>
        <w:t> </w:t>
      </w:r>
      <w:r>
        <w:rPr>
          <w:rFonts w:ascii="Verdana" w:hAnsi="Verdana"/>
          <w:color w:val="000000"/>
          <w:sz w:val="18"/>
          <w:szCs w:val="18"/>
        </w:rPr>
        <w:t>использовании данного ресурса. Увеличение использования воды на хозяйственно-питьевые нужды на 16,4 %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расходов воды на производственные и сельскохозяйственные цели на 55,1% и 88,2% соответственно повлияли на структуру водопользования. В структуре водопотребле-ния наибольший удельный вес занимает использование свежей воды на хозяйственно-питьевые нужды (64,5% в 2008г. против 35,1% в 1900г.). Причем основная часть этих потребностей удовлетворяется жилищно-коммунальным, хозяйством.</w:t>
      </w:r>
    </w:p>
    <w:p w14:paraId="46AFE35C"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Качество поверхностных вод области характеризуется различной; степенью загрязнения: от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в верховьях до умеренно- загрязненной ниже населенных пунктов. Несмотря на го, что в 1990-2008гг. в абсолютном выражении сбросы загрязненных' вод уменьшились (хоть и незначительно); их доля&lt; в общем стоке выросла с.65,8 % вЛ990г. до 91% в 2008г. Это свидетельствует об усилении негативного воздействия на экологическое состояние водной среды.</w:t>
      </w:r>
    </w:p>
    <w:p w14:paraId="64B2086D"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выявлены основные ингредиенты- загрязнители. За период 1990-2008гг. в общем объеме сточных вод наличие нитратов в загрязненных водах выросло почти в 17 раз,, фосфора общего — в 3,5 раза, хлоридов - на 3%, заметно снизились такие загрязняющие вещества, как сульфатьг — на 70%, азот аммонийный -на;95%, нефтепродукты - на 67%.</w:t>
      </w:r>
    </w:p>
    <w:p w14:paraId="1CFA2CCB"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Высокий уровень загрязнения* водных объектов,,недостаточный«уровень» системы водоснабжения снижает качество воды по санитарным нормам и правилам, санитарно-химическим показателям, микробиологическим показателям: 11. Сложившаяся в области ситуация в</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сфере неоднозначна. С одной стороны,, увеличение реального объемам природоохранных, затрат положительно влияет на снижение негативного воздействия хозяйственной деятельности на окружающую среду и природные ресурсы.</w:t>
      </w:r>
    </w:p>
    <w:p w14:paraId="44953080"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итоги анализа свидетельствуют о продолжающемся-инвестиционном</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в области охраны окружающей природной среды. Начавшийся после 1998 г. общий рост хозяйственной активности так и не получил адекватного подкрепления экологическими</w:t>
      </w:r>
      <w:r>
        <w:rPr>
          <w:rStyle w:val="WW8Num2z0"/>
          <w:rFonts w:ascii="Verdana" w:hAnsi="Verdana"/>
          <w:color w:val="000000"/>
          <w:sz w:val="18"/>
          <w:szCs w:val="18"/>
        </w:rPr>
        <w:t> </w:t>
      </w:r>
      <w:r>
        <w:rPr>
          <w:rStyle w:val="WW8Num3z0"/>
          <w:rFonts w:ascii="Verdana" w:hAnsi="Verdana"/>
          <w:color w:val="4682B4"/>
          <w:sz w:val="18"/>
          <w:szCs w:val="18"/>
        </w:rPr>
        <w:t>капиталовложениями</w:t>
      </w:r>
      <w:r>
        <w:rPr>
          <w:rFonts w:ascii="Verdana" w:hAnsi="Verdana"/>
          <w:color w:val="000000"/>
          <w:sz w:val="18"/>
          <w:szCs w:val="18"/>
        </w:rPr>
        <w:t>.</w:t>
      </w:r>
    </w:p>
    <w:p w14:paraId="2A7286A7"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Имеющихся данных не хватает для более глубокого анализа природоохранной проблемы. Необходимо получить конкретные данные о степени износа природоохранных основных фондов и</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выбытия этих фондов. Практически не проводится</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эффективности и конечных результатов проводимых мероприятий по охране окружающей природной среды.</w:t>
      </w:r>
    </w:p>
    <w:p w14:paraId="06A47A94" w14:textId="77777777" w:rsidR="00206777" w:rsidRDefault="00206777" w:rsidP="002067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 совокупности затрат на охрану окружающей природной среды, об их структуре и динамике являются ключевыми в общем процессе государственного экологического регулирования.</w:t>
      </w:r>
    </w:p>
    <w:p w14:paraId="6EFF454C" w14:textId="77777777" w:rsidR="00206777" w:rsidRDefault="00206777" w:rsidP="002067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Для исследования влияния антропогенного воздействия на загрязнение окружающей природной среды и ее компонентов был проведен ретроспективный корреляционно-регрессионный анализ. В результате были получены регрессионные модели для таких показателей* как: величина суммарных выбро-1 сов,загрязняющих веществ в, атмосферу и интенсивность загрязнения- поверхностных вод (отношение общего сброса загрязненных сточных вод к забору воды), построен их</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На основе данных моделей можно сделать вывод о том, что для снижения-антропогенной нагрузки на атмосферный воздух и водные ресурсы. Орловской области необходимы комплексные мероприятия, направленные- на ориентацию экономики региона в сторону модернизации- существующих основных фондов^ предприятий, перехода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безотходные технологии. Все это в значительной,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не только в производственную; но и</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которое не должны прекращаться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развития мировой финансовой системы. Полученные модели, отражающие зависимость-экологических показателей от экономических, можно использовать при прогнозировании вредных выбросов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природоохранной политики в? регионе.</w:t>
      </w:r>
    </w:p>
    <w:p w14:paraId="52126407" w14:textId="77777777" w:rsidR="00206777" w:rsidRDefault="00206777" w:rsidP="0020677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Зимина, Лариса Владимировна, 2010 год</w:t>
      </w:r>
    </w:p>
    <w:p w14:paraId="26943E4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Акимова, Т. А.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устойчивого развития для промышленных предприятий Текст. / Т. А. Акимова //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2008. - № 6. - С. 3-17.</w:t>
      </w:r>
    </w:p>
    <w:p w14:paraId="20260C8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Алексеевский, Н. И. Водные ресурсы в мире и в* России за 100 лет Текст. / Н. И. Алексеевский; Г. №. Рладкевич // Россия^ в окружающем мире: 2003'(Аналитическишежегодник). Mi, 2003. - С. Г14-145.</w:t>
      </w:r>
    </w:p>
    <w:p w14:paraId="6EBC402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Амелин, A.B. Особенности изменений- климата4 на территории* Орловской области за последние 100 лет и их влияние на развитие</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в регионе Текст. / А.В.Амелин // Вестник Орел</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2006. - № 2-3. — С. 76-79:</w:t>
      </w:r>
    </w:p>
    <w:p w14:paraId="46F53A0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Анучин, В.А. Основы природопользования: теоретический аспект Текст. / В:А. Анучин.- М.: Мысль, 1988, с. 44.</w:t>
      </w:r>
    </w:p>
    <w:p w14:paraId="48C125E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Бальхаева, И.Х. Экологическая, информация: доступ расширяется Текст. / И.Х. Бальхаева // Экология и жизнь. 2007. — №3. - С.28-31.</w:t>
      </w:r>
    </w:p>
    <w:p w14:paraId="34D790D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Банчева, А. А. Нарушаем? Нарушаем. Эффективен ли сегодня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А. А. Банчева // Экология и жизнь. — 2008. № 8. - С. 17-19.</w:t>
      </w:r>
    </w:p>
    <w:p w14:paraId="4CDD63D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С.Н., Ходжаев- А.Ш. Экономика природопользования Текст. учебное пособие / С.И. Бобылев,- А.Ш. Ходжаев.-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2004:-504с.</w:t>
      </w:r>
    </w:p>
    <w:p w14:paraId="644C557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Бондарчук, Е. А. Программа заботы о будущем Текст. / Е.А. Бондарчук // Экология и жизнь. — 2007. № 7. — С. 32-34.</w:t>
      </w:r>
    </w:p>
    <w:p w14:paraId="5F76D98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Борискин, Д. А. Экологическое сознание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/Д. А. Борискин // Использование и охрана природных ресурсов России. 2009. - № 1. - С. 109-112.</w:t>
      </w:r>
    </w:p>
    <w:p w14:paraId="6D848F3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Борисов, В: В. Региональные приоритеты водной стратегии Российской Федерации Текст. / В. В.Борисов // Использование и охрана природных ресурсов России. 2009. - № 2*. - С. 23-32.</w:t>
      </w:r>
    </w:p>
    <w:p w14:paraId="1178575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Бузмаков</w:t>
      </w:r>
      <w:r>
        <w:rPr>
          <w:rFonts w:ascii="Verdana" w:hAnsi="Verdana"/>
          <w:color w:val="000000"/>
          <w:sz w:val="18"/>
          <w:szCs w:val="18"/>
        </w:rPr>
        <w:t>, В. В! Природопользование и сельскохозяйственная'экология / В. В. Бузмаков, Ш. А.</w:t>
      </w:r>
      <w:r>
        <w:rPr>
          <w:rStyle w:val="WW8Num2z0"/>
          <w:rFonts w:ascii="Verdana" w:hAnsi="Verdana"/>
          <w:color w:val="000000"/>
          <w:sz w:val="18"/>
          <w:szCs w:val="18"/>
        </w:rPr>
        <w:t> </w:t>
      </w:r>
      <w:r>
        <w:rPr>
          <w:rStyle w:val="WW8Num3z0"/>
          <w:rFonts w:ascii="Verdana" w:hAnsi="Verdana"/>
          <w:color w:val="4682B4"/>
          <w:sz w:val="18"/>
          <w:szCs w:val="18"/>
        </w:rPr>
        <w:t>Москаев</w:t>
      </w:r>
      <w:r>
        <w:rPr>
          <w:rFonts w:ascii="Verdana" w:hAnsi="Verdana"/>
          <w:color w:val="000000"/>
          <w:sz w:val="18"/>
          <w:szCs w:val="18"/>
        </w:rPr>
        <w:t>. М.: 0©0 «</w:t>
      </w:r>
      <w:r>
        <w:rPr>
          <w:rStyle w:val="WW8Num3z0"/>
          <w:rFonts w:ascii="Verdana" w:hAnsi="Verdana"/>
          <w:color w:val="4682B4"/>
          <w:sz w:val="18"/>
          <w:szCs w:val="18"/>
        </w:rPr>
        <w:t>Техногрупп</w:t>
      </w:r>
      <w:r>
        <w:rPr>
          <w:rFonts w:ascii="Verdana" w:hAnsi="Verdana"/>
          <w:color w:val="000000"/>
          <w:sz w:val="18"/>
          <w:szCs w:val="18"/>
        </w:rPr>
        <w:t>», 2005. - 477с.</w:t>
      </w:r>
    </w:p>
    <w:p w14:paraId="50BBEE1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Васильева, М: И. Правовые проблемы^ организации управления в сфере охраны окружающей среды: пособие по региональной экологической политике / М. И! Васильева / М.: Акрополь, ЦЭПР; 2004. 254 с.</w:t>
      </w:r>
    </w:p>
    <w:p w14:paraId="54A9AC6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Васильева, М.И: Концептуальные вопросы совершенствования эко-г логической политики </w:t>
      </w:r>
      <w:r>
        <w:rPr>
          <w:rFonts w:ascii="Verdana" w:hAnsi="Verdana"/>
          <w:color w:val="000000"/>
          <w:sz w:val="18"/>
          <w:szCs w:val="18"/>
        </w:rPr>
        <w:lastRenderedPageBreak/>
        <w:t>и законодательства об охране окружающей среды Текст. / М.И.Васильева //Экологическое право. 2007. - № 2. - С.8-18.</w:t>
      </w:r>
    </w:p>
    <w:p w14:paraId="0C474F7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Ваше право на информацию об источниках загрязнения: краткое введение в протокол по регистрам выброса и переноса загрязнителей.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Момент</w:t>
      </w:r>
      <w:r>
        <w:rPr>
          <w:rFonts w:ascii="Verdana" w:hAnsi="Verdana"/>
          <w:color w:val="000000"/>
          <w:sz w:val="18"/>
          <w:szCs w:val="18"/>
        </w:rPr>
        <w:t>», 2003; - 43 с.</w:t>
      </w:r>
    </w:p>
    <w:p w14:paraId="26C091F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Верхозина, М. Ф. Показатели заболеваемости и смертности как</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экологической обстановки в регионе Текст. / М. Ф. Верхозина // Проблемы региональной экологии/- 2008. № 3. - С. 178 — 182 .</w:t>
      </w:r>
    </w:p>
    <w:p w14:paraId="44ABEB9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Выпханова, Г. В. Правовая категория «</w:t>
      </w:r>
      <w:r>
        <w:rPr>
          <w:rStyle w:val="WW8Num3z0"/>
          <w:rFonts w:ascii="Verdana" w:hAnsi="Verdana"/>
          <w:color w:val="4682B4"/>
          <w:sz w:val="18"/>
          <w:szCs w:val="18"/>
        </w:rPr>
        <w:t>экологическая информация</w:t>
      </w:r>
      <w:r>
        <w:rPr>
          <w:rFonts w:ascii="Verdana" w:hAnsi="Verdana"/>
          <w:color w:val="000000"/>
          <w:sz w:val="18"/>
          <w:szCs w:val="18"/>
        </w:rPr>
        <w:t>»: дискуссионные вопросы Текст. / Г.В .Выпханова // Экологическое право. — 2008. № 3. — С. 4 - 14 .</w:t>
      </w:r>
    </w:p>
    <w:p w14:paraId="1279272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А. А. Воздух природный ресурс Текст. / А. А. Гаджиев, Л. Д.</w:t>
      </w:r>
      <w:r>
        <w:rPr>
          <w:rStyle w:val="WW8Num2z0"/>
          <w:rFonts w:ascii="Verdana" w:hAnsi="Verdana"/>
          <w:color w:val="000000"/>
          <w:sz w:val="18"/>
          <w:szCs w:val="18"/>
        </w:rPr>
        <w:t> </w:t>
      </w:r>
      <w:r>
        <w:rPr>
          <w:rStyle w:val="WW8Num3z0"/>
          <w:rFonts w:ascii="Verdana" w:hAnsi="Verdana"/>
          <w:color w:val="4682B4"/>
          <w:sz w:val="18"/>
          <w:szCs w:val="18"/>
        </w:rPr>
        <w:t>Натанов</w:t>
      </w:r>
      <w:r>
        <w:rPr>
          <w:rStyle w:val="WW8Num2z0"/>
          <w:rFonts w:ascii="Verdana" w:hAnsi="Verdana"/>
          <w:color w:val="000000"/>
          <w:sz w:val="18"/>
          <w:szCs w:val="18"/>
        </w:rPr>
        <w:t> </w:t>
      </w:r>
      <w:r>
        <w:rPr>
          <w:rFonts w:ascii="Verdana" w:hAnsi="Verdana"/>
          <w:color w:val="000000"/>
          <w:sz w:val="18"/>
          <w:szCs w:val="18"/>
        </w:rPr>
        <w:t>// Экология и жизнь. - 2008. - № 2. - С. 22-23.</w:t>
      </w:r>
    </w:p>
    <w:p w14:paraId="4CDF678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Галайко, В. В. Совершенствование механизма охраны окружающей среды Текст. / В. В. Галайко // Экономика природопользования. 2008. - № 6.-С. 17-36.</w:t>
      </w:r>
    </w:p>
    <w:p w14:paraId="3193322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Гичев, Ю.П. Современные проблемы экологической медицины. Текст. / Ю.П. Гичев. Новосибирск: Изд-во</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1996.</w:t>
      </w:r>
    </w:p>
    <w:p w14:paraId="76F8F8E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Глобальные проблемы планеты,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Style w:val="WW8Num2z0"/>
          <w:rFonts w:ascii="Verdana" w:hAnsi="Verdana"/>
          <w:color w:val="000000"/>
          <w:sz w:val="18"/>
          <w:szCs w:val="18"/>
        </w:rPr>
        <w:t> </w:t>
      </w:r>
      <w:r>
        <w:rPr>
          <w:rFonts w:ascii="Verdana" w:hAnsi="Verdana"/>
          <w:color w:val="000000"/>
          <w:sz w:val="18"/>
          <w:szCs w:val="18"/>
        </w:rPr>
        <w:t>Текст.; / Я.Я. Яндыгин // Экономика природопользования. М., 2005. - С. 483-532.</w:t>
      </w:r>
    </w:p>
    <w:p w14:paraId="4870DEB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Грачев; В. А. Законодательное обеспечение государственной политики в области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экологической безопасности Текст. / В.А. Грачев //Использование и охрана природных ресурсов в России. 2007. - № 3. -С. 5-8.</w:t>
      </w:r>
    </w:p>
    <w:p w14:paraId="2D1C68B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Гусейнова; Л.А; К- устойчивому развитию: принципы организации-и управления глобально-региональным развитием в переходный период Текст. / Л.А. Гусейнова // Использование. и; охранаг природных ресурсов в России. — 2007: .-№ 1.-е, 5-9;</w:t>
      </w:r>
    </w:p>
    <w:p w14:paraId="35EB3A8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А.Д; Комплексный анализ экологических затрат в Российской Федерации: основные; элементы и направления Текст. /А.Д. Думнов.// Вопросы статистики: 2005. -№1.- С. 21-32.</w:t>
      </w:r>
    </w:p>
    <w:p w14:paraId="1C324B4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Думнов, А.Д. Статистические оценки вредного воздействияша окружающую природную среду Текст. /А.Д. Думнов.// Вопросы статистики. — 2005. -№Ю. -С. 18-26.</w:t>
      </w:r>
    </w:p>
    <w:p w14:paraId="507DC52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Думнов, А. Д. Окружающая природная среда и ее охрана как предмет статистического изучения Текст. / А. Д. Думнов //Использование и охрана природных ресурсов в России. 2007. - № 4. - С. 61-72.</w:t>
      </w:r>
    </w:p>
    <w:p w14:paraId="0400EFB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Думнов, А. Д. Окружающая?природная»среда и затраты на ее охрану (системное статистическое исследование) Текст. / А. Д. Думнов. Mi: НИА Природа, 2006. - 230 с.</w:t>
      </w:r>
    </w:p>
    <w:p w14:paraId="32F8053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Думнов, А. Д. Окружающая природная среда и статистика: краткий исторический обзор Текст. / А. Д. Думнов //Использование и охрана природных ресурсов России. — 2008. № 4. - С. 54 — 64 .</w:t>
      </w:r>
    </w:p>
    <w:p w14:paraId="6FECAD0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Елдышев, Ю; Hi Станет ли легче; дышатьвыхлопами? Текст.7</w:t>
      </w:r>
    </w:p>
    <w:p w14:paraId="65B6B92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Ю. Елдышев //Экология и жизнь. 2008. - № 2.- G. 60 - 65.</w:t>
      </w:r>
    </w:p>
    <w:p w14:paraId="2DEA4F0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Жигарев, В.В. Глобальные и региональные аспектьь устойчивого развития Текст. / В;В; Жигарев;// Проблемы региональной экологии.- 2006; -№ 6. С. 67-72.</w:t>
      </w:r>
    </w:p>
    <w:p w14:paraId="10E5D5E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Залиханов, М.</w:t>
      </w:r>
      <w:r>
        <w:rPr>
          <w:rStyle w:val="WW8Num2z0"/>
          <w:rFonts w:ascii="Verdana" w:hAnsi="Verdana"/>
          <w:color w:val="000000"/>
          <w:sz w:val="18"/>
          <w:szCs w:val="18"/>
        </w:rPr>
        <w:t> </w:t>
      </w:r>
      <w:r>
        <w:rPr>
          <w:rStyle w:val="WW8Num3z0"/>
          <w:rFonts w:ascii="Verdana" w:hAnsi="Verdana"/>
          <w:color w:val="4682B4"/>
          <w:sz w:val="18"/>
          <w:szCs w:val="18"/>
        </w:rPr>
        <w:t>Киотский</w:t>
      </w:r>
      <w:r>
        <w:rPr>
          <w:rStyle w:val="WW8Num2z0"/>
          <w:rFonts w:ascii="Verdana" w:hAnsi="Verdana"/>
          <w:color w:val="000000"/>
          <w:sz w:val="18"/>
          <w:szCs w:val="18"/>
        </w:rPr>
        <w:t> </w:t>
      </w:r>
      <w:r>
        <w:rPr>
          <w:rFonts w:ascii="Verdana" w:hAnsi="Verdana"/>
          <w:color w:val="000000"/>
          <w:sz w:val="18"/>
          <w:szCs w:val="18"/>
        </w:rPr>
        <w:t>протокол: за и против Текст. / М. Залиха-нов // Экое. 2008. - № 2. - С. 12 - 13 .</w:t>
      </w:r>
    </w:p>
    <w:p w14:paraId="5C4B87A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Иванов, Ю:Н. Экономическая статистика Текст.: Учебник / Под ред. Ю.Н. Иванова.- М.: ИНФРА-М, 2005 480с.</w:t>
      </w:r>
    </w:p>
    <w:p w14:paraId="58A1281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экологической политики (ИЭП): теория и практика в регионе</w:t>
      </w:r>
      <w:r>
        <w:rPr>
          <w:rStyle w:val="WW8Num2z0"/>
          <w:rFonts w:ascii="Verdana" w:hAnsi="Verdana"/>
          <w:color w:val="000000"/>
          <w:sz w:val="18"/>
          <w:szCs w:val="18"/>
        </w:rPr>
        <w:t> </w:t>
      </w:r>
      <w:r>
        <w:rPr>
          <w:rStyle w:val="WW8Num3z0"/>
          <w:rFonts w:ascii="Verdana" w:hAnsi="Verdana"/>
          <w:color w:val="4682B4"/>
          <w:sz w:val="18"/>
          <w:szCs w:val="18"/>
        </w:rPr>
        <w:t>ЕЭК</w:t>
      </w:r>
      <w:r>
        <w:rPr>
          <w:rStyle w:val="WW8Num2z0"/>
          <w:rFonts w:ascii="Verdana" w:hAnsi="Verdana"/>
          <w:color w:val="000000"/>
          <w:sz w:val="18"/>
          <w:szCs w:val="18"/>
        </w:rPr>
        <w:t> </w:t>
      </w:r>
      <w:r>
        <w:rPr>
          <w:rFonts w:ascii="Verdana" w:hAnsi="Verdana"/>
          <w:color w:val="000000"/>
          <w:sz w:val="18"/>
          <w:szCs w:val="18"/>
        </w:rPr>
        <w:t>ООН. М., 2003. - С.266.</w:t>
      </w:r>
    </w:p>
    <w:p w14:paraId="398B697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Ихер, Т.П. Экологический мониторинг объектов водной среды Текст. : Метод, пособие для педагогов, студентов и школьников / Т.П. Ихер, Н.Е. Шиширина, Л.Ф.</w:t>
      </w:r>
      <w:r>
        <w:rPr>
          <w:rStyle w:val="WW8Num2z0"/>
          <w:rFonts w:ascii="Verdana" w:hAnsi="Verdana"/>
          <w:color w:val="000000"/>
          <w:sz w:val="18"/>
          <w:szCs w:val="18"/>
        </w:rPr>
        <w:t> </w:t>
      </w:r>
      <w:r>
        <w:rPr>
          <w:rStyle w:val="WW8Num3z0"/>
          <w:rFonts w:ascii="Verdana" w:hAnsi="Verdana"/>
          <w:color w:val="4682B4"/>
          <w:sz w:val="18"/>
          <w:szCs w:val="18"/>
        </w:rPr>
        <w:t>Тарарина</w:t>
      </w:r>
      <w:r>
        <w:rPr>
          <w:rFonts w:ascii="Verdana" w:hAnsi="Verdana"/>
          <w:color w:val="000000"/>
          <w:sz w:val="18"/>
          <w:szCs w:val="18"/>
        </w:rPr>
        <w:t>. Тула: ТОЭБЦ, изд-во «Гриф и К0», 2003. -92 с.</w:t>
      </w:r>
    </w:p>
    <w:p w14:paraId="345B0BF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Июдина, Б. Об использовании природных ресурсов России Текст. / Е.Июдина // Общество-и экономика. 2008: - № 3/4. - С. 241 - 25 Г. . .</w:t>
      </w:r>
    </w:p>
    <w:p w14:paraId="23E80DD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Качество- питьевой, воды, и здоровье населения1 Российской-Федерации Текст. // </w:t>
      </w:r>
      <w:r>
        <w:rPr>
          <w:rFonts w:ascii="Verdana" w:hAnsi="Verdana"/>
          <w:color w:val="000000"/>
          <w:sz w:val="18"/>
          <w:szCs w:val="18"/>
        </w:rPr>
        <w:lastRenderedPageBreak/>
        <w:t>Энергия: экономика, техника. 2008. - № 5. - С. 35 —391 ?</w:t>
      </w:r>
    </w:p>
    <w:p w14:paraId="18674FD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Кашенкова, О: В. Экологическая'составляющая-в оценке социально-экономического развития Текст. / О. В". Кашенкова // Экономика приро-. допользования. 2009. - № 1. - С. 14-24.</w:t>
      </w:r>
    </w:p>
    <w:p w14:paraId="4E6EAC1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Квартенко, В. С. Как мы теряем воду Текст. / B.C. Квартенко</w:t>
      </w:r>
    </w:p>
    <w:p w14:paraId="06CBF48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Экология и'жизнь. 2008. - №41(84). - С. 63-67. *</w:t>
      </w:r>
    </w:p>
    <w:p w14:paraId="5970852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Кизяев,Б.М; Водная стратегия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России на период до 2020 года Текст. / Б. М. Князев // Использование и охрана природных ресурсов России. 2009. - № 2. - С. 45-51.</w:t>
      </w:r>
    </w:p>
    <w:p w14:paraId="4CB2210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Кислицына, О. Проблемы высокого уровня заболеваемости и преждевременной смертности в России и пути их решения Текст. / О. Кислицына // Экос-информ. 2007. - № 3. - С. 39-49.</w:t>
      </w:r>
    </w:p>
    <w:p w14:paraId="68A927C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Коломийцева, И. К. Радиационная- безопасность: разные подходы Текст. / И. К. Коломийцева // Экология и жизнь. — 2008. № 8. - С. 47 - 51 .</w:t>
      </w:r>
    </w:p>
    <w:p w14:paraId="3C673C1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Колупаева, В. Б. Экономическая эффективность использования водных ресурсов как фактора производства Текст. / В. Б. Колупаева // Экономика природопользования. 2008. - № 2. — С. 43 - 48.</w:t>
      </w:r>
    </w:p>
    <w:p w14:paraId="5F79B09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Копай, В. Б. Влияние техногенных факторов на состояние природной среды Воронежской области Текст. / В. Б. Копай // Проблемы региональной экологии. 2008. - № 4. - С. 33 - 38 .</w:t>
      </w:r>
    </w:p>
    <w:p w14:paraId="5A78C0C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Кочуров, Б. И. Эффективность регионального природопользования: методические подходы Текст. / Б. И. Кочуров // Проблемы региональной экологии. 2008. - № 4. - с. 61 - 70 .</w:t>
      </w:r>
    </w:p>
    <w:p w14:paraId="6588CBB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Кузнецов, И. Водные проблемы* России Текст. / И. Кузнецов. // Экология и жизнь. 2008. - № 5.- С. 24 - 27.</w:t>
      </w:r>
    </w:p>
    <w:p w14:paraId="4BFD010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Кулагин, А. В. Преступность в области экологии Текст. / А. В. Кулагин // Проблемы региональной экологи. 2008. - № 3. — С. 150 - 163 .</w:t>
      </w:r>
    </w:p>
    <w:p w14:paraId="441C5A0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Куприянов, И.В. Профилактика и возмещение вреда, причиненного</w:t>
      </w:r>
      <w:r>
        <w:rPr>
          <w:rStyle w:val="WW8Num2z0"/>
          <w:rFonts w:ascii="Verdana" w:hAnsi="Verdana"/>
          <w:color w:val="000000"/>
          <w:sz w:val="18"/>
          <w:szCs w:val="18"/>
        </w:rPr>
        <w:t> </w:t>
      </w:r>
      <w:r>
        <w:rPr>
          <w:rStyle w:val="WW8Num3z0"/>
          <w:rFonts w:ascii="Verdana" w:hAnsi="Verdana"/>
          <w:color w:val="4682B4"/>
          <w:sz w:val="18"/>
          <w:szCs w:val="18"/>
        </w:rPr>
        <w:t>водохозяйственными</w:t>
      </w:r>
      <w:r>
        <w:rPr>
          <w:rStyle w:val="WW8Num2z0"/>
          <w:rFonts w:ascii="Verdana" w:hAnsi="Verdana"/>
          <w:color w:val="000000"/>
          <w:sz w:val="18"/>
          <w:szCs w:val="18"/>
        </w:rPr>
        <w:t> </w:t>
      </w:r>
      <w:r>
        <w:rPr>
          <w:rFonts w:ascii="Verdana" w:hAnsi="Verdana"/>
          <w:color w:val="000000"/>
          <w:sz w:val="18"/>
          <w:szCs w:val="18"/>
        </w:rPr>
        <w:t>правонарушениями: современное состояние и перспективы развития» Текст. / И: В. Куприянов // Экологическое право. 2008. - № 5.-С.29-34 .</w:t>
      </w:r>
    </w:p>
    <w:p w14:paraId="0EB7AAF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Курс социально-экономической статистики Текст.: учебник/ под ред.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2006.- 987с.</w:t>
      </w:r>
    </w:p>
    <w:p w14:paraId="3727BF4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Макарова, И. Состояние Российской законодательной базы в области обеспечения радиационной безопасности Текст. / И. Макарова // Экос-информ. 2009. - № 2. - С. 35-48.</w:t>
      </w:r>
    </w:p>
    <w:p w14:paraId="0AE2851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Минц, A.A. Экономическая оценка естественных ресурсов Текст. / A.A. Минц.- М.: Мысль, 1982. с.27.</w:t>
      </w:r>
    </w:p>
    <w:p w14:paraId="2F18FCA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Минц, A.A. Естественные ресурсы. Содержание понятия и некоторые классификации Текст. / A.A. Минц.- М.: Наука, 1988. 217с.</w:t>
      </w:r>
    </w:p>
    <w:p w14:paraId="6CA1741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Текст. /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И.П. 2-е изд. пе-рераб. и доп.- М.: ЮНИТИ-ДАНА, 2000.- 575с.</w:t>
      </w:r>
    </w:p>
    <w:p w14:paraId="08EEDBD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демографические тенденции Текст. // Экос-информ. -2007.-№8.-С. 38-59.</w:t>
      </w:r>
    </w:p>
    <w:p w14:paraId="4E747FF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Михайлуц, А.П. Экономическая и медико-гигиеническая оценка прошлого экологического ущерба от промышленных предприятий* Текст. / А.П. Михайлуц // Проблемы региональной экологии. 2006. - № 5. - С. 111118.</w:t>
      </w:r>
    </w:p>
    <w:p w14:paraId="665E6E7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Мичуков, М. Бесхлорный способ обеззараживания сточных вод Текст. / М. Минчуков// Экология и жизнь. 2008. - № 8. - С. 35 - 39 .</w:t>
      </w:r>
    </w:p>
    <w:p w14:paraId="4FC194F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Николаев, С. Киото: 10 лет спустя Текст. / (З.Николаев // Энергия:?-, экономика, техника. 2008. - № 5: - G. 42 - 48.</w:t>
      </w:r>
    </w:p>
    <w:p w14:paraId="507D971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 государственной экологической политике в России //</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Т. А. Экология. Природа. Человек. Техника Текст.': Учеб. / Т. А. Акимова, А. П.</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В: В. Хаскин. М .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 2007. - С. 456 - 464. "</w:t>
      </w:r>
    </w:p>
    <w:p w14:paraId="7D1AE7E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Обедков, А. П. Особенности промышленного развития* и экологическое состояние территории Республики Коми Текст. / А. П. Обедков // Проблемы региональной экологии. 2008. - № 3. - G. 128 - 134 .</w:t>
      </w:r>
    </w:p>
    <w:p w14:paraId="0C3FAE3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Оптимизация природопользования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Рудский, В. В.Основы природопользования. М., 2007. - С. 154- 161.</w:t>
      </w:r>
    </w:p>
    <w:p w14:paraId="020B1C1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 Орловская область 1990-2003гг.: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ежегодник./ Территориальный орган Федеральной службы государственной статистики по Орловской"? области. Орел, 2004г.</w:t>
      </w:r>
    </w:p>
    <w:p w14:paraId="7F4098D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Орловская область 1998-2005гг. Текст.: стат. сборник./</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Орел, 2006.- 395с.</w:t>
      </w:r>
    </w:p>
    <w:p w14:paraId="6C34095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Орловская область 2000-2008 гг. Текст.: стат. сб./ Территориальный орган Федеральной службы государственной статистики по Орловской области. Орел, 2009. - 421с.</w:t>
      </w:r>
    </w:p>
    <w:p w14:paraId="2357E11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Орловщина — 2008 Текст.: краткий стат. сборник/ Территориальный орган Федеральной службы государственной статистики по Орловской области: Орел, 2009.- 79с.</w:t>
      </w:r>
    </w:p>
    <w:p w14:paraId="7D62308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Охрана окружающей среды в России Текст.: стат. сборник / Рос-стат.- М., 2008.-253с.</w:t>
      </w:r>
    </w:p>
    <w:p w14:paraId="3AEB8AD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Охрана окружающей среды в Орловской области Текст.: стат. Сборник / Территориальный орган Федеральной службы государственной статистики по Орловской области Орел, 2002. - 85с.</w:t>
      </w:r>
    </w:p>
    <w:p w14:paraId="793A737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Охрана окружающей среды в Орловской^ области Текст.: стат. Сборник / Территориальный^ орган Федеральной службы государственной' статистики по Орловской области Орел, 2009. — 81 с.</w:t>
      </w:r>
    </w:p>
    <w:p w14:paraId="526D2EE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Папенов</w:t>
      </w:r>
      <w:r>
        <w:rPr>
          <w:rFonts w:ascii="Verdana" w:hAnsi="Verdana"/>
          <w:color w:val="000000"/>
          <w:sz w:val="18"/>
          <w:szCs w:val="18"/>
        </w:rPr>
        <w:t>, К. В. Экономика природопользования Текст. : Учебник / под ред. проф. К. В.</w:t>
      </w:r>
      <w:r>
        <w:rPr>
          <w:rStyle w:val="WW8Num2z0"/>
          <w:rFonts w:ascii="Verdana" w:hAnsi="Verdana"/>
          <w:color w:val="000000"/>
          <w:sz w:val="18"/>
          <w:szCs w:val="18"/>
        </w:rPr>
        <w:t> </w:t>
      </w:r>
      <w:r>
        <w:rPr>
          <w:rStyle w:val="WW8Num3z0"/>
          <w:rFonts w:ascii="Verdana" w:hAnsi="Verdana"/>
          <w:color w:val="4682B4"/>
          <w:sz w:val="18"/>
          <w:szCs w:val="18"/>
        </w:rPr>
        <w:t>Папенова</w:t>
      </w:r>
      <w:r>
        <w:rPr>
          <w:rStyle w:val="WW8Num2z0"/>
          <w:rFonts w:ascii="Verdana" w:hAnsi="Verdana"/>
          <w:color w:val="000000"/>
          <w:sz w:val="18"/>
          <w:szCs w:val="18"/>
        </w:rPr>
        <w:t> </w:t>
      </w:r>
      <w:r>
        <w:rPr>
          <w:rFonts w:ascii="Verdana" w:hAnsi="Verdana"/>
          <w:color w:val="000000"/>
          <w:sz w:val="18"/>
          <w:szCs w:val="18"/>
        </w:rPr>
        <w:t>. М.: ИНФРА-М, 2008. - 876с.</w:t>
      </w:r>
    </w:p>
    <w:p w14:paraId="41ADC35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Г.П., Зыкова, Л.А. Влияние окружающей среды на качество жизни населения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Текст. / Г.П. Полякова, Л.А.</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 Вопросы статистики. 2009.'- № 10. - 0.30-37. ~</w:t>
      </w:r>
    </w:p>
    <w:p w14:paraId="422ABB0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1 воды экологический, экономический, социальный и политический аспекты Текст. // Зеленый мир. 2007. - № 21-22. - С. 5-52.</w:t>
      </w:r>
    </w:p>
    <w:p w14:paraId="7C5551F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Приймак, О. А. Определение факторов, опасных для человека и окружающей среды, в твердых бытовых отходах Текст. / О. А. Приймак // Экономика природопользования. 2008. - № 6. - С. 122-128.</w:t>
      </w:r>
    </w:p>
    <w:p w14:paraId="7036051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Проблемы обращения с отходами тема номера Текст. // Экос-информ. - 2008. - № 1. - С. 12 - 48:</w:t>
      </w:r>
    </w:p>
    <w:p w14:paraId="636EEC9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Раевич</w:t>
      </w:r>
      <w:r>
        <w:rPr>
          <w:rFonts w:ascii="Verdana" w:hAnsi="Verdana"/>
          <w:color w:val="000000"/>
          <w:sz w:val="18"/>
          <w:szCs w:val="18"/>
        </w:rPr>
        <w:t>, Б. А. Основы оценки воздействия загрязненной окружающей среды на здоровье человека. Пособие по региональной экологической политике Текст. //Б. А. Раевич, С. Л. Алалиани, Г. И.</w:t>
      </w:r>
      <w:r>
        <w:rPr>
          <w:rStyle w:val="WW8Num2z0"/>
          <w:rFonts w:ascii="Verdana" w:hAnsi="Verdana"/>
          <w:color w:val="000000"/>
          <w:sz w:val="18"/>
          <w:szCs w:val="18"/>
        </w:rPr>
        <w:t> </w:t>
      </w:r>
      <w:r>
        <w:rPr>
          <w:rStyle w:val="WW8Num3z0"/>
          <w:rFonts w:ascii="Verdana" w:hAnsi="Verdana"/>
          <w:color w:val="4682B4"/>
          <w:sz w:val="18"/>
          <w:szCs w:val="18"/>
        </w:rPr>
        <w:t>Тихонова</w:t>
      </w:r>
      <w:r>
        <w:rPr>
          <w:rFonts w:ascii="Verdana" w:hAnsi="Verdana"/>
          <w:color w:val="000000"/>
          <w:sz w:val="18"/>
          <w:szCs w:val="18"/>
        </w:rPr>
        <w:t>. М.: Акрополь, ЦЭПР, 2004.-268 с.</w:t>
      </w:r>
    </w:p>
    <w:p w14:paraId="317772F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Регионы России. Социально-экономические показатели. 2009 Текст.: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2009. - 990 с.</w:t>
      </w:r>
    </w:p>
    <w:p w14:paraId="4E81345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Реймерс</w:t>
      </w:r>
      <w:r>
        <w:rPr>
          <w:rFonts w:ascii="Verdana" w:hAnsi="Verdana"/>
          <w:color w:val="000000"/>
          <w:sz w:val="18"/>
          <w:szCs w:val="18"/>
        </w:rPr>
        <w:t>, Н.Ф. Природопользование Текст. Словарь-справочник/, Н.Ф. Реймерс.- М.: Мысль, 1990.</w:t>
      </w:r>
    </w:p>
    <w:p w14:paraId="4DC278B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Родионова, И;. А.Тенденции развития мировойЭнергетики Текст.;/ И. А. Родионова // География в школе. 2008. - № 7. - С. 9 — 16 .</w:t>
      </w:r>
    </w:p>
    <w:p w14:paraId="389E401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Российский статистический ежегодник. 2001 Текст.: Стат.сб.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2001. -679 с.</w:t>
      </w:r>
    </w:p>
    <w:p w14:paraId="2A0DF8B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Российский статистический ежегодник. 2009 Текст.: Стат.сб. / Росстат. -М1,2009. — 795 с.</w:t>
      </w:r>
    </w:p>
    <w:p w14:paraId="750A709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Руденко, В. Кто</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за загрязнение среды? Текст. / В. Руденко // Экое: 2008; - № 2. - С. 2'.</w:t>
      </w:r>
    </w:p>
    <w:p w14:paraId="2C8D7BD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Рудский</w:t>
      </w:r>
      <w:r>
        <w:rPr>
          <w:rFonts w:ascii="Verdana" w:hAnsi="Verdana"/>
          <w:color w:val="000000"/>
          <w:sz w:val="18"/>
          <w:szCs w:val="18"/>
        </w:rPr>
        <w:t>, В. В. Основы природопользования /В. В. Рудский, В. И. Стурмаш М1: Аспект Пресс, 2007:- 271 с.</w:t>
      </w:r>
    </w:p>
    <w:p w14:paraId="4AD3AE4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Сборник нормативных и инструктивно-методических документов в области оценки: воздействия на окружающую среду и экологической? экспер.-тизы Текст. . Том 1. М., 2003. - 280 с.</w:t>
      </w:r>
    </w:p>
    <w:p w14:paraId="35D0EFB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Соловьянов, А. А. Решить проблему отходов Текст./ А.А;Соловьянов // Экологияи.жизнь. 2008; - № 3";- С. 20:</w:t>
      </w:r>
    </w:p>
    <w:p w14:paraId="2B8851B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Сосунова, И. Повышение качества жизни как цель устойчивого развития Текст. / И: Сосунова // Экое. 2008. - № 3, - С. 40 - 48 .</w:t>
      </w:r>
    </w:p>
    <w:p w14:paraId="27B388F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А.А., Сотникова; М;В; Влияние загрязнения« атмосферного воздуха на заболеваемость Текст. /А.А. Сотникова, М.В; Сотникова //Экология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2006. - №8.- С.44-45.</w:t>
      </w:r>
    </w:p>
    <w:p w14:paraId="2D9B0B8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Степенев, В. И. Управление</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 xml:space="preserve">отношениями особо охраняемых территорий </w:t>
      </w:r>
      <w:r>
        <w:rPr>
          <w:rFonts w:ascii="Verdana" w:hAnsi="Verdana"/>
          <w:color w:val="000000"/>
          <w:sz w:val="18"/>
          <w:szCs w:val="18"/>
        </w:rPr>
        <w:lastRenderedPageBreak/>
        <w:t>наследия; Текст. / В. И. Степенев // Использование и охрана природных ресурсов России;2008.-№-3(4 июля); С. 63 - 68.</w:t>
      </w:r>
    </w:p>
    <w:p w14:paraId="30162E0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Стрижова, С. В. Методологические подходы к оценке и управлению рисками радиационного загрязнения городских территорий Текст. / С. В; Стрижова // Экономика природопользования. 2008. - № 4. - С. 99 - 104 .</w:t>
      </w:r>
    </w:p>
    <w:p w14:paraId="5DF0C9A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Стрижова, С. В: Управление последствиями радиоактивного загрязнения территории крупного города Текст. / С. В. Стрижова //Экономика природопользования.,- 2008. № 1. - С. 43-49.</w:t>
      </w:r>
    </w:p>
    <w:p w14:paraId="79745F2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Сынзыныс</w:t>
      </w:r>
      <w:r>
        <w:rPr>
          <w:rFonts w:ascii="Verdana" w:hAnsi="Verdana"/>
          <w:color w:val="000000"/>
          <w:sz w:val="18"/>
          <w:szCs w:val="18"/>
        </w:rPr>
        <w:t>, Б.И. Экологический риск: учебное пособие для вузов Текст. / Б.И. Сынзыныс, Б.Н.</w:t>
      </w:r>
      <w:r>
        <w:rPr>
          <w:rStyle w:val="WW8Num2z0"/>
          <w:rFonts w:ascii="Verdana" w:hAnsi="Verdana"/>
          <w:color w:val="000000"/>
          <w:sz w:val="18"/>
          <w:szCs w:val="18"/>
        </w:rPr>
        <w:t> </w:t>
      </w:r>
      <w:r>
        <w:rPr>
          <w:rStyle w:val="WW8Num3z0"/>
          <w:rFonts w:ascii="Verdana" w:hAnsi="Verdana"/>
          <w:color w:val="4682B4"/>
          <w:sz w:val="18"/>
          <w:szCs w:val="18"/>
        </w:rPr>
        <w:t>Тянтова</w:t>
      </w:r>
      <w:r>
        <w:rPr>
          <w:rFonts w:ascii="Verdana" w:hAnsi="Verdana"/>
          <w:color w:val="000000"/>
          <w:sz w:val="18"/>
          <w:szCs w:val="18"/>
        </w:rPr>
        <w:t>, О.П. Мелихова. — М.: Логос, 2005. — 168 с.</w:t>
      </w:r>
    </w:p>
    <w:p w14:paraId="007385C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Творогова, Г. М. Экономическое регулирование охраны окружающей среды на территории Нижегородской области Текст. / Г. М. Творогова // Проблемы окружающей среды и природных ресурсов. — 2008. № 9. - С. 83 -87.</w:t>
      </w:r>
    </w:p>
    <w:p w14:paraId="6AE0140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Теория статистики Текст.: Учебник / Под ред.проф. Г.Л.Громыко. 2-е изд., перераб. и доп. - М.: ИНФРА-М, 2010.- 476с.- (Классический университетский учебник)</w:t>
      </w:r>
    </w:p>
    <w:p w14:paraId="316E6B7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Тихомирова, Т.М. Теоретико-методологические проблемы исследования влияния окружающей« средьъ на здоровье населения Текст.' / Т.М! Тихомирова //Экономика природопользования. 2004. - № 6. - С. 26-37.</w:t>
      </w:r>
    </w:p>
    <w:p w14:paraId="741D04A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Трудова, М.Г. Статистика окружающей, среды Текст. / М.Г. Тру-дова.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 -222с., ил.</w:t>
      </w:r>
    </w:p>
    <w:p w14:paraId="1848476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Управление парниковыми газами в России: региональные проекты и инициативы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М.: Центр экологической политики России, 2004. - 86 с.110; Об*охране окружающей»среды Текст.: Федеральный закон от г10 января 2002г. №7-ФЗ</w:t>
      </w:r>
    </w:p>
    <w:p w14:paraId="27E7C78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А.П. Управление природопользованием Текст.: Учеб.пособие/ А.П. Хаустов, М.М.</w:t>
      </w:r>
      <w:r>
        <w:rPr>
          <w:rStyle w:val="WW8Num2z0"/>
          <w:rFonts w:ascii="Verdana" w:hAnsi="Verdana"/>
          <w:color w:val="000000"/>
          <w:sz w:val="18"/>
          <w:szCs w:val="18"/>
        </w:rPr>
        <w:t> </w:t>
      </w:r>
      <w:r>
        <w:rPr>
          <w:rStyle w:val="WW8Num3z0"/>
          <w:rFonts w:ascii="Verdana" w:hAnsi="Verdana"/>
          <w:color w:val="4682B4"/>
          <w:sz w:val="18"/>
          <w:szCs w:val="18"/>
        </w:rPr>
        <w:t>Редина</w:t>
      </w:r>
      <w:r>
        <w:rPr>
          <w:rFonts w:ascii="Verdana" w:hAnsi="Verdana"/>
          <w:color w:val="000000"/>
          <w:sz w:val="18"/>
          <w:szCs w:val="18"/>
        </w:rPr>
        <w:t>. -М.: Высш.шк., 2006,- 334с.: ил.</w:t>
      </w:r>
    </w:p>
    <w:p w14:paraId="01DE7E1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Храменков, С. Что мы будем пить? Текст., / С. Храменков // Экое. -2009. -№ 1.-С. 11-14.</w:t>
      </w:r>
    </w:p>
    <w:p w14:paraId="4F979EA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Шевчук, Л.В., Шпагина А.Н: Оценка природных ресурсов в условиях рыночной экономики Текст. / материалы конференции Оценка национального богатства страны.- М.: СИМПТОМ, 1998.</w:t>
      </w:r>
    </w:p>
    <w:p w14:paraId="06AE614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Щеповских</w:t>
      </w:r>
      <w:r>
        <w:rPr>
          <w:rFonts w:ascii="Verdana" w:hAnsi="Verdana"/>
          <w:color w:val="000000"/>
          <w:sz w:val="18"/>
          <w:szCs w:val="18"/>
        </w:rPr>
        <w:t>, А. Бизнес и экологическая безопасность региона Текст. / А. Щеповских // Экое- информ. 2008. - № 2. - С. 27 - 4 0.</w:t>
      </w:r>
    </w:p>
    <w:p w14:paraId="6AD603B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Экологическая альтернатива Текст. / под общ. Ред. М.Я.</w:t>
      </w:r>
      <w:r>
        <w:rPr>
          <w:rStyle w:val="WW8Num2z0"/>
          <w:rFonts w:ascii="Verdana" w:hAnsi="Verdana"/>
          <w:color w:val="000000"/>
          <w:sz w:val="18"/>
          <w:szCs w:val="18"/>
        </w:rPr>
        <w:t> </w:t>
      </w:r>
      <w:r>
        <w:rPr>
          <w:rStyle w:val="WW8Num3z0"/>
          <w:rFonts w:ascii="Verdana" w:hAnsi="Verdana"/>
          <w:color w:val="4682B4"/>
          <w:sz w:val="18"/>
          <w:szCs w:val="18"/>
        </w:rPr>
        <w:t>Лемешева</w:t>
      </w:r>
      <w:r>
        <w:rPr>
          <w:rFonts w:ascii="Verdana" w:hAnsi="Verdana"/>
          <w:color w:val="000000"/>
          <w:sz w:val="18"/>
          <w:szCs w:val="18"/>
        </w:rPr>
        <w:t>. -М.: Прогресс, 1990:</w:t>
      </w:r>
    </w:p>
    <w:p w14:paraId="2F5A063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Экологическая безопасность России. Вып.4. Материалы Межведомственной комиссии Совета Безопасности РФ'по экологической (сент. 1995 г. апр. 2002 г.) Текст. - М.: 2002. - 521 с.</w:t>
      </w:r>
    </w:p>
    <w:p w14:paraId="2BAD010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Экологическая экспертиза: учеб. пособие для студ. высш. учеб. заведений /В.К. Донченко и др.; под ред. В.М. Питулысо. 3-е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480 с.</w:t>
      </w:r>
    </w:p>
    <w:p w14:paraId="270D91A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 Официальный, сайт Федеральной службы государственной' статистики Электронный ресурс.- Режим доступа: http://www.gks.ru. 2010.</w:t>
      </w:r>
    </w:p>
    <w:p w14:paraId="4E9AB12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Официальный сайт Территориального'органа Федеральной службы* государственной статистики по Орловской области Электронный ресурс.-Режим доступа: http://orel.gks.ru, 2010:</w:t>
      </w:r>
    </w:p>
    <w:p w14:paraId="1F8A0E9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Официальный сайт Министерства природных ресурсов и экологии Российской Федерации Электронный ресурс.- Режим доступа: http://www.mnr.gov.ru/, 2010:</w:t>
      </w:r>
    </w:p>
    <w:p w14:paraId="0E5D806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Федеральная служба государственной статистики. Основные показатели охраны окружающей среды 2006г. Электронный ресурс.- Режим доступа: http.V/www.gks.ru/bgd/free/b охгОб/Main.htm , 2010.</w:t>
      </w:r>
    </w:p>
    <w:p w14:paraId="3413E44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Федеральная служба государственной статистики. Основные показатели охраны окружающей среды 2009г. Электронный ресурс.- Режим доступа: http://www.gks.ni/bgd/regl/b oxr08/Main.htm, 2010.</w:t>
      </w:r>
    </w:p>
    <w:p w14:paraId="7A2A6BF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Основные группировки природных ресурсов, применяемые в статистике</w:t>
      </w:r>
    </w:p>
    <w:p w14:paraId="487C9E3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Основные виды статистической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ОПС</w:t>
      </w:r>
      <w:r>
        <w:rPr>
          <w:rFonts w:ascii="Verdana" w:hAnsi="Verdana"/>
          <w:color w:val="000000"/>
          <w:sz w:val="18"/>
          <w:szCs w:val="18"/>
        </w:rPr>
        <w:t>, предоставляемой государственными информационными центрами РФ</w:t>
      </w:r>
    </w:p>
    <w:p w14:paraId="6FCED33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Название организации Основные задачи Особенности деятельности</w:t>
      </w:r>
    </w:p>
    <w:p w14:paraId="6C8A9F8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Министерство природных ресурсов Информация различных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обобщается в </w:t>
      </w:r>
      <w:r>
        <w:rPr>
          <w:rFonts w:ascii="Verdana" w:hAnsi="Verdana"/>
          <w:color w:val="000000"/>
          <w:sz w:val="18"/>
          <w:szCs w:val="18"/>
        </w:rPr>
        <w:lastRenderedPageBreak/>
        <w:t>ежегодном докладе «</w:t>
      </w:r>
      <w:r>
        <w:rPr>
          <w:rStyle w:val="WW8Num3z0"/>
          <w:rFonts w:ascii="Verdana" w:hAnsi="Verdana"/>
          <w:color w:val="4682B4"/>
          <w:sz w:val="18"/>
          <w:szCs w:val="18"/>
        </w:rPr>
        <w:t>О состоянии окружающей среды и природных ресурсов</w:t>
      </w:r>
      <w:r>
        <w:rPr>
          <w:rFonts w:ascii="Verdana" w:hAnsi="Verdana"/>
          <w:color w:val="000000"/>
          <w:sz w:val="18"/>
          <w:szCs w:val="18"/>
        </w:rPr>
        <w:t>»</w:t>
      </w:r>
    </w:p>
    <w:p w14:paraId="1D16EC4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недропользованию Осуществляет функции по оказанию государственных услуг и управлению государственным имуществом в сфере</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Fonts w:ascii="Verdana" w:hAnsi="Verdana"/>
          <w:color w:val="000000"/>
          <w:sz w:val="18"/>
          <w:szCs w:val="18"/>
        </w:rPr>
        <w:t>.</w:t>
      </w:r>
    </w:p>
    <w:p w14:paraId="1372A7A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Ростехнадзор Федеральная служба по экологическому, технологическому и атомному надзору (с 2004г.)</w:t>
      </w:r>
    </w:p>
    <w:p w14:paraId="3097497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Разрабатывает и принимает нормативные акты, нормы и правила, проводит проверки на предприятиях страны и наказывает нарушителей материально.</w:t>
      </w:r>
    </w:p>
    <w:p w14:paraId="36E9A40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Контролирует деятельность по обращению с отходами, за охраной атмосферного воздуха, за исполнением требований законодательства об экологической экспертизе, за соблюдением общих экологических требований.</w:t>
      </w:r>
    </w:p>
    <w:p w14:paraId="3C47A0C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Ж— сетка стальная, млн.м2 -•-электроды сварочные, тыс.</w:t>
      </w:r>
      <w:r>
        <w:rPr>
          <w:rStyle w:val="WW8Num2z0"/>
          <w:rFonts w:ascii="Verdana" w:hAnsi="Verdana"/>
          <w:color w:val="000000"/>
          <w:sz w:val="18"/>
          <w:szCs w:val="18"/>
        </w:rPr>
        <w:t> </w:t>
      </w:r>
      <w:r>
        <w:rPr>
          <w:rStyle w:val="WW8Num3z0"/>
          <w:rFonts w:ascii="Verdana" w:hAnsi="Verdana"/>
          <w:color w:val="4682B4"/>
          <w:sz w:val="18"/>
          <w:szCs w:val="18"/>
        </w:rPr>
        <w:t>тонн</w:t>
      </w:r>
    </w:p>
    <w:p w14:paraId="22EFB72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А Выброшено в атмосферу загрязняющих веществ, тыс. тонн</w:t>
      </w:r>
    </w:p>
    <w:p w14:paraId="61522A3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Структура выбросов загрязняющих веществ в атмосферу по отдельным видам экономической деятельности, %</w:t>
      </w:r>
    </w:p>
    <w:p w14:paraId="282B1C2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Загрязнение воздушного бассейна стационарными источниками по районам области, наиболее подверженным антропогенному воздействию.</w:t>
      </w:r>
    </w:p>
    <w:p w14:paraId="18E50F7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 у « Я 2004г. 8,2 6,5 6,4 78,0 1,8 1,7 20,7 16,4к О 2005г. 8,1 6,8 6,7 82,7 1,4 1,3 16,0 17,20 . § г. 1 н 2006г. 7,1 5,8 5,7 80,3 1,4 1,3 18,3 14,92007 8,7 5,6 5,4 62 3,3 3,0 34,3 22,3</w:t>
      </w:r>
    </w:p>
    <w:p w14:paraId="2690152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S ^ £ г S f-J 2006г. 2,0 1,0 0,9 45,0 1,1 1,0 50,0 11,82007 1,6 0,7 0,6 37,5 1,0 1,0 62,5 18,92008 2,4 0,8 0,7 29,2 1,6 1,6 66,7 28,7я 2000г. 3,5 3,5 3,5 100,0 - - 239,7р. 2003г. 3,0 3,0 3,0 100,0 - - 212,8</w:t>
      </w:r>
    </w:p>
    <w:p w14:paraId="0087BAA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U 33 2004г. 3,3 3,3 3,3 100,0 - - 237,42005г. 3,1 3,1 3,1 100,0 - - 226,3се •Í 2006г. 3,8 3,8 3,8 100,0 - - 289,9§ 2007 4,1 4,1 4,1 100,0 - - 310,62008 4,4 4,4 4,4 100,0 - - 341,0</w:t>
      </w:r>
    </w:p>
    <w:p w14:paraId="72116C5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Наличие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в Орловской областина конец года, единиц).1990 1995 2000 2003 2004 2005 2006 2007 2008 2008г. к 1990 г.в% 2008г. к 2001гв%</w:t>
      </w:r>
    </w:p>
    <w:p w14:paraId="217547B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подвижной транспорт:</w:t>
      </w:r>
    </w:p>
    <w:p w14:paraId="2B4D89F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подвижной состав:</w:t>
      </w:r>
    </w:p>
    <w:p w14:paraId="58B2383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Автобусы общего пользования4 885 815 689 (**) 680 588 531 497 456 384 43 84</w:t>
      </w:r>
    </w:p>
    <w:p w14:paraId="4824A43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Автомобили</w:t>
      </w:r>
      <w:r>
        <w:rPr>
          <w:rStyle w:val="WW8Num2z0"/>
          <w:rFonts w:ascii="Verdana" w:hAnsi="Verdana"/>
          <w:color w:val="000000"/>
          <w:sz w:val="18"/>
          <w:szCs w:val="18"/>
        </w:rPr>
        <w:t> </w:t>
      </w:r>
      <w:r>
        <w:rPr>
          <w:rStyle w:val="WW8Num3z0"/>
          <w:rFonts w:ascii="Verdana" w:hAnsi="Verdana"/>
          <w:color w:val="4682B4"/>
          <w:sz w:val="18"/>
          <w:szCs w:val="18"/>
        </w:rPr>
        <w:t>легковые</w:t>
      </w:r>
      <w:r>
        <w:rPr>
          <w:rStyle w:val="WW8Num2z0"/>
          <w:rFonts w:ascii="Verdana" w:hAnsi="Verdana"/>
          <w:color w:val="000000"/>
          <w:sz w:val="18"/>
          <w:szCs w:val="18"/>
        </w:rPr>
        <w:t> </w:t>
      </w:r>
      <w:r>
        <w:rPr>
          <w:rFonts w:ascii="Verdana" w:hAnsi="Verdana"/>
          <w:color w:val="000000"/>
          <w:sz w:val="18"/>
          <w:szCs w:val="18"/>
        </w:rPr>
        <w:t>18160 73079 104546 118440 127568 140161 152885 152440 157100 3,2р 103</w:t>
      </w:r>
    </w:p>
    <w:p w14:paraId="40BD08A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Трамвайные вагоны 71 71 71 71 71 71 71 71 71 100 100</w:t>
      </w:r>
    </w:p>
    <w:p w14:paraId="2F01E8B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Троллейбусы 108 112 112 101 101 101 101 97 97 89,8 100</w:t>
      </w:r>
    </w:p>
    <w:p w14:paraId="7749FD4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Спец. автомобили отраслей экономики (санитарные, пожар, авар, тех, оснащ. стац.</w:t>
      </w:r>
      <w:r>
        <w:rPr>
          <w:rStyle w:val="WW8Num2z0"/>
          <w:rFonts w:ascii="Verdana" w:hAnsi="Verdana"/>
          <w:color w:val="000000"/>
          <w:sz w:val="18"/>
          <w:szCs w:val="18"/>
        </w:rPr>
        <w:t> </w:t>
      </w:r>
      <w:r>
        <w:rPr>
          <w:rStyle w:val="WW8Num3z0"/>
          <w:rFonts w:ascii="Verdana" w:hAnsi="Verdana"/>
          <w:color w:val="4682B4"/>
          <w:sz w:val="18"/>
          <w:szCs w:val="18"/>
        </w:rPr>
        <w:t>оборуд</w:t>
      </w:r>
      <w:r>
        <w:rPr>
          <w:rFonts w:ascii="Verdana" w:hAnsi="Verdana"/>
          <w:color w:val="000000"/>
          <w:sz w:val="18"/>
          <w:szCs w:val="18"/>
        </w:rPr>
        <w:t>.) 7997 6900 5690 4023 4177 3775 3756 3440 3367 42 98</w:t>
      </w:r>
    </w:p>
    <w:p w14:paraId="6C86D1E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Всего 83393 108423 135574 146431 154572 166868 179897 178381 183116 2,2 Р 10 3</w:t>
      </w:r>
    </w:p>
    <w:p w14:paraId="0B306D6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Доля</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в общем количестве</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 58 67 77 81 83 84 85 85 86 148 101- Данные по организации</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Автомобильный транспорт</w:t>
      </w:r>
      <w:r>
        <w:rPr>
          <w:rFonts w:ascii="Verdana" w:hAnsi="Verdana"/>
          <w:color w:val="000000"/>
          <w:sz w:val="18"/>
          <w:szCs w:val="18"/>
        </w:rPr>
        <w:t>», без пикапов и легковых фургонов.- Снижение за счет изменения круга предприятий</w:t>
      </w:r>
    </w:p>
    <w:p w14:paraId="5BE1EF7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Регрессионный анализ выбросов загрязняющих веществ в атмосферу (У Оот фактора Х21. Регрессионная статистика</w:t>
      </w:r>
    </w:p>
    <w:p w14:paraId="05ABB8E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Множественный Я 0,90486564 И-квадрат 0,81878182 Нормированный Ы-квадрат 0,80745568 Стандартная ошибка 9,65203343 Наблюдения181. Дисперсионный анализdf SS MS F Значимость F</w:t>
      </w:r>
    </w:p>
    <w:p w14:paraId="27E0B97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Регрессия 1 6734,79 6734,79 72,29136 2,49417Е-07</w:t>
      </w:r>
    </w:p>
    <w:p w14:paraId="73375A9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Остаток 16 1490,588 93,161751.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17 8225,378</w:t>
      </w:r>
    </w:p>
    <w:p w14:paraId="2D9AA58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Коэффициенты Стандартная ошибка t-статистика Р-Значение</w:t>
      </w:r>
    </w:p>
    <w:p w14:paraId="20CCE3B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Y-пересечение 91,2917504 4,954252 18,42695 3,37Е-12х2 0,42939468 0,050503 8,502433 2,49Е-07</w:t>
      </w:r>
    </w:p>
    <w:p w14:paraId="6F48BBB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Регрессионный анализ выбросов загрязняющих веществ в атмосферу (У0 от факторов Х2, Х11. Регрессионная статистика</w:t>
      </w:r>
    </w:p>
    <w:p w14:paraId="5457672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Множественный Я 0,905288 11-квадрат 0,819547 Нормированный 11-квадрат 0,795486 Стандартная ошибка 9,947521 Наблюдения181. Дисперсионный анализdf SS MS F Значимость F</w:t>
      </w:r>
    </w:p>
    <w:p w14:paraId="381E0CA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Регрессия 2 6741,08 3370,54 34,06197 2,65E-06</w:t>
      </w:r>
    </w:p>
    <w:p w14:paraId="73D749D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Остаток 15 1484,298 98,953171. Итого 17 8225,378</w:t>
      </w:r>
    </w:p>
    <w:p w14:paraId="25379BC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Коэффициенты Стандартная ошибка t-статистика Р-Зиачение</w:t>
      </w:r>
    </w:p>
    <w:p w14:paraId="6160452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Y-пересечение 91,5719 5,22540 17,52437 2Д2Е-11x2 0,4053 0,10870 3,728841 0,002016xl 1,0721 4,25229 0,25213 0,804363</w:t>
      </w:r>
    </w:p>
    <w:p w14:paraId="454A194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Регрессионный анализ выбросов загрязняющих веществ в атмосферу (У1)от факторов Х2, Хь х11. Регрессионная статистика</w:t>
      </w:r>
    </w:p>
    <w:p w14:paraId="46B7808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Множественный Я Я-квадрат Нормированный Я-квадрат Стандартная ошибка Наблюдения 0,905521332 0,819968882 0,781390785 10,28460694 181. Дисперсионный анализ 1. МБ F Значимость Г</w:t>
      </w:r>
    </w:p>
    <w:p w14:paraId="08CB3B9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Регрессия Остаток Итого 3 14 17 6744,553819 1480,823959 8225,377778 2248,184606 105,7731399 21,25478 1,76766Е-05</w:t>
      </w:r>
    </w:p>
    <w:p w14:paraId="77BA340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Коэффициенты</w:t>
      </w:r>
      <w:r>
        <w:rPr>
          <w:rStyle w:val="WW8Num2z0"/>
          <w:rFonts w:ascii="Verdana" w:hAnsi="Verdana"/>
          <w:color w:val="000000"/>
          <w:sz w:val="18"/>
          <w:szCs w:val="18"/>
        </w:rPr>
        <w:t> </w:t>
      </w:r>
      <w:r>
        <w:rPr>
          <w:rStyle w:val="WW8Num3z0"/>
          <w:rFonts w:ascii="Verdana" w:hAnsi="Verdana"/>
          <w:color w:val="4682B4"/>
          <w:sz w:val="18"/>
          <w:szCs w:val="18"/>
        </w:rPr>
        <w:t>Стандартн</w:t>
      </w:r>
      <w:r>
        <w:rPr>
          <w:rStyle w:val="WW8Num2z0"/>
          <w:rFonts w:ascii="Verdana" w:hAnsi="Verdana"/>
          <w:color w:val="000000"/>
          <w:sz w:val="18"/>
          <w:szCs w:val="18"/>
        </w:rPr>
        <w:t> </w:t>
      </w:r>
      <w:r>
        <w:rPr>
          <w:rFonts w:ascii="Verdana" w:hAnsi="Verdana"/>
          <w:color w:val="000000"/>
          <w:sz w:val="18"/>
          <w:szCs w:val="18"/>
        </w:rPr>
        <w:t>ая ошибка статистика Р-Значение Нижние 95% Верхние 95%</w:t>
      </w:r>
    </w:p>
    <w:p w14:paraId="3D6AA30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Регрессионный анализ выбросов загрязняющих веществ в атмосферу от стационарных источников (У 1.1) от фактора Хз1. Регрессионная статистика</w:t>
      </w:r>
    </w:p>
    <w:p w14:paraId="3EFDC75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Множественный Я 0,7744425341. Я-квадрат 0,599761239</w:t>
      </w:r>
    </w:p>
    <w:p w14:paraId="28D464F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Нормированный Я-квадрат 0,574746316</w:t>
      </w:r>
    </w:p>
    <w:p w14:paraId="773218D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Стандартная ошибка 8,7013257151. Наблюдения 181. Дисперсионный анализ1. ГМ5ГЗначимость Г</w:t>
      </w:r>
    </w:p>
    <w:p w14:paraId="57EFEA6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Регрессия 1 1815,307 1815,307 23,97614 0,000161329 Остаток 16 1211,409 75,71307 Итого17 3026,716</w:t>
      </w:r>
    </w:p>
    <w:p w14:paraId="29FFC29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Коэффициенты Стандартная ошибка статистикаР-Значение</w:t>
      </w:r>
    </w:p>
    <w:p w14:paraId="53D8E08A"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У-пересечение 6,198071139 4,037585 1,535094 0,144297 хЗ86,8167428417,730214,8965430,000161</w:t>
      </w:r>
    </w:p>
    <w:p w14:paraId="422AE52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Регрессионный анализ выбросов загрязняющих веществ в атмосферу от стационарных источников (Уц) от факторов Х3, Х61. Регрессионная статистика,1. Множественный Я Я-квадрат</w:t>
      </w:r>
    </w:p>
    <w:p w14:paraId="02A4D20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Нормированный Я-квадрат Стандартная ошибка Наблюдения0,91667537 0,840293734 0,818999565 5,676768612 181. Дисперсионныйанализ1. Ж&gt;М8£Значимость Е</w:t>
      </w:r>
    </w:p>
    <w:p w14:paraId="081ACC8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Регрессия 2 2543,33058 1271,665291 39,46121318 1.05905Е-06</w:t>
      </w:r>
    </w:p>
    <w:p w14:paraId="072563C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Остаток 15 483,385528 32,225701881. Итого17 3026,71611</w:t>
      </w:r>
    </w:p>
    <w:p w14:paraId="4070FEF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Коэффициенты Стандартная ошибка t-статистика Р-Значение</w:t>
      </w:r>
    </w:p>
    <w:p w14:paraId="49F1C06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Y-пересечение 20,2044 3,9525 5,1118 0,0001 хЗ 60,5548 12,8191 4,7238 0,0003 хб-0,00910,0019-4,7530 0,0003</w:t>
      </w:r>
    </w:p>
    <w:p w14:paraId="5A6EA8E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Регрессионный анализ выбросов загрязняющих веществ в атмосферу от стационарных источников (Уи) от факторов Х3, Х6, х11. Регрессионная статистика</w:t>
      </w:r>
    </w:p>
    <w:p w14:paraId="625260F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Множественный Я 0,987452981. Я-квадрат 0,975063387</w:t>
      </w:r>
    </w:p>
    <w:p w14:paraId="0D5E9C4E"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Нормированный Я-квадрат 0,969719827</w:t>
      </w:r>
    </w:p>
    <w:p w14:paraId="019F152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Стандартная ошибка 2,3218842241. Наблюдения 181. Дисперсионный анализ55 МЯ Значимость Г</w:t>
      </w:r>
    </w:p>
    <w:p w14:paraId="4EFA870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Регрессия 3 2951,24 983,7467 182,4745 1.86Е-11</w:t>
      </w:r>
    </w:p>
    <w:p w14:paraId="7C1BE56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Остаток 14 75,47605 5,3911461. Итого 17 3026,716</w:t>
      </w:r>
    </w:p>
    <w:p w14:paraId="553D5486"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Коэффициенты Стандартная ошибка истатистика Р-Значение</w:t>
      </w:r>
    </w:p>
    <w:p w14:paraId="2CE06EE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У-пересечение 27,84617977 1,839924 15,13442 4.52Е-10хЗ 58,9208629 5,246576 11,23034 2,18Е-08хб -0,001978186 0,001494 1,324367 0,206596х(1) -1,905589527 0,219073 -8,69844 5,1Е-07</w:t>
      </w:r>
    </w:p>
    <w:p w14:paraId="390C303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Регрессионный анализ интенсивности загрязнения сточными водами (У2) от фактора Хц1. Регрессионная статистика1. Множественный Я 0,7424781. Я-квадрат 0,551273</w:t>
      </w:r>
    </w:p>
    <w:p w14:paraId="23A1CD8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Нормироватьг й Я-квадрат 0,523228</w:t>
      </w:r>
    </w:p>
    <w:p w14:paraId="1157567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Стандартная ошибка 0,0496381. Наблюдения 181. Дисперсионный анализ1. МБРЗначимость Г</w:t>
      </w:r>
    </w:p>
    <w:p w14:paraId="5E9CEE9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Регрессия 1 0,048433 0,048433 19,65643 0,000417</w:t>
      </w:r>
    </w:p>
    <w:p w14:paraId="45791AA0"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Остаток 16 0,039423 0,0024641. Итого17 0,087856</w:t>
      </w:r>
    </w:p>
    <w:p w14:paraId="51FF3FD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173. Коэффициенты Стандартная ошибка статистика Р-Значение</w:t>
      </w:r>
    </w:p>
    <w:p w14:paraId="4840310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У-пересечение 0,72094 0,04835 14,91221 0,00000х!2-0,013110,00296-4,43356 0,00042</w:t>
      </w:r>
    </w:p>
    <w:p w14:paraId="61A4EBC5"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Регрессионный анализ интенсивности загрязнения сточными водами (У2) от факторов Хю, Х121. Регрессионная статистика1. Множественный Я 0,8217681. Я-квадрат 0,675302</w:t>
      </w:r>
    </w:p>
    <w:p w14:paraId="0EF5E0CD"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Нормированный Я-квадрат 0,632009</w:t>
      </w:r>
    </w:p>
    <w:p w14:paraId="09BDD21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Стандартная ошибка 0,0436091. Наблюдения 181. Дисперсионный анализ4Г 55 МБ Значимость Г</w:t>
      </w:r>
    </w:p>
    <w:p w14:paraId="5231B058"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Регрессия 2 0,059329 0,029665 15,59837 0,000217</w:t>
      </w:r>
    </w:p>
    <w:p w14:paraId="574700B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Остаток 15 0,028527 0,0019021. Итого 17 0,087856</w:t>
      </w:r>
    </w:p>
    <w:p w14:paraId="59F2BFF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Коэффициенты Стандартная ошибка статистика Р-Значение</w:t>
      </w:r>
    </w:p>
    <w:p w14:paraId="50BB9157"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У-пересечение 0,4429 0,1237 3,5817 0,0027 хЮ 0,0040 0,0017 2,3937 0,0302 х!2-0,00990,0029-3,39150,0040</w:t>
      </w:r>
    </w:p>
    <w:p w14:paraId="46C3A74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Регрессионный анализ интенсивности загрязнения сточными водами (У2)от факторов Хю, Х12, х11. Регрессионная статистика1. Множественный Я 0,83884361. Я-квадрат 0,7036585</w:t>
      </w:r>
    </w:p>
    <w:p w14:paraId="5AF5EFA4"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Нормированный Я-квадрат 0,6401568</w:t>
      </w:r>
    </w:p>
    <w:p w14:paraId="27F7490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Стандартная ошибка 0,04312381. Наблюдения 181. Дисперсионный анализ4Г 55 М5 Значимость F</w:t>
      </w:r>
    </w:p>
    <w:p w14:paraId="54B9ABAB"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Регрессия 3 0,06182 0,020607 11,08093 0,000543</w:t>
      </w:r>
    </w:p>
    <w:p w14:paraId="71FBB14F"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Остаток 14 0,026035 0,001861. Итого 17 0,087856</w:t>
      </w:r>
    </w:p>
    <w:p w14:paraId="5FCE1D02"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Коэффициенты Стандартная ошибка истатистика Р-Значение</w:t>
      </w:r>
    </w:p>
    <w:p w14:paraId="013BB291"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У-пересечение 0,712768 0,263260 2,707470 0,017006хЮ 0,002384 0,005767 -0,413431 0,685554х12 -0,009448 0,002918 -3,237978 0,0059530,008965 0,007745 1,157432 0,266462</w:t>
      </w:r>
    </w:p>
    <w:p w14:paraId="6A3E1A2C"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Прогноз показателей загрязнения окружающей природной среды на 2008-2011 гг.</w:t>
      </w:r>
    </w:p>
    <w:p w14:paraId="6B7EFE59"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признак Уравнение регрессии Уравнения</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используемые для аппроксимации ряда факторных признаков Годы Прогнозируемое значение*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значения *</w:t>
      </w:r>
    </w:p>
    <w:p w14:paraId="01F08503" w14:textId="77777777" w:rsidR="00206777" w:rsidRDefault="00206777" w:rsidP="002067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Выбросы загрязняющих веществ в атмосферу, всего СУ,) У. = 98,68 + 0,34 Х2 + 2,19 X! 0,361 Х2= 0,6927¥ - 21,115П + 206,57 (Л2 - 0,97) Х,= 0,0329П2 - 0,7689П + 5,1439 (Я2 = 0,89) 2008 117,9 (5%) 124,52009 118,7 (3,3%) 114,52010 122,132011 126,14</w:t>
      </w:r>
    </w:p>
    <w:p w14:paraId="2C090F0C" w14:textId="342C97A5" w:rsidR="001149B3" w:rsidRPr="00206777" w:rsidRDefault="00206777" w:rsidP="00206777">
      <w:r>
        <w:rPr>
          <w:rFonts w:ascii="Verdana" w:hAnsi="Verdana"/>
          <w:color w:val="000000"/>
          <w:sz w:val="18"/>
          <w:szCs w:val="18"/>
        </w:rPr>
        <w:br/>
      </w:r>
      <w:bookmarkStart w:id="0" w:name="_GoBack"/>
      <w:bookmarkEnd w:id="0"/>
    </w:p>
    <w:sectPr w:rsidR="001149B3" w:rsidRPr="002067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CB04" w14:textId="77777777" w:rsidR="002F0310" w:rsidRDefault="002F0310">
      <w:pPr>
        <w:spacing w:after="0" w:line="240" w:lineRule="auto"/>
      </w:pPr>
      <w:r>
        <w:separator/>
      </w:r>
    </w:p>
  </w:endnote>
  <w:endnote w:type="continuationSeparator" w:id="0">
    <w:p w14:paraId="5389D887" w14:textId="77777777" w:rsidR="002F0310" w:rsidRDefault="002F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94D9" w14:textId="77777777" w:rsidR="002F0310" w:rsidRDefault="002F0310">
      <w:pPr>
        <w:spacing w:after="0" w:line="240" w:lineRule="auto"/>
      </w:pPr>
      <w:r>
        <w:separator/>
      </w:r>
    </w:p>
  </w:footnote>
  <w:footnote w:type="continuationSeparator" w:id="0">
    <w:p w14:paraId="7C37ED0D" w14:textId="77777777" w:rsidR="002F0310" w:rsidRDefault="002F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77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0310"/>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2030256399">
          <w:marLeft w:val="0"/>
          <w:marRight w:val="0"/>
          <w:marTop w:val="0"/>
          <w:marBottom w:val="0"/>
          <w:divBdr>
            <w:top w:val="none" w:sz="0" w:space="0" w:color="auto"/>
            <w:left w:val="none" w:sz="0" w:space="0" w:color="auto"/>
            <w:bottom w:val="none" w:sz="0" w:space="0" w:color="auto"/>
            <w:right w:val="none" w:sz="0" w:space="0" w:color="auto"/>
          </w:divBdr>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60952531">
          <w:marLeft w:val="0"/>
          <w:marRight w:val="0"/>
          <w:marTop w:val="0"/>
          <w:marBottom w:val="0"/>
          <w:divBdr>
            <w:top w:val="none" w:sz="0" w:space="0" w:color="auto"/>
            <w:left w:val="none" w:sz="0" w:space="0" w:color="auto"/>
            <w:bottom w:val="none" w:sz="0" w:space="0" w:color="auto"/>
            <w:right w:val="none" w:sz="0" w:space="0" w:color="auto"/>
          </w:divBdr>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257404457">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1049299225">
          <w:marLeft w:val="0"/>
          <w:marRight w:val="0"/>
          <w:marTop w:val="0"/>
          <w:marBottom w:val="0"/>
          <w:divBdr>
            <w:top w:val="none" w:sz="0" w:space="0" w:color="auto"/>
            <w:left w:val="none" w:sz="0" w:space="0" w:color="auto"/>
            <w:bottom w:val="none" w:sz="0" w:space="0" w:color="auto"/>
            <w:right w:val="none" w:sz="0" w:space="0" w:color="auto"/>
          </w:divBdr>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545337923">
          <w:marLeft w:val="0"/>
          <w:marRight w:val="0"/>
          <w:marTop w:val="0"/>
          <w:marBottom w:val="0"/>
          <w:divBdr>
            <w:top w:val="none" w:sz="0" w:space="0" w:color="auto"/>
            <w:left w:val="none" w:sz="0" w:space="0" w:color="auto"/>
            <w:bottom w:val="none" w:sz="0" w:space="0" w:color="auto"/>
            <w:right w:val="none" w:sz="0" w:space="0" w:color="auto"/>
          </w:divBdr>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662243807">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394544811">
          <w:marLeft w:val="0"/>
          <w:marRight w:val="0"/>
          <w:marTop w:val="0"/>
          <w:marBottom w:val="0"/>
          <w:divBdr>
            <w:top w:val="none" w:sz="0" w:space="0" w:color="auto"/>
            <w:left w:val="none" w:sz="0" w:space="0" w:color="auto"/>
            <w:bottom w:val="none" w:sz="0" w:space="0" w:color="auto"/>
            <w:right w:val="none" w:sz="0" w:space="0" w:color="auto"/>
          </w:divBdr>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1408915674">
          <w:marLeft w:val="0"/>
          <w:marRight w:val="0"/>
          <w:marTop w:val="0"/>
          <w:marBottom w:val="0"/>
          <w:divBdr>
            <w:top w:val="none" w:sz="0" w:space="0" w:color="auto"/>
            <w:left w:val="none" w:sz="0" w:space="0" w:color="auto"/>
            <w:bottom w:val="none" w:sz="0" w:space="0" w:color="auto"/>
            <w:right w:val="none" w:sz="0" w:space="0" w:color="auto"/>
          </w:divBdr>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663922083">
          <w:marLeft w:val="0"/>
          <w:marRight w:val="0"/>
          <w:marTop w:val="0"/>
          <w:marBottom w:val="0"/>
          <w:divBdr>
            <w:top w:val="none" w:sz="0" w:space="0" w:color="auto"/>
            <w:left w:val="none" w:sz="0" w:space="0" w:color="auto"/>
            <w:bottom w:val="none" w:sz="0" w:space="0" w:color="auto"/>
            <w:right w:val="none" w:sz="0" w:space="0" w:color="auto"/>
          </w:divBdr>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1826624772">
          <w:marLeft w:val="0"/>
          <w:marRight w:val="0"/>
          <w:marTop w:val="0"/>
          <w:marBottom w:val="0"/>
          <w:divBdr>
            <w:top w:val="none" w:sz="0" w:space="0" w:color="auto"/>
            <w:left w:val="none" w:sz="0" w:space="0" w:color="auto"/>
            <w:bottom w:val="none" w:sz="0" w:space="0" w:color="auto"/>
            <w:right w:val="none" w:sz="0" w:space="0" w:color="auto"/>
          </w:divBdr>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1649626795">
          <w:marLeft w:val="0"/>
          <w:marRight w:val="0"/>
          <w:marTop w:val="0"/>
          <w:marBottom w:val="0"/>
          <w:divBdr>
            <w:top w:val="none" w:sz="0" w:space="0" w:color="auto"/>
            <w:left w:val="none" w:sz="0" w:space="0" w:color="auto"/>
            <w:bottom w:val="none" w:sz="0" w:space="0" w:color="auto"/>
            <w:right w:val="none" w:sz="0" w:space="0" w:color="auto"/>
          </w:divBdr>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078207662">
          <w:marLeft w:val="0"/>
          <w:marRight w:val="0"/>
          <w:marTop w:val="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586720929">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8044</TotalTime>
  <Pages>15</Pages>
  <Words>7738</Words>
  <Characters>44113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773</cp:revision>
  <cp:lastPrinted>2009-02-06T05:36:00Z</cp:lastPrinted>
  <dcterms:created xsi:type="dcterms:W3CDTF">2016-05-04T14:28:00Z</dcterms:created>
  <dcterms:modified xsi:type="dcterms:W3CDTF">2016-07-01T09:53:00Z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