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F3549" w:rsidRDefault="003F3549" w:rsidP="003F3549">
      <w:pPr>
        <w:spacing w:line="270" w:lineRule="atLeast"/>
        <w:rPr>
          <w:rFonts w:ascii="Verdana" w:hAnsi="Verdana"/>
          <w:b/>
          <w:bCs/>
          <w:color w:val="000000"/>
          <w:sz w:val="18"/>
          <w:szCs w:val="18"/>
        </w:rPr>
      </w:pPr>
      <w:r>
        <w:rPr>
          <w:rFonts w:ascii="Verdana" w:hAnsi="Verdana"/>
          <w:color w:val="000000"/>
          <w:sz w:val="18"/>
          <w:szCs w:val="18"/>
          <w:shd w:val="clear" w:color="auto" w:fill="FFFFFF"/>
        </w:rPr>
        <w:t>Возмещение экологического вреда :сравнительно-правовой анализ европейского, немецкого и российского права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F3549" w:rsidRDefault="003F3549" w:rsidP="003F3549">
      <w:pPr>
        <w:spacing w:line="270" w:lineRule="atLeast"/>
        <w:rPr>
          <w:rFonts w:ascii="Verdana" w:hAnsi="Verdana"/>
          <w:color w:val="000000"/>
          <w:sz w:val="18"/>
          <w:szCs w:val="18"/>
        </w:rPr>
      </w:pPr>
      <w:r>
        <w:rPr>
          <w:rFonts w:ascii="Verdana" w:hAnsi="Verdana"/>
          <w:color w:val="000000"/>
          <w:sz w:val="18"/>
          <w:szCs w:val="18"/>
        </w:rPr>
        <w:t>2006</w:t>
      </w:r>
    </w:p>
    <w:p w:rsidR="003F3549" w:rsidRDefault="003F3549" w:rsidP="003F354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F3549" w:rsidRDefault="003F3549" w:rsidP="003F3549">
      <w:pPr>
        <w:spacing w:line="270" w:lineRule="atLeast"/>
        <w:rPr>
          <w:rFonts w:ascii="Verdana" w:hAnsi="Verdana"/>
          <w:color w:val="000000"/>
          <w:sz w:val="18"/>
          <w:szCs w:val="18"/>
        </w:rPr>
      </w:pPr>
      <w:r>
        <w:rPr>
          <w:rFonts w:ascii="Verdana" w:hAnsi="Verdana"/>
          <w:color w:val="000000"/>
          <w:sz w:val="18"/>
          <w:szCs w:val="18"/>
        </w:rPr>
        <w:t>Иванова, Алина Леонидовна</w:t>
      </w:r>
    </w:p>
    <w:p w:rsidR="003F3549" w:rsidRDefault="003F3549" w:rsidP="003F354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F3549" w:rsidRDefault="003F3549" w:rsidP="003F354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F3549" w:rsidRDefault="003F3549" w:rsidP="003F354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F3549" w:rsidRDefault="003F3549" w:rsidP="003F3549">
      <w:pPr>
        <w:spacing w:line="270" w:lineRule="atLeast"/>
        <w:rPr>
          <w:rFonts w:ascii="Verdana" w:hAnsi="Verdana"/>
          <w:color w:val="000000"/>
          <w:sz w:val="18"/>
          <w:szCs w:val="18"/>
        </w:rPr>
      </w:pPr>
      <w:r>
        <w:rPr>
          <w:rFonts w:ascii="Verdana" w:hAnsi="Verdana"/>
          <w:color w:val="000000"/>
          <w:sz w:val="18"/>
          <w:szCs w:val="18"/>
        </w:rPr>
        <w:t>Москва</w:t>
      </w:r>
    </w:p>
    <w:p w:rsidR="003F3549" w:rsidRDefault="003F3549" w:rsidP="003F354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F3549" w:rsidRDefault="003F3549" w:rsidP="003F3549">
      <w:pPr>
        <w:spacing w:line="270" w:lineRule="atLeast"/>
        <w:rPr>
          <w:rFonts w:ascii="Verdana" w:hAnsi="Verdana"/>
          <w:color w:val="000000"/>
          <w:sz w:val="18"/>
          <w:szCs w:val="18"/>
        </w:rPr>
      </w:pPr>
      <w:r>
        <w:rPr>
          <w:rFonts w:ascii="Verdana" w:hAnsi="Verdana"/>
          <w:color w:val="000000"/>
          <w:sz w:val="18"/>
          <w:szCs w:val="18"/>
        </w:rPr>
        <w:t>12.00.06</w:t>
      </w:r>
    </w:p>
    <w:p w:rsidR="003F3549" w:rsidRDefault="003F3549" w:rsidP="003F354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F3549" w:rsidRDefault="003F3549" w:rsidP="003F354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F3549" w:rsidRDefault="003F3549" w:rsidP="003F354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F3549" w:rsidRDefault="003F3549" w:rsidP="003F3549">
      <w:pPr>
        <w:spacing w:line="270" w:lineRule="atLeast"/>
        <w:rPr>
          <w:rFonts w:ascii="Verdana" w:hAnsi="Verdana"/>
          <w:color w:val="000000"/>
          <w:sz w:val="18"/>
          <w:szCs w:val="18"/>
        </w:rPr>
      </w:pPr>
      <w:r>
        <w:rPr>
          <w:rFonts w:ascii="Verdana" w:hAnsi="Verdana"/>
          <w:color w:val="000000"/>
          <w:sz w:val="18"/>
          <w:szCs w:val="18"/>
        </w:rPr>
        <w:t>209</w:t>
      </w:r>
    </w:p>
    <w:p w:rsidR="003F3549" w:rsidRDefault="003F3549" w:rsidP="003F354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Иванова, Алина Леонидовна</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признаки и структура</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вреда.</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Гражданско-правовой и уголовно-правовой подходы к юридическим понятиям</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w:t>
      </w:r>
      <w:r>
        <w:rPr>
          <w:rStyle w:val="WW8Num4z0"/>
          <w:rFonts w:ascii="Verdana" w:hAnsi="Verdana"/>
          <w:color w:val="4682B4"/>
          <w:sz w:val="18"/>
          <w:szCs w:val="18"/>
        </w:rPr>
        <w:t>ущерб</w:t>
      </w:r>
      <w:r>
        <w:rPr>
          <w:rFonts w:ascii="Verdana" w:hAnsi="Verdana"/>
          <w:color w:val="000000"/>
          <w:sz w:val="18"/>
          <w:szCs w:val="18"/>
        </w:rPr>
        <w:t>», «</w:t>
      </w:r>
      <w:r>
        <w:rPr>
          <w:rStyle w:val="WW8Num4z0"/>
          <w:rFonts w:ascii="Verdana" w:hAnsi="Verdana"/>
          <w:color w:val="4682B4"/>
          <w:sz w:val="18"/>
          <w:szCs w:val="18"/>
        </w:rPr>
        <w:t>возмещение вреда</w:t>
      </w:r>
      <w:r>
        <w:rPr>
          <w:rFonts w:ascii="Verdana" w:hAnsi="Verdana"/>
          <w:color w:val="000000"/>
          <w:sz w:val="18"/>
          <w:szCs w:val="18"/>
        </w:rPr>
        <w:t>».</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Понятия и структура экологического ущерба и ущерба окружающей среде.</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Социальные, экономические, демографические и другие последствия</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экологического вреда.</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Правовые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экологического вреда.</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как институт гражданского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Регулирование возмещения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праве ЕС.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Регулирование возмещения экологического вреда в законодательстве Германии.</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Способы оценки и возмещения экологического вреда.</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Анализ</w:t>
      </w:r>
      <w:r>
        <w:rPr>
          <w:rStyle w:val="WW8Num3z0"/>
          <w:rFonts w:ascii="Verdana" w:hAnsi="Verdana"/>
          <w:color w:val="000000"/>
          <w:sz w:val="18"/>
          <w:szCs w:val="18"/>
        </w:rPr>
        <w:t> </w:t>
      </w:r>
      <w:r>
        <w:rPr>
          <w:rFonts w:ascii="Verdana" w:hAnsi="Verdana"/>
          <w:color w:val="000000"/>
          <w:sz w:val="18"/>
          <w:szCs w:val="18"/>
        </w:rPr>
        <w:t>оценки экологического ущерба в финансовом выражении.</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Способы оценки и возмещения экологического ущерба в законодательстве ЕС.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Способы оценки и возмещения экологического ущерба в законодательстве</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Германии.</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Расчет размеров ущерба окружающей среде в соответствии с российским законодательством.</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.Методики формирования «</w:t>
      </w:r>
      <w:r>
        <w:rPr>
          <w:rStyle w:val="WW8Num4z0"/>
          <w:rFonts w:ascii="Verdana" w:hAnsi="Verdana"/>
          <w:color w:val="4682B4"/>
          <w:sz w:val="18"/>
          <w:szCs w:val="18"/>
        </w:rPr>
        <w:t>цены ущерба</w:t>
      </w:r>
      <w:r>
        <w:rPr>
          <w:rFonts w:ascii="Verdana" w:hAnsi="Verdana"/>
          <w:color w:val="000000"/>
          <w:sz w:val="18"/>
          <w:szCs w:val="18"/>
        </w:rPr>
        <w:t>».</w:t>
      </w:r>
    </w:p>
    <w:p w:rsidR="003F3549" w:rsidRDefault="003F3549" w:rsidP="003F354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"Возмещение экологического вреда :сравнительно-правовой анализ европейского, немецкого и российского права"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Она порождается и обостряется сложной системой социально-политических, экономических и собственно эколого-правовых факторов.</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стране создаются более благоприятные институциональные условия охраны различных правовых благ и особенно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Рост экономики влечет рост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одновременно, расширяет возможности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причиненного гражданам, что обостряет их правовую активность в этой сфере. Наконец, развитие экологического права создает все лучшие условия для реализации прав граждан.</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показывают, что</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прежде всего,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дают как минимум два эффекта: 1) собственно восстановление поврежденного блага, 2) стимулирование соблюдения экологического законодательства. Отсюда необходимость более глубокого</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комплекса понятий, связанных с</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 xml:space="preserve">экологического вреда, совершенствованием законодательства, действующего в этой сфере, анализом тенденций в </w:t>
      </w:r>
      <w:r>
        <w:rPr>
          <w:rFonts w:ascii="Verdana" w:hAnsi="Verdana"/>
          <w:color w:val="000000"/>
          <w:sz w:val="18"/>
          <w:szCs w:val="18"/>
        </w:rPr>
        <w:lastRenderedPageBreak/>
        <w:t>сложившейся практике и, при необходимости, ее корректировании. Эта целостная задача обостряется следующим.</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его возмещения в правовой доктрине возникла не так давно и по мере развития науки и промышленности становилась все более актуальной. Параллельно возрастали социальные и юридические потребности решения вопросов, связанных с возмещением экологического вреда. Это обостряло необходимость анализа различных его проявлений и разработки особых юридических конструкций для его определения.</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экологического ущерба до сих пор не имеет ни легитимного определения, ни даже унифицированного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Оно является более, чем спорным, а это влечет за собой достаточно большое количество трудностей в использовании данной юридической конструкции на практике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Доктрина вынуждена разрабатывать механизмы и правила, которые могли бы регулировать такое влияние, а практику -апробировать их в реальности.</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Крайне трудным является процесс оценки экологического ущерба и выработка критериев и показателей вреда (ущерба). Известно, что существуют только два способа возмещения ущерба (в том числе экологического) - в натуральном виде и в виде денежной компенсации, но эти традиционные гражданско-правовые способы не могут полностью удовлетворить современные потребности защиты экологических прав граждан и охраны окружающей среды. Дело в том, что экологический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очень часто представляет собой необратимые негативные последствия (уничтожение природного объекта, исчезновение вида флоры или фауны и т.п.). Соответственно, разработка методов оценки экологического вреда в стоимостном выражении является крайне важной и актуальной.</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Сложность оценки экологического ущерба в денежном выражении заключается еще и в том, что помимо вполне измеряемого материального вреда, гораздо большее значение в этой величине потенциально составляет нематериальная составляющая, которая может проявляться в ухудшениии этических, эстетических или иных качеств объектов окружающей среды, что ущемляет интересы не только ныне живущих, но и будущих поколений. Другими словами, актуальность проблемы оценки и возмещения экологического вреда обусловлена, прежде всего тем, что она зачастую затрагивает не столько сегодняшнее, сколько завтрашнее поколение, и ее решение приобретает все большее и большее значение. Неудивительно, что в разных странах и в различных правовых системах в последние годы идет напряженный поиск адекватных решению этой задачи правовых инструментов (средств). Не все из предложенных европейскими специалистами способов можно оценить как достаточно эффективные, а тем более - бесспорные. Тем не менее, их оценка может оказаться полезной для улучшения ситуации в области правового регулирования возмещения экологического вреда в России и практики реализации данного правового института.</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В качестве объекта в данном случае выступают правовые отношения, юридические факты и процессы, правовое экологически значимое поведение, являющиеся причинами возникновения экологического вреда (ущерба) и характеризующие его объективные проявления. Предметом исследования являются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о гражданско-правовой ответственности в сфере экологического права, в том числе о регулировании вопросов ущерба окружающей среде, экологического ущерба (вреда), его оценки и его возмещения в немецком, европейском, российском законодательстве и законодательстве других стран, а также</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сравнительный анализ правовых норм европейского, немецкого и российского права о понятии экологического вреда, его оценке и</w:t>
      </w:r>
      <w:r>
        <w:rPr>
          <w:rStyle w:val="WW8Num3z0"/>
          <w:rFonts w:ascii="Verdana" w:hAnsi="Verdana"/>
          <w:color w:val="000000"/>
          <w:sz w:val="18"/>
          <w:szCs w:val="18"/>
        </w:rPr>
        <w:t> </w:t>
      </w:r>
      <w:r>
        <w:rPr>
          <w:rStyle w:val="WW8Num4z0"/>
          <w:rFonts w:ascii="Verdana" w:hAnsi="Verdana"/>
          <w:color w:val="4682B4"/>
          <w:sz w:val="18"/>
          <w:szCs w:val="18"/>
        </w:rPr>
        <w:t>возмещении</w:t>
      </w:r>
      <w:r>
        <w:rPr>
          <w:rFonts w:ascii="Verdana" w:hAnsi="Verdana"/>
          <w:color w:val="000000"/>
          <w:sz w:val="18"/>
          <w:szCs w:val="18"/>
        </w:rPr>
        <w:t>, а также практики их реализации при защите экологических,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иных прав граждан.</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понятий «</w:t>
      </w:r>
      <w:r>
        <w:rPr>
          <w:rStyle w:val="WW8Num4z0"/>
          <w:rFonts w:ascii="Verdana" w:hAnsi="Verdana"/>
          <w:color w:val="4682B4"/>
          <w:sz w:val="18"/>
          <w:szCs w:val="18"/>
        </w:rPr>
        <w:t>экологический вред</w:t>
      </w:r>
      <w:r>
        <w:rPr>
          <w:rFonts w:ascii="Verdana" w:hAnsi="Verdana"/>
          <w:color w:val="000000"/>
          <w:sz w:val="18"/>
          <w:szCs w:val="18"/>
        </w:rPr>
        <w:t>», «</w:t>
      </w:r>
      <w:r>
        <w:rPr>
          <w:rStyle w:val="WW8Num4z0"/>
          <w:rFonts w:ascii="Verdana" w:hAnsi="Verdana"/>
          <w:color w:val="4682B4"/>
          <w:sz w:val="18"/>
          <w:szCs w:val="18"/>
        </w:rPr>
        <w:t>экологический ущерб</w:t>
      </w:r>
      <w:r>
        <w:rPr>
          <w:rFonts w:ascii="Verdana" w:hAnsi="Verdana"/>
          <w:color w:val="000000"/>
          <w:sz w:val="18"/>
          <w:szCs w:val="18"/>
        </w:rPr>
        <w:t>», «</w:t>
      </w:r>
      <w:r>
        <w:rPr>
          <w:rStyle w:val="WW8Num4z0"/>
          <w:rFonts w:ascii="Verdana" w:hAnsi="Verdana"/>
          <w:color w:val="4682B4"/>
          <w:sz w:val="18"/>
          <w:szCs w:val="18"/>
        </w:rPr>
        <w:t>вред (ущерб) окружающей среде</w:t>
      </w:r>
      <w:r>
        <w:rPr>
          <w:rFonts w:ascii="Verdana" w:hAnsi="Verdana"/>
          <w:color w:val="000000"/>
          <w:sz w:val="18"/>
          <w:szCs w:val="18"/>
        </w:rPr>
        <w:t>»;</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содержания и признаков последствий экологического вреда;</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анализ действующего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Европейского Сообщества (Союза) и Российской Федерации по вопросам возмещения экологического вреда;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оценка и анализ способов и методик измерения экологического вреда;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эффективности способов и методов оценки экологического вреда, применяемых в различны правовых системах;</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ЕС, ФРГ и РФ.</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и системный подходы к анализу и оценке правового регулирования и охраны отношений при выявлении экологического вреда, а также регулировании вопросов его оценки и возмещения. Результаты и выводы получены на основе общих и частных методов научного познания: формальнологического, сравнительно-правового, системно-структурного и др. Наряду с этим используются и общенаучные методы исследования: наблюдение, обобщение, сравнение. Формулировка и обоснование теоретических положений, практических рекомендаций и выводов осуществлены с использованием апробированных методов, применяемых в науках</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гражданского, экологического, европейского, международного права, а также экологии, философии, социологии, демографии, экономики.</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специалистов в области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посвященные экологическим правам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юридической ответственности за экологическое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принципам экологического законодательства, международной охране окружающей среды, в частности работы С.А.Боголюбова, М.М.Бринчука, М.И.Васильевой, Г.А.Волкова, А.К.Голиченкова, О.Л.Дубовик, Н.А.Духно, Б.В.Ерофеева, И.А.Игнатьевой,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О.С.Колбасова, О.М. Козырь, Н.И.Краснова, И.О.Красновой, О.И.Крассова, В.В.Петрова, Т.ВЛетровой, А.А.Третьяковой, Г.В.Чубукова, Ю.С.Шемшученко, А.С.Шестерюка, а также работы представителей немецкой, голландской, польской, в целом - европейской эколого-правовой доктрины, в том числе Б.Бендера, М.Майер-Абиха, М.М.Кёниг-Витковской, Г.Винтера, Л.Кремера, Г.Люббе-Вольфф, М. Клёпфера, Р.</w:t>
      </w:r>
      <w:r>
        <w:rPr>
          <w:rStyle w:val="WW8Num3z0"/>
          <w:rFonts w:ascii="Verdana" w:hAnsi="Verdana"/>
          <w:color w:val="000000"/>
          <w:sz w:val="18"/>
          <w:szCs w:val="18"/>
        </w:rPr>
        <w:t> </w:t>
      </w:r>
      <w:r>
        <w:rPr>
          <w:rStyle w:val="WW8Num4z0"/>
          <w:rFonts w:ascii="Verdana" w:hAnsi="Verdana"/>
          <w:color w:val="4682B4"/>
          <w:sz w:val="18"/>
          <w:szCs w:val="18"/>
        </w:rPr>
        <w:t>Макрори</w:t>
      </w:r>
      <w:r>
        <w:rPr>
          <w:rFonts w:ascii="Verdana" w:hAnsi="Verdana"/>
          <w:color w:val="000000"/>
          <w:sz w:val="18"/>
          <w:szCs w:val="18"/>
        </w:rPr>
        <w:t>, А.К. фон дер Хайде, Р.Шпарвассера, А. Эпине, Я.Х.</w:t>
      </w:r>
      <w:r>
        <w:rPr>
          <w:rStyle w:val="WW8Num3z0"/>
          <w:rFonts w:ascii="Verdana" w:hAnsi="Verdana"/>
          <w:color w:val="000000"/>
          <w:sz w:val="18"/>
          <w:szCs w:val="18"/>
        </w:rPr>
        <w:t> </w:t>
      </w:r>
      <w:r>
        <w:rPr>
          <w:rStyle w:val="WW8Num4z0"/>
          <w:rFonts w:ascii="Verdana" w:hAnsi="Verdana"/>
          <w:color w:val="4682B4"/>
          <w:sz w:val="18"/>
          <w:szCs w:val="18"/>
        </w:rPr>
        <w:t>Янса</w:t>
      </w:r>
      <w:r>
        <w:rPr>
          <w:rStyle w:val="WW8Num3z0"/>
          <w:rFonts w:ascii="Verdana" w:hAnsi="Verdana"/>
          <w:color w:val="000000"/>
          <w:sz w:val="18"/>
          <w:szCs w:val="18"/>
        </w:rPr>
        <w:t> </w:t>
      </w:r>
      <w:r>
        <w:rPr>
          <w:rFonts w:ascii="Verdana" w:hAnsi="Verdana"/>
          <w:color w:val="000000"/>
          <w:sz w:val="18"/>
          <w:szCs w:val="18"/>
        </w:rPr>
        <w:t>и др. Это позволило воспользоваться не только разработанными ими концептуальными положениями, но и применить конкретные выводы и оценки, касающиеся правового регулирования экологических прав граждан, эффективности юридической ответственности,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Труды таких специалистов в области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как О.Л.Дубовик, А.Э.Жалинский, Э.Н.Жевлаков, В.Н.Кудрявцев, Н.А.Лопашенко, В.В.Лунеев, А.В.Наумов, И.М.</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Г.Хагер, Р.Шмидт, Ф.Хафт, Б.Шунеман и многих др. дали возможность толкования и оценки причинности при</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ответственности за экологические преступления, оценки размеров наступившего экологического вреда, квалификации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и т.п. Разработка оснований гражданско-правовой ответственности, ее эффективности, функций, структуры вреда, проведенная М.М.Брагинским, В.В.</w:t>
      </w:r>
      <w:r>
        <w:rPr>
          <w:rStyle w:val="WW8Num3z0"/>
          <w:rFonts w:ascii="Verdana" w:hAnsi="Verdana"/>
          <w:color w:val="000000"/>
          <w:sz w:val="18"/>
          <w:szCs w:val="18"/>
        </w:rPr>
        <w:t> </w:t>
      </w:r>
      <w:r>
        <w:rPr>
          <w:rStyle w:val="WW8Num4z0"/>
          <w:rFonts w:ascii="Verdana" w:hAnsi="Verdana"/>
          <w:color w:val="4682B4"/>
          <w:sz w:val="18"/>
          <w:szCs w:val="18"/>
        </w:rPr>
        <w:t>Витрянским</w:t>
      </w:r>
      <w:r>
        <w:rPr>
          <w:rFonts w:ascii="Verdana" w:hAnsi="Verdana"/>
          <w:color w:val="000000"/>
          <w:sz w:val="18"/>
          <w:szCs w:val="18"/>
        </w:rPr>
        <w:t>, О.С.Иоффе, С.М.Корнеевым, В.Радецким, И.С.Самощенко, А.П.Сергеевым, Е.А.Сухановым, Ю.К.Толстым, А.Е.Шерстобитовым и др. послужила базой для изучения специфики реализации гражданско-правовых норм при возмещении экологического вреда. Теоретические разработки и исследования в области экономики Р. Познера, Ф. Мастронарди, X. Кётца, Х.Б.</w:t>
      </w:r>
      <w:r>
        <w:rPr>
          <w:rStyle w:val="WW8Num3z0"/>
          <w:rFonts w:ascii="Verdana" w:hAnsi="Verdana"/>
          <w:color w:val="000000"/>
          <w:sz w:val="18"/>
          <w:szCs w:val="18"/>
        </w:rPr>
        <w:t> </w:t>
      </w:r>
      <w:r>
        <w:rPr>
          <w:rStyle w:val="WW8Num4z0"/>
          <w:rFonts w:ascii="Verdana" w:hAnsi="Verdana"/>
          <w:color w:val="4682B4"/>
          <w:sz w:val="18"/>
          <w:szCs w:val="18"/>
        </w:rPr>
        <w:t>Шеффера</w:t>
      </w:r>
      <w:r>
        <w:rPr>
          <w:rFonts w:ascii="Verdana" w:hAnsi="Verdana"/>
          <w:color w:val="000000"/>
          <w:sz w:val="18"/>
          <w:szCs w:val="18"/>
        </w:rPr>
        <w:t>, А. Смита, Дж.С.Милля, К.Маркса послужили основой для анализа оценки различных аспектов экологического вреда, в том числе его нематериальной составляющей, при помощи экономических и рыночных инструментов.</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российское федеральное законодательство, законодательство Европейского Сообщества и отдельных входящих в него государств, в первую очередь Германии, Польши, а также Франции, Нидерландов и др., регулирующее отношения в области охраны окружающей среды и использования природных ресурсов. Среди проанализированных источников права - акты, регламентирующие отношения в сферах загрязнения природных ресурсов, обращения с вредными химическими веществами, отходами, эмиссии и других негативных воздействий на окружающую среду и ее компоненты, а также измерение и возмещение экологического вреда. Кроме того, значительную часть объекта исследования составляли международно-правовые нормы, включенные в различные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xml:space="preserve">, </w:t>
      </w:r>
      <w:r>
        <w:rPr>
          <w:rFonts w:ascii="Verdana" w:hAnsi="Verdana"/>
          <w:color w:val="000000"/>
          <w:sz w:val="18"/>
          <w:szCs w:val="18"/>
        </w:rPr>
        <w:lastRenderedPageBreak/>
        <w:t>соглашения, двусторонние договоры, которые нередко формировали, формируют и будут оказывать влияние в будущем на национальное правовое регулирование возмещения экологического вреда в самых разных сферах его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Fonts w:ascii="Verdana" w:hAnsi="Verdana"/>
          <w:color w:val="000000"/>
          <w:sz w:val="18"/>
          <w:szCs w:val="18"/>
        </w:rPr>
        <w:t>.</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составляют: опубликованная судебная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Конституционного Суда Российской Федерации; Федерального Суда Германии,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Германии, Европейского Суда; данные о состоянии окружающей среды, её загрязнении, результаты демографических и социологических исследований, опубликованные в докладах Всемирной организации здравоохранения, ежегодных Государственных докладах о состоянии (и об охране) окружающей среды Российской Федерации за период с 2002 по 2006 годы, иных официальных документах ЕС, РФ и других стран по вопросам, связанным с возникновением и возмещением экологического вреда.</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Экологический ущерб, его оценка и возмещение выступают предметом исследования различных отраслей науки - социологии, экономики, экологии,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демографии и др., что отражается в работах ученых -представителей указанных областей знаний. В целом понятию экологического ущерба и его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посвящено немало работ. Среди них монографии, эмпирические исследования, выполненные специалистами разных стран, например, М.Майер-Абихом, В.Рудигером, К.Лангенфельд, С.Эрихсеном, Дж.Кокот, К.Х.Ладеуром, Е.Е.Вылегжаниной, Г.А.Мисник и др. В большинстве случаев экологический ущерб рассматривается ими как институт гражданского права, но одновременно входит и в предмет экологического, уголовного, административного права, т.е. анализируется как комплексный и многоотраслевой правовой институт.</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Монографических и диссертационных работ, подготовленных в России отечественными специалистами данной проблеме явно недостаточно, учитывая ее практическое и теоретическое значение. Так, исследование указанной тематики проводилось в диссертационных работах по экологическому праву, выполненных С.Т. Аттакуровым «Гражданско-правовая ответственность за нарушение законодательства об охране природы»(1974), С.Н.</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Имущественная ответственность за причинение вреда природным объектам</w:t>
      </w:r>
      <w:r>
        <w:rPr>
          <w:rFonts w:ascii="Verdana" w:hAnsi="Verdana"/>
          <w:color w:val="000000"/>
          <w:sz w:val="18"/>
          <w:szCs w:val="18"/>
        </w:rPr>
        <w:t>» (1977 г.), Г.В.</w:t>
      </w:r>
      <w:r>
        <w:rPr>
          <w:rStyle w:val="WW8Num3z0"/>
          <w:rFonts w:ascii="Verdana" w:hAnsi="Verdana"/>
          <w:color w:val="000000"/>
          <w:sz w:val="18"/>
          <w:szCs w:val="18"/>
        </w:rPr>
        <w:t> </w:t>
      </w:r>
      <w:r>
        <w:rPr>
          <w:rStyle w:val="WW8Num4z0"/>
          <w:rFonts w:ascii="Verdana" w:hAnsi="Verdana"/>
          <w:color w:val="4682B4"/>
          <w:sz w:val="18"/>
          <w:szCs w:val="18"/>
        </w:rPr>
        <w:t>Мироновой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Юридическая ответственность за нарушение природоохранного законодательства</w:t>
      </w:r>
      <w:r>
        <w:rPr>
          <w:rFonts w:ascii="Verdana" w:hAnsi="Verdana"/>
          <w:color w:val="000000"/>
          <w:sz w:val="18"/>
          <w:szCs w:val="18"/>
        </w:rPr>
        <w:t>» (1979 г.). К сожалению, все эти работы были написаны достаточно давно и основывались исключительно на гражданско-правовых нормах, вдобавок, существенно измененных в ходе реформы гражданско-правового законодательства России в середине 90-х годов. Работы Е.В. Новиковой «Правовые формы возмещения вреда природной среде,</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предприятием» (1988 г.), А.Хаджиева «</w:t>
      </w:r>
      <w:r>
        <w:rPr>
          <w:rStyle w:val="WW8Num4z0"/>
          <w:rFonts w:ascii="Verdana" w:hAnsi="Verdana"/>
          <w:color w:val="4682B4"/>
          <w:sz w:val="18"/>
          <w:szCs w:val="18"/>
        </w:rPr>
        <w:t>Юридическая ответственность как средство охраны окружающей среды</w:t>
      </w:r>
      <w:r>
        <w:rPr>
          <w:rFonts w:ascii="Verdana" w:hAnsi="Verdana"/>
          <w:color w:val="000000"/>
          <w:sz w:val="18"/>
          <w:szCs w:val="18"/>
        </w:rPr>
        <w:t>» (1988 г.) и В.В. Никишина «Морально-правовые аспекты экологической ответственности» (1993 г.) относятся к более позднему периоду, однако и они основаны на</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В последние годы проведено несколько исследований, посвященных данной теме, например Н.Г.</w:t>
      </w:r>
      <w:r>
        <w:rPr>
          <w:rStyle w:val="WW8Num3z0"/>
          <w:rFonts w:ascii="Verdana" w:hAnsi="Verdana"/>
          <w:color w:val="000000"/>
          <w:sz w:val="18"/>
          <w:szCs w:val="18"/>
        </w:rPr>
        <w:t> </w:t>
      </w:r>
      <w:r>
        <w:rPr>
          <w:rStyle w:val="WW8Num4z0"/>
          <w:rFonts w:ascii="Verdana" w:hAnsi="Verdana"/>
          <w:color w:val="4682B4"/>
          <w:sz w:val="18"/>
          <w:szCs w:val="18"/>
        </w:rPr>
        <w:t>Нарышевой</w:t>
      </w:r>
      <w:r>
        <w:rPr>
          <w:rStyle w:val="WW8Num3z0"/>
          <w:rFonts w:ascii="Verdana" w:hAnsi="Verdana"/>
          <w:color w:val="000000"/>
          <w:sz w:val="18"/>
          <w:szCs w:val="18"/>
        </w:rPr>
        <w:t> </w:t>
      </w:r>
      <w:r>
        <w:rPr>
          <w:rFonts w:ascii="Verdana" w:hAnsi="Verdana"/>
          <w:color w:val="000000"/>
          <w:sz w:val="18"/>
          <w:szCs w:val="18"/>
        </w:rPr>
        <w:t>«Возмещение вреда, причиненного нарушением законодательства об охране окружающей природной среды и природных ресурсов» (1998 г.), С.Н. Смирновым «Процессуальные особенности рассмотрения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гражданских дел о возмещении экологического вреда» (1999 г.), JI.B. Криволаповой «Правовое обеспечение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(2000 г.), С.С. Дахненко «</w:t>
      </w:r>
      <w:r>
        <w:rPr>
          <w:rStyle w:val="WW8Num4z0"/>
          <w:rFonts w:ascii="Verdana" w:hAnsi="Verdana"/>
          <w:color w:val="4682B4"/>
          <w:sz w:val="18"/>
          <w:szCs w:val="18"/>
        </w:rPr>
        <w:t>Возмещение вреда, причиненного экологическим правонарушением</w:t>
      </w:r>
      <w:r>
        <w:rPr>
          <w:rFonts w:ascii="Verdana" w:hAnsi="Verdana"/>
          <w:color w:val="000000"/>
          <w:sz w:val="18"/>
          <w:szCs w:val="18"/>
        </w:rPr>
        <w:t>» (2001 г.), И.Д.</w:t>
      </w:r>
      <w:r>
        <w:rPr>
          <w:rStyle w:val="WW8Num3z0"/>
          <w:rFonts w:ascii="Verdana" w:hAnsi="Verdana"/>
          <w:color w:val="000000"/>
          <w:sz w:val="18"/>
          <w:szCs w:val="18"/>
        </w:rPr>
        <w:t> </w:t>
      </w:r>
      <w:r>
        <w:rPr>
          <w:rStyle w:val="WW8Num4z0"/>
          <w:rFonts w:ascii="Verdana" w:hAnsi="Verdana"/>
          <w:color w:val="4682B4"/>
          <w:sz w:val="18"/>
          <w:szCs w:val="18"/>
        </w:rPr>
        <w:t>Мухиной</w:t>
      </w:r>
      <w:r>
        <w:rPr>
          <w:rStyle w:val="WW8Num3z0"/>
          <w:rFonts w:ascii="Verdana" w:hAnsi="Verdana"/>
          <w:color w:val="000000"/>
          <w:sz w:val="18"/>
          <w:szCs w:val="18"/>
        </w:rPr>
        <w:t> </w:t>
      </w:r>
      <w:r>
        <w:rPr>
          <w:rFonts w:ascii="Verdana" w:hAnsi="Verdana"/>
          <w:color w:val="000000"/>
          <w:sz w:val="18"/>
          <w:szCs w:val="18"/>
        </w:rPr>
        <w:t>«Гражданско-правовые деликты в сфере природопользования» (2004 г.), Н.М.</w:t>
      </w:r>
      <w:r>
        <w:rPr>
          <w:rStyle w:val="WW8Num3z0"/>
          <w:rFonts w:ascii="Verdana" w:hAnsi="Verdana"/>
          <w:color w:val="000000"/>
          <w:sz w:val="18"/>
          <w:szCs w:val="18"/>
        </w:rPr>
        <w:t> </w:t>
      </w:r>
      <w:r>
        <w:rPr>
          <w:rStyle w:val="WW8Num4z0"/>
          <w:rFonts w:ascii="Verdana" w:hAnsi="Verdana"/>
          <w:color w:val="4682B4"/>
          <w:sz w:val="18"/>
          <w:szCs w:val="18"/>
        </w:rPr>
        <w:t>Митякиной</w:t>
      </w:r>
      <w:r>
        <w:rPr>
          <w:rFonts w:ascii="Verdana" w:hAnsi="Verdana"/>
          <w:color w:val="000000"/>
          <w:sz w:val="18"/>
          <w:szCs w:val="18"/>
        </w:rPr>
        <w:t>«Гражданско-правовые обязательства по возмещению вреда, причиненного экологическим правонарушением» (2005 г.), однако часть из них из-за изменения нормативного регулирования или по иным, например, социоэкономическим причинам в значительной степени утратила актуальность, будучи основанной на ныне уже не действующем законодательстве, другая же часть посвящена исключительно проблеме экологического вреда, причиненного правонарушением, и не затрагивает иных обстоятельств наступления экологического вреда.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настоящее исследование является не только первой попыткой сопоставления российского и зарубежного (европейского - в широком понимании) законодательства, но и результатом оценки состояния и изменений российского законодательства о возмещении экологического вреда.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Новизна и научные результаты исследования заключаются в:</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сборе, обработке и анализе нормативных документов Российской Федерации, Германии, Европейского Сообщества и других государств в сфере регулирования вопросов возмещения экологического вреда, сопоставлении содержащихся в них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анализе и сравнении признаков понятия экологического вреда, существующих в юридической российской, немецкой и другой европейской литературе;</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выявлении и систематизации последствий экологического вреда, проявляющихся в других сферах (экономике, охране здоровья, демографии, социологии и пр.);</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выявлении, описании и исследовании косвенных методов оценки экологического вреда;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анализе зарубежной и отечественной судебной практики возмещения экологического вреда.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Российское и зарубежное экологическое законодательство и доктрина экологического права широко используют набор смежных понятий, с большей или меньшей точностью раскрывающих содержание и признаки экологического вреда. К их числу относятся понятия экологического вреда, экологического ущерба (убытков), нарушения экологического равновесия, повреждения окружающей среды, вреда, нанесенного экосистеме, и, наконец, ущерба окружающей среде. Они характеризуются рядом общих и специальных признаков. Общими для всех являются следующие: а) негативные изменения в качественных характеристиках окружающей среды ее компонентов, или функциях; б) наличие юридической возможности и/или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их установления, фиксации и использования полученных данных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спорах и иных процедурах;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факта, события, действия (бездействия), в результате которых</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экологический вред; г) умаление</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правовых благ, т.е. качеств окружающей среды, интересов будущих поколений, здоровья, а также ущемление эстетических, этических, и других чувств населения и т.п.</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специальным признакам, иногда выделяемым в доктрине экологического права, можно отнести следующие: а) причиной вреда могут быть</w:t>
      </w:r>
      <w:r>
        <w:rPr>
          <w:rStyle w:val="WW8Num3z0"/>
          <w:rFonts w:ascii="Verdana" w:hAnsi="Verdana"/>
          <w:color w:val="000000"/>
          <w:sz w:val="18"/>
          <w:szCs w:val="18"/>
        </w:rPr>
        <w:t> </w:t>
      </w:r>
      <w:r>
        <w:rPr>
          <w:rStyle w:val="WW8Num4z0"/>
          <w:rFonts w:ascii="Verdana" w:hAnsi="Verdana"/>
          <w:color w:val="4682B4"/>
          <w:sz w:val="18"/>
          <w:szCs w:val="18"/>
        </w:rPr>
        <w:t>правомерные</w:t>
      </w:r>
      <w:r>
        <w:rPr>
          <w:rStyle w:val="WW8Num3z0"/>
          <w:rFonts w:ascii="Verdana" w:hAnsi="Verdana"/>
          <w:color w:val="000000"/>
          <w:sz w:val="18"/>
          <w:szCs w:val="18"/>
        </w:rPr>
        <w:t> </w:t>
      </w:r>
      <w:r>
        <w:rPr>
          <w:rFonts w:ascii="Verdana" w:hAnsi="Verdana"/>
          <w:color w:val="000000"/>
          <w:sz w:val="18"/>
          <w:szCs w:val="18"/>
        </w:rPr>
        <w:t>или неправомерные действия (бездействие); б) выделяется</w:t>
      </w:r>
      <w:r>
        <w:rPr>
          <w:rStyle w:val="WW8Num3z0"/>
          <w:rFonts w:ascii="Verdana" w:hAnsi="Verdana"/>
          <w:color w:val="000000"/>
          <w:sz w:val="18"/>
          <w:szCs w:val="18"/>
        </w:rPr>
        <w:t> </w:t>
      </w:r>
      <w:r>
        <w:rPr>
          <w:rStyle w:val="WW8Num4z0"/>
          <w:rFonts w:ascii="Verdana" w:hAnsi="Verdana"/>
          <w:color w:val="4682B4"/>
          <w:sz w:val="18"/>
          <w:szCs w:val="18"/>
        </w:rPr>
        <w:t>виновное</w:t>
      </w:r>
      <w:r>
        <w:rPr>
          <w:rFonts w:ascii="Verdana" w:hAnsi="Verdana"/>
          <w:color w:val="000000"/>
          <w:sz w:val="18"/>
          <w:szCs w:val="18"/>
        </w:rPr>
        <w:t>, невиновное и вынужденное нанесение экологического вреда; в)экологический вред может быть индивидуализированным, то есть</w:t>
      </w:r>
      <w:r>
        <w:rPr>
          <w:rStyle w:val="WW8Num3z0"/>
          <w:rFonts w:ascii="Verdana" w:hAnsi="Verdana"/>
          <w:color w:val="000000"/>
          <w:sz w:val="18"/>
          <w:szCs w:val="18"/>
        </w:rPr>
        <w:t> </w:t>
      </w:r>
      <w:r>
        <w:rPr>
          <w:rStyle w:val="WW8Num4z0"/>
          <w:rFonts w:ascii="Verdana" w:hAnsi="Verdana"/>
          <w:color w:val="4682B4"/>
          <w:sz w:val="18"/>
          <w:szCs w:val="18"/>
        </w:rPr>
        <w:t>причиняться</w:t>
      </w:r>
      <w:r>
        <w:rPr>
          <w:rStyle w:val="WW8Num3z0"/>
          <w:rFonts w:ascii="Verdana" w:hAnsi="Verdana"/>
          <w:color w:val="000000"/>
          <w:sz w:val="18"/>
          <w:szCs w:val="18"/>
        </w:rPr>
        <w:t> </w:t>
      </w:r>
      <w:r>
        <w:rPr>
          <w:rFonts w:ascii="Verdana" w:hAnsi="Verdana"/>
          <w:color w:val="000000"/>
          <w:sz w:val="18"/>
          <w:szCs w:val="18"/>
        </w:rPr>
        <w:t>конкретным объектам, или общим, то есть выражающимся в общем изменении состояния экосистемы или всего природного ресурса; г)компонентами экологического вреда могут быть материальные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имущественных, измеряемых благ, расходы на восстановление или компенсацию которых легко подсчитать на основании экономических, рыночных и др. инструментов), и нематериальные составляющие (моральный вред, ущемление интересов будущих поколений, утрата возможности пользоваться рекреационным объектом и т.п.); д) антропогенная деятельность в качестве</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основания наступления экологического вреда или любое воздействие на природный ресурс, повлекшее за собой нежелательные последствия.</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Совершенствование международного и национального законодательства, усиление тенденций охраны экологического правопорядка, усугубление проявлений социально-экологического кризиса в отдельных странах и регионах, поиск новых средств защиты окружающей среды закономерно порождают потребность в дальнейшей дифференциации видов экологического вреда. В актах российского, европейского и иного законодательства вводится разграничение экологического ущерба и ущерба окружающей среде, различающихся по своей структуре (при этом понятия вреда и ущерба в большинстве ситуаций используются в качестве синонимов). Анализ правовых норм и практики их применения указывает на необходимость использования следующей иерархии понятий:</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экологический вред</w:t>
      </w:r>
      <w:r>
        <w:rPr>
          <w:rFonts w:ascii="Verdana" w:hAnsi="Verdana"/>
          <w:color w:val="000000"/>
          <w:sz w:val="18"/>
          <w:szCs w:val="18"/>
        </w:rPr>
        <w:t>» - любые негативные изменения в качественных характеристиках окружающей среды, ее компонентов или функций, вызванные любым вмешательством в жизнедеятельность природной системы, оказывающие или способные оказать воздействие на жизнедеятельность всей экосистемы в целом, а также на физическое и моральное здоровье затрагиваемого населения, на социальные, демографические и прочие процессы в обществе, проявляющиеся в материальных и/или нематериальных последствиях, которые могут быть установлены, зафиксированы и по возможности оценены;</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под «</w:t>
      </w:r>
      <w:r>
        <w:rPr>
          <w:rStyle w:val="WW8Num4z0"/>
          <w:rFonts w:ascii="Verdana" w:hAnsi="Verdana"/>
          <w:color w:val="4682B4"/>
          <w:sz w:val="18"/>
          <w:szCs w:val="18"/>
        </w:rPr>
        <w:t>экологический ущерб (убытки)</w:t>
      </w:r>
      <w:r>
        <w:rPr>
          <w:rFonts w:ascii="Verdana" w:hAnsi="Verdana"/>
          <w:color w:val="000000"/>
          <w:sz w:val="18"/>
          <w:szCs w:val="18"/>
        </w:rPr>
        <w:t>» - это аналогичные используемым для определения понятия экологического вреда негативные изменения в качественных характеристиках окружающей среды, ее компонентов или функций, выражающиеся, однако, исключительно в материальных потерях, то есть индивидуализированные, проявившиеся по отношению к конкретному природному объекту;</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ущерб окружающей среде</w:t>
      </w:r>
      <w:r>
        <w:rPr>
          <w:rFonts w:ascii="Verdana" w:hAnsi="Verdana"/>
          <w:color w:val="000000"/>
          <w:sz w:val="18"/>
          <w:szCs w:val="18"/>
        </w:rPr>
        <w:t>» и «</w:t>
      </w:r>
      <w:r>
        <w:rPr>
          <w:rStyle w:val="WW8Num4z0"/>
          <w:rFonts w:ascii="Verdana" w:hAnsi="Verdana"/>
          <w:color w:val="4682B4"/>
          <w:sz w:val="18"/>
          <w:szCs w:val="18"/>
        </w:rPr>
        <w:t>вред (повреждение) окружающей среды</w:t>
      </w:r>
      <w:r>
        <w:rPr>
          <w:rFonts w:ascii="Verdana" w:hAnsi="Verdana"/>
          <w:color w:val="000000"/>
          <w:sz w:val="18"/>
          <w:szCs w:val="18"/>
        </w:rPr>
        <w:t>» или «</w:t>
      </w:r>
      <w:r>
        <w:rPr>
          <w:rStyle w:val="WW8Num4z0"/>
          <w:rFonts w:ascii="Verdana" w:hAnsi="Verdana"/>
          <w:color w:val="4682B4"/>
          <w:sz w:val="18"/>
          <w:szCs w:val="18"/>
        </w:rPr>
        <w:t>вред, нанесенный экосистеме</w:t>
      </w:r>
      <w:r>
        <w:rPr>
          <w:rFonts w:ascii="Verdana" w:hAnsi="Verdana"/>
          <w:color w:val="000000"/>
          <w:sz w:val="18"/>
          <w:szCs w:val="18"/>
        </w:rPr>
        <w:t>» - менее объемные чем «</w:t>
      </w:r>
      <w:r>
        <w:rPr>
          <w:rStyle w:val="WW8Num4z0"/>
          <w:rFonts w:ascii="Verdana" w:hAnsi="Verdana"/>
          <w:color w:val="4682B4"/>
          <w:sz w:val="18"/>
          <w:szCs w:val="18"/>
        </w:rPr>
        <w:t>экологический вред</w:t>
      </w:r>
      <w:r>
        <w:rPr>
          <w:rFonts w:ascii="Verdana" w:hAnsi="Verdana"/>
          <w:color w:val="000000"/>
          <w:sz w:val="18"/>
          <w:szCs w:val="18"/>
        </w:rPr>
        <w:t>» или «</w:t>
      </w:r>
      <w:r>
        <w:rPr>
          <w:rStyle w:val="WW8Num4z0"/>
          <w:rFonts w:ascii="Verdana" w:hAnsi="Verdana"/>
          <w:color w:val="4682B4"/>
          <w:sz w:val="18"/>
          <w:szCs w:val="18"/>
        </w:rPr>
        <w:t>ущерб</w:t>
      </w:r>
      <w:r>
        <w:rPr>
          <w:rFonts w:ascii="Verdana" w:hAnsi="Verdana"/>
          <w:color w:val="000000"/>
          <w:sz w:val="18"/>
          <w:szCs w:val="18"/>
        </w:rPr>
        <w:t>» понятия, так как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окружающей среде, не может охватывать вред, причиненный людям или обществу в целом. В этой связи целесообразно отметить, что понятие экосистемы и окружающей среды используется различными науками, однако подразумевает под собой одно и то же. Соответственно, на наш взгляд, следует разделить эти понятия и установить, что «</w:t>
      </w:r>
      <w:r>
        <w:rPr>
          <w:rStyle w:val="WW8Num4z0"/>
          <w:rFonts w:ascii="Verdana" w:hAnsi="Verdana"/>
          <w:color w:val="4682B4"/>
          <w:sz w:val="18"/>
          <w:szCs w:val="18"/>
        </w:rPr>
        <w:t>вред окружающей среде</w:t>
      </w:r>
      <w:r>
        <w:rPr>
          <w:rFonts w:ascii="Verdana" w:hAnsi="Verdana"/>
          <w:color w:val="000000"/>
          <w:sz w:val="18"/>
          <w:szCs w:val="18"/>
        </w:rPr>
        <w:t>», «</w:t>
      </w:r>
      <w:r>
        <w:rPr>
          <w:rStyle w:val="WW8Num4z0"/>
          <w:rFonts w:ascii="Verdana" w:hAnsi="Verdana"/>
          <w:color w:val="4682B4"/>
          <w:sz w:val="18"/>
          <w:szCs w:val="18"/>
        </w:rPr>
        <w:t>ущерб окружающей среде</w:t>
      </w:r>
      <w:r>
        <w:rPr>
          <w:rFonts w:ascii="Verdana" w:hAnsi="Verdana"/>
          <w:color w:val="000000"/>
          <w:sz w:val="18"/>
          <w:szCs w:val="18"/>
        </w:rPr>
        <w:t>» - это любые негативные изменения в качественных характеристиках окружающей среды, ее компонентов или функций, вызванные любым вмешательством в жизнедеятельность природной системы, оказывающие или способные оказать воздействие на жизнедеятельность экосистемы в целом, проявляющиеся в материальных и/или нематериальных последствиях («</w:t>
      </w:r>
      <w:r>
        <w:rPr>
          <w:rStyle w:val="WW8Num4z0"/>
          <w:rFonts w:ascii="Verdana" w:hAnsi="Verdana"/>
          <w:color w:val="4682B4"/>
          <w:sz w:val="18"/>
          <w:szCs w:val="18"/>
        </w:rPr>
        <w:t>ущерб</w:t>
      </w:r>
      <w:r>
        <w:rPr>
          <w:rFonts w:ascii="Verdana" w:hAnsi="Verdana"/>
          <w:color w:val="000000"/>
          <w:sz w:val="18"/>
          <w:szCs w:val="18"/>
        </w:rPr>
        <w:t>» - только в материальных), которые могут быть установлены, зафиксированы и по возможности оценены;</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нарушение экологического равновесия</w:t>
      </w:r>
      <w:r>
        <w:rPr>
          <w:rFonts w:ascii="Verdana" w:hAnsi="Verdana"/>
          <w:color w:val="000000"/>
          <w:sz w:val="18"/>
          <w:szCs w:val="18"/>
        </w:rPr>
        <w:t>» - понятие, характеризующее такую составляющую часть экологического вреда, которая выражается именно в нарушении количественного и качественного, приводящего к длительному существованию экосистемы определенного вида соотношения естественных и измененных человеком экологических компонентов и природных процессов.</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Возмещение экологического вреда, как правовой механизм, основывается на существовании различных видов экологического вреда (</w:t>
      </w:r>
      <w:r>
        <w:rPr>
          <w:rStyle w:val="WW8Num4z0"/>
          <w:rFonts w:ascii="Verdana" w:hAnsi="Verdana"/>
          <w:color w:val="4682B4"/>
          <w:sz w:val="18"/>
          <w:szCs w:val="18"/>
        </w:rPr>
        <w:t>имущественного</w:t>
      </w:r>
      <w:r>
        <w:rPr>
          <w:rFonts w:ascii="Verdana" w:hAnsi="Verdana"/>
          <w:color w:val="000000"/>
          <w:sz w:val="18"/>
          <w:szCs w:val="18"/>
        </w:rPr>
        <w:t>, физического, морального, иного) и предполагает использование соответствующих правовых средств, способов и инструментов его установления, оценки, исчисления и возмещения.</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показывает, что экономическая оценка экологического вреда вызывает большие сложности, так как экономические рыночные механизмы установления стоимости объекта не охватывают полностью «цену» нанесенного вреда. На наш взгляд, нематериальная составляющая экологического вреда является гораздо более масштабной и значимой. Поэтому для оценки экологического вреда целесообразно ' использовать не только прямые экономические инструменты, исчисляющие лишь</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потери, но и косвенные методы. Так, для оценки нематериальной части экологического вреда предлагается использовать: метод формирования стоимости ущерба на основании состава расходов на предотвращение вреда окружающей среде,</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 учета транспортных издержек, который может применяться лишь в ситуациях, когда речь идет о природных объектах, используемых в качестве рекреационных зон или зон отдыха населения,</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 гедонистического формирования цены, основанный на оценке объектов, не имеющих на рынке спроса, при помощи дополнительных факторов (чаще всего речь идет о недвижимости, когда природный ресурс выступает как фактор, повышающий цену другого товара, например, жилого дома).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 опроса населения по поводу природного объекта и его значения для общества и человека. При этом одним из наиболее подходящих вопросов для такого выяснения могут стать размеры готовности заплатить какую-либо сумму за возможность пользования тем или иным природным объектом сегодня и в будущем.</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Оценка экологического вреда является сложным и комплексным процессом, основанным на учете множества факторов и экологических характеристик. Одной из специфических черт окружающей природной среды (экосистемы), которая должна учитываться при оценке экологического вреда, является то, что существуют внутренние возможности поврежденного объекта по восстановлению его первоначальных качеств после нанесенного ущерба. Речь идет о способности природного объекта к регенерации, которая зависит от конкретных характеристик и масштабов воздействия, а также от временных и общих условий в каждом конкретном случае. </w:t>
      </w:r>
      <w:r>
        <w:rPr>
          <w:rFonts w:ascii="Verdana" w:hAnsi="Verdana"/>
          <w:color w:val="000000"/>
          <w:sz w:val="18"/>
          <w:szCs w:val="18"/>
        </w:rPr>
        <w:lastRenderedPageBreak/>
        <w:t>Поэтому при оценке экологического вреда крайне важное значение приобретают научные сведения о способности данного конкретного объекта к регенерации, то есть о том, какую долю негативных последствий природный объект может исправить самостоятельно и в какой срок. Этот показатель необходимо ввести в соответствующие методики исчисления размеров вреда.</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Как показывает практика, чаще всего возмещение экологического вреда происходит путем денежной компенсации, однако этот способ не позволяет в полном объеме решить данную проблему, и поэтому возмещение ущерба путем естественной</w:t>
      </w:r>
      <w:r>
        <w:rPr>
          <w:rStyle w:val="WW8Num3z0"/>
          <w:rFonts w:ascii="Verdana" w:hAnsi="Verdana"/>
          <w:color w:val="000000"/>
          <w:sz w:val="18"/>
          <w:szCs w:val="18"/>
        </w:rPr>
        <w:t> </w:t>
      </w:r>
      <w:r>
        <w:rPr>
          <w:rStyle w:val="WW8Num4z0"/>
          <w:rFonts w:ascii="Verdana" w:hAnsi="Verdana"/>
          <w:color w:val="4682B4"/>
          <w:sz w:val="18"/>
          <w:szCs w:val="18"/>
        </w:rPr>
        <w:t>реституции</w:t>
      </w:r>
      <w:r>
        <w:rPr>
          <w:rStyle w:val="WW8Num3z0"/>
          <w:rFonts w:ascii="Verdana" w:hAnsi="Verdana"/>
          <w:color w:val="000000"/>
          <w:sz w:val="18"/>
          <w:szCs w:val="18"/>
        </w:rPr>
        <w:t> </w:t>
      </w:r>
      <w:r>
        <w:rPr>
          <w:rFonts w:ascii="Verdana" w:hAnsi="Verdana"/>
          <w:color w:val="000000"/>
          <w:sz w:val="18"/>
          <w:szCs w:val="18"/>
        </w:rPr>
        <w:t>является приоритетным. В процессе выбора способа возмещения экологического ущерба важно учитывать, что природная среда является динамичным, постоянно меняющимся объектом. В доктрине экологического права существует несколько мнений о конечном результате, к которому должна приводить натуральная</w:t>
      </w:r>
      <w:r>
        <w:rPr>
          <w:rStyle w:val="WW8Num3z0"/>
          <w:rFonts w:ascii="Verdana" w:hAnsi="Verdana"/>
          <w:color w:val="000000"/>
          <w:sz w:val="18"/>
          <w:szCs w:val="18"/>
        </w:rPr>
        <w:t> </w:t>
      </w:r>
      <w:r>
        <w:rPr>
          <w:rStyle w:val="WW8Num4z0"/>
          <w:rFonts w:ascii="Verdana" w:hAnsi="Verdana"/>
          <w:color w:val="4682B4"/>
          <w:sz w:val="18"/>
          <w:szCs w:val="18"/>
        </w:rPr>
        <w:t>реституция</w:t>
      </w:r>
      <w:r>
        <w:rPr>
          <w:rFonts w:ascii="Verdana" w:hAnsi="Verdana"/>
          <w:color w:val="000000"/>
          <w:sz w:val="18"/>
          <w:szCs w:val="18"/>
        </w:rPr>
        <w:t>: а) восстановление первоначального состояния объекта, б) восстановление состояния, которое могло бы быть достигнуто при естественном развитии событий; в) просто исправление явных негативных последствий. При этом значимо в социальном и экономическом планах, чтобы цель осуществляемых в ходе процесса возмещения экологического вреда мероприятий определялась в каждом конкретном случае с учетом характеристик природного объекта и произошедшего. И определять это должен</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орган, обладающий полной информацией о качественных характеристиках природного объекта, его функциях, его значении и возможностях, имеющихся для его восстановления.</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 настоящего времени</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различных стран, доктрина и, тем более, практика недостаточно учитывают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и нормотворчестве,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Style w:val="WW8Num3z0"/>
          <w:rFonts w:ascii="Verdana" w:hAnsi="Verdana"/>
          <w:color w:val="000000"/>
          <w:sz w:val="18"/>
          <w:szCs w:val="18"/>
        </w:rPr>
        <w:t> </w:t>
      </w:r>
      <w:r>
        <w:rPr>
          <w:rFonts w:ascii="Verdana" w:hAnsi="Verdana"/>
          <w:color w:val="000000"/>
          <w:sz w:val="18"/>
          <w:szCs w:val="18"/>
        </w:rPr>
        <w:t>отдаленные и смежные с экологическими негативные последствия. В результате исследования выявлены сферы их проявления (экономика, демография, здравоохранение, социология и др.); проведена классификация таких последствий: а) по сфере проявления последствий (демографическая, социальная область); б) по физическому выражению (мутации, ухудшение качественных характеристик); в) по юридическому значению (вред здоровью, ущемление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 по причиняющему фактору (катастрофы, стихийные бедствия, планомерная деятельность); д) по фактору времени (недавно произошедшие или состоявшиеся задолго до проявления негативных изменений (например, последствия катастрофы на п/о «Маяк»); е) по длительности последствий (разовые, кратковременные, длительные, не имеющие перспектив разрешения в обозримом будущем); ж) по масштабам (локальные, региональные, на уровне государства, трансграничные, международные (или глобальные) последствия); з) по субъекту воздействия (слой населения, лица, осуществляющие конкретную деятельность, группы, выделяемые по возрастным, половым и другим признакам).</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дает основания сформулировать; задачу по разработке верифицируемых признаков социальных, экономических и демографических последствий для обеспечения максимального возмещения сегодня и учета их в будущем.</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Зарубежное законодательство о возмещении экологического вреда представляет собой гораздо более проработанный и подробно изученный институт. В этой связи использование опыта немецкого и европейского экологического права в российском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и правоприменении может оказаться полезным для регулирования вопросов юридической ¥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причиняющие тот или иной вред (ущерб). Так, целесообразно ввести в ткань российского законодательства следующие положения: а) прежде всего, при установлении размеров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экологического ущерба важно четко разграничивать три вида причинения вреда: 1) виновное причинение вреда (в том числе причинение вреда источником повышенной опасности); 2)</w:t>
      </w:r>
      <w:r>
        <w:rPr>
          <w:rStyle w:val="WW8Num3z0"/>
          <w:rFonts w:ascii="Verdana" w:hAnsi="Verdana"/>
          <w:color w:val="000000"/>
          <w:sz w:val="18"/>
          <w:szCs w:val="18"/>
        </w:rPr>
        <w:t> </w:t>
      </w:r>
      <w:r>
        <w:rPr>
          <w:rStyle w:val="WW8Num4z0"/>
          <w:rFonts w:ascii="Verdana" w:hAnsi="Verdana"/>
          <w:color w:val="4682B4"/>
          <w:sz w:val="18"/>
          <w:szCs w:val="18"/>
        </w:rPr>
        <w:t>невиновное</w:t>
      </w:r>
      <w:r>
        <w:rPr>
          <w:rStyle w:val="WW8Num3z0"/>
          <w:rFonts w:ascii="Verdana" w:hAnsi="Verdana"/>
          <w:color w:val="000000"/>
          <w:sz w:val="18"/>
          <w:szCs w:val="18"/>
        </w:rPr>
        <w:t> </w:t>
      </w:r>
      <w:r>
        <w:rPr>
          <w:rFonts w:ascii="Verdana" w:hAnsi="Verdana"/>
          <w:color w:val="000000"/>
          <w:sz w:val="18"/>
          <w:szCs w:val="18"/>
        </w:rPr>
        <w:t>причинение экологического вреда; 3) вынужденное причинение вреда, который был причинен, например,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деятельности, осуществляемой в интересах общества или третьих лиц, и, соответственно, является</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Fonts w:ascii="Verdana" w:hAnsi="Verdana"/>
          <w:color w:val="000000"/>
          <w:sz w:val="18"/>
          <w:szCs w:val="18"/>
        </w:rPr>
        <w:t xml:space="preserve">; б) с учетом практически безусловной ответственности производителя и владельца источника повышенной опасности целесообразно предусмотреть в экологической сфере различные механизмы обеспечения компенсации экологического вреда еще до начала производственной деятельности. В частности, эффективными могут быть не только страхование ответственности, но и залоговые механизмы, например внесение определенной денежной суммы на банковский счет, гарантирующей, что в случае наступления негативных </w:t>
      </w:r>
      <w:r>
        <w:rPr>
          <w:rFonts w:ascii="Verdana" w:hAnsi="Verdana"/>
          <w:color w:val="000000"/>
          <w:sz w:val="18"/>
          <w:szCs w:val="18"/>
        </w:rPr>
        <w:lastRenderedPageBreak/>
        <w:t>последствий усредненные расходы на их исправление будут компенсированы; в) исходя из того, что экологический вред содержит материальную и нематериальную составляющую, следует установить верхние пределы компенсации нематериального вреда.</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его положения могут быть использованы: а) в деятельности природоохранных,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судебных органов, рассматривающих и разрешающих дела об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б) в деятельности органов государственного управления, осуществляющих государственный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сфере природопользования и охраны окружающей среды; в) при дальнейшей научной разработке данной темы; г)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действующего экологического, административного и уголовного законодательства; д) в учебном процессе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и спецкурса «</w:t>
      </w:r>
      <w:r>
        <w:rPr>
          <w:rStyle w:val="WW8Num4z0"/>
          <w:rFonts w:ascii="Verdana" w:hAnsi="Verdana"/>
          <w:color w:val="4682B4"/>
          <w:sz w:val="18"/>
          <w:szCs w:val="18"/>
        </w:rPr>
        <w:t>Юридическая ответственность за экологические правонарушения</w:t>
      </w:r>
      <w:r>
        <w:rPr>
          <w:rFonts w:ascii="Verdana" w:hAnsi="Verdana"/>
          <w:color w:val="000000"/>
          <w:sz w:val="18"/>
          <w:szCs w:val="18"/>
        </w:rPr>
        <w:t>».</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отражены в опубликованных работах, докладывались на Научно-практической конференции «</w:t>
      </w:r>
      <w:r>
        <w:rPr>
          <w:rStyle w:val="WW8Num4z0"/>
          <w:rFonts w:ascii="Verdana" w:hAnsi="Verdana"/>
          <w:color w:val="4682B4"/>
          <w:sz w:val="18"/>
          <w:szCs w:val="18"/>
        </w:rPr>
        <w:t>Правовые проблемы охраны окружающей среды</w:t>
      </w:r>
      <w:r>
        <w:rPr>
          <w:rFonts w:ascii="Verdana" w:hAnsi="Verdana"/>
          <w:color w:val="000000"/>
          <w:sz w:val="18"/>
          <w:szCs w:val="18"/>
        </w:rPr>
        <w:t>» (Москва,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май 2003 г.), Девятой и Десятой школах молодых ученых в (г.Кременки, ноябрь 2004 г.; г.Анталия, октябрь 2005 г.), а также на Круглом столе «Конституция РФ и развитие экологического права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декабрь 2003 г.)</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Имеющийся в данном исследовании материал используется в лекционных курсах и на семинарских занятиях по экологическому праву на гуманитарном факультете Московского государственного университета геодезии и картографии (МИИГАиК)</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перечня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библиографии.</w:t>
      </w:r>
    </w:p>
    <w:p w:rsidR="003F3549" w:rsidRDefault="003F3549" w:rsidP="003F354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Иванова, Алина Леонидовна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работе была сделана попытка проанализировать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именно экологического вреда. Подводя итоги исследования, можно сделать следующие выводы:</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само понятие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(ущерба) достаточно неопределенно и спорно. Однако целесообразно выделить основные критерии данного понятия. Экологический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представляет собой любые изменения в состоянии качественных характеристик или функций природного объекта относительно его первоначального состояния, которые могут повлечь за собой утрату или</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качеств, свойств или функций природного объекта или его компонентов. Крайне важно отметить, что непременной составляющей понятия «</w:t>
      </w:r>
      <w:r>
        <w:rPr>
          <w:rStyle w:val="WW8Num4z0"/>
          <w:rFonts w:ascii="Verdana" w:hAnsi="Verdana"/>
          <w:color w:val="4682B4"/>
          <w:sz w:val="18"/>
          <w:szCs w:val="18"/>
        </w:rPr>
        <w:t>экологический вред</w:t>
      </w:r>
      <w:r>
        <w:rPr>
          <w:rFonts w:ascii="Verdana" w:hAnsi="Verdana"/>
          <w:color w:val="000000"/>
          <w:sz w:val="18"/>
          <w:szCs w:val="18"/>
        </w:rPr>
        <w:t>» является нематериальный вред, то есть фактор, который невозможно измерить рыночными экономическими механизмами. Более того, экологический ущерб - это не фиксированная величина, так как совершенно невозможно подсчитать все последствия того или иного негативного воздействия на окружающую среду. Отметим также, что нельзя ограничивать экологический ущерб лишь действиями,</w:t>
      </w:r>
      <w:r>
        <w:rPr>
          <w:rStyle w:val="WW8Num3z0"/>
          <w:rFonts w:ascii="Verdana" w:hAnsi="Verdana"/>
          <w:color w:val="000000"/>
          <w:sz w:val="18"/>
          <w:szCs w:val="18"/>
        </w:rPr>
        <w:t> </w:t>
      </w:r>
      <w:r>
        <w:rPr>
          <w:rStyle w:val="WW8Num4z0"/>
          <w:rFonts w:ascii="Verdana" w:hAnsi="Verdana"/>
          <w:color w:val="4682B4"/>
          <w:sz w:val="18"/>
          <w:szCs w:val="18"/>
        </w:rPr>
        <w:t>совершенными</w:t>
      </w:r>
      <w:r>
        <w:rPr>
          <w:rStyle w:val="WW8Num3z0"/>
          <w:rFonts w:ascii="Verdana" w:hAnsi="Verdana"/>
          <w:color w:val="000000"/>
          <w:sz w:val="18"/>
          <w:szCs w:val="18"/>
        </w:rPr>
        <w:t> </w:t>
      </w:r>
      <w:r>
        <w:rPr>
          <w:rFonts w:ascii="Verdana" w:hAnsi="Verdana"/>
          <w:color w:val="000000"/>
          <w:sz w:val="18"/>
          <w:szCs w:val="18"/>
        </w:rPr>
        <w:t>в результате антропогенной деятельности, поскольку природные катаклизмы также могут стать причиной утраты качественных или количественных характеристик различных природных объектов или их функций. И, наконец, нельзя согласиться с теми авторами, которые считают, что экологический ущерб наблюдается исключительно в результате</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Fonts w:ascii="Verdana" w:hAnsi="Verdana"/>
          <w:color w:val="000000"/>
          <w:sz w:val="18"/>
          <w:szCs w:val="18"/>
        </w:rPr>
        <w:t>действий природопользователей. Гораздо более правильным является мнение, что экологический вред может наступать и в результате совершенно</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действий (деятельность, не нарушающая</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эконормирования и/или осуществляемая в соответствии с выданными</w:t>
      </w:r>
      <w:r>
        <w:rPr>
          <w:rStyle w:val="WW8Num3z0"/>
          <w:rFonts w:ascii="Verdana" w:hAnsi="Verdana"/>
          <w:color w:val="000000"/>
          <w:sz w:val="18"/>
          <w:szCs w:val="18"/>
        </w:rPr>
        <w:t> </w:t>
      </w:r>
      <w:r>
        <w:rPr>
          <w:rStyle w:val="WW8Num4z0"/>
          <w:rFonts w:ascii="Verdana" w:hAnsi="Verdana"/>
          <w:color w:val="4682B4"/>
          <w:sz w:val="18"/>
          <w:szCs w:val="18"/>
        </w:rPr>
        <w:t>разрешительными</w:t>
      </w:r>
      <w:r>
        <w:rPr>
          <w:rStyle w:val="WW8Num3z0"/>
          <w:rFonts w:ascii="Verdana" w:hAnsi="Verdana"/>
          <w:color w:val="000000"/>
          <w:sz w:val="18"/>
          <w:szCs w:val="18"/>
        </w:rPr>
        <w:t> </w:t>
      </w:r>
      <w:r>
        <w:rPr>
          <w:rFonts w:ascii="Verdana" w:hAnsi="Verdana"/>
          <w:color w:val="000000"/>
          <w:sz w:val="18"/>
          <w:szCs w:val="18"/>
        </w:rPr>
        <w:t>документами, а также вынужденное нанесение вреда, оздоровительные меры).</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проанализирован институт</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экологического вреда, и, в первую очередь, способы его оценки, способы его возмещения и, наконец, статус субъектов,</w:t>
      </w:r>
      <w:r>
        <w:rPr>
          <w:rStyle w:val="WW8Num3z0"/>
          <w:rFonts w:ascii="Verdana" w:hAnsi="Verdana"/>
          <w:color w:val="000000"/>
          <w:sz w:val="18"/>
          <w:szCs w:val="18"/>
        </w:rPr>
        <w:t> </w:t>
      </w:r>
      <w:r>
        <w:rPr>
          <w:rStyle w:val="WW8Num4z0"/>
          <w:rFonts w:ascii="Verdana" w:hAnsi="Verdana"/>
          <w:color w:val="4682B4"/>
          <w:sz w:val="18"/>
          <w:szCs w:val="18"/>
        </w:rPr>
        <w:t>возмещающих</w:t>
      </w:r>
      <w:r>
        <w:rPr>
          <w:rStyle w:val="WW8Num3z0"/>
          <w:rFonts w:ascii="Verdana" w:hAnsi="Verdana"/>
          <w:color w:val="000000"/>
          <w:sz w:val="18"/>
          <w:szCs w:val="18"/>
        </w:rPr>
        <w:t> </w:t>
      </w:r>
      <w:r>
        <w:rPr>
          <w:rFonts w:ascii="Verdana" w:hAnsi="Verdana"/>
          <w:color w:val="000000"/>
          <w:sz w:val="18"/>
          <w:szCs w:val="18"/>
        </w:rPr>
        <w:t>экологический вред. Каждая из этих проблем вызывает множество дискуссий и в отечественной, и в зарубежной науке.</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Наиболее спорной, на мой взгляд, является проблема оценки экологического вреда. Разумеется, основные столкновения порождены попытками применить экономические механизмы формирования цены к выяснению стоимости нематериальных факторов: моральных, эстетических, этических и т.д. Кроме того, при стоимостной оценке нанесенного вреда, то есть при определении конкретной суммы, важно помнить о том, что экологический вред не является фиксированной величиной. Последствия сегодняшнего экологического вреда могут проявиться в гораздо большей степени для следующих поколений. И в этом заключается основная сложность.</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уже говорилось, применение рыночных механизмов для оценки экологического вреда не вызывает сомнений, и схема возмещения расходов на уменьшение последствий или их ликвидацию крайне распространена, однако немаловажное значение имеют косвенные или научные методы оценки, то есть именно те методы, которые могут определить нематериальный вред: моральный, этический, эстетический357.</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достаточно определенным критерием оценки нанесенного ущерба могут стать научные сведения о способности поврежденного ресурса к регенерации, то есть о длительности сроков, необходимых для возвращения объекта в первоначальное состояние. Кроме того, важно помнить, что любая экосистема представляет собой постоянно изменяющийся динамичный ресурс. Это означает, что при оценке нанесенного ущерба следует учитывать не только исходное состояние объекта, но и то состояние, которое могло бы быть достигнуто им, если бы не негативное</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337 Endres Alfred, Jarre Jan, Klemmer Paul, Zimmermann Klaus. Op.zit.S.41 ff. вмешательство в его жизнедеятельность (например, в существование популяции животных).</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важно подчеркнуть необходимость получения обширной информации, например, путем исследований, а также опросов, и выяснения в каждом конкретном регионе доминирующего мнения о значении конкретных природных объектов или их функций для общества. При этом одним из определяющих вопросов для выяснения может стать установление суммы, которую индивидуумы «</w:t>
      </w:r>
      <w:r>
        <w:rPr>
          <w:rStyle w:val="WW8Num4z0"/>
          <w:rFonts w:ascii="Verdana" w:hAnsi="Verdana"/>
          <w:color w:val="4682B4"/>
          <w:sz w:val="18"/>
          <w:szCs w:val="18"/>
        </w:rPr>
        <w:t>готовы заплатить</w:t>
      </w:r>
      <w:r>
        <w:rPr>
          <w:rFonts w:ascii="Verdana" w:hAnsi="Verdana"/>
          <w:color w:val="000000"/>
          <w:sz w:val="18"/>
          <w:szCs w:val="18"/>
        </w:rPr>
        <w:t>» за сохранение того или иного объекта, его компонентов, его свойств или функций. Использование статистических и социологических данных для подсчета нематериальных составляющих экологического вреда вполне оправдано. Кроме того, целесообразно, с точки зрения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введение на законодательном уровне предельного размера компенсации нематериальной части экологического вреда. Для этого, на наш взгляд, следует использовать апробированный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вариант.</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же касается непосредственного процесса возмещения ущерба, то в этой связи необходимо подчеркнуть, прежде всего, что приоритетность возмещения экологического вреда в натуральном виде является принципом отрасли экологического права. Денежная компенсация нанесенного вреда допускается лишь в двух случаях, когда</w:t>
      </w:r>
      <w:r>
        <w:rPr>
          <w:rStyle w:val="WW8Num4z0"/>
          <w:rFonts w:ascii="Verdana" w:hAnsi="Verdana"/>
          <w:color w:val="4682B4"/>
          <w:sz w:val="18"/>
          <w:szCs w:val="18"/>
        </w:rPr>
        <w:t>реституция</w:t>
      </w:r>
      <w:r>
        <w:rPr>
          <w:rStyle w:val="WW8Num3z0"/>
          <w:rFonts w:ascii="Verdana" w:hAnsi="Verdana"/>
          <w:color w:val="000000"/>
          <w:sz w:val="18"/>
          <w:szCs w:val="18"/>
        </w:rPr>
        <w:t> </w:t>
      </w:r>
      <w:r>
        <w:rPr>
          <w:rFonts w:ascii="Verdana" w:hAnsi="Verdana"/>
          <w:color w:val="000000"/>
          <w:sz w:val="18"/>
          <w:szCs w:val="18"/>
        </w:rPr>
        <w:t>невозможна и когда затраты на нее несоразмеримы с вероятным результатом.</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на практике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окружающей среде становится возможным только тогда, когда затронуты индивидуальные интересы некоего определенного круга пользователей, имеющих право и возможность пользования природным объектом, его частью или его свойствами.</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возникает еще одна проблема, обсуждаемая как в немецкой, так и в российской юридической литературе. Она заключается в том, что возмещение экологического ущерба в виде денежной компенсации объекту, находящемуся в государственной собственности, представляется крайне проблематичным. Каким образом можно установить связь между нарушенным циклом жизнедеятельности экосистемы и теми платежами, которые</w:t>
      </w:r>
      <w:r>
        <w:rPr>
          <w:rStyle w:val="WW8Num3z0"/>
          <w:rFonts w:ascii="Verdana" w:hAnsi="Verdana"/>
          <w:color w:val="000000"/>
          <w:sz w:val="18"/>
          <w:szCs w:val="18"/>
        </w:rPr>
        <w:t> </w:t>
      </w:r>
      <w:r>
        <w:rPr>
          <w:rStyle w:val="WW8Num4z0"/>
          <w:rFonts w:ascii="Verdana" w:hAnsi="Verdana"/>
          <w:color w:val="4682B4"/>
          <w:sz w:val="18"/>
          <w:szCs w:val="18"/>
        </w:rPr>
        <w:t>причинитель</w:t>
      </w:r>
      <w:r>
        <w:rPr>
          <w:rStyle w:val="WW8Num3z0"/>
          <w:rFonts w:ascii="Verdana" w:hAnsi="Verdana"/>
          <w:color w:val="000000"/>
          <w:sz w:val="18"/>
          <w:szCs w:val="18"/>
        </w:rPr>
        <w:t> </w:t>
      </w:r>
      <w:r>
        <w:rPr>
          <w:rFonts w:ascii="Verdana" w:hAnsi="Verdana"/>
          <w:color w:val="000000"/>
          <w:sz w:val="18"/>
          <w:szCs w:val="18"/>
        </w:rPr>
        <w:t>будет обязан внести в соответствующий бюджет? На наш взгляд, возмещение вреда окружающей среде, если речь идет об объектах федеральной собственности и федерального значения, может иметь место только в виде</w:t>
      </w:r>
      <w:r>
        <w:rPr>
          <w:rStyle w:val="WW8Num4z0"/>
          <w:rFonts w:ascii="Verdana" w:hAnsi="Verdana"/>
          <w:color w:val="4682B4"/>
          <w:sz w:val="18"/>
          <w:szCs w:val="18"/>
        </w:rPr>
        <w:t>реституции</w:t>
      </w:r>
      <w:r>
        <w:rPr>
          <w:rFonts w:ascii="Verdana" w:hAnsi="Verdana"/>
          <w:color w:val="000000"/>
          <w:sz w:val="18"/>
          <w:szCs w:val="18"/>
        </w:rPr>
        <w:t>. Если же таковая невозможна в силу необратимости наступивших последствий, то ответственность</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 должна наступать в виде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или уголовной ответственности, в зависимости от масштабов разрушений, а также в осуществлении мероприятий, которые могли бы если не восстановить первоначальное состояние, то создать аналогичный объект, который имел бы такое же экологическое значение, по крайней мере, в будущем. Причем размеры такой административной (уголовной) ответственности, возможно выраженной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Fonts w:ascii="Verdana" w:hAnsi="Verdana"/>
          <w:color w:val="000000"/>
          <w:sz w:val="18"/>
          <w:szCs w:val="18"/>
        </w:rPr>
        <w:t>, могут устанавливаться в зависимости от того, насколько необратимо произошедшее.</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Еще одна проблема, решаемая достаточно просто затрагивает права и положение субъекта, который должен</w:t>
      </w:r>
      <w:r>
        <w:rPr>
          <w:rStyle w:val="WW8Num3z0"/>
          <w:rFonts w:ascii="Verdana" w:hAnsi="Verdana"/>
          <w:color w:val="000000"/>
          <w:sz w:val="18"/>
          <w:szCs w:val="18"/>
        </w:rPr>
        <w:t> </w:t>
      </w:r>
      <w:r>
        <w:rPr>
          <w:rStyle w:val="WW8Num4z0"/>
          <w:rFonts w:ascii="Verdana" w:hAnsi="Verdana"/>
          <w:color w:val="4682B4"/>
          <w:sz w:val="18"/>
          <w:szCs w:val="18"/>
        </w:rPr>
        <w:t>возмещать</w:t>
      </w:r>
      <w:r>
        <w:rPr>
          <w:rStyle w:val="WW8Num3z0"/>
          <w:rFonts w:ascii="Verdana" w:hAnsi="Verdana"/>
          <w:color w:val="000000"/>
          <w:sz w:val="18"/>
          <w:szCs w:val="18"/>
        </w:rPr>
        <w:t> </w:t>
      </w:r>
      <w:r>
        <w:rPr>
          <w:rFonts w:ascii="Verdana" w:hAnsi="Verdana"/>
          <w:color w:val="000000"/>
          <w:sz w:val="18"/>
          <w:szCs w:val="18"/>
        </w:rPr>
        <w:t>вред. В немецкой доктрине права по общему правилу платит причинитель экологического вреда (вне зависимости от его</w:t>
      </w:r>
      <w:r>
        <w:rPr>
          <w:rStyle w:val="WW8Num3z0"/>
          <w:rFonts w:ascii="Verdana" w:hAnsi="Verdana"/>
          <w:color w:val="000000"/>
          <w:sz w:val="18"/>
          <w:szCs w:val="18"/>
        </w:rPr>
        <w:t> </w:t>
      </w:r>
      <w:r>
        <w:rPr>
          <w:rStyle w:val="WW8Num4z0"/>
          <w:rFonts w:ascii="Verdana" w:hAnsi="Verdana"/>
          <w:color w:val="4682B4"/>
          <w:sz w:val="18"/>
          <w:szCs w:val="18"/>
        </w:rPr>
        <w:t>виновности</w:t>
      </w:r>
      <w:r>
        <w:rPr>
          <w:rFonts w:ascii="Verdana" w:hAnsi="Verdana"/>
          <w:color w:val="000000"/>
          <w:sz w:val="18"/>
          <w:szCs w:val="18"/>
        </w:rPr>
        <w:t>). Поэтому важный момент, выделяемый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 это платежеспособность причинителя вреда. В этой связи в немецком праве существует такой экономический инструмент охраны окружающей среды, как финансовое обеспечение производителем вероятного наступления экологически вредных последствий еще до начала своей профессиональной деятельности, эксплуатации оборудования, пуска установок, которые могут стать причиной экологических рисков.</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все вышесказанное, а также тот факт, что в российском законодательстве понятие экологического вреда на сегодняшний день фактически приравнивается к понятию возмещения ущерба конкретным природным объектам, возможно, следует дополнительно рассмотреть вопрос о внесении изменений в действующий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включив в него понятие экологического вреда, а также положения об ответственности за его</w:t>
      </w:r>
      <w:r>
        <w:rPr>
          <w:rStyle w:val="WW8Num3z0"/>
          <w:rFonts w:ascii="Verdana" w:hAnsi="Verdana"/>
          <w:color w:val="000000"/>
          <w:sz w:val="18"/>
          <w:szCs w:val="18"/>
        </w:rPr>
        <w:t> </w:t>
      </w:r>
      <w:r>
        <w:rPr>
          <w:rStyle w:val="WW8Num4z0"/>
          <w:rFonts w:ascii="Verdana" w:hAnsi="Verdana"/>
          <w:color w:val="4682B4"/>
          <w:sz w:val="18"/>
          <w:szCs w:val="18"/>
        </w:rPr>
        <w:t>причинение</w:t>
      </w:r>
      <w:r>
        <w:rPr>
          <w:rFonts w:ascii="Verdana" w:hAnsi="Verdana"/>
          <w:color w:val="000000"/>
          <w:sz w:val="18"/>
          <w:szCs w:val="18"/>
        </w:rPr>
        <w:t>. Причем, поскольку экологический вред представляет собой наиболее глобальную проблему среди всех прочих видов вреда,</w:t>
      </w:r>
      <w:r>
        <w:rPr>
          <w:rStyle w:val="WW8Num3z0"/>
          <w:rFonts w:ascii="Verdana" w:hAnsi="Verdana"/>
          <w:color w:val="000000"/>
          <w:sz w:val="18"/>
          <w:szCs w:val="18"/>
        </w:rPr>
        <w:t> </w:t>
      </w:r>
      <w:r>
        <w:rPr>
          <w:rStyle w:val="WW8Num4z0"/>
          <w:rFonts w:ascii="Verdana" w:hAnsi="Verdana"/>
          <w:color w:val="4682B4"/>
          <w:sz w:val="18"/>
          <w:szCs w:val="18"/>
        </w:rPr>
        <w:t>возмещаемого</w:t>
      </w:r>
      <w:r>
        <w:rPr>
          <w:rStyle w:val="WW8Num3z0"/>
          <w:rFonts w:ascii="Verdana" w:hAnsi="Verdana"/>
          <w:color w:val="000000"/>
          <w:sz w:val="18"/>
          <w:szCs w:val="18"/>
        </w:rPr>
        <w:t> </w:t>
      </w:r>
      <w:r>
        <w:rPr>
          <w:rFonts w:ascii="Verdana" w:hAnsi="Verdana"/>
          <w:color w:val="000000"/>
          <w:sz w:val="18"/>
          <w:szCs w:val="18"/>
        </w:rPr>
        <w:t>в рамках экологического права, то и ответственность должна быть наиболее строгой. Однако, учитывая, что вопросы экологической ответственности становятся все более актуальными, целесообразнее разработать проект специального нормативного правового акта, регулирующего основания наступления различных видов ответственности в сфере охраны окружающей среды. Необходимо введение механизма обеспечения компенсации экологического вреда любым лицом, которое своей дятельностью может интенсифицировать вероятность наступления экологических рисков.</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основания наступления</w:t>
      </w:r>
      <w:r>
        <w:rPr>
          <w:rStyle w:val="WW8Num3z0"/>
          <w:rFonts w:ascii="Verdana" w:hAnsi="Verdana"/>
          <w:color w:val="000000"/>
          <w:sz w:val="18"/>
          <w:szCs w:val="18"/>
        </w:rPr>
        <w:t> </w:t>
      </w:r>
      <w:r>
        <w:rPr>
          <w:rStyle w:val="WW8Num4z0"/>
          <w:rFonts w:ascii="Verdana" w:hAnsi="Verdana"/>
          <w:color w:val="4682B4"/>
          <w:sz w:val="18"/>
          <w:szCs w:val="18"/>
        </w:rPr>
        <w:t>невиновной</w:t>
      </w:r>
      <w:r>
        <w:rPr>
          <w:rStyle w:val="WW8Num3z0"/>
          <w:rFonts w:ascii="Verdana" w:hAnsi="Verdana"/>
          <w:color w:val="000000"/>
          <w:sz w:val="18"/>
          <w:szCs w:val="18"/>
        </w:rPr>
        <w:t> </w:t>
      </w:r>
      <w:r>
        <w:rPr>
          <w:rFonts w:ascii="Verdana" w:hAnsi="Verdana"/>
          <w:color w:val="000000"/>
          <w:sz w:val="18"/>
          <w:szCs w:val="18"/>
        </w:rPr>
        <w:t>ответственности в российском законодательстве крайне размыты и в большинстве случаев сводятся к ответственности владельцев источников повышенной опасности. Это чрезмерно сужает реализацию правового института возмещения экологического вреда.</w:t>
      </w:r>
    </w:p>
    <w:p w:rsidR="003F3549" w:rsidRDefault="003F3549" w:rsidP="003F35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в-четвртых, отнесение вопросов ответственности в сфере охраны окружающей среды исключительно к гражданско-правовой отрасли нельзя считать верным. Как российская, так и зарубежная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все чаще обращаются к публично-правовым отраслям права в вопросах ответственности за экологические</w:t>
      </w:r>
      <w:r>
        <w:rPr>
          <w:rStyle w:val="WW8Num4z0"/>
          <w:rFonts w:ascii="Verdana" w:hAnsi="Verdana"/>
          <w:color w:val="4682B4"/>
          <w:sz w:val="18"/>
          <w:szCs w:val="18"/>
        </w:rPr>
        <w:t>правонарушения</w:t>
      </w:r>
      <w:r>
        <w:rPr>
          <w:rFonts w:ascii="Verdana" w:hAnsi="Verdana"/>
          <w:color w:val="000000"/>
          <w:sz w:val="18"/>
          <w:szCs w:val="18"/>
        </w:rPr>
        <w:t>. Это представляется целесообразным, по крайней мере, хотя бы в тех случаях, когда реальные размеры вреда невозможно оценить, то есть практически во всех случаях, когда налицо нанесение экологического вреда.</w:t>
      </w:r>
    </w:p>
    <w:p w:rsidR="003F3549" w:rsidRDefault="003F3549" w:rsidP="003F35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добавим, что вопросы компенсации экологического вреда становятся с каждым днем все более актуальными, и решение этой проблемы является задачей, ориентированной не столько на сегодняшний день и живущих ныне людей, сколько на поколения, которые пока еще не родились.</w:t>
      </w:r>
    </w:p>
    <w:p w:rsidR="003F3549" w:rsidRDefault="003F3549" w:rsidP="003F354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Иванова, Алина Леонидовна, 2006 год</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(РГЛ993.№ 237).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27.10.1960 г. «Об утверждении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(Вместе с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(СЗРСФСР.1988.Т.8.С.497).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13.06.1996 N 63-ФЗ (ред. от 27.07.2006) (СЗ РФ.1996.№25.С.2954)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Лесной кодекс РФ от 29.01.1997 № 22-ФЗ, ред.от 31.12.2005 г. (СЗ РФ.1997.№5.Ст.61О)</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внутреннего водного транспорта Российской Федерации от 7 марта 2001 г. N 24-ФЗ с изм.от 29 июня 2004 г.(СЗ РФ.2001. №11. Ст.1001)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РСФСР от 15 мая 1991 г. N 1244-1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(с изм. и доп. от 2 февраля 2006 г.)(ВСНД иВС РСФСР.1991. № 21. Ст. 699).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Федеральныйо закон от 24.04.1995 N 52-ФЗ «</w:t>
      </w:r>
      <w:r>
        <w:rPr>
          <w:rStyle w:val="WW8Num4z0"/>
          <w:rFonts w:ascii="Verdana" w:hAnsi="Verdana"/>
          <w:color w:val="4682B4"/>
          <w:sz w:val="18"/>
          <w:szCs w:val="18"/>
        </w:rPr>
        <w:t>Об охране животного мира</w:t>
      </w:r>
      <w:r>
        <w:rPr>
          <w:rFonts w:ascii="Verdana" w:hAnsi="Verdana"/>
          <w:color w:val="000000"/>
          <w:sz w:val="18"/>
          <w:szCs w:val="18"/>
        </w:rPr>
        <w:t>» (СЗ РФ. 1995. №17.С.1462)</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17 июля 1999 г. N 178-ФЗ "О государственной социальной помощи» (с изм. и доп. от 29 декабря 2004 г.) (СЗРФ.1999.№29.Ст.3699)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закон от 10 января 2002 г. N 2-ФЗ "О социальных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гражданам, подвергшимся радиационному воздействиювследствие ядерных испытаний на Семипалатинском полигоне" с изм.и доп. от 29 декабря 2004 г.) (СЗ РФ.2002. № 2. Ст. 128)192</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10 января 2002 г. N 7-ФЗ "Об охране окружающей среды" (с изм. и дон. от 31 декабря 2005 г.) (СЗ РФ.2002.Яо 2. Ст. 133)</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25 мая 1994 г. N 515 "Об утверждении такс для исчисления размера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за ущерб,причиненный уничтожением, незаконным выловом или добычейводных биологических ресурсов" (СЗ РФ. 1994. N 6. Ст. 604).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Приказ Минприроды РФ от 4 мая 1994 г. N 126 "Об утверждении такс для исчисления размера взыскания за ущерб, причиненныйнезаконным добыванием или уничтожением объектов животного ирастительного мира" (Российские вести. 1994. N 118).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Инструктивно-методические указания по взиманию платы за загрязнение окружающей природной среды (утв. Минприроды РФ 26января 1993 г.) (с изменениями от 15 февраля 2000 г.) (ПСКонсультант Плюс, ПС Гарант)</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Временная методика определения предотвращенного экологического ущерба, утв. Госкомэкологии РФ 09.03.1999.(ПС Консультант Плюс,ПС Гарант)II. Список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нормативно-правовых актов г.Москвы.</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ответственности в отношении третьих лиц в области ядерной энергии (Париж, 29 июля 1960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гражданской ответственности за ядерный ущерб от21мая1963г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Дополнительный протокол к парижской Конвенции об ответственности в отношении третьих лиц в области ядерной энергииот 28 января 1964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гражданской ответственности за ущерб от загрязнения нефтью (Брюссель, 29 ноября 1969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о трансграничном загрязнении воздуха на большие расстояния (Женева, 13 ноября 1979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Дополнительный протокол к парижской Конвенции об ответственности в отношении третьих лиц в области ядерной энергииот 16 ноября 1982 г.ЗО.Конвенция по регулированию освоения минеральных ресурсовАнтарктике.(Веллингтон, 2 июня 1988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об ограничении выбросов окислов азота или их трансграничных потоков (София, 31 октября 1988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Базельская конвенция о контроле за трансграничной перевозкой опасных отходов и их удалением и т.д. (Базель, 22 марта 1989 г.) идругие.ЗЗ.Протокол об охране окружающей среды к Договору об Антарктике,подписанный 4 октября 1991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по охране и использованию трансграничных водотоков и международных озер и Протокол к ней (Хельсинки, 17 марта 1992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Конвенция о трансграничном воздействии промышленных аварий (Хельсинки, 17 марта 1992 г.)Зб.Рамочная конвенция Организации Объединенных Наций обизменении климата (Нью-Йорк, 9 мая 1992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Конвенция о биологическом разнообразии (Рио-де-Жанейро, 5 июня 1992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Конвенция о трансграничном загрязнении воздуха на большие расстояния относительно дальнейшего сокращения выбросов серы(Осло, 14 июня 1994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 о безопасности обращения с отработавшим топливом и о безопасности обращения с радиоактивными отходами (Вена, 5сентября 1997 г.)194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Протокол к Конвенции о трансграничном загрязнении воздуха на большие расстояния по стойким органическим загрязнителям (Орхус,24 июня 1998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Стокгольмская Конвенция о стойких органических загрязнителях (Стокгольм, 22 мая 2001 г.)Ш. Список законодательных и нормативно-правовых актов £С.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Сообщение (Communication) Комиссии Совету и</w:t>
      </w:r>
      <w:r>
        <w:rPr>
          <w:rStyle w:val="WW8Num3z0"/>
          <w:rFonts w:ascii="Verdana" w:hAnsi="Verdana"/>
          <w:color w:val="000000"/>
          <w:sz w:val="18"/>
          <w:szCs w:val="18"/>
        </w:rPr>
        <w:t> </w:t>
      </w:r>
      <w:r>
        <w:rPr>
          <w:rStyle w:val="WW8Num4z0"/>
          <w:rFonts w:ascii="Verdana" w:hAnsi="Verdana"/>
          <w:color w:val="4682B4"/>
          <w:sz w:val="18"/>
          <w:szCs w:val="18"/>
        </w:rPr>
        <w:t>Парламенту</w:t>
      </w:r>
      <w:r>
        <w:rPr>
          <w:rFonts w:ascii="Verdana" w:hAnsi="Verdana"/>
          <w:color w:val="000000"/>
          <w:sz w:val="18"/>
          <w:szCs w:val="18"/>
        </w:rPr>
        <w:t>: Зеленый лист об уменьшении экологического вреда//Сгееп Paper on RemedyingEnvironmental Damage, COM 93/47;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К0МИССИЯ EC, рабочий документ по экологической ответственности, Брюссель 17.11.1997;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Комиссия ЕС. Белый список по экологической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СОМ</w:t>
      </w:r>
      <w:r>
        <w:rPr>
          <w:rStyle w:val="WW8Num3z0"/>
          <w:rFonts w:ascii="Verdana" w:hAnsi="Verdana"/>
          <w:color w:val="000000"/>
          <w:sz w:val="18"/>
          <w:szCs w:val="18"/>
        </w:rPr>
        <w:t> </w:t>
      </w:r>
      <w:r>
        <w:rPr>
          <w:rFonts w:ascii="Verdana" w:hAnsi="Verdana"/>
          <w:color w:val="000000"/>
          <w:sz w:val="18"/>
          <w:szCs w:val="18"/>
        </w:rPr>
        <w:t>2000/66;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Решение о безопасности 687/1991, принятое Комиссией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рассмотрению исков при оценке экологического ущерба в ходеизучения выдвинутых против Ирака требований.</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Конвенция Совета Европы о гражданской ответственности за ущерб от деятельности, опасной для окружающее среды (Лугано, 21.06.1993)</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об охране от эмиссий. {BundesimmissionschutzgesetzBImSchG</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судах Германии (Verwaltungsgerichtsordnung - VwGO) от 21 января 1960 г. (ред. 15июля 2006 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кодекс Реснублики Польша. 50.3акон Реснублики Польша - Право охраны окружающей среды от27.04.2001 г.VI.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ФРГ.</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Собрание решений но гражданским снорам федерального суда Германии (Samlung des Entscheidungen des Bundesgerichtshof inZivisachen) - (BGHZ) 92, 85 и след.</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Собрание решений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Германии но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(Sammlung der Entscheidungen des Bundesgerichtschof in Zivilsachen -BGHZ) 98,212 (222)196РАЗДЕЛ П.VII. Список использованной русскоязычной литературы.</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Обязательство по советскому гражданскому праву. Т.1.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- 283</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Алиева Н, Экологаческие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как фактор снижения уровня здоровья населения РФ// В сб.научных статей: Правовыесредства охраны окружающей среды (под ред.Дубовик О.Л.)М.:Изд.центр Государственного университета управления. 2000. -45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Альперович В. Проблемы старения: Демография, психология, социология. Серия: Cogito, ergo 8ит.М.:Университетскаябиблиотека. 1998 -115</w:t>
      </w:r>
      <w:r>
        <w:rPr>
          <w:rStyle w:val="WW8Num3z0"/>
          <w:rFonts w:ascii="Verdana" w:hAnsi="Verdana"/>
          <w:color w:val="000000"/>
          <w:sz w:val="18"/>
          <w:szCs w:val="18"/>
        </w:rPr>
        <w:t> </w:t>
      </w:r>
      <w:r>
        <w:rPr>
          <w:rStyle w:val="WW8Num4z0"/>
          <w:rFonts w:ascii="Verdana" w:hAnsi="Verdana"/>
          <w:color w:val="4682B4"/>
          <w:sz w:val="18"/>
          <w:szCs w:val="18"/>
        </w:rPr>
        <w:t>Банникова</w:t>
      </w:r>
      <w:r>
        <w:rPr>
          <w:rStyle w:val="WW8Num3z0"/>
          <w:rFonts w:ascii="Verdana" w:hAnsi="Verdana"/>
          <w:color w:val="000000"/>
          <w:sz w:val="18"/>
          <w:szCs w:val="18"/>
        </w:rPr>
        <w:t> </w:t>
      </w:r>
      <w:r>
        <w:rPr>
          <w:rFonts w:ascii="Verdana" w:hAnsi="Verdana"/>
          <w:color w:val="000000"/>
          <w:sz w:val="18"/>
          <w:szCs w:val="18"/>
        </w:rPr>
        <w:t>Ю. А. Радиация. М.: «Мир». 1988.-211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Велик В.П. Оценка современного состояния и прогноз численности хищных птиц степной части бассейна р. Дон. - Хищн. птицы и совыСев. Кавказа. Ставрополь: Изд. Тебердинского заповедника. 1995.- 241с.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Белов СВ., Гоч В.П. Теория причинности. М.: Ника-Центр. 1999. -</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А.Е., Верин В.П., Жевлаков Э.Н. и др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Юстицинформ, 2004 г. - 704 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Бердников</w:t>
      </w:r>
      <w:r>
        <w:rPr>
          <w:rStyle w:val="WW8Num3z0"/>
          <w:rFonts w:ascii="Verdana" w:hAnsi="Verdana"/>
          <w:color w:val="000000"/>
          <w:sz w:val="18"/>
          <w:szCs w:val="18"/>
        </w:rPr>
        <w:t> </w:t>
      </w:r>
      <w:r>
        <w:rPr>
          <w:rFonts w:ascii="Verdana" w:hAnsi="Verdana"/>
          <w:color w:val="000000"/>
          <w:sz w:val="18"/>
          <w:szCs w:val="18"/>
        </w:rPr>
        <w:t>К.Г. Хищные птицы Южного Урала. - Экология хищных птиц. М.: Наука. 1983. - 167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Боголюбов А.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Ю.Борисов В.А. Демография.Учебник для вузов М.: NOTA BENE МедиаТрейд Компания. 2005. - 344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ЬБратусь Н. Спорные вопросы теории юридической ответственности. // Советское государство и право, 1972. № 4. 34-45.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Окружающая среда и экономика: правовые основы сбалансированного развития// в сб. ст.: Экологическое право и рынок.Под ред.</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М.М., Дубовик О.Л. М.:ИНИОН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 - 295С.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Наука. 1990. - 214 И.Бринчук М.М. Экологическое право. Учебник. 2-ое изд. перераб.идополн.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.2003. - 670</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высщих учебных заведений. М.: Высшее образование. 2005. - 472</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М.М. Публичные интересы в Экологическом праве. М.: Изд-воМГУ.2003.-424С.П.Виноградов Ю.А. Ионизирующая радиация. Обнаружение, контроль,защита. М.: Солон-Р. 2002. - 224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А.Г. (Отв.ред.) Население России 2002: Десятый ежегодный демографический доклад. М.: Книжныйдом"Университет". 2004. - 224 197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А.Г. (Отв,ред.)Население России. 2003-2004. Одиннадцатый-двенадцатый ежегодный демографический доклад.М.:Наука.2006.-356С.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Вопросы количественной оценки показтелей ненаблюдаемой экономики Россию. Под ред.</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А.Е. М.: Теис. 2003. - 175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Вуколова</w:t>
      </w:r>
      <w:r>
        <w:rPr>
          <w:rStyle w:val="WW8Num3z0"/>
          <w:rFonts w:ascii="Verdana" w:hAnsi="Verdana"/>
          <w:color w:val="000000"/>
          <w:sz w:val="18"/>
          <w:szCs w:val="18"/>
        </w:rPr>
        <w:t> </w:t>
      </w:r>
      <w:r>
        <w:rPr>
          <w:rFonts w:ascii="Verdana" w:hAnsi="Verdana"/>
          <w:color w:val="000000"/>
          <w:sz w:val="18"/>
          <w:szCs w:val="18"/>
        </w:rPr>
        <w:t>Т.В. Ответственность многонациональных предириятий ио защите окружающей среды.«Самоналогообложение» и право при прямых зарубеженыхинвестициях. Отв. Ред.Г.Винтер. Рецензия//Экологическоеправо. 2006. No 2. 34-38.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Ответственность за «</w:t>
      </w:r>
      <w:r>
        <w:rPr>
          <w:rStyle w:val="WW8Num4z0"/>
          <w:rFonts w:ascii="Verdana" w:hAnsi="Verdana"/>
          <w:color w:val="4682B4"/>
          <w:sz w:val="18"/>
          <w:szCs w:val="18"/>
        </w:rPr>
        <w:t>прошлый</w:t>
      </w:r>
      <w:r>
        <w:rPr>
          <w:rFonts w:ascii="Verdana" w:hAnsi="Verdana"/>
          <w:color w:val="000000"/>
          <w:sz w:val="18"/>
          <w:szCs w:val="18"/>
        </w:rPr>
        <w:t>» экологический ущерб (национальный и зарубежный опыт)//Экологическое право.1999..№1.СЛ1-13.23 .</w:t>
      </w:r>
      <w:r>
        <w:rPr>
          <w:rStyle w:val="WW8Num4z0"/>
          <w:rFonts w:ascii="Verdana" w:hAnsi="Verdana"/>
          <w:color w:val="4682B4"/>
          <w:sz w:val="18"/>
          <w:szCs w:val="18"/>
        </w:rPr>
        <w:t>Гайдар</w:t>
      </w:r>
      <w:r>
        <w:rPr>
          <w:rStyle w:val="WW8Num3z0"/>
          <w:rFonts w:ascii="Verdana" w:hAnsi="Verdana"/>
          <w:color w:val="000000"/>
          <w:sz w:val="18"/>
          <w:szCs w:val="18"/>
        </w:rPr>
        <w:t> </w:t>
      </w:r>
      <w:r>
        <w:rPr>
          <w:rFonts w:ascii="Verdana" w:hAnsi="Verdana"/>
          <w:color w:val="000000"/>
          <w:sz w:val="18"/>
          <w:szCs w:val="18"/>
        </w:rPr>
        <w:t>Е.Т. Современный экономический рост и стратегическиепроблемы развития России. М.:ГУВШЭ. 2004.-31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Гиряева</w:t>
      </w:r>
      <w:r>
        <w:rPr>
          <w:rStyle w:val="WW8Num3z0"/>
          <w:rFonts w:ascii="Verdana" w:hAnsi="Verdana"/>
          <w:color w:val="000000"/>
          <w:sz w:val="18"/>
          <w:szCs w:val="18"/>
        </w:rPr>
        <w:t> </w:t>
      </w:r>
      <w:r>
        <w:rPr>
          <w:rFonts w:ascii="Verdana" w:hAnsi="Verdana"/>
          <w:color w:val="000000"/>
          <w:sz w:val="18"/>
          <w:szCs w:val="18"/>
        </w:rPr>
        <w:t>В.Н. Экономические механизмы охраны окружающей среды в Российской Федерации. // В сб. научных трудов: Современноеэкологическое право в России и за рубежом. М.: Hil l</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РАН.2001. -184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Государственный доклад о состоянии здоровья населения Российской Федерации в 2003 году //Здравоохранение РФ. 2OO5.JVb5.C.3-19;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Основные подходы к разработке концепции проекта Экологического кодекса РФ//Право и политикаю 2000. №10.С. 123-131.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М.:Статут. 2000.-411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Кремер Л., Люббе-Вольфф Г. Экологическое право. Учебник. М.: Эксмо.2005.-768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Кодификация экологического права в Германии. О проекте экологического кодекса. // В сб. научных трудов:Современное экологическое право в России и за рубежом. М.: ИГПИНИОН РАН. 2001. -184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Рец.на книгу: Кремер Л. Экологическое право ЕС.//Государство и право. 2001.№1.С.113-117;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Гиряева В.Н. Рец. на Винтер Г., Гинцки Г., Хансюргенс Б. Взвешивание рисков и стоимости (расходов) в Европейском правеобращения с химическими веществами: исследовательский доклад2971/8084// Государство и право. 2000. .№ 9. 119-121;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М.: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2003.- 584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О.Л.Экологические конфликты//Экологическое право. 2005. Х2 2.С.13-14.Зб.Дубовик О.Л. Экологическое право ЕС: формирование, развитие,достижения и актуальные задачи//Право и политика. 2004.№12. 58-67.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право:учеб. - 2-е изд.,перераб. и доп. М.:ТК Велби, Изд-во Проспект.2006.- 687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Халчанский А., Храмова Ю.Р. и др. Европейское экологическое право. Теория и законодательство (Обзор работЛ.Кремера)//Современное экологическое право в России изарубежом.М.: ИГП-ИНИОН РАН, 2001. 153-174.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A., Рёрихт A. Введение в немецкое право. М.: Спарк. 2001.-767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А.Ю. Возмещение вреда, причиненного в ходе конкуренции. Вопросы частного права// Вестник</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2006.№ 2. 142-161, №З.С. 187-203.</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Европейское право опасных веществ// Юридический мир.2002.№4.С.51-59.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Право ЕС об обращении с отходами//Юридический мир.2003.№9.С.35-48.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Ответственность по советскому гражданскому праву. Ленинград: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.1955. - 124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Йорыщ А.И., Васильева О.А,</w:t>
      </w:r>
      <w:r>
        <w:rPr>
          <w:rStyle w:val="WW8Num3z0"/>
          <w:rFonts w:ascii="Verdana" w:hAnsi="Verdana"/>
          <w:color w:val="000000"/>
          <w:sz w:val="18"/>
          <w:szCs w:val="18"/>
        </w:rPr>
        <w:t> </w:t>
      </w:r>
      <w:r>
        <w:rPr>
          <w:rStyle w:val="WW8Num4z0"/>
          <w:rFonts w:ascii="Verdana" w:hAnsi="Verdana"/>
          <w:color w:val="4682B4"/>
          <w:sz w:val="18"/>
          <w:szCs w:val="18"/>
        </w:rPr>
        <w:t>Супатаева</w:t>
      </w:r>
      <w:r>
        <w:rPr>
          <w:rStyle w:val="WW8Num3z0"/>
          <w:rFonts w:ascii="Verdana" w:hAnsi="Verdana"/>
          <w:color w:val="000000"/>
          <w:sz w:val="18"/>
          <w:szCs w:val="18"/>
        </w:rPr>
        <w:t> </w:t>
      </w:r>
      <w:r>
        <w:rPr>
          <w:rFonts w:ascii="Verdana" w:hAnsi="Verdana"/>
          <w:color w:val="000000"/>
          <w:sz w:val="18"/>
          <w:szCs w:val="18"/>
        </w:rPr>
        <w:t>О.А. Ответственность за ядерный ущерб Издательство: Институт государства и права РАН,1^997.-48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Йорыш</w:t>
      </w:r>
      <w:r>
        <w:rPr>
          <w:rStyle w:val="WW8Num3z0"/>
          <w:rFonts w:ascii="Verdana" w:hAnsi="Verdana"/>
          <w:color w:val="000000"/>
          <w:sz w:val="18"/>
          <w:szCs w:val="18"/>
        </w:rPr>
        <w:t> </w:t>
      </w:r>
      <w:r>
        <w:rPr>
          <w:rFonts w:ascii="Verdana" w:hAnsi="Verdana"/>
          <w:color w:val="000000"/>
          <w:sz w:val="18"/>
          <w:szCs w:val="18"/>
        </w:rPr>
        <w:t>А.И., Супатаева О.А. Закон об использовании атомной энергии // Государство и</w:t>
      </w:r>
      <w:r>
        <w:rPr>
          <w:rStyle w:val="WW8Num3z0"/>
          <w:rFonts w:ascii="Verdana" w:hAnsi="Verdana"/>
          <w:color w:val="000000"/>
          <w:sz w:val="18"/>
          <w:szCs w:val="18"/>
        </w:rPr>
        <w:t> </w:t>
      </w:r>
      <w:r>
        <w:rPr>
          <w:rStyle w:val="WW8Num4z0"/>
          <w:rFonts w:ascii="Verdana" w:hAnsi="Verdana"/>
          <w:color w:val="4682B4"/>
          <w:sz w:val="18"/>
          <w:szCs w:val="18"/>
        </w:rPr>
        <w:t>Нраво</w:t>
      </w:r>
      <w:r>
        <w:rPr>
          <w:rFonts w:ascii="Verdana" w:hAnsi="Verdana"/>
          <w:color w:val="000000"/>
          <w:sz w:val="18"/>
          <w:szCs w:val="18"/>
        </w:rPr>
        <w:t>.1996. KUS. ЗЗ И след.;</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Кантовер В.К. Радоновая радиация: источники, дозы, биологические эффекты // Вестник Российской Академии наук. 1996. № 2. 114 ислед.</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Кёк В. Основы менеджмента рисков в в экологическом праве Германии//в сб.: Правовое регулирование проблем безопасности/подред.ю Н.А.Махутова. М.: 2002. 140-144Кёк В.Менеджмент рисков вохране окружающей среды</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Нраво и политика. 2000.№5 118-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А.В.) Изд. 3-е, перераб., доп.М.:Юристъ.2004.- 829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О.И.Экологическое право.Учебник. М.: Дело. 2001. -768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Кремер Л. Экологическая политика Европейского Союза// В сб. научных трудов: Современное экологическое право в России и зарубежом. М.:</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ИНИОН РАН. 2001. -184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Кромарек П. «О чудо-кодексе Франции»// Umweltrecht in Wandel. Berlin. (Hep. Н.Ленчиной)//Экологическое право. 2002. № 5.C.39-41.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Нричины</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Криминологический анализ. М.:Норма. 2006. -112</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Юридическая литература. 1968. -167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КузинА.М. Нриродный радиоактивный фон и его значение для биосферы Земли. М.: «</w:t>
      </w:r>
      <w:r>
        <w:rPr>
          <w:rStyle w:val="WW8Num4z0"/>
          <w:rFonts w:ascii="Verdana" w:hAnsi="Verdana"/>
          <w:color w:val="4682B4"/>
          <w:sz w:val="18"/>
          <w:szCs w:val="18"/>
        </w:rPr>
        <w:t>Наука</w:t>
      </w:r>
      <w:r>
        <w:rPr>
          <w:rFonts w:ascii="Verdana" w:hAnsi="Verdana"/>
          <w:color w:val="000000"/>
          <w:sz w:val="18"/>
          <w:szCs w:val="18"/>
        </w:rPr>
        <w:t>». 1991.-175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Макевнин Г., Вакулин "А. А. Охрана природы. М.: Агропромиздат.1994. -153 200бб.Маркс К. и Энгельс Ф. Сочинения в тридцати девяти томах (42-хкнигах). 2 изд. Т. 21.М.: Государственное издательство нолитическойлитературы. 1954. - 379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Мизес Л.фон Человеческая деятельность: трактат по экономической теории/пер. с 3-го испр. англ. изд.</w:t>
      </w:r>
      <w:r>
        <w:rPr>
          <w:rStyle w:val="WW8Num3z0"/>
          <w:rFonts w:ascii="Verdana" w:hAnsi="Verdana"/>
          <w:color w:val="000000"/>
          <w:sz w:val="18"/>
          <w:szCs w:val="18"/>
        </w:rPr>
        <w:t> </w:t>
      </w:r>
      <w:r>
        <w:rPr>
          <w:rStyle w:val="WW8Num4z0"/>
          <w:rFonts w:ascii="Verdana" w:hAnsi="Verdana"/>
          <w:color w:val="4682B4"/>
          <w:sz w:val="18"/>
          <w:szCs w:val="18"/>
        </w:rPr>
        <w:t>Куряева</w:t>
      </w:r>
      <w:r>
        <w:rPr>
          <w:rStyle w:val="WW8Num3z0"/>
          <w:rFonts w:ascii="Verdana" w:hAnsi="Verdana"/>
          <w:color w:val="000000"/>
          <w:sz w:val="18"/>
          <w:szCs w:val="18"/>
        </w:rPr>
        <w:t> </w:t>
      </w:r>
      <w:r>
        <w:rPr>
          <w:rFonts w:ascii="Verdana" w:hAnsi="Verdana"/>
          <w:color w:val="000000"/>
          <w:sz w:val="18"/>
          <w:szCs w:val="18"/>
        </w:rPr>
        <w:t>А.В.Челябинск:Социум.2005.- 878 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Экологическое нраво: конституционные основы. М.: Городец. 2004. -357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Правовые формы возмещения экологического w^tmll Государство и право.2006.№ 7 48-59.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Модернизация экономики и выращивание институтов (в двух книгах). Кн.1. Отв. ред.Ясин Е.Г. М.:Издательский дом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2005. - 434С.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Модернизация экономики России: итоги и нерснективы (в 2 кн.). Отв. ред.</w:t>
      </w:r>
      <w:r>
        <w:rPr>
          <w:rStyle w:val="WW8Num3z0"/>
          <w:rFonts w:ascii="Verdana" w:hAnsi="Verdana"/>
          <w:color w:val="000000"/>
          <w:sz w:val="18"/>
          <w:szCs w:val="18"/>
        </w:rPr>
        <w:t> </w:t>
      </w:r>
      <w:r>
        <w:rPr>
          <w:rStyle w:val="WW8Num4z0"/>
          <w:rFonts w:ascii="Verdana" w:hAnsi="Verdana"/>
          <w:color w:val="4682B4"/>
          <w:sz w:val="18"/>
          <w:szCs w:val="18"/>
        </w:rPr>
        <w:t>Ясин</w:t>
      </w:r>
      <w:r>
        <w:rPr>
          <w:rStyle w:val="WW8Num3z0"/>
          <w:rFonts w:ascii="Verdana" w:hAnsi="Verdana"/>
          <w:color w:val="000000"/>
          <w:sz w:val="18"/>
          <w:szCs w:val="18"/>
        </w:rPr>
        <w:t> </w:t>
      </w:r>
      <w:r>
        <w:rPr>
          <w:rFonts w:ascii="Verdana" w:hAnsi="Verdana"/>
          <w:color w:val="000000"/>
          <w:sz w:val="18"/>
          <w:szCs w:val="18"/>
        </w:rPr>
        <w:t>Е.Г. М.: ГУ ВШЭ. 2003. - 220</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Москалев</w:t>
      </w:r>
      <w:r>
        <w:rPr>
          <w:rStyle w:val="WW8Num3z0"/>
          <w:rFonts w:ascii="Verdana" w:hAnsi="Verdana"/>
          <w:color w:val="000000"/>
          <w:sz w:val="18"/>
          <w:szCs w:val="18"/>
        </w:rPr>
        <w:t> </w:t>
      </w:r>
      <w:r>
        <w:rPr>
          <w:rFonts w:ascii="Verdana" w:hAnsi="Verdana"/>
          <w:color w:val="000000"/>
          <w:sz w:val="18"/>
          <w:szCs w:val="18"/>
        </w:rPr>
        <w:t>Ю.И. Отдаленные последствия ионизирующих излучений. М.:Медицина.1991. - 412</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А.И. Вредные факторы среды и репродуктивная система человека (ответственность перед будущими поколениями).СПб.:Элби-СПб,2005.-215С.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Теоретические проблемы развития экологического законодательства в Республике Казахстан/ Под ред.М.М.Бринчук. М.:Юристь. 1999-200С.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 Отв.ред.М.М.Бринчук. М.:Юристъ. 1999. -</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Перспективы присоединения России к</w:t>
      </w:r>
      <w:r>
        <w:rPr>
          <w:rStyle w:val="WW8Num3z0"/>
          <w:rFonts w:ascii="Verdana" w:hAnsi="Verdana"/>
          <w:color w:val="000000"/>
          <w:sz w:val="18"/>
          <w:szCs w:val="18"/>
        </w:rPr>
        <w:t> </w:t>
      </w:r>
      <w:r>
        <w:rPr>
          <w:rStyle w:val="WW8Num4z0"/>
          <w:rFonts w:ascii="Verdana" w:hAnsi="Verdana"/>
          <w:color w:val="4682B4"/>
          <w:sz w:val="18"/>
          <w:szCs w:val="18"/>
        </w:rPr>
        <w:t>Орхусской</w:t>
      </w:r>
      <w:r>
        <w:rPr>
          <w:rStyle w:val="WW8Num3z0"/>
          <w:rFonts w:ascii="Verdana" w:hAnsi="Verdana"/>
          <w:color w:val="000000"/>
          <w:sz w:val="18"/>
          <w:szCs w:val="18"/>
        </w:rPr>
        <w:t> </w:t>
      </w:r>
      <w:r>
        <w:rPr>
          <w:rFonts w:ascii="Verdana" w:hAnsi="Verdana"/>
          <w:color w:val="000000"/>
          <w:sz w:val="18"/>
          <w:szCs w:val="18"/>
        </w:rPr>
        <w:t>конвенции. Под ред. Дубовик О., Медведевой О.,</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 и др.М.: Изд-во РРЭЦ. 2003.-56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Зерцало. 2000. -192</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Техническое регулирование как часть системы правового регулирования отнощений в сфере охраны окружающей среды//Экологическое право.2005. №1. 77-81.201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Права пострадавших от радиации: как их защитить, добившись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с помощью суда.Сост. А.Г.Ильина.//Библиотечка «</w:t>
      </w:r>
      <w:r>
        <w:rPr>
          <w:rStyle w:val="WW8Num4z0"/>
          <w:rFonts w:ascii="Verdana" w:hAnsi="Verdana"/>
          <w:color w:val="4682B4"/>
          <w:sz w:val="18"/>
          <w:szCs w:val="18"/>
        </w:rPr>
        <w:t>Российской газеты</w:t>
      </w:r>
      <w:r>
        <w:rPr>
          <w:rFonts w:ascii="Verdana" w:hAnsi="Verdana"/>
          <w:color w:val="000000"/>
          <w:sz w:val="18"/>
          <w:szCs w:val="18"/>
        </w:rPr>
        <w:t>».2003.№8.- 232</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Право Европейского Союза в вопросах и ответах: учеб.пособие/ Отв.ред.</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Ю.М.: ТК Велби, Изд-во Проспект. 2005. - 304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В.Ф., Молчанов А.В. Экология, здоровье, природопользование в России. М.:Наука 1995. - 287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П.Ф.Природопользование. Словарь-справочник. М.: Мысль.1990.-638С.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Ретеюм</w:t>
      </w:r>
      <w:r>
        <w:rPr>
          <w:rStyle w:val="WW8Num3z0"/>
          <w:rFonts w:ascii="Verdana" w:hAnsi="Verdana"/>
          <w:color w:val="000000"/>
          <w:sz w:val="18"/>
          <w:szCs w:val="18"/>
        </w:rPr>
        <w:t> </w:t>
      </w:r>
      <w:r>
        <w:rPr>
          <w:rFonts w:ascii="Verdana" w:hAnsi="Verdana"/>
          <w:color w:val="000000"/>
          <w:sz w:val="18"/>
          <w:szCs w:val="18"/>
        </w:rPr>
        <w:t>А.Ю. Мониторинг развития. М.:Хорион. 2004. -160</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Смит А. Исследование о природе и причинах богатства народов.М.:Госиздат. 1962. - 239 ^</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Правовые основы экологической политики Европейского Союза: цели, принципы, действия. М.:НИА Природа,РЭФИА.2004.-124С.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Б.А. (Отв.ред.) Гражданское право: в 2т. Том I: Учебник. 2-ое изд., перераб.и доп.М.:БЕК. 1998. - 434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А. Н.Административная ответственность в уголовном праве //</w:t>
      </w:r>
      <w:r>
        <w:rPr>
          <w:rStyle w:val="WW8Num4z0"/>
          <w:rFonts w:ascii="Verdana" w:hAnsi="Verdana"/>
          <w:color w:val="4682B4"/>
          <w:sz w:val="18"/>
          <w:szCs w:val="18"/>
        </w:rPr>
        <w:t>Правоведение</w:t>
      </w:r>
      <w:r>
        <w:rPr>
          <w:rFonts w:ascii="Verdana" w:hAnsi="Verdana"/>
          <w:color w:val="000000"/>
          <w:sz w:val="18"/>
          <w:szCs w:val="18"/>
        </w:rPr>
        <w:t>. 1992. № 2.С.62-68.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А.А. Экологические права граждан по законодательству государств - членов Европейского Союза. М.:Изд-во Московскогоуниверситета. 2003. -207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 использованием источников повышенной опасности. М.:Юридический центр Пресс,2002. - 296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Уголовное право: новые идеи. Сборник статей.Отв.ред. Г.Келина, А.В.Наумов М:Изд-во ИШ РАП РФ.1994 г. -100</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Уголовное право. Особенная часть: Учебник для вузов//Отв.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Г.П. Новоселов. М.: Порма - Инфра-М.2001.-960С.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Харбергер А., Гортни Дж., Ведер Р., Дуглас Р., Скотт Г. и др. Пути экономического роста. Международный опыт.- М.: Финансовыйиздательсткий дом «</w:t>
      </w:r>
      <w:r>
        <w:rPr>
          <w:rStyle w:val="WW8Num4z0"/>
          <w:rFonts w:ascii="Verdana" w:hAnsi="Verdana"/>
          <w:color w:val="4682B4"/>
          <w:sz w:val="18"/>
          <w:szCs w:val="18"/>
        </w:rPr>
        <w:t>Деловой экспересс</w:t>
      </w:r>
      <w:r>
        <w:rPr>
          <w:rFonts w:ascii="Verdana" w:hAnsi="Verdana"/>
          <w:color w:val="000000"/>
          <w:sz w:val="18"/>
          <w:szCs w:val="18"/>
        </w:rPr>
        <w:t>». 2001. - 236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Холл Э. Радиация и жизнь. М.: Паука. 1989. - 348 202</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Хоружая Т,А. Методы оценки экологической опасности. М.:Экспертное бюро-М. 1998. - 224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Хохлявин А. Экологиеский кодекс Франции и нормы финансового характера, обеснеивающие его реализацию приобращении с отходами// Экологическое право. 2005. № З.С.31-35.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Ю.Р. Генная инженерия: Правовые требования к обеспечению охраны здоровья и экологической безопасностинаселения России.// В сб.научных трудов: Современное медицинскоеправо. (Отв.ред.Дубовик О.Л.,</w:t>
      </w:r>
      <w:r>
        <w:rPr>
          <w:rStyle w:val="WW8Num3z0"/>
          <w:rFonts w:ascii="Verdana" w:hAnsi="Verdana"/>
          <w:color w:val="000000"/>
          <w:sz w:val="18"/>
          <w:szCs w:val="18"/>
        </w:rPr>
        <w:t> </w:t>
      </w:r>
      <w:r>
        <w:rPr>
          <w:rStyle w:val="WW8Num4z0"/>
          <w:rFonts w:ascii="Verdana" w:hAnsi="Verdana"/>
          <w:color w:val="4682B4"/>
          <w:sz w:val="18"/>
          <w:szCs w:val="18"/>
        </w:rPr>
        <w:t>Пивоваров</w:t>
      </w:r>
      <w:r>
        <w:rPr>
          <w:rStyle w:val="WW8Num3z0"/>
          <w:rFonts w:ascii="Verdana" w:hAnsi="Verdana"/>
          <w:color w:val="000000"/>
          <w:sz w:val="18"/>
          <w:szCs w:val="18"/>
        </w:rPr>
        <w:t> </w:t>
      </w:r>
      <w:r>
        <w:rPr>
          <w:rFonts w:ascii="Verdana" w:hAnsi="Verdana"/>
          <w:color w:val="000000"/>
          <w:sz w:val="18"/>
          <w:szCs w:val="18"/>
        </w:rPr>
        <w:t>Ю.С.) M.:PfflHOH. 2003С.419-439.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Ю.Р. Некоторые актуальные вопросы возмещения экологического w^Qji^dl Сборник докладов Научно-практическаяконференция «</w:t>
      </w:r>
      <w:r>
        <w:rPr>
          <w:rStyle w:val="WW8Num4z0"/>
          <w:rFonts w:ascii="Verdana" w:hAnsi="Verdana"/>
          <w:color w:val="4682B4"/>
          <w:sz w:val="18"/>
          <w:szCs w:val="18"/>
        </w:rPr>
        <w:t>Правовые проблемы охраны окружающей среды</w:t>
      </w:r>
      <w:r>
        <w:rPr>
          <w:rFonts w:ascii="Verdana" w:hAnsi="Verdana"/>
          <w:color w:val="000000"/>
          <w:sz w:val="18"/>
          <w:szCs w:val="18"/>
        </w:rPr>
        <w:t>». М.:Наука и кооперативное образование,</w:t>
      </w:r>
      <w:r>
        <w:rPr>
          <w:rStyle w:val="WW8Num3z0"/>
          <w:rFonts w:ascii="Verdana" w:hAnsi="Verdana"/>
          <w:color w:val="000000"/>
          <w:sz w:val="18"/>
          <w:szCs w:val="18"/>
        </w:rPr>
        <w:t> </w:t>
      </w:r>
      <w:r>
        <w:rPr>
          <w:rStyle w:val="WW8Num4z0"/>
          <w:rFonts w:ascii="Verdana" w:hAnsi="Verdana"/>
          <w:color w:val="4682B4"/>
          <w:sz w:val="18"/>
          <w:szCs w:val="18"/>
        </w:rPr>
        <w:t>МУПК</w:t>
      </w:r>
      <w:r>
        <w:rPr>
          <w:rFonts w:ascii="Verdana" w:hAnsi="Verdana"/>
          <w:color w:val="000000"/>
          <w:sz w:val="18"/>
          <w:szCs w:val="18"/>
        </w:rPr>
        <w:t>. 2003 .Стр. 175-182.- 200С.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СПАРКЛ995.-556С.</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А.С. Биологическое разнообразие: регулирование использования и охраны в международном праве// Экологическоеправо.2001..№2.С.48-55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М.Н., Рожков А.А., Марышев С. и др. Итоги и перспективы борьбы с носителями в Волго-Уральском песчаномприродном очаге чумы. - Профилактика чумы в природных очагах:Мат-лы конф. Саратов: Изд-во Саратовского ун-та. 1973. - 127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Щепин</w:t>
      </w:r>
      <w:r>
        <w:rPr>
          <w:rStyle w:val="WW8Num3z0"/>
          <w:rFonts w:ascii="Verdana" w:hAnsi="Verdana"/>
          <w:color w:val="000000"/>
          <w:sz w:val="18"/>
          <w:szCs w:val="18"/>
        </w:rPr>
        <w:t> </w:t>
      </w:r>
      <w:r>
        <w:rPr>
          <w:rFonts w:ascii="Verdana" w:hAnsi="Verdana"/>
          <w:color w:val="000000"/>
          <w:sz w:val="18"/>
          <w:szCs w:val="18"/>
        </w:rPr>
        <w:t>О.П. и др. Медико-демографические проблемы в Российской Федерации //Вестник РАМН.2005.№9.С.З-6.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Экология.Юридический энциклопедический словарь. Под ред. А.Боголюбова. М.: Норма. 2000. - 448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Экологический энциклопедический словарь. Председатель редколлегии Данилов-Данильян В.И. М: Издательский дом«Ноосфера». 1999. - 930</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Экологическое право и земельное право России. Методические материалы: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А.К.М.:Издательсткий дом «</w:t>
      </w:r>
      <w:r>
        <w:rPr>
          <w:rStyle w:val="WW8Num4z0"/>
          <w:rFonts w:ascii="Verdana" w:hAnsi="Verdana"/>
          <w:color w:val="4682B4"/>
          <w:sz w:val="18"/>
          <w:szCs w:val="18"/>
        </w:rPr>
        <w:t>Городец</w:t>
      </w:r>
      <w:r>
        <w:rPr>
          <w:rFonts w:ascii="Verdana" w:hAnsi="Verdana"/>
          <w:color w:val="000000"/>
          <w:sz w:val="18"/>
          <w:szCs w:val="18"/>
        </w:rPr>
        <w:t>». 2006. - 384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Экологическое право России на рубеже XXI века: учебное пособие. Под ред.Голиченкова А.Г. М.: Зерцапо. 2000.- 396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Юфит С. Дцы вокруг нас. Вызов человечеству. М.: Классике Стиль. 2002. - 368 VIII. Список использованной иностранной литературы.</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Albertini А., Austin D.H., Strict Liability as a Deterrent in Toxic Waste management: Empirical Evidence from Accident and Spill Data,"Journal of Envirionmental Economics and Management" 1999, nr. 38S.11-19.203</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Arcuri A., Controlling environmental risk in Europe: the complementary role of an EC. Environmental liability regime, "Tijdschriftvoor Milieuaanspraklelijkheid", 2001.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Balensiefen. Umwelthaftung.Baden-Baden.Nomos.2000.- 267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Bauman P. Die Haftung fur Umweltschaden aus zivilrechtliche Sicht. Juristische Schulung (JuS). 1989. - 512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Begon Michael/ Нафег John/ Townsend Colin, Okologie. 1991.- 780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Bender B.,Sparwasser R., Engel R.Umweltrecht. Grundzuge des offentlichen Umweltschutzrechts. 3 Aufl.Heidelberg:C.F.Muller.l995.- 658S.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Bender В., Sparwasser R., Engel R., Umweltrecht. Grundzuge des offentlchen Umweltschutzrechts. Heidelberg: C.F.MulIer Verlag.2000. -727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Bergkamp L., The proposed EC Environmental Liability Regime and EC Law Principles. "Environmental Liability Law Review" 2001.№ 11 S.251-266;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Beyer Peter, Eine neue Dimension der Umwelthaftung in Europa? Eine Analyse der Europaischen Richtlinie zurUmwelthaftung//ZUR.2004.№4.S.257-266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Beyer Peter. Eine neue Dimension der Umwelthaftung in Europa? - Eine Analyse der Europflischen Richtlinie zur Umwelthaftung. Zeitschriftfur Umweltrecht /ZUR/. Nomos. 2004.№16. S.257-265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Boc Jan, Nowacki Konrad, Samborska-Boc Elzbieta, Ochrona srodowiska.Wroclaw Kolonia Limited.2005. - 496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Boyle A.E, Globalising Environmental Liability: the Ыеф1ау of National and International Law, "Journal of Environmental Law". 2005.vol.17.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Brandt Peter.Transgene Pflanzen. Herstellung, Anwendung, Risiken und RichtUnien. 2 Aufl. Birkhauser.2004. - 364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 Burkhard Frenzel, Carlo Servatius. Landbewirtschaftung im Spannimgsfeld von Okologie, Okonomie, Rechtsordnung und politischenRahmenrichtlinien- Stuttgart, Jena, Lubeck, Ulm: G.Fischer. 1996. - 236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Derleder Peter. Okologie, Marktintervention und Privatrecht; Uberlegungen zur okologischen Rechtsfortbildung. // Recht und Um-Welt.204Essays in Honour of Prof. Dr. Gerd Winter. Ed.by Ludwig Kramer.Gronongen: Europa Law Publishing. 2003. - 462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Dhondt Nele. Integration of Environmental Protection into other EC Policies.Legal Theory and Practice. Gronongen: Europa Law Publishing.2003. - 532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Drame L, Recovering damage to the Environment par se Following on Oil Spill: the Shadows and Lights of the Civil Liability and FundConventions of 1992, "Rewie of European Comminity and InternationalEnvironmental Law" 2004. Vol. 13. -386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EUenberg Heinz, Vegetation Mitteleuropas mit den Alpen, 5 Aufl. Berlin. 1996.-715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Elsasser Peter, Der Erholungswert des Waldes. Hamburg. 1996.- 237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Endres Alfred, Holm-Muller Karin. Die Bewertung von Umweltschaden. Theorie und praxis soziookonomischer Verfahren. Berlin:Erich Schmidt Hrsg. 2003. S.18-31.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Endres Alfred/ Staiger Brigitte. Umweltokonomie, Wirtschaftswissenschaftliches Studium (WiSt). 1994. -369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Endres Alfred/Jarre Jan/ Klemmer Paul/Zimmermann Klaus, Der Nutzen des Umweltschutzes, Berichte des Umweltbundesamtes 12/91,1991.-498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Engelhardt Wolfgang, Die deliktische Haftung fur Umweltschaden. Hamburg.l992.-802S.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Erichsen Sven. Der okologische Schaden im intemationalen Umwelthaftungsrecht. Volkerrecht und Rechtsvergleichung.Berlin ErichSchmidt Ver. 1993.-287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Erik Gawel/Gertrude Lubbe-Wolff (Hrsg), Effizientes Umweltordnungsrecht. Baden-Baden.Nomos.2003. -276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Fisahn Andreas. Der Begriff des offentlichen Interessen im Fachplanungs - und Naturschutzrecht. // Recht und Um-Welt. Essays inHonour of Prof. Dr. Gerd Winter. Ed.by Ludwig Kramer. Gronongen:Europa Law Publishing. 2003. - 462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Fuhr Martin (Hrsg) Stoffstromsteuerung durch Produktregulierung. Rechtliche, okonomische und politische Fragen. Baden-Baden:Nomos.2000.-422S.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Gassner Erich. Der Ersatz okologischer Schaden nach dem geltenden Recht, Umwelt - und Planungsrecht (UPR) Berlin. 1987. - 429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Gawel Erik, Effizienz im Umweltrecht. Baden-Baden.Nomos.2001. -</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Gerald Spindler / Ines Hartel. Der Richtlinienvorschlag uber Umwelthaftung. Europarechtliche Vorgaben fur die Sanierung von "Neu"-1.asten. Umwelt - und Planungsrecht (UPR) .Nb7.2002.S 241-249.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Gerlach Johannes. Prvatrecht und Umweltschutz im System des Umwelthaflungsrechts.Berlin. 1989. - 347S.205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Giselherr Kaule, Faktische Moglichkeiten der Wiedergutmachung Okologischer Schaden//Akademie fur Naturschutz und Landschaftspflege.1987.№l.S.16-26.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Gunter Hager (Dr.). Haftung fur reine Umweltschaden//Umwelthaftung vor der Neugestaltung - Erwartungen undAnforderungen aufgrund des kunftigen EuropSischenUmwelthaftungsrechts. Martn Oldiges (Hrsg).Dokumentation des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Leipziger Umweltrechts-Symposions des Instituts fur Umwelt- und Planungsrecht der Universitat Leipzig am 3. und 4. April 2003. Baden-Baden.Nomos.2004. S.29-40</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Haft F. Strafrecht. Allgemeiner Teil. 8 Aufl. Munchen:Beck, 1998. S. 61-62Hagenah Evelyn, Prozeduraler Umweltschutz. Baden-Baden.Nomos.l995.-236S.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Hager Gunter, Das neue Umwelthaflungsgesetz. Neue Juristische Wochenschrift(NJW). 1991.№28. S.131-141;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Hampicke Ulrich, Naturschutz-Okonomie. 1991.- 298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Jans Jan H., Ann-Katdn von der Heide. Europaisches Umweltrecht. Gronongen: Europa Law Publishing. 2003. - 532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Jurgen Klass, Hafhingsumfang bei okologischen Schaden. Juristische Arbeitsblatter.(JA)1997, S. 509-524.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Kenig-Witkowska Maria Magdalenia. Prawo srodowiska Unii Europejsriej. Yagadnienia szstemowe. Warsyawa Lexis Nexis. 2006. - 394S.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 Klendienst. Der privatrechtliche Immissiosschutz nach § 906 BGB. Berlin. 1964.-352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Kloepfer M. Umweltrecht. 2 Aufl. Munchen: C.H.Beck. 1998. - 786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Knopp G.M. Wiedergutmachung okologischer Schaden nach § 22 WHG. ZeitschriflfurWasserrecht(ZfW).1988.№ 11.S.261 -278.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Koch. Schutz von Larm. Berlin. 1990. - 423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Kokott Juliane, u. a. Okologische Schaden und ihre Bewertungen in intemationalen, europaischen und nationalen Haftungssystemen. Einejuristische und okonomische Analyse. Berlin. Erich Schmidt Ver. 2003. -</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Kosz Michael, Probleme der monetaren Bewertung von Biodiversitat, Zeitschrifl fur Umweitrecht (ZfU). 1997.- 743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Kotz Hein, Schaffer Hans-Bemd, Judex oeconomicus. 12 hochstrichtliche Entscheidungen kommentiert aus oekonomischer Sicht.Tubingen: J.C.B.Mohr (Paul Siebeck). 2003. - 284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Kotz/Wagner, Deliktsrecht. 9 Aufl. Berlin. 2001 .Rdnr.341.</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Kramer Ludwig. (Hrsg.) Umweltrecht der EG. Textsammlung. 3 Aufl. Baden-Baden: Nomos Verlagsgesellschafl. 1998.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Kramer Ludwig. Europaisches Umweltrecht in der Rechtsprechung des EuGH dargestellt anhand von 50 Urteilen. Wien: Verlag OsterreichGmbH. 2002-495 S.206</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Ladeur К.Н. Schadensersatzanspruche des Bundes ftir die durch den Sandoz-Unfall entstanden "okologischer SchSden"? Neue JuristischeWochenschrift (NJW).1987. №6. S.236-259.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Lange Hermann, Schadensersatz, 2 Aufl. 1993. Berlin Erich Schmidt Ver. 1990.-534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Larenz Karl: Lehrbuch des Shuldrechts, Band I, 14 Auflage. Berlin. 1987.- 723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Lemke Marcus, Gentechnik - Naturschutz - Okolandbau.Baden- BadeniNomos. 2003.- 292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Lemke Marcus, Winter Gerd, Bewertung von Umweltwirkungen von gentechnisch veranderten Organismen im Zusammenhang mitnaturschutzbezogenen Fragestellungen. Berlin:Erich Schmidt Verlag. 2001-373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Leonhard Marc, Der okologische Schaden. 1996. - 421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Litzbarski В., Litzbarski H., Petrick S. Zur Okologie und zum Schutz der GroBtrappe (Otis tarda L.) im Bezirk Potsdam//Acta ornithoecologica.2005. J^ o 6. S. 199-244.</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Lomborg В., The Sceptical Environmentalist: The Real State of the Environment, Cambridge 2001.-318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Lutz Wicke, Umweltokonomie, 4 Aufl. 1993.- 238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Lutz Wicke, Umweltokonomie, 4 Aufl. 1993.- 390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Macrory Richard. Technology and Environmental Law Enforcement. Emerging Legal Challenges//. Recht und Um-Welt. Essays in Honour ofProf. Dr. Gerd Winter. Ed.by Ludwig Kramer. Gronongen: Europa LawPublishing. 2003.-462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Marxen K. Kompaktkurs Strafrecht. AUgemeinr Teil. Munchen: C.H.Beck, 2003. S.27-30. Mastronardi Philippe, Juristisches Denken. Bern-Stuttgart-Wien:Verlag Paul Haupt. 2001. - 316S.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Mechel Friederke, Beihilfe- und Vergaberecht als Rahmenbedingungen der Umweltpolitk//ZUR.2005.^ b5.S.277-279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Medicus.//Juristenzeitung (JZ). 1986.^ 2 10. C.781- 789.</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Meister Georg, Naturgemafie Waldwirtschaft im Gebirgswald. Berlin. 1994.-294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Pagh Peter. Waste: Polluter-Pays-Principle and Allocation of Responsibilities. // Recht und Um-Welt. Essays in Honour of Prof. Dr. GerdWinter. Ed.by Ludwig Kramer. Gronongen: Europa Law Publishing. 2003.-462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Pfeiffer. Die Bedeutung des Privatrechtlichen Immissionsschutzes. Baden-Baden.Nomos. 1987. - 412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Potthast Thomas (Hg.) Okologische Schaden - begriffliche, methodologische und ethische Aspekte, Reihe "Theorie und Okologie"Band 10. Frankfurt am Main:Peter Lang Verl. 2004. - 341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Radecki W., Odpowiedzialnosc prawna w ochronie srodowiska. Warszawa.2002.-321 S.207</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Rehbinder Eckard. Ersatz okologischer Schaden - Begriff, Anschpruchsberechtigung und Umfang des Ersatzes unterBerucksichtigung rechtsvergleichender Erfahrungen. Natur und Recht(NuR). 1988. №10. S. 105-118.</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Remmert Hermann, Okologie, 5 Aufl. Berlin. 1992.- 241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 Riidiger W., Langenfeld C: Umweltschutz durch intemationales Haftungsrecht. -Berlin: Erich Schmidt, 1999. - 525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Sacksofsky Ute, Umweltschutz durch nicht - steuerliche Abgaben.Tubingen:Mohr Siebeck.2000. - 295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Salje Peter, Umwelthaftungsgesetz. Berlin. 1993. § 16 Rn 22.- 480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Schmidt R.Strafrecht.Allgemeiner Teil. Gmndlagen der Strafbarkeit.Aufbau des strafrechtlichen Gutachten. 2 Aufl. Grasberg (beiBremen), 2003.-245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Schmidt-Salzer Joachim: Kommentar zum Umwelthaftungsrecht, Berlin: Erich Schmidt. 1992.-479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Schulte Hans. Zivilrechtsdogmatische Probleme im Hinblick auf den Ersatz okologischer Schaden, Juristenzeitung (JZ) 1988. № 3. S.278-285.</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Seibt Christoph, Zivilrechtlicher Ausgleich okologischer Schaden. Baden-Baden: Nomos. 1994. - 226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Schonke A., Schroder H. Strafgesetzbuch. Kommentar. 27 AuflMunchen: Verlag C.H.Beck. 2006.- 2881 S.</w:t>
      </w:r>
    </w:p>
    <w:p w:rsidR="003F3549" w:rsidRDefault="003F3549" w:rsidP="003F35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Taupitz Jochen, Umweltschutz durch zivilrechtliche Haftung, in: Umweltrisiken und Umweltprivatrecht im deutchen und europaischenRecht. Hamburg: Hrsg.Niklisch Fritz. - 386 S.</w:t>
      </w:r>
    </w:p>
    <w:p w:rsidR="003F3549" w:rsidRDefault="003F3549" w:rsidP="003F3549">
      <w:pPr>
        <w:pStyle w:val="WW8Num2z0"/>
        <w:shd w:val="clear" w:color="auto" w:fill="F7F7F7"/>
        <w:spacing w:line="270" w:lineRule="atLeast"/>
        <w:jc w:val="both"/>
        <w:rPr>
          <w:rFonts w:ascii="Verdana" w:hAnsi="Verdana"/>
          <w:color w:val="000000"/>
          <w:sz w:val="18"/>
          <w:szCs w:val="18"/>
        </w:rPr>
      </w:pPr>
      <w:r w:rsidRPr="003F3549">
        <w:rPr>
          <w:rFonts w:ascii="Verdana" w:hAnsi="Verdana"/>
          <w:color w:val="000000"/>
          <w:sz w:val="18"/>
          <w:szCs w:val="18"/>
          <w:lang w:val="en-US"/>
        </w:rPr>
        <w:t xml:space="preserve">209. Verschuuren Jonathan, Principles of Environmental Law. The Ideal of Sustainable Development and the Role of Principles of International,European, and National Environmental Law. </w:t>
      </w:r>
      <w:r>
        <w:rPr>
          <w:rFonts w:ascii="Verdana" w:hAnsi="Verdana"/>
          <w:color w:val="000000"/>
          <w:sz w:val="18"/>
          <w:szCs w:val="18"/>
        </w:rPr>
        <w:t>Baden-Baden: Nomos.2003. -</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210. Volker Appel , Okonomische Konzepte zur Bewertung von Umweltqualitat, Zeitschrift fur Umweltrecht (ZUJ). 1988, - 239 S.</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211. Wagenbaur Rolf. EU-Kommission legt Vorschlag zur Schaffung der Oko-Haftung vor. // Zeitschrift ftir Rechtspolitik.2002.Hefl 3.S.142-143</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212. Wagenknecht Nils. Unterlagenschutz im europaischen Chemikalienrecht. Aden-Baden: Nomos. 2005. -196 S.</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213. Wagner, Hanworterbuch des Umweltrechts (HdUR), Bd.I, Haftung, Berlin.l999.-1234S.</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214. Wenk Nobert, Naturalrestitution und Kompensation bei Umweltschaden. Dusseldorf. 1994. - 365 S.</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215. Wierbowski Blazej, bartosy Rakoczy. Podstawy Prawa ochrony srodowiska. Warsyawa Lexis Nexis. 2005 - 329 S.208</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216. Wilde M.L., The EC Commission's White Paper on Environmental 1.iability: Issues and Implications. "Journal of Environmental Law", 2001,vol.21.-459 S.;</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217. Will Michael/ Marticke Hans-Ulrich. Verantwortlichkeit fur okologische Schaden, 1992. - 264 S.</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218. Winter Gerd, Harald Ginsky, Bemd Hansjurgens, Die Abwagung von Risiken und Kosten in der europaischen Chemikalienregulierung.Berichte/Umweltbundesamt 1999 № 7.Berlin: Erich Schmidt Verlag. 1999-464S.</w:t>
      </w:r>
    </w:p>
    <w:p w:rsidR="003F3549" w:rsidRPr="003F3549" w:rsidRDefault="003F3549" w:rsidP="003F3549">
      <w:pPr>
        <w:pStyle w:val="WW8Num2z0"/>
        <w:shd w:val="clear" w:color="auto" w:fill="F7F7F7"/>
        <w:spacing w:line="270" w:lineRule="atLeast"/>
        <w:jc w:val="both"/>
        <w:rPr>
          <w:rFonts w:ascii="Verdana" w:hAnsi="Verdana"/>
          <w:color w:val="000000"/>
          <w:sz w:val="18"/>
          <w:szCs w:val="18"/>
          <w:lang w:val="en-US"/>
        </w:rPr>
      </w:pPr>
      <w:r w:rsidRPr="003F3549">
        <w:rPr>
          <w:rFonts w:ascii="Verdana" w:hAnsi="Verdana"/>
          <w:color w:val="000000"/>
          <w:sz w:val="18"/>
          <w:szCs w:val="18"/>
          <w:lang w:val="en-US"/>
        </w:rPr>
        <w:t>219. Winter Gerd, Risk Assessment and Risk Management of Toxic Chemicals in the European Community.Badeb-Baden:Nomos. 2000. - 261S.</w:t>
      </w:r>
    </w:p>
    <w:p w:rsidR="003F3549" w:rsidRDefault="003F3549" w:rsidP="003F3549">
      <w:pPr>
        <w:pStyle w:val="WW8Num2z0"/>
        <w:shd w:val="clear" w:color="auto" w:fill="F7F7F7"/>
        <w:spacing w:line="270" w:lineRule="atLeast"/>
        <w:jc w:val="both"/>
        <w:rPr>
          <w:rFonts w:ascii="Verdana" w:hAnsi="Verdana"/>
          <w:color w:val="000000"/>
          <w:sz w:val="18"/>
          <w:szCs w:val="18"/>
        </w:rPr>
      </w:pPr>
      <w:r w:rsidRPr="003F3549">
        <w:rPr>
          <w:rFonts w:ascii="Verdana" w:hAnsi="Verdana"/>
          <w:color w:val="000000"/>
          <w:sz w:val="18"/>
          <w:szCs w:val="18"/>
          <w:lang w:val="en-US"/>
        </w:rPr>
        <w:t xml:space="preserve">220. Winter Gerd. German Environmental Law. Basic Texts and Introduction. </w:t>
      </w:r>
      <w:r>
        <w:rPr>
          <w:rFonts w:ascii="Verdana" w:hAnsi="Verdana"/>
          <w:color w:val="000000"/>
          <w:sz w:val="18"/>
          <w:szCs w:val="18"/>
        </w:rPr>
        <w:t>Dordrecht-Boston-London: Martinus Nijhoffi'Grahami&amp;Trotman. 1994.-387 S.209</w:t>
      </w:r>
    </w:p>
    <w:p w:rsidR="003F3549" w:rsidRDefault="003F3549" w:rsidP="003F3549">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C0A30" w:rsidRDefault="009C0A30" w:rsidP="00EF38C1">
      <w:pPr>
        <w:rPr>
          <w:rFonts w:ascii="Verdana" w:hAnsi="Verdana"/>
          <w:color w:val="000000"/>
          <w:sz w:val="18"/>
          <w:szCs w:val="18"/>
        </w:rPr>
      </w:pPr>
      <w:r>
        <w:rPr>
          <w:rFonts w:ascii="Verdana" w:hAnsi="Verdana"/>
          <w:color w:val="000000"/>
          <w:sz w:val="18"/>
          <w:szCs w:val="18"/>
        </w:rPr>
        <w:br/>
      </w:r>
    </w:p>
    <w:p w:rsidR="0068362D" w:rsidRPr="00031E5A" w:rsidRDefault="0068362D" w:rsidP="009C0A3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E9" w:rsidRDefault="00E638E9">
      <w:r>
        <w:separator/>
      </w:r>
    </w:p>
  </w:endnote>
  <w:endnote w:type="continuationSeparator" w:id="0">
    <w:p w:rsidR="00E638E9" w:rsidRDefault="00E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E9" w:rsidRDefault="00E638E9">
      <w:r>
        <w:separator/>
      </w:r>
    </w:p>
  </w:footnote>
  <w:footnote w:type="continuationSeparator" w:id="0">
    <w:p w:rsidR="00E638E9" w:rsidRDefault="00E63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8E9"/>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5B93-16D2-48B7-A100-23DA7857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7489</TotalTime>
  <Pages>18</Pages>
  <Words>10472</Words>
  <Characters>59694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1809</cp:revision>
  <cp:lastPrinted>2009-02-06T08:36:00Z</cp:lastPrinted>
  <dcterms:created xsi:type="dcterms:W3CDTF">2015-03-22T11:10:00Z</dcterms:created>
  <dcterms:modified xsi:type="dcterms:W3CDTF">2015-09-17T09:49:00Z</dcterms:modified>
</cp:coreProperties>
</file>