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07C42" w14:textId="77777777" w:rsidR="00465803" w:rsidRDefault="00465803" w:rsidP="00465803">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методики функционально-стоимостного анализа коммерческих организаций</w:t>
      </w:r>
    </w:p>
    <w:p w14:paraId="4A9EA4DD" w14:textId="77777777" w:rsidR="00465803" w:rsidRDefault="00465803" w:rsidP="00465803">
      <w:pPr>
        <w:rPr>
          <w:rFonts w:ascii="Verdana" w:hAnsi="Verdana"/>
          <w:color w:val="000000"/>
          <w:sz w:val="18"/>
          <w:szCs w:val="18"/>
          <w:shd w:val="clear" w:color="auto" w:fill="FFFFFF"/>
        </w:rPr>
      </w:pPr>
    </w:p>
    <w:p w14:paraId="43278DEC" w14:textId="77777777" w:rsidR="00465803" w:rsidRDefault="00465803" w:rsidP="00465803">
      <w:pPr>
        <w:rPr>
          <w:rFonts w:ascii="Verdana" w:hAnsi="Verdana"/>
          <w:color w:val="000000"/>
          <w:sz w:val="18"/>
          <w:szCs w:val="18"/>
          <w:shd w:val="clear" w:color="auto" w:fill="FFFFFF"/>
        </w:rPr>
      </w:pPr>
    </w:p>
    <w:p w14:paraId="7B4BF160" w14:textId="77777777" w:rsidR="00465803" w:rsidRDefault="00465803" w:rsidP="0046580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Шеравнер, Вадим Моисеевич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B77E66A" w14:textId="77777777" w:rsidR="00465803" w:rsidRDefault="00465803" w:rsidP="00465803">
      <w:pPr>
        <w:spacing w:line="270" w:lineRule="atLeast"/>
        <w:rPr>
          <w:rFonts w:ascii="Verdana" w:hAnsi="Verdana"/>
          <w:color w:val="000000"/>
          <w:sz w:val="18"/>
          <w:szCs w:val="18"/>
        </w:rPr>
      </w:pPr>
      <w:r>
        <w:rPr>
          <w:rFonts w:ascii="Verdana" w:hAnsi="Verdana"/>
          <w:color w:val="000000"/>
          <w:sz w:val="18"/>
          <w:szCs w:val="18"/>
        </w:rPr>
        <w:t>2006</w:t>
      </w:r>
    </w:p>
    <w:p w14:paraId="31CF31C6" w14:textId="77777777" w:rsidR="00465803" w:rsidRDefault="00465803" w:rsidP="0046580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4B5346B" w14:textId="77777777" w:rsidR="00465803" w:rsidRDefault="00465803" w:rsidP="00465803">
      <w:pPr>
        <w:spacing w:line="270" w:lineRule="atLeast"/>
        <w:rPr>
          <w:rFonts w:ascii="Verdana" w:hAnsi="Verdana"/>
          <w:color w:val="000000"/>
          <w:sz w:val="18"/>
          <w:szCs w:val="18"/>
        </w:rPr>
      </w:pPr>
      <w:r>
        <w:rPr>
          <w:rFonts w:ascii="Verdana" w:hAnsi="Verdana"/>
          <w:color w:val="000000"/>
          <w:sz w:val="18"/>
          <w:szCs w:val="18"/>
        </w:rPr>
        <w:t>Шеравнер, Вадим Моисеевич</w:t>
      </w:r>
    </w:p>
    <w:p w14:paraId="66A8F59D" w14:textId="77777777" w:rsidR="00465803" w:rsidRDefault="00465803" w:rsidP="0046580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AE374E7" w14:textId="77777777" w:rsidR="00465803" w:rsidRDefault="00465803" w:rsidP="0046580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308BF34" w14:textId="77777777" w:rsidR="00465803" w:rsidRDefault="00465803" w:rsidP="0046580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19BD5FB" w14:textId="77777777" w:rsidR="00465803" w:rsidRDefault="00465803" w:rsidP="00465803">
      <w:pPr>
        <w:spacing w:line="270" w:lineRule="atLeast"/>
        <w:rPr>
          <w:rFonts w:ascii="Verdana" w:hAnsi="Verdana"/>
          <w:color w:val="000000"/>
          <w:sz w:val="18"/>
          <w:szCs w:val="18"/>
        </w:rPr>
      </w:pPr>
      <w:r>
        <w:rPr>
          <w:rFonts w:ascii="Verdana" w:hAnsi="Verdana"/>
          <w:color w:val="000000"/>
          <w:sz w:val="18"/>
          <w:szCs w:val="18"/>
        </w:rPr>
        <w:t>Ростов-на-Дону</w:t>
      </w:r>
    </w:p>
    <w:p w14:paraId="526CB87B" w14:textId="77777777" w:rsidR="00465803" w:rsidRDefault="00465803" w:rsidP="0046580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FEE1D4C" w14:textId="77777777" w:rsidR="00465803" w:rsidRDefault="00465803" w:rsidP="00465803">
      <w:pPr>
        <w:spacing w:line="270" w:lineRule="atLeast"/>
        <w:rPr>
          <w:rFonts w:ascii="Verdana" w:hAnsi="Verdana"/>
          <w:color w:val="000000"/>
          <w:sz w:val="18"/>
          <w:szCs w:val="18"/>
        </w:rPr>
      </w:pPr>
      <w:r>
        <w:rPr>
          <w:rFonts w:ascii="Verdana" w:hAnsi="Verdana"/>
          <w:color w:val="000000"/>
          <w:sz w:val="18"/>
          <w:szCs w:val="18"/>
        </w:rPr>
        <w:t>08.00.12</w:t>
      </w:r>
    </w:p>
    <w:p w14:paraId="5CE6B271" w14:textId="77777777" w:rsidR="00465803" w:rsidRDefault="00465803" w:rsidP="0046580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9587DFB" w14:textId="77777777" w:rsidR="00465803" w:rsidRDefault="00465803" w:rsidP="0046580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2E5D35B" w14:textId="77777777" w:rsidR="00465803" w:rsidRDefault="00465803" w:rsidP="0046580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5EA4DB4" w14:textId="77777777" w:rsidR="00465803" w:rsidRDefault="00465803" w:rsidP="00465803">
      <w:pPr>
        <w:spacing w:line="270" w:lineRule="atLeast"/>
        <w:rPr>
          <w:rFonts w:ascii="Verdana" w:hAnsi="Verdana"/>
          <w:color w:val="000000"/>
          <w:sz w:val="18"/>
          <w:szCs w:val="18"/>
        </w:rPr>
      </w:pPr>
      <w:r>
        <w:rPr>
          <w:rFonts w:ascii="Verdana" w:hAnsi="Verdana"/>
          <w:color w:val="000000"/>
          <w:sz w:val="18"/>
          <w:szCs w:val="18"/>
        </w:rPr>
        <w:t>176</w:t>
      </w:r>
    </w:p>
    <w:p w14:paraId="38B3F823" w14:textId="77777777" w:rsidR="00465803" w:rsidRDefault="00465803" w:rsidP="0046580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Шеравнер, Вадим Моисеевич</w:t>
      </w:r>
    </w:p>
    <w:p w14:paraId="6B433965"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CFDBA00"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ТЕОРЕТИКО-МЕТОДОЛОГИЧЕСКИЕ АСПЕКТЫ</w:t>
      </w:r>
      <w:r>
        <w:rPr>
          <w:rStyle w:val="WW8Num2z0"/>
          <w:rFonts w:ascii="Verdana" w:hAnsi="Verdana"/>
          <w:color w:val="000000"/>
          <w:sz w:val="18"/>
          <w:szCs w:val="18"/>
        </w:rPr>
        <w:t> </w:t>
      </w:r>
      <w:r>
        <w:rPr>
          <w:rStyle w:val="WW8Num3z0"/>
          <w:rFonts w:ascii="Verdana" w:hAnsi="Verdana"/>
          <w:color w:val="4682B4"/>
          <w:sz w:val="18"/>
          <w:szCs w:val="18"/>
        </w:rPr>
        <w:t>ФУНКЦИОНАЛЬНО-СТОИМОСТНОГО</w:t>
      </w:r>
      <w:r>
        <w:rPr>
          <w:rStyle w:val="WW8Num2z0"/>
          <w:rFonts w:ascii="Verdana" w:hAnsi="Verdana"/>
          <w:color w:val="000000"/>
          <w:sz w:val="18"/>
          <w:szCs w:val="18"/>
        </w:rPr>
        <w:t> </w:t>
      </w:r>
      <w:r>
        <w:rPr>
          <w:rFonts w:ascii="Verdana" w:hAnsi="Verdana"/>
          <w:color w:val="000000"/>
          <w:sz w:val="18"/>
          <w:szCs w:val="18"/>
        </w:rPr>
        <w:t>АНАЛИЗА.</w:t>
      </w:r>
    </w:p>
    <w:p w14:paraId="7CD55176"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содержание функционально-стоимостного</w:t>
      </w:r>
      <w:r>
        <w:rPr>
          <w:rStyle w:val="WW8Num2z0"/>
          <w:rFonts w:ascii="Verdana" w:hAnsi="Verdana"/>
          <w:color w:val="000000"/>
          <w:sz w:val="18"/>
          <w:szCs w:val="18"/>
        </w:rPr>
        <w:t> </w:t>
      </w:r>
      <w:r>
        <w:rPr>
          <w:rStyle w:val="WW8Num3z0"/>
          <w:rFonts w:ascii="Verdana" w:hAnsi="Verdana"/>
          <w:color w:val="4682B4"/>
          <w:sz w:val="18"/>
          <w:szCs w:val="18"/>
        </w:rPr>
        <w:t>анализа</w:t>
      </w:r>
      <w:r>
        <w:rPr>
          <w:rFonts w:ascii="Verdana" w:hAnsi="Verdana"/>
          <w:color w:val="000000"/>
          <w:sz w:val="18"/>
          <w:szCs w:val="18"/>
        </w:rPr>
        <w:t>.</w:t>
      </w:r>
    </w:p>
    <w:p w14:paraId="1EA3164D"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Опыт использования функционально-стоимостного анализа в мировой и отечественной практике.</w:t>
      </w:r>
    </w:p>
    <w:p w14:paraId="719B5A51"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Функциональное описание объектов</w:t>
      </w:r>
      <w:r>
        <w:rPr>
          <w:rStyle w:val="WW8Num2z0"/>
          <w:rFonts w:ascii="Verdana" w:hAnsi="Verdana"/>
          <w:color w:val="000000"/>
          <w:sz w:val="18"/>
          <w:szCs w:val="18"/>
        </w:rPr>
        <w:t> </w:t>
      </w:r>
      <w:r>
        <w:rPr>
          <w:rStyle w:val="WW8Num3z0"/>
          <w:rFonts w:ascii="Verdana" w:hAnsi="Verdana"/>
          <w:color w:val="4682B4"/>
          <w:sz w:val="18"/>
          <w:szCs w:val="18"/>
        </w:rPr>
        <w:t>ФСА</w:t>
      </w:r>
      <w:r>
        <w:rPr>
          <w:rFonts w:ascii="Verdana" w:hAnsi="Verdana"/>
          <w:color w:val="000000"/>
          <w:sz w:val="18"/>
          <w:szCs w:val="18"/>
        </w:rPr>
        <w:t>.</w:t>
      </w:r>
    </w:p>
    <w:p w14:paraId="6FE4C72A"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ОРГАНИЗАЦИОННО-ЭКОНОМИЧЕСКИЙ МЕХАНИЗМ ФУНКЦИОНАЛЬНО-СТОИМОСТНОГО АНАЛИЗА.</w:t>
      </w:r>
    </w:p>
    <w:p w14:paraId="36B98C45"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практического применения ФСА на предприятиях Ростовской области.</w:t>
      </w:r>
    </w:p>
    <w:p w14:paraId="07471035"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Последовательность проведения функционально-стоимостного анализа.</w:t>
      </w:r>
    </w:p>
    <w:p w14:paraId="4C456C43"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Исследование особенностей организации и управления ФСА.</w:t>
      </w:r>
    </w:p>
    <w:p w14:paraId="1E572A39"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СОВЕРШЕНСТВОВАНИЕ</w:t>
      </w:r>
      <w:r>
        <w:rPr>
          <w:rStyle w:val="WW8Num2z0"/>
          <w:rFonts w:ascii="Verdana" w:hAnsi="Verdana"/>
          <w:color w:val="000000"/>
          <w:sz w:val="18"/>
          <w:szCs w:val="18"/>
        </w:rPr>
        <w:t> </w:t>
      </w:r>
      <w:r>
        <w:rPr>
          <w:rStyle w:val="WW8Num3z0"/>
          <w:rFonts w:ascii="Verdana" w:hAnsi="Verdana"/>
          <w:color w:val="4682B4"/>
          <w:sz w:val="18"/>
          <w:szCs w:val="18"/>
        </w:rPr>
        <w:t>МЕТОДИКИ</w:t>
      </w:r>
      <w:r>
        <w:rPr>
          <w:rStyle w:val="WW8Num2z0"/>
          <w:rFonts w:ascii="Verdana" w:hAnsi="Verdana"/>
          <w:color w:val="000000"/>
          <w:sz w:val="18"/>
          <w:szCs w:val="18"/>
        </w:rPr>
        <w:t> </w:t>
      </w:r>
      <w:r>
        <w:rPr>
          <w:rFonts w:ascii="Verdana" w:hAnsi="Verdana"/>
          <w:color w:val="000000"/>
          <w:sz w:val="18"/>
          <w:szCs w:val="18"/>
        </w:rPr>
        <w:t>ПРИМЕНЕНИЯ ФУНКЦИОНАЛЬНО-СТОИМОСТНОГО АНАЛИЗА В ОРГАНИЗАЦИИ.</w:t>
      </w:r>
    </w:p>
    <w:p w14:paraId="10FB850E"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Функциональная модель деятельности предприятия и определение экономической эффективности применения функционально-стоимостного анализа.</w:t>
      </w:r>
    </w:p>
    <w:p w14:paraId="1C2C3458"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Разработка методики проведения функционально-стоимостного анализа, адаптированной к современным условиям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66E0C7AB" w14:textId="77777777" w:rsidR="00465803" w:rsidRDefault="00465803" w:rsidP="0046580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методики функционально-стоимостного анализа коммерческих организаций"</w:t>
      </w:r>
    </w:p>
    <w:p w14:paraId="5858D1B2"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С момента перехода российской экономики на рыночные </w:t>
      </w:r>
      <w:r>
        <w:rPr>
          <w:rFonts w:ascii="Verdana" w:hAnsi="Verdana"/>
          <w:color w:val="000000"/>
          <w:sz w:val="18"/>
          <w:szCs w:val="18"/>
        </w:rPr>
        <w:lastRenderedPageBreak/>
        <w:t>условия</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постоянно возникает необходимость использования методов экономического анализа для формирования качественных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 целью повышения</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деятельности коммерческих организаций. Одним из направлений экономического анализа, который позволяет этого достичь, является функционально-стоимостной анализ (</w:t>
      </w:r>
      <w:r>
        <w:rPr>
          <w:rStyle w:val="WW8Num3z0"/>
          <w:rFonts w:ascii="Verdana" w:hAnsi="Verdana"/>
          <w:color w:val="4682B4"/>
          <w:sz w:val="18"/>
          <w:szCs w:val="18"/>
        </w:rPr>
        <w:t>ФСА</w:t>
      </w:r>
      <w:r>
        <w:rPr>
          <w:rFonts w:ascii="Verdana" w:hAnsi="Verdana"/>
          <w:color w:val="000000"/>
          <w:sz w:val="18"/>
          <w:szCs w:val="18"/>
        </w:rPr>
        <w:t>). ФСА относится к наиболее эффективным видам аналитической работы и располагает большими потенциальными возможностями в решении основных задач повышения качества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продукции, значительного снижения издержек производства, перевода финансово-экономической работы организаций в целом на качественно новую ступень.</w:t>
      </w:r>
    </w:p>
    <w:p w14:paraId="62718D0D"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ФСА как метод выявления</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внутрипроизводственных</w:t>
      </w:r>
      <w:r>
        <w:rPr>
          <w:rStyle w:val="WW8Num2z0"/>
          <w:rFonts w:ascii="Verdana" w:hAnsi="Verdana"/>
          <w:color w:val="000000"/>
          <w:sz w:val="18"/>
          <w:szCs w:val="18"/>
        </w:rPr>
        <w:t> </w:t>
      </w:r>
      <w:r>
        <w:rPr>
          <w:rFonts w:ascii="Verdana" w:hAnsi="Verdana"/>
          <w:color w:val="000000"/>
          <w:sz w:val="18"/>
          <w:szCs w:val="18"/>
        </w:rPr>
        <w:t>резервов снижения себестоимости использовался в электротехнической, электронной, угольной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химическом и нефтяном машиностроении,</w:t>
      </w:r>
      <w:r>
        <w:rPr>
          <w:rStyle w:val="WW8Num2z0"/>
          <w:rFonts w:ascii="Verdana" w:hAnsi="Verdana"/>
          <w:color w:val="000000"/>
          <w:sz w:val="18"/>
          <w:szCs w:val="18"/>
        </w:rPr>
        <w:t> </w:t>
      </w:r>
      <w:r>
        <w:rPr>
          <w:rStyle w:val="WW8Num3z0"/>
          <w:rFonts w:ascii="Verdana" w:hAnsi="Verdana"/>
          <w:color w:val="4682B4"/>
          <w:sz w:val="18"/>
          <w:szCs w:val="18"/>
        </w:rPr>
        <w:t>машиностроении</w:t>
      </w:r>
      <w:r>
        <w:rPr>
          <w:rStyle w:val="WW8Num2z0"/>
          <w:rFonts w:ascii="Verdana" w:hAnsi="Verdana"/>
          <w:color w:val="000000"/>
          <w:sz w:val="18"/>
          <w:szCs w:val="18"/>
        </w:rPr>
        <w:t> </w:t>
      </w:r>
      <w:r>
        <w:rPr>
          <w:rFonts w:ascii="Verdana" w:hAnsi="Verdana"/>
          <w:color w:val="000000"/>
          <w:sz w:val="18"/>
          <w:szCs w:val="18"/>
        </w:rPr>
        <w:t>для легкой и пищевой промышленности. Вместе с тем в настоящее время практически отсутствуют методические разработки по этому вопросу, учитывающие произошедшие изменения в экономике нашей страны и современные условия работы отечественных предприятий.</w:t>
      </w:r>
    </w:p>
    <w:p w14:paraId="393D2170"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на сегодняшний день необходимы существенные перемены в отношении функционально-стоимостного анализа. Прежде всего, ясное понимание руководителями всех уровней того, что ФСА является мощным средством повышения эффективности производства, укрепления конкурентоспособности отечественной продукции и</w:t>
      </w:r>
      <w:r>
        <w:rPr>
          <w:rStyle w:val="WW8Num2z0"/>
          <w:rFonts w:ascii="Verdana" w:hAnsi="Verdana"/>
          <w:color w:val="000000"/>
          <w:sz w:val="18"/>
          <w:szCs w:val="18"/>
        </w:rPr>
        <w:t> </w:t>
      </w:r>
      <w:r>
        <w:rPr>
          <w:rStyle w:val="WW8Num3z0"/>
          <w:rFonts w:ascii="Verdana" w:hAnsi="Verdana"/>
          <w:color w:val="4682B4"/>
          <w:sz w:val="18"/>
          <w:szCs w:val="18"/>
        </w:rPr>
        <w:t>ресурсосбережения</w:t>
      </w:r>
      <w:r>
        <w:rPr>
          <w:rFonts w:ascii="Verdana" w:hAnsi="Verdana"/>
          <w:color w:val="000000"/>
          <w:sz w:val="18"/>
          <w:szCs w:val="18"/>
        </w:rPr>
        <w:t>.</w:t>
      </w:r>
    </w:p>
    <w:p w14:paraId="793886DF"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всем многообразии подходов, научной и практической основательности применявшихся механизмов ФСА, эволюция данного метода в ходе развития не избежала ошибок и некоторых недостатков. В этой связи актуализируется проблема развития методики функционально-стоимостного анализа и его адаптации к современным условиям деятельности российских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089B1A44"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Функционально-стоимостной анализ вызывает у научной общественности достаточно большой интерес на протяжении ряда лет. В нашей стране накоплен достаточный опыт использования метода ФСА. Имеются теоретические разработки и методические материалы по его применению в машиностроении, электронной, электротехнической, угольной промышленности. Но следует указать, что сферой применения ФСА является не только</w:t>
      </w:r>
      <w:r>
        <w:rPr>
          <w:rStyle w:val="WW8Num3z0"/>
          <w:rFonts w:ascii="Verdana" w:hAnsi="Verdana"/>
          <w:color w:val="4682B4"/>
          <w:sz w:val="18"/>
          <w:szCs w:val="18"/>
        </w:rPr>
        <w:t>промышленность</w:t>
      </w:r>
      <w:r>
        <w:rPr>
          <w:rFonts w:ascii="Verdana" w:hAnsi="Verdana"/>
          <w:color w:val="000000"/>
          <w:sz w:val="18"/>
          <w:szCs w:val="18"/>
        </w:rPr>
        <w:t>, но и сельское хозяйство,</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сфера услуг, строительство, бухгалтерский учет.</w:t>
      </w:r>
    </w:p>
    <w:p w14:paraId="414B62EB"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связанные с развитием и применением функционально-стоимостного анализа на различных исторических этапах, исследованы отечественными и зарубежными</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Style w:val="WW8Num2z0"/>
          <w:rFonts w:ascii="Verdana" w:hAnsi="Verdana"/>
          <w:color w:val="000000"/>
          <w:sz w:val="18"/>
          <w:szCs w:val="18"/>
        </w:rPr>
        <w:t> </w:t>
      </w:r>
      <w:r>
        <w:rPr>
          <w:rFonts w:ascii="Verdana" w:hAnsi="Verdana"/>
          <w:color w:val="000000"/>
          <w:sz w:val="18"/>
          <w:szCs w:val="18"/>
        </w:rPr>
        <w:t>и получили отражение в трудах ряда ученых. При этом проблемы ФСА рассматривались в различных аспектах.</w:t>
      </w:r>
    </w:p>
    <w:p w14:paraId="041E9E67"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разработку теоретических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принципов ФСА внесли ученые-экономисты: Н.А.</w:t>
      </w:r>
      <w:r>
        <w:rPr>
          <w:rStyle w:val="WW8Num2z0"/>
          <w:rFonts w:ascii="Verdana" w:hAnsi="Verdana"/>
          <w:color w:val="000000"/>
          <w:sz w:val="18"/>
          <w:szCs w:val="18"/>
        </w:rPr>
        <w:t> </w:t>
      </w:r>
      <w:r>
        <w:rPr>
          <w:rStyle w:val="WW8Num3z0"/>
          <w:rFonts w:ascii="Verdana" w:hAnsi="Verdana"/>
          <w:color w:val="4682B4"/>
          <w:sz w:val="18"/>
          <w:szCs w:val="18"/>
        </w:rPr>
        <w:t>Бородачев</w:t>
      </w:r>
      <w:r>
        <w:rPr>
          <w:rFonts w:ascii="Verdana" w:hAnsi="Verdana"/>
          <w:color w:val="000000"/>
          <w:sz w:val="18"/>
          <w:szCs w:val="18"/>
        </w:rPr>
        <w:t>, Е.А. Грамп, М.Г. Карпунин, А,П. Ковалев, Б.И.</w:t>
      </w:r>
      <w:r>
        <w:rPr>
          <w:rStyle w:val="WW8Num2z0"/>
          <w:rFonts w:ascii="Verdana" w:hAnsi="Verdana"/>
          <w:color w:val="000000"/>
          <w:sz w:val="18"/>
          <w:szCs w:val="18"/>
        </w:rPr>
        <w:t> </w:t>
      </w:r>
      <w:r>
        <w:rPr>
          <w:rStyle w:val="WW8Num3z0"/>
          <w:rFonts w:ascii="Verdana" w:hAnsi="Verdana"/>
          <w:color w:val="4682B4"/>
          <w:sz w:val="18"/>
          <w:szCs w:val="18"/>
        </w:rPr>
        <w:t>Майданчик</w:t>
      </w:r>
      <w:r>
        <w:rPr>
          <w:rFonts w:ascii="Verdana" w:hAnsi="Verdana"/>
          <w:color w:val="000000"/>
          <w:sz w:val="18"/>
          <w:szCs w:val="18"/>
        </w:rPr>
        <w:t>, Н.К. Моисеева, Ю.М. Соболев, В.В.</w:t>
      </w:r>
      <w:r>
        <w:rPr>
          <w:rStyle w:val="WW8Num2z0"/>
          <w:rFonts w:ascii="Verdana" w:hAnsi="Verdana"/>
          <w:color w:val="000000"/>
          <w:sz w:val="18"/>
          <w:szCs w:val="18"/>
        </w:rPr>
        <w:t> </w:t>
      </w:r>
      <w:r>
        <w:rPr>
          <w:rStyle w:val="WW8Num3z0"/>
          <w:rFonts w:ascii="Verdana" w:hAnsi="Verdana"/>
          <w:color w:val="4682B4"/>
          <w:sz w:val="18"/>
          <w:szCs w:val="18"/>
        </w:rPr>
        <w:t>Сысун</w:t>
      </w:r>
      <w:r>
        <w:rPr>
          <w:rFonts w:ascii="Verdana" w:hAnsi="Verdana"/>
          <w:color w:val="000000"/>
          <w:sz w:val="18"/>
          <w:szCs w:val="18"/>
        </w:rPr>
        <w:t>.</w:t>
      </w:r>
    </w:p>
    <w:p w14:paraId="25AF7E68"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исследователей современных проблем развития ФСА можно выделить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А.А. Барышникова, В.Е. Горелова, П.Н.</w:t>
      </w:r>
      <w:r>
        <w:rPr>
          <w:rStyle w:val="WW8Num2z0"/>
          <w:rFonts w:ascii="Verdana" w:hAnsi="Verdana"/>
          <w:color w:val="000000"/>
          <w:sz w:val="18"/>
          <w:szCs w:val="18"/>
        </w:rPr>
        <w:t> </w:t>
      </w:r>
      <w:r>
        <w:rPr>
          <w:rStyle w:val="WW8Num3z0"/>
          <w:rFonts w:ascii="Verdana" w:hAnsi="Verdana"/>
          <w:color w:val="4682B4"/>
          <w:sz w:val="18"/>
          <w:szCs w:val="18"/>
        </w:rPr>
        <w:t>Ковригина</w:t>
      </w:r>
      <w:r>
        <w:rPr>
          <w:rFonts w:ascii="Verdana" w:hAnsi="Verdana"/>
          <w:color w:val="000000"/>
          <w:sz w:val="18"/>
          <w:szCs w:val="18"/>
        </w:rPr>
        <w:t>,</w:t>
      </w:r>
    </w:p>
    <w:p w14:paraId="58911CF8"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A.M.</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Е.А. Кузьмину, М.В. Мельник, B.C.</w:t>
      </w:r>
      <w:r>
        <w:rPr>
          <w:rStyle w:val="WW8Num2z0"/>
          <w:rFonts w:ascii="Verdana" w:hAnsi="Verdana"/>
          <w:color w:val="000000"/>
          <w:sz w:val="18"/>
          <w:szCs w:val="18"/>
        </w:rPr>
        <w:t> </w:t>
      </w:r>
      <w:r>
        <w:rPr>
          <w:rStyle w:val="WW8Num3z0"/>
          <w:rFonts w:ascii="Verdana" w:hAnsi="Verdana"/>
          <w:color w:val="4682B4"/>
          <w:sz w:val="18"/>
          <w:szCs w:val="18"/>
        </w:rPr>
        <w:t>Мисакова</w:t>
      </w:r>
      <w:r>
        <w:rPr>
          <w:rFonts w:ascii="Verdana" w:hAnsi="Verdana"/>
          <w:color w:val="000000"/>
          <w:sz w:val="18"/>
          <w:szCs w:val="18"/>
        </w:rPr>
        <w:t>,</w:t>
      </w:r>
    </w:p>
    <w:p w14:paraId="521130FB"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Осмоловского</w:t>
      </w:r>
      <w:r>
        <w:rPr>
          <w:rFonts w:ascii="Verdana" w:hAnsi="Verdana"/>
          <w:color w:val="000000"/>
          <w:sz w:val="18"/>
          <w:szCs w:val="18"/>
        </w:rPr>
        <w:t>, Ю.Ф. Прохорова, Ф.Б. Риполь-Сарагоси, Г.В.</w:t>
      </w:r>
      <w:r>
        <w:rPr>
          <w:rStyle w:val="WW8Num2z0"/>
          <w:rFonts w:ascii="Verdana" w:hAnsi="Verdana"/>
          <w:color w:val="000000"/>
          <w:sz w:val="18"/>
          <w:szCs w:val="18"/>
        </w:rPr>
        <w:t> </w:t>
      </w:r>
      <w:r>
        <w:rPr>
          <w:rStyle w:val="WW8Num3z0"/>
          <w:rFonts w:ascii="Verdana" w:hAnsi="Verdana"/>
          <w:color w:val="4682B4"/>
          <w:sz w:val="18"/>
          <w:szCs w:val="18"/>
        </w:rPr>
        <w:t>Савицкую</w:t>
      </w:r>
      <w:r>
        <w:rPr>
          <w:rFonts w:ascii="Verdana" w:hAnsi="Verdana"/>
          <w:color w:val="000000"/>
          <w:sz w:val="18"/>
          <w:szCs w:val="18"/>
        </w:rPr>
        <w:t>, A.JT. Синявина, M.J1. Слуцкина,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и др.</w:t>
      </w:r>
    </w:p>
    <w:p w14:paraId="7890F3AF" w14:textId="77777777" w:rsidR="00465803" w:rsidRDefault="00465803" w:rsidP="00465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Важный вклад в понимание процессов формирования и развития функционально-стоимостного анализа внесли исследования зарубежных авторов Велленройтера X., Влчек Р., Майлза JL, Томаса К., Эберта X.</w:t>
      </w:r>
    </w:p>
    <w:p w14:paraId="6BE16CFE" w14:textId="77777777" w:rsidR="00465803" w:rsidRDefault="00465803" w:rsidP="00465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признавая важность выполненных исследований в рассматриваемой области, следует отметить, что многие теоретические и методологические вопросы, связанные с применением ФСА, на современном этапе развития изучены не до конца, а ряд положений носит дискуссионный характер. Важным представляется научный поиск дальнейшего развития методики функционально-стоимостного анализа и освоение на практике, что будет способствовать повышению экономической эффективности деятельности отечественных коммерческих организаций.</w:t>
      </w:r>
    </w:p>
    <w:p w14:paraId="421F462F" w14:textId="77777777" w:rsidR="00465803" w:rsidRDefault="00465803" w:rsidP="00465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Недостаточная теоретическая и практическая разработанность проблем применения функционально-стоимостного анализа в России на современном этапе, отсутствие адаптированной к нынешней экономической ситуации методики ФСА обусловили выбор темы исследования, формулировки ее цели и задач.</w:t>
      </w:r>
    </w:p>
    <w:p w14:paraId="44D440EE" w14:textId="77777777" w:rsidR="00465803" w:rsidRDefault="00465803" w:rsidP="00465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настоящего исследования является совершенствование теоретико-методологических основ функционально-стоимостного анализа и разработка методики его применения, адаптированной к современным условиям деятельности коммерческих организаций.</w:t>
      </w:r>
    </w:p>
    <w:p w14:paraId="1DCBCBB8" w14:textId="77777777" w:rsidR="00465803" w:rsidRDefault="00465803" w:rsidP="00465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диссертационного исследования определены следующие задачи:</w:t>
      </w:r>
    </w:p>
    <w:p w14:paraId="2E5322D8" w14:textId="77777777" w:rsidR="00465803" w:rsidRDefault="00465803" w:rsidP="00465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сущность и содержание функционально-стоимостного анализа, опыт его использования в мировой и отечественной практике;</w:t>
      </w:r>
    </w:p>
    <w:p w14:paraId="466C7982" w14:textId="77777777" w:rsidR="00465803" w:rsidRDefault="00465803" w:rsidP="00465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функциональный подход к описанию объектов ФСА;</w:t>
      </w:r>
    </w:p>
    <w:p w14:paraId="4A7E3D2D" w14:textId="77777777" w:rsidR="00465803" w:rsidRDefault="00465803" w:rsidP="00465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анализ практического применения ФСА на предприятиях Ростовской области;</w:t>
      </w:r>
    </w:p>
    <w:p w14:paraId="67FDD617" w14:textId="77777777" w:rsidR="00465803" w:rsidRDefault="00465803" w:rsidP="00465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-определить последовательность проведения функционально-стоимостного анализа;</w:t>
      </w:r>
    </w:p>
    <w:p w14:paraId="100B1C08" w14:textId="77777777" w:rsidR="00465803" w:rsidRDefault="00465803" w:rsidP="00465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особенности организации и управления ФСА;</w:t>
      </w:r>
    </w:p>
    <w:p w14:paraId="153F130F" w14:textId="77777777" w:rsidR="00465803" w:rsidRDefault="00465803" w:rsidP="00465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-предложить подходы к совершенствованию функциональной модели деятельности предприятия и определить экономическую эффективность применения функционально-стоимостного анализа;</w:t>
      </w:r>
    </w:p>
    <w:p w14:paraId="2FCAEA1C" w14:textId="77777777" w:rsidR="00465803" w:rsidRDefault="00465803" w:rsidP="00465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-разработать методику проведения функционально-стоимостного анализа в организации, адаптированную к современным условиям хозяйствования.</w:t>
      </w:r>
    </w:p>
    <w:p w14:paraId="16840ED7" w14:textId="77777777" w:rsidR="00465803" w:rsidRDefault="00465803" w:rsidP="00465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 теоретические и практические основы проведения функционально-стоимостного анализа.</w:t>
      </w:r>
    </w:p>
    <w:p w14:paraId="6339F956" w14:textId="77777777" w:rsidR="00465803" w:rsidRDefault="00465803" w:rsidP="00465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явилась совокупность теоретических и методических вопросов, связанных с развитием и практическим использованием функционально-стоимостного анализа.</w:t>
      </w:r>
    </w:p>
    <w:p w14:paraId="421F5107" w14:textId="77777777" w:rsidR="00465803" w:rsidRDefault="00465803" w:rsidP="00465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методологические основы исследования.</w:t>
      </w:r>
    </w:p>
    <w:p w14:paraId="46744BE4" w14:textId="77777777" w:rsidR="00465803" w:rsidRDefault="00465803" w:rsidP="00465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Концептуальной базой диссертационного исследования являются фундаментальные положения экономической науки, работы российских и зарубежных ученых, материалы научных и научно-практических конференций по проблемам функционально-стоимостного анализа.</w:t>
      </w:r>
    </w:p>
    <w:p w14:paraId="76903534"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выполнено в рамках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раздела 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 1.4. Методические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w:t>
      </w:r>
    </w:p>
    <w:p w14:paraId="155601C1" w14:textId="77777777" w:rsidR="00465803" w:rsidRDefault="00465803" w:rsidP="00465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Инструментарно-методический аппарат. Для решения поставленных задач исследования использованы методы экономического, абстрактно-логического, экспертного сравнения и имитационного моделирования с использованием современных компьютерных технологий.</w:t>
      </w:r>
    </w:p>
    <w:p w14:paraId="1F8E1851" w14:textId="77777777" w:rsidR="00465803" w:rsidRDefault="00465803" w:rsidP="00465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Эмпирической базой исследования являются данные, опубликованные в периодических изданиях и монографиях, а также результаты экономико-социологического исследования, проведенного автором в 2006 году.</w:t>
      </w:r>
    </w:p>
    <w:p w14:paraId="29478EAE" w14:textId="77777777" w:rsidR="00465803" w:rsidRDefault="00465803" w:rsidP="00465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Примененная в диссертации методика обеспечила репрезентативность выборочной совокупности, а полученные результаты послужили эмпирической базой исследования и позволили сделать обоснованные выводы.</w:t>
      </w:r>
    </w:p>
    <w:p w14:paraId="393965FB"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Рабочая гипотеза диссертационного исследования базируется на методах и</w:t>
      </w:r>
      <w:r>
        <w:rPr>
          <w:rStyle w:val="WW8Num2z0"/>
          <w:rFonts w:ascii="Verdana" w:hAnsi="Verdana"/>
          <w:color w:val="000000"/>
          <w:sz w:val="18"/>
          <w:szCs w:val="18"/>
        </w:rPr>
        <w:t> </w:t>
      </w:r>
      <w:r>
        <w:rPr>
          <w:rStyle w:val="WW8Num3z0"/>
          <w:rFonts w:ascii="Verdana" w:hAnsi="Verdana"/>
          <w:color w:val="4682B4"/>
          <w:sz w:val="18"/>
          <w:szCs w:val="18"/>
        </w:rPr>
        <w:t>инструментах</w:t>
      </w:r>
      <w:r>
        <w:rPr>
          <w:rStyle w:val="WW8Num2z0"/>
          <w:rFonts w:ascii="Verdana" w:hAnsi="Verdana"/>
          <w:color w:val="000000"/>
          <w:sz w:val="18"/>
          <w:szCs w:val="18"/>
        </w:rPr>
        <w:t> </w:t>
      </w:r>
      <w:r>
        <w:rPr>
          <w:rFonts w:ascii="Verdana" w:hAnsi="Verdana"/>
          <w:color w:val="000000"/>
          <w:sz w:val="18"/>
          <w:szCs w:val="18"/>
        </w:rPr>
        <w:t>ФСА, входящих в набор средств обеспечения качества продукции и создания</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коммерческой организации. Деятельность каждой организации имеет свою специфику, в соответствии с которой и должен проводиться функционально-стоимостной анализ, ставящий своей целью достижение улучшений в работе</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по показателям стоимости,</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Fonts w:ascii="Verdana" w:hAnsi="Verdana"/>
          <w:color w:val="000000"/>
          <w:sz w:val="18"/>
          <w:szCs w:val="18"/>
        </w:rPr>
        <w:t xml:space="preserve">, производительности и указывающий на возможные пути </w:t>
      </w:r>
      <w:r>
        <w:rPr>
          <w:rFonts w:ascii="Verdana" w:hAnsi="Verdana"/>
          <w:color w:val="000000"/>
          <w:sz w:val="18"/>
          <w:szCs w:val="18"/>
        </w:rPr>
        <w:lastRenderedPageBreak/>
        <w:t>улучшения</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показателей.</w:t>
      </w:r>
    </w:p>
    <w:p w14:paraId="6A0A0D92" w14:textId="77777777" w:rsidR="00465803" w:rsidRDefault="00465803" w:rsidP="00465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выносимые на защиту:</w:t>
      </w:r>
    </w:p>
    <w:p w14:paraId="1EB78D82"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Исходное положение функционально-стоимостного анализа — для</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Style w:val="WW8Num2z0"/>
          <w:rFonts w:ascii="Verdana" w:hAnsi="Verdana"/>
          <w:color w:val="000000"/>
          <w:sz w:val="18"/>
          <w:szCs w:val="18"/>
        </w:rPr>
        <w:t> </w:t>
      </w:r>
      <w:r>
        <w:rPr>
          <w:rFonts w:ascii="Verdana" w:hAnsi="Verdana"/>
          <w:color w:val="000000"/>
          <w:sz w:val="18"/>
          <w:szCs w:val="18"/>
        </w:rPr>
        <w:t>является ценным не сам</w:t>
      </w:r>
      <w:r>
        <w:rPr>
          <w:rStyle w:val="WW8Num2z0"/>
          <w:rFonts w:ascii="Verdana" w:hAnsi="Verdana"/>
          <w:color w:val="000000"/>
          <w:sz w:val="18"/>
          <w:szCs w:val="18"/>
        </w:rPr>
        <w:t> </w:t>
      </w:r>
      <w:r>
        <w:rPr>
          <w:rStyle w:val="WW8Num3z0"/>
          <w:rFonts w:ascii="Verdana" w:hAnsi="Verdana"/>
          <w:color w:val="4682B4"/>
          <w:sz w:val="18"/>
          <w:szCs w:val="18"/>
        </w:rPr>
        <w:t>товар</w:t>
      </w:r>
      <w:r>
        <w:rPr>
          <w:rFonts w:ascii="Verdana" w:hAnsi="Verdana"/>
          <w:color w:val="000000"/>
          <w:sz w:val="18"/>
          <w:szCs w:val="18"/>
        </w:rPr>
        <w:t>, а некоторый комплекс его полезных функций. Функциональный подход заставляет не только изучать конкретные потребности</w:t>
      </w:r>
      <w:r>
        <w:rPr>
          <w:rStyle w:val="WW8Num2z0"/>
          <w:rFonts w:ascii="Verdana" w:hAnsi="Verdana"/>
          <w:color w:val="000000"/>
          <w:sz w:val="18"/>
          <w:szCs w:val="18"/>
        </w:rPr>
        <w:t> </w:t>
      </w:r>
      <w:r>
        <w:rPr>
          <w:rStyle w:val="WW8Num3z0"/>
          <w:rFonts w:ascii="Verdana" w:hAnsi="Verdana"/>
          <w:color w:val="4682B4"/>
          <w:sz w:val="18"/>
          <w:szCs w:val="18"/>
        </w:rPr>
        <w:t>заказчиков</w:t>
      </w:r>
      <w:r>
        <w:rPr>
          <w:rFonts w:ascii="Verdana" w:hAnsi="Verdana"/>
          <w:color w:val="000000"/>
          <w:sz w:val="18"/>
          <w:szCs w:val="18"/>
        </w:rPr>
        <w:t>, но и глубже анализировать количественную и качественную стороны этих потребностей, перестраивать под них производство (выполнение работ,</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услуг) любой коммерческой организации. С помощью функционально-стоимостного анализа можно так реорганизовать деятельность предприятия, чтобы было достигнуто устойчивое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стоимости, трудоемкости, времени. В связи с изменяющимися условиями хозяйствования, функционально-стоимостной анализ — это метод системного исследования функций</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процессов, управленческой структуры или других объектов с целью оптимизации соотношения между его</w:t>
      </w:r>
      <w:r>
        <w:rPr>
          <w:rStyle w:val="WW8Num2z0"/>
          <w:rFonts w:ascii="Verdana" w:hAnsi="Verdana"/>
          <w:color w:val="000000"/>
          <w:sz w:val="18"/>
          <w:szCs w:val="18"/>
        </w:rPr>
        <w:t> </w:t>
      </w:r>
      <w:r>
        <w:rPr>
          <w:rStyle w:val="WW8Num3z0"/>
          <w:rFonts w:ascii="Verdana" w:hAnsi="Verdana"/>
          <w:color w:val="4682B4"/>
          <w:sz w:val="18"/>
          <w:szCs w:val="18"/>
        </w:rPr>
        <w:t>потребительскими</w:t>
      </w:r>
      <w:r>
        <w:rPr>
          <w:rStyle w:val="WW8Num2z0"/>
          <w:rFonts w:ascii="Verdana" w:hAnsi="Verdana"/>
          <w:color w:val="000000"/>
          <w:sz w:val="18"/>
          <w:szCs w:val="18"/>
        </w:rPr>
        <w:t> </w:t>
      </w:r>
      <w:r>
        <w:rPr>
          <w:rFonts w:ascii="Verdana" w:hAnsi="Verdana"/>
          <w:color w:val="000000"/>
          <w:sz w:val="18"/>
          <w:szCs w:val="18"/>
        </w:rPr>
        <w:t>свойствами и затратами на его разработку, производство, эксплуатацию, утилизацию при высоком качестве, предельной</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и долговечности.</w:t>
      </w:r>
    </w:p>
    <w:p w14:paraId="02BC642F"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При исследовании различных модификаций метода функционально-стоимостного анализа: ФСА, VEA (Value Engineering Analysis) и ABC (Activity Based Costing), сделан вывод, что все эти модификации основываются на единых подходах и принципах: системный подход, функциональный подход,</w:t>
      </w:r>
      <w:r>
        <w:rPr>
          <w:rStyle w:val="WW8Num2z0"/>
          <w:rFonts w:ascii="Verdana" w:hAnsi="Verdana"/>
          <w:color w:val="000000"/>
          <w:sz w:val="18"/>
          <w:szCs w:val="18"/>
        </w:rPr>
        <w:t> </w:t>
      </w:r>
      <w:r>
        <w:rPr>
          <w:rStyle w:val="WW8Num3z0"/>
          <w:rFonts w:ascii="Verdana" w:hAnsi="Verdana"/>
          <w:color w:val="4682B4"/>
          <w:sz w:val="18"/>
          <w:szCs w:val="18"/>
        </w:rPr>
        <w:t>стоимостная</w:t>
      </w:r>
      <w:r>
        <w:rPr>
          <w:rStyle w:val="WW8Num2z0"/>
          <w:rFonts w:ascii="Verdana" w:hAnsi="Verdana"/>
          <w:color w:val="000000"/>
          <w:sz w:val="18"/>
          <w:szCs w:val="18"/>
        </w:rPr>
        <w:t> </w:t>
      </w:r>
      <w:r>
        <w:rPr>
          <w:rFonts w:ascii="Verdana" w:hAnsi="Verdana"/>
          <w:color w:val="000000"/>
          <w:sz w:val="18"/>
          <w:szCs w:val="18"/>
        </w:rPr>
        <w:t>оценка функций и т.д. Общность принципов и подходов позволяет нам говорить об общем методе функционально-стоимостного анализа.</w:t>
      </w:r>
    </w:p>
    <w:p w14:paraId="105C1C25"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Функционально-стоимостной анализ, его методы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 набор средств обеспечения качества продукции и создания конкурентных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Fonts w:ascii="Verdana" w:hAnsi="Verdana"/>
          <w:color w:val="000000"/>
          <w:sz w:val="18"/>
          <w:szCs w:val="18"/>
        </w:rPr>
        <w:t>, которыми должно обладать каждое предприятие. В настоящее время существует настоятельная необходимость в разработке методических основ и практических рекомендаций по применению ФСА в рыночных условиях хозяйствования с учетом специфики деятельности российских предприятий. На наш взгляд, основными задачами таких разработок на современном этапе являются: ознакомление практических работников с сущностью и порядком проведения функционально-стоимостного анализа; предоставление специалистам возможности приобрести определенные навыки по практическому применению ФСА в решении конкретных задач; обоснование экономических последствий от применения ФСА и показ их связи с повышением эффективности производства.</w:t>
      </w:r>
    </w:p>
    <w:p w14:paraId="38B06C58"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Существенное снижение затрат на создание, эксплуатацию продукции (работ, услуг) с помощью функционально-стоимостного анализа может быть достигнуто только при высоком уровне организации и управления ФСА. Такого рода аналитическая работа подразумевает: формирование и функционирование служб функционально-стоимостного анализа, которые должны соответствовать сложившейся системе управления; подготовку к внедрению метода, пропаганду его возможностей для повышения эффективности производства; обучение основам метода руководителей всех рангов и работников основных функциональных служб; подготовку специалистов, владеющих приемами метода; методическое обеспечение работ по функционально-стоимостному анализу нормативными документами: инструкциями, положениями, стандартами, методиками проведения анализа в различных сферах его применения; создание экономических условий для проведения работ по ФСА и внедрения рекомендаций, включая их</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финансирование и стимулирование.</w:t>
      </w:r>
    </w:p>
    <w:p w14:paraId="63393F96"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Обособление форм</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работ по функционально-стоимостному анализу можно считать оправданным в период овладения методом ФСА, расширения сферы его использования, когда нужно привлечь повышенное внимание к методу, убедить специалистов в его больших возможностях. Но внедрение ФСА не должно являться самоцелью. Поэтому, с одной стороны, планирование мероприятий ФСА следует приспосабливать к новой системе работы в условиях рыночных отношений, с другой стороны,</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организации должен воспринять те черты и проблемы управления</w:t>
      </w:r>
      <w:r>
        <w:rPr>
          <w:rStyle w:val="WW8Num2z0"/>
          <w:rFonts w:ascii="Verdana" w:hAnsi="Verdana"/>
          <w:color w:val="000000"/>
          <w:sz w:val="18"/>
          <w:szCs w:val="18"/>
        </w:rPr>
        <w:t> </w:t>
      </w:r>
      <w:r>
        <w:rPr>
          <w:rStyle w:val="WW8Num3z0"/>
          <w:rFonts w:ascii="Verdana" w:hAnsi="Verdana"/>
          <w:color w:val="4682B4"/>
          <w:sz w:val="18"/>
          <w:szCs w:val="18"/>
        </w:rPr>
        <w:t>нововведениями</w:t>
      </w:r>
      <w:r>
        <w:rPr>
          <w:rFonts w:ascii="Verdana" w:hAnsi="Verdana"/>
          <w:color w:val="000000"/>
          <w:sz w:val="18"/>
          <w:szCs w:val="18"/>
        </w:rPr>
        <w:t>, которые становятся очевидными благодаря применению данного метода.</w:t>
      </w:r>
    </w:p>
    <w:p w14:paraId="2649529B" w14:textId="77777777" w:rsidR="00465803" w:rsidRDefault="00465803" w:rsidP="00465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6. Необходимо выделить функции продукта труда и найти способ реализации этих функций с минимальными затратами ресурсов с учетом поэтапного проведения анализа. Применение метода </w:t>
      </w:r>
      <w:r>
        <w:rPr>
          <w:rFonts w:ascii="Verdana" w:hAnsi="Verdana"/>
          <w:color w:val="000000"/>
          <w:sz w:val="18"/>
          <w:szCs w:val="18"/>
        </w:rPr>
        <w:lastRenderedPageBreak/>
        <w:t>ФСА для оценки деятельности предприятия начинается с построения функциональной модели, отражающей комплекс функций объекта анализа и его элементов: выявление и формулирование (логическое описание) функций объекта и его составных частей, группировка и определение иерархии функций, проверка правильности распределения функций, описание и графическое представление функциональных связей и функций в виде функциональной модели, оценка значимости и относительной важности функций.</w:t>
      </w:r>
    </w:p>
    <w:p w14:paraId="65F2DA79" w14:textId="77777777" w:rsidR="00465803" w:rsidRDefault="00465803" w:rsidP="00465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Эффективность применения функционально-стоимостного анализа зависит от совокупности организационных, методических, экономических и социально-психологических условий, призванных обеспечить общественно необходимые качество и затраты на основе повышения уровня хозяйствования, вовлечения в этот процесс всех специалистов, системного использования современных приемов поиска наиболее эффективных решений. План-схема ФСА устанавливает единый порядок его проведения, где приводится подробное описание содержания работ по этапам, перечень информационных материалов, необходимых для ФСА. В плане распределяются все работы по исполнителям с указанием сроков их проведения.</w:t>
      </w:r>
    </w:p>
    <w:p w14:paraId="30B44FD1" w14:textId="77777777" w:rsidR="00465803" w:rsidRDefault="00465803" w:rsidP="00465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формировании концепции развития теоретико-методологических основ и разработке методических положений и рекомендаций по совершенствованию функционально-стоимостного анализа коммерческих организаций в условиях перехода России к рыночным методам хозяйствования.</w:t>
      </w:r>
    </w:p>
    <w:p w14:paraId="1066C212"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Элементы реального приращения научного знания состоят в следующем: • уточнены сущность и содержание функционально-стоимостного анализа применительно к современному этапу экономического развития России, как метода, направленного на создание оптимального объекта, выполняющего все необходимые функции на уровне, предъявляемом</w:t>
      </w:r>
      <w:r>
        <w:rPr>
          <w:rStyle w:val="WW8Num2z0"/>
          <w:rFonts w:ascii="Verdana" w:hAnsi="Verdana"/>
          <w:color w:val="000000"/>
          <w:sz w:val="18"/>
          <w:szCs w:val="18"/>
        </w:rPr>
        <w:t> </w:t>
      </w:r>
      <w:r>
        <w:rPr>
          <w:rStyle w:val="WW8Num3z0"/>
          <w:rFonts w:ascii="Verdana" w:hAnsi="Verdana"/>
          <w:color w:val="4682B4"/>
          <w:sz w:val="18"/>
          <w:szCs w:val="18"/>
        </w:rPr>
        <w:t>потребителем</w:t>
      </w:r>
      <w:r>
        <w:rPr>
          <w:rFonts w:ascii="Verdana" w:hAnsi="Verdana"/>
          <w:color w:val="000000"/>
          <w:sz w:val="18"/>
          <w:szCs w:val="18"/>
        </w:rPr>
        <w:t>, при минимальных затратах на его достижение для увеличения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организации, снижения себестоимости, повышения качества и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 выделены наиболее перспективные направления в развитии функционально-стоимостного анализа коммерческих организаций на основе практического применения ФСА на предприятиях Ростовской области, основывающиеся на ознакомлении практических работников с сущностью и порядком проведения функционально-стоимостного анализа;</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специалистам возможности приобретения определенных навыков по практическому применению ФСА в решении конкретных задач; обосновании экономических последствий от применения ФСА и показе их связи с повышением эффективности производства; сформулированы особенности организации и управления ФСА, включающие проведение комплекса взаимосвязанных мероприятий, направленных на создание условий для работ по функционально-стоимостному анализу и непосредственному его проведению по конкретным объектам, с учетом адаптации российских предприятий к новой системе работы в условиях рыночных отношений; предложена функциональная модель деятельности предприятия, предусматривающая такие стадии, как: выявление и формулирование функций объекта и его составных частей, группировка и определение иерархии функций, проверка правильности распределения функций, описание и графическое представление функциональных связей и функций в виде функциональной модели, оценка значимости и относительной важности функций, а также систематизированы показатели экономической эффективности применения функционально-стоимостного анализа, отражающие необходимость проведения расчетов на подготовительном этапе и этапе оценки результатов анализа; разработана план-схема общей методики проведения функционально-стоимостного анализа в коммерческой организации, адаптированная к современным условиям хозяйствования, включающая набор разнообразных методов, позволяющих анализировать функции, выявлять зоны сосредоточения затрат, ставить и решать задачи повышения конкурентоспособности: от комплексного обследования состояния предприятия на подготовительном этапе до рекомендаций по внедрению результатов ФСА и контролю за их внедрением.</w:t>
      </w:r>
    </w:p>
    <w:p w14:paraId="512FE868" w14:textId="77777777" w:rsidR="00465803" w:rsidRDefault="00465803" w:rsidP="00465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и теоретическая значимость исследования. Практическая значимость исследования заключается в том, что теоретические и методологические результаты работы доведены до практических выводов и рекомендаций. Основные положения диссертации могут быть </w:t>
      </w:r>
      <w:r>
        <w:rPr>
          <w:rFonts w:ascii="Verdana" w:hAnsi="Verdana"/>
          <w:color w:val="000000"/>
          <w:sz w:val="18"/>
          <w:szCs w:val="18"/>
        </w:rPr>
        <w:lastRenderedPageBreak/>
        <w:t>использованы в практической деятельности организаций при внедрении и совершенствовании ФСА; при разработке учебных программ, публикации учебно-методических пособий, для чтения лекционных курсов и проведения практических занятий по функционально-стоимостному анализу в высших учебных заведениях; научными учреждениями при исследовании процессов развития ФСА.</w:t>
      </w:r>
    </w:p>
    <w:p w14:paraId="35F3BCA4"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докладывались автором на</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научно-практических конференциях в г. Ростове-на-Дону в 2005-2006 годах.</w:t>
      </w:r>
    </w:p>
    <w:p w14:paraId="6298B7C4"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проведения ФСА, адаптированная к современным условиям хозяйствования, используется</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СК «Вест» (г. Ростов-на-Дону) при решении задач усовершенствования системы управления предприятием и Комитетом по</w:t>
      </w:r>
      <w:r>
        <w:rPr>
          <w:rStyle w:val="WW8Num2z0"/>
          <w:rFonts w:ascii="Verdana" w:hAnsi="Verdana"/>
          <w:color w:val="000000"/>
          <w:sz w:val="18"/>
          <w:szCs w:val="18"/>
        </w:rPr>
        <w:t> </w:t>
      </w:r>
      <w:r>
        <w:rPr>
          <w:rStyle w:val="WW8Num3z0"/>
          <w:rFonts w:ascii="Verdana" w:hAnsi="Verdana"/>
          <w:color w:val="4682B4"/>
          <w:sz w:val="18"/>
          <w:szCs w:val="18"/>
        </w:rPr>
        <w:t>строительству</w:t>
      </w:r>
      <w:r>
        <w:rPr>
          <w:rStyle w:val="WW8Num2z0"/>
          <w:rFonts w:ascii="Verdana" w:hAnsi="Verdana"/>
          <w:color w:val="000000"/>
          <w:sz w:val="18"/>
          <w:szCs w:val="18"/>
        </w:rPr>
        <w:t> </w:t>
      </w:r>
      <w:r>
        <w:rPr>
          <w:rFonts w:ascii="Verdana" w:hAnsi="Verdana"/>
          <w:color w:val="000000"/>
          <w:sz w:val="18"/>
          <w:szCs w:val="18"/>
        </w:rPr>
        <w:t>Советского района г. Ростова-на-Дону.</w:t>
      </w:r>
    </w:p>
    <w:p w14:paraId="17CED264" w14:textId="77777777" w:rsidR="00465803" w:rsidRDefault="00465803" w:rsidP="00465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диссертационного исследования автором опубликовано 6 работ общим объемом 2,0 п.л.</w:t>
      </w:r>
    </w:p>
    <w:p w14:paraId="746A074A" w14:textId="77777777" w:rsidR="00465803" w:rsidRDefault="00465803" w:rsidP="00465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Логическая структура и объем диссертации отражают реализацию цели исследования в соответствии с решением поставленных задач. Работа состоит из введения, трех глав, заключения, библиографического списка, включающего 107 источников, изложена на 176 страницах машинописного текста, содержит 16 таблиц, 1 план-схему и 28 рисунков.</w:t>
      </w:r>
    </w:p>
    <w:p w14:paraId="22A68E3B" w14:textId="77777777" w:rsidR="00465803" w:rsidRDefault="00465803" w:rsidP="0046580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Шеравнер, Вадим Моисеевич</w:t>
      </w:r>
    </w:p>
    <w:p w14:paraId="6AAB3A15" w14:textId="77777777" w:rsidR="00465803" w:rsidRDefault="00465803" w:rsidP="00465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5E030DD"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проведенного исследования, с целью развития теоретико-методологических основ функционально-стоимостного анализа и совершенствования методики его применения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автором были сделаны следующие выводы и предложения:</w:t>
      </w:r>
    </w:p>
    <w:p w14:paraId="44BF6414"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 функционально-стоимостного анализа имеет принципиальное отличие от обычных способов снижения производственных и эксплуатационных затрат, так как предусматривает функциональный подход. В авторской транскрипции функционально-стоимостной анализ — метод системного исследования функций</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процессов, управленческой структуры или других объектов с целью оптимизации соотношения между его</w:t>
      </w:r>
      <w:r>
        <w:rPr>
          <w:rStyle w:val="WW8Num2z0"/>
          <w:rFonts w:ascii="Verdana" w:hAnsi="Verdana"/>
          <w:color w:val="000000"/>
          <w:sz w:val="18"/>
          <w:szCs w:val="18"/>
        </w:rPr>
        <w:t> </w:t>
      </w:r>
      <w:r>
        <w:rPr>
          <w:rStyle w:val="WW8Num3z0"/>
          <w:rFonts w:ascii="Verdana" w:hAnsi="Verdana"/>
          <w:color w:val="4682B4"/>
          <w:sz w:val="18"/>
          <w:szCs w:val="18"/>
        </w:rPr>
        <w:t>потребительскими</w:t>
      </w:r>
      <w:r>
        <w:rPr>
          <w:rStyle w:val="WW8Num2z0"/>
          <w:rFonts w:ascii="Verdana" w:hAnsi="Verdana"/>
          <w:color w:val="000000"/>
          <w:sz w:val="18"/>
          <w:szCs w:val="18"/>
        </w:rPr>
        <w:t> </w:t>
      </w:r>
      <w:r>
        <w:rPr>
          <w:rFonts w:ascii="Verdana" w:hAnsi="Verdana"/>
          <w:color w:val="000000"/>
          <w:sz w:val="18"/>
          <w:szCs w:val="18"/>
        </w:rPr>
        <w:t>свойствами и затратами на его разработку, производство, эксплуатацию, утилизацию при высоком качестве, предельной</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и долговечности.</w:t>
      </w:r>
    </w:p>
    <w:p w14:paraId="7D6F2C47"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система функционально-стоимостной анализ представляет собой совокупность действий, сочетающих</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средства, научно-методические принципы, технико-экономические приемы, нацеленные на обнаружение, предупреждение,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или ликвидацию излишних затрат.</w:t>
      </w:r>
    </w:p>
    <w:p w14:paraId="2D0297E8"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Исходное положение функционально-стоимостного анализа — для</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Style w:val="WW8Num2z0"/>
          <w:rFonts w:ascii="Verdana" w:hAnsi="Verdana"/>
          <w:color w:val="000000"/>
          <w:sz w:val="18"/>
          <w:szCs w:val="18"/>
        </w:rPr>
        <w:t> </w:t>
      </w:r>
      <w:r>
        <w:rPr>
          <w:rFonts w:ascii="Verdana" w:hAnsi="Verdana"/>
          <w:color w:val="000000"/>
          <w:sz w:val="18"/>
          <w:szCs w:val="18"/>
        </w:rPr>
        <w:t>является ценным не сам</w:t>
      </w:r>
      <w:r>
        <w:rPr>
          <w:rStyle w:val="WW8Num2z0"/>
          <w:rFonts w:ascii="Verdana" w:hAnsi="Verdana"/>
          <w:color w:val="000000"/>
          <w:sz w:val="18"/>
          <w:szCs w:val="18"/>
        </w:rPr>
        <w:t> </w:t>
      </w:r>
      <w:r>
        <w:rPr>
          <w:rStyle w:val="WW8Num3z0"/>
          <w:rFonts w:ascii="Verdana" w:hAnsi="Verdana"/>
          <w:color w:val="4682B4"/>
          <w:sz w:val="18"/>
          <w:szCs w:val="18"/>
        </w:rPr>
        <w:t>товар</w:t>
      </w:r>
      <w:r>
        <w:rPr>
          <w:rFonts w:ascii="Verdana" w:hAnsi="Verdana"/>
          <w:color w:val="000000"/>
          <w:sz w:val="18"/>
          <w:szCs w:val="18"/>
        </w:rPr>
        <w:t>, а некоторый комплекс его полезных функций. Функциональный подход означает, что объект понимается и совершенствуется не в своей конкретной материально-вещественной,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или иной форме, а как комплекс функций, которые он выполняет или должен выполнять. Каждая из функций анализируется с позиции возможных принципов и способов исполнения с помощью совокупности специальных приемов. Оценка вариантов построения объекта производится по критерию, учитывающему степень выполнения и значимость функций, а также размер затрат, связанных с их реализацией, на всех этапах жизненного цикла объекта.</w:t>
      </w:r>
    </w:p>
    <w:p w14:paraId="578A5959"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Функциональный подход заставляет не только изучать конкретные потребности</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но и глубже анализировать количественную и качественную стороны этих потребностей, перестраивать под них производство, выполнение работ,</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услуг любой коммерческой организации.</w:t>
      </w:r>
    </w:p>
    <w:p w14:paraId="7192A2C4"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Конечной целью</w:t>
      </w:r>
      <w:r>
        <w:rPr>
          <w:rStyle w:val="WW8Num2z0"/>
          <w:rFonts w:ascii="Verdana" w:hAnsi="Verdana"/>
          <w:color w:val="000000"/>
          <w:sz w:val="18"/>
          <w:szCs w:val="18"/>
        </w:rPr>
        <w:t> </w:t>
      </w:r>
      <w:r>
        <w:rPr>
          <w:rStyle w:val="WW8Num3z0"/>
          <w:rFonts w:ascii="Verdana" w:hAnsi="Verdana"/>
          <w:color w:val="4682B4"/>
          <w:sz w:val="18"/>
          <w:szCs w:val="18"/>
        </w:rPr>
        <w:t>ФСА</w:t>
      </w:r>
      <w:r>
        <w:rPr>
          <w:rStyle w:val="WW8Num2z0"/>
          <w:rFonts w:ascii="Verdana" w:hAnsi="Verdana"/>
          <w:color w:val="000000"/>
          <w:sz w:val="18"/>
          <w:szCs w:val="18"/>
        </w:rPr>
        <w:t> </w:t>
      </w:r>
      <w:r>
        <w:rPr>
          <w:rFonts w:ascii="Verdana" w:hAnsi="Verdana"/>
          <w:color w:val="000000"/>
          <w:sz w:val="18"/>
          <w:szCs w:val="18"/>
        </w:rPr>
        <w:t>является поиск наиболее экономичных с точки зрения потребителя и</w:t>
      </w:r>
      <w:r>
        <w:rPr>
          <w:rStyle w:val="WW8Num2z0"/>
          <w:rFonts w:ascii="Verdana" w:hAnsi="Verdana"/>
          <w:color w:val="000000"/>
          <w:sz w:val="18"/>
          <w:szCs w:val="18"/>
        </w:rPr>
        <w:t> </w:t>
      </w:r>
      <w:r>
        <w:rPr>
          <w:rStyle w:val="WW8Num3z0"/>
          <w:rFonts w:ascii="Verdana" w:hAnsi="Verdana"/>
          <w:color w:val="4682B4"/>
          <w:sz w:val="18"/>
          <w:szCs w:val="18"/>
        </w:rPr>
        <w:t>производителя</w:t>
      </w:r>
      <w:r>
        <w:rPr>
          <w:rStyle w:val="WW8Num2z0"/>
          <w:rFonts w:ascii="Verdana" w:hAnsi="Verdana"/>
          <w:color w:val="000000"/>
          <w:sz w:val="18"/>
          <w:szCs w:val="18"/>
        </w:rPr>
        <w:t> </w:t>
      </w:r>
      <w:r>
        <w:rPr>
          <w:rFonts w:ascii="Verdana" w:hAnsi="Verdana"/>
          <w:color w:val="000000"/>
          <w:sz w:val="18"/>
          <w:szCs w:val="18"/>
        </w:rPr>
        <w:t>вариантов того или иного практического решения или</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затрат производителя и потребителя товаров при улучшении или сохранении их качественных параметров. В зависимости от выбранного объекта анализа общая цель конкретизируется.</w:t>
      </w:r>
    </w:p>
    <w:p w14:paraId="217B2793"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ФСА являются изделия, технология, услуги, организация производства, труда и управления, организация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и формирования потоков информации и др. Объектом может быть создание принципиально нового изделия промышленного или бытового назначения или </w:t>
      </w:r>
      <w:r>
        <w:rPr>
          <w:rFonts w:ascii="Verdana" w:hAnsi="Verdana"/>
          <w:color w:val="000000"/>
          <w:sz w:val="18"/>
          <w:szCs w:val="18"/>
        </w:rPr>
        <w:lastRenderedPageBreak/>
        <w:t>же кардинальная реконструкция ранее действовавшего.</w:t>
      </w:r>
    </w:p>
    <w:p w14:paraId="0CA9FB50"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основных направлений использования ФСА выделено: повышение</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Fonts w:ascii="Verdana" w:hAnsi="Verdana"/>
          <w:color w:val="000000"/>
          <w:sz w:val="18"/>
          <w:szCs w:val="18"/>
        </w:rPr>
        <w:t>, снижение стоимости, трудоемкости, времени и повышение качества.</w:t>
      </w:r>
    </w:p>
    <w:p w14:paraId="701AD56C" w14:textId="77777777" w:rsidR="00465803" w:rsidRDefault="00465803" w:rsidP="00465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Результатом проведения функционально-стоимостного анализа любого объекта должно быть снижение затрат на единицу полезного эффекта,</w:t>
      </w:r>
    </w:p>
    <w:p w14:paraId="507A7443"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функционально-стоимостного анализа реализуется ряд принципов и подходов с целью обеспечения наибольшей</w:t>
      </w:r>
      <w:r>
        <w:rPr>
          <w:rStyle w:val="WW8Num2z0"/>
          <w:rFonts w:ascii="Verdana" w:hAnsi="Verdana"/>
          <w:color w:val="000000"/>
          <w:sz w:val="18"/>
          <w:szCs w:val="18"/>
        </w:rPr>
        <w:t> </w:t>
      </w:r>
      <w:r>
        <w:rPr>
          <w:rStyle w:val="WW8Num3z0"/>
          <w:rFonts w:ascii="Verdana" w:hAnsi="Verdana"/>
          <w:color w:val="4682B4"/>
          <w:sz w:val="18"/>
          <w:szCs w:val="18"/>
        </w:rPr>
        <w:t>отдачи</w:t>
      </w:r>
      <w:r>
        <w:rPr>
          <w:rStyle w:val="WW8Num2z0"/>
          <w:rFonts w:ascii="Verdana" w:hAnsi="Verdana"/>
          <w:color w:val="000000"/>
          <w:sz w:val="18"/>
          <w:szCs w:val="18"/>
        </w:rPr>
        <w:t> </w:t>
      </w:r>
      <w:r>
        <w:rPr>
          <w:rFonts w:ascii="Verdana" w:hAnsi="Verdana"/>
          <w:color w:val="000000"/>
          <w:sz w:val="18"/>
          <w:szCs w:val="18"/>
        </w:rPr>
        <w:t>от выполнения работ по ФСА. Наиболее важными являются следующие принципы: научности, ранней диагностики, приоритета, оптимальной детализации, последовательности, выделения ведущего звена, коллективного труда и междисциплинарного подхода, прогнозирования развития исследуемого объекта, экономичности и эффективности, ответственности, сочетания</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управления работами по функционально-стоимостному анализу и инициативы предприятий.</w:t>
      </w:r>
    </w:p>
    <w:p w14:paraId="04CB1B11"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показывают исследования, во многих зарубежных странах функционально-стоимостной анализ довольно быстро завоевал всеобщее признание. Следом за теоретическими разработками и подготовкой соответствующих специалистов он широко использовался самыми разнообразными</w:t>
      </w:r>
      <w:r>
        <w:rPr>
          <w:rStyle w:val="WW8Num2z0"/>
          <w:rFonts w:ascii="Verdana" w:hAnsi="Verdana"/>
          <w:color w:val="000000"/>
          <w:sz w:val="18"/>
          <w:szCs w:val="18"/>
        </w:rPr>
        <w:t> </w:t>
      </w:r>
      <w:r>
        <w:rPr>
          <w:rStyle w:val="WW8Num3z0"/>
          <w:rFonts w:ascii="Verdana" w:hAnsi="Verdana"/>
          <w:color w:val="4682B4"/>
          <w:sz w:val="18"/>
          <w:szCs w:val="18"/>
        </w:rPr>
        <w:t>фирмами</w:t>
      </w:r>
      <w:r>
        <w:rPr>
          <w:rFonts w:ascii="Verdana" w:hAnsi="Verdana"/>
          <w:color w:val="000000"/>
          <w:sz w:val="18"/>
          <w:szCs w:val="18"/>
        </w:rPr>
        <w:t>. Сегодня на крупнейших фирмах сотни специалистов занимаются ФСА. Почти все новые виды продукции, поступающие на рынок, на стадии</w:t>
      </w:r>
      <w:r>
        <w:rPr>
          <w:rStyle w:val="WW8Num2z0"/>
          <w:rFonts w:ascii="Verdana" w:hAnsi="Verdana"/>
          <w:color w:val="000000"/>
          <w:sz w:val="18"/>
          <w:szCs w:val="18"/>
        </w:rPr>
        <w:t> </w:t>
      </w:r>
      <w:r>
        <w:rPr>
          <w:rStyle w:val="WW8Num3z0"/>
          <w:rFonts w:ascii="Verdana" w:hAnsi="Verdana"/>
          <w:color w:val="4682B4"/>
          <w:sz w:val="18"/>
          <w:szCs w:val="18"/>
        </w:rPr>
        <w:t>предпроизводственной</w:t>
      </w:r>
      <w:r>
        <w:rPr>
          <w:rStyle w:val="WW8Num2z0"/>
          <w:rFonts w:ascii="Verdana" w:hAnsi="Verdana"/>
          <w:color w:val="000000"/>
          <w:sz w:val="18"/>
          <w:szCs w:val="18"/>
        </w:rPr>
        <w:t> </w:t>
      </w:r>
      <w:r>
        <w:rPr>
          <w:rFonts w:ascii="Verdana" w:hAnsi="Verdana"/>
          <w:color w:val="000000"/>
          <w:sz w:val="18"/>
          <w:szCs w:val="18"/>
        </w:rPr>
        <w:t>подготовки проходят через функционально-стоимостной анализ. Этому способствует его исключительная эффективность. По-мнению американских</w:t>
      </w:r>
      <w:r>
        <w:rPr>
          <w:rStyle w:val="WW8Num2z0"/>
          <w:rFonts w:ascii="Verdana" w:hAnsi="Verdana"/>
          <w:color w:val="000000"/>
          <w:sz w:val="18"/>
          <w:szCs w:val="18"/>
        </w:rPr>
        <w:t> </w:t>
      </w:r>
      <w:r>
        <w:rPr>
          <w:rStyle w:val="WW8Num3z0"/>
          <w:rFonts w:ascii="Verdana" w:hAnsi="Verdana"/>
          <w:color w:val="4682B4"/>
          <w:sz w:val="18"/>
          <w:szCs w:val="18"/>
        </w:rPr>
        <w:t>аналитиков</w:t>
      </w:r>
      <w:r>
        <w:rPr>
          <w:rFonts w:ascii="Verdana" w:hAnsi="Verdana"/>
          <w:color w:val="000000"/>
          <w:sz w:val="18"/>
          <w:szCs w:val="18"/>
        </w:rPr>
        <w:t>, каждый доллар, затраченный на проведение ФСА, дает</w:t>
      </w:r>
      <w:r>
        <w:rPr>
          <w:rStyle w:val="WW8Num2z0"/>
          <w:rFonts w:ascii="Verdana" w:hAnsi="Verdana"/>
          <w:color w:val="000000"/>
          <w:sz w:val="18"/>
          <w:szCs w:val="18"/>
        </w:rPr>
        <w:t> </w:t>
      </w:r>
      <w:r>
        <w:rPr>
          <w:rStyle w:val="WW8Num3z0"/>
          <w:rFonts w:ascii="Verdana" w:hAnsi="Verdana"/>
          <w:color w:val="4682B4"/>
          <w:sz w:val="18"/>
          <w:szCs w:val="18"/>
        </w:rPr>
        <w:t>экономию</w:t>
      </w:r>
      <w:r>
        <w:rPr>
          <w:rStyle w:val="WW8Num2z0"/>
          <w:rFonts w:ascii="Verdana" w:hAnsi="Verdana"/>
          <w:color w:val="000000"/>
          <w:sz w:val="18"/>
          <w:szCs w:val="18"/>
        </w:rPr>
        <w:t> </w:t>
      </w:r>
      <w:r>
        <w:rPr>
          <w:rFonts w:ascii="Verdana" w:hAnsi="Verdana"/>
          <w:color w:val="000000"/>
          <w:sz w:val="18"/>
          <w:szCs w:val="18"/>
        </w:rPr>
        <w:t>от 7 до 20</w:t>
      </w:r>
      <w:r>
        <w:rPr>
          <w:rStyle w:val="WW8Num2z0"/>
          <w:rFonts w:ascii="Verdana" w:hAnsi="Verdana"/>
          <w:color w:val="000000"/>
          <w:sz w:val="18"/>
          <w:szCs w:val="18"/>
        </w:rPr>
        <w:t> </w:t>
      </w:r>
      <w:r>
        <w:rPr>
          <w:rStyle w:val="WW8Num3z0"/>
          <w:rFonts w:ascii="Verdana" w:hAnsi="Verdana"/>
          <w:color w:val="4682B4"/>
          <w:sz w:val="18"/>
          <w:szCs w:val="18"/>
        </w:rPr>
        <w:t>долларов</w:t>
      </w:r>
      <w:r>
        <w:rPr>
          <w:rStyle w:val="WW8Num2z0"/>
          <w:rFonts w:ascii="Verdana" w:hAnsi="Verdana"/>
          <w:color w:val="000000"/>
          <w:sz w:val="18"/>
          <w:szCs w:val="18"/>
        </w:rPr>
        <w:t> </w:t>
      </w:r>
      <w:r>
        <w:rPr>
          <w:rFonts w:ascii="Verdana" w:hAnsi="Verdana"/>
          <w:color w:val="000000"/>
          <w:sz w:val="18"/>
          <w:szCs w:val="18"/>
        </w:rPr>
        <w:t>в зависимости от отрасли производства и объекта исследования.</w:t>
      </w:r>
    </w:p>
    <w:p w14:paraId="7ED9FDCA" w14:textId="77777777" w:rsidR="00465803" w:rsidRDefault="00465803" w:rsidP="00465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функционально-стоимостной анализ в России вступает в новый этап — этап возрождения. В последнее время возможности ФСА существенно расширяются за счет использования интеллектуальных компьютерных технологий поиска и принятия решений, позволяющих управлять знаниями и генерировать оригинальные идеи по созданию новых или совершенствованию имеющихся продукции, услуг и технологий, а также осуществлять их объективную количественную оценку.</w:t>
      </w:r>
    </w:p>
    <w:p w14:paraId="0BEA2B71"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функциональном подходе</w:t>
      </w:r>
      <w:r>
        <w:rPr>
          <w:rStyle w:val="WW8Num2z0"/>
          <w:rFonts w:ascii="Verdana" w:hAnsi="Verdana"/>
          <w:color w:val="000000"/>
          <w:sz w:val="18"/>
          <w:szCs w:val="18"/>
        </w:rPr>
        <w:t> </w:t>
      </w:r>
      <w:r>
        <w:rPr>
          <w:rStyle w:val="WW8Num3z0"/>
          <w:rFonts w:ascii="Verdana" w:hAnsi="Verdana"/>
          <w:color w:val="4682B4"/>
          <w:sz w:val="18"/>
          <w:szCs w:val="18"/>
        </w:rPr>
        <w:t>аналитик</w:t>
      </w:r>
      <w:r>
        <w:rPr>
          <w:rStyle w:val="WW8Num2z0"/>
          <w:rFonts w:ascii="Verdana" w:hAnsi="Verdana"/>
          <w:color w:val="000000"/>
          <w:sz w:val="18"/>
          <w:szCs w:val="18"/>
        </w:rPr>
        <w:t> </w:t>
      </w:r>
      <w:r>
        <w:rPr>
          <w:rFonts w:ascii="Verdana" w:hAnsi="Verdana"/>
          <w:color w:val="000000"/>
          <w:sz w:val="18"/>
          <w:szCs w:val="18"/>
        </w:rPr>
        <w:t>вначале абстрагируется от реальной конструкции анализируемой системы и сосредоточивает внимание на ее функциях. Для него исследуемый объект является комплексом, совокупностью функций. В этом случае изменяется направление поиска путей снижения затрат. Выявление и формулировка функций требуют от специалистов, проводящих функционально-стоимостной анализ, высокой профессиональной подготовки, глубокого понимания сущности анализируемого объекта, знания условий его эксплуатации.</w:t>
      </w:r>
    </w:p>
    <w:p w14:paraId="319147AC"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 функцией объекта в ФСА мы понимаем его воздействие на другие объекты, а также способность обеспечивать какое-либо</w:t>
      </w:r>
      <w:r>
        <w:rPr>
          <w:rStyle w:val="WW8Num2z0"/>
          <w:rFonts w:ascii="Verdana" w:hAnsi="Verdana"/>
          <w:color w:val="000000"/>
          <w:sz w:val="18"/>
          <w:szCs w:val="18"/>
        </w:rPr>
        <w:t> </w:t>
      </w:r>
      <w:r>
        <w:rPr>
          <w:rStyle w:val="WW8Num3z0"/>
          <w:rFonts w:ascii="Verdana" w:hAnsi="Verdana"/>
          <w:color w:val="4682B4"/>
          <w:sz w:val="18"/>
          <w:szCs w:val="18"/>
        </w:rPr>
        <w:t>потребительское</w:t>
      </w:r>
      <w:r>
        <w:rPr>
          <w:rStyle w:val="WW8Num2z0"/>
          <w:rFonts w:ascii="Verdana" w:hAnsi="Verdana"/>
          <w:color w:val="000000"/>
          <w:sz w:val="18"/>
          <w:szCs w:val="18"/>
        </w:rPr>
        <w:t> </w:t>
      </w:r>
      <w:r>
        <w:rPr>
          <w:rFonts w:ascii="Verdana" w:hAnsi="Verdana"/>
          <w:color w:val="000000"/>
          <w:sz w:val="18"/>
          <w:szCs w:val="18"/>
        </w:rPr>
        <w:t>свойство. В зависимости от области применения анализа понятие функции может конкретизироваться.</w:t>
      </w:r>
    </w:p>
    <w:p w14:paraId="2D775F1D" w14:textId="77777777" w:rsidR="00465803" w:rsidRDefault="00465803" w:rsidP="00465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Следующим элементом анализа является определение степени соответствия значения функции затратам на ее реализацию. Вначале определяется значимость каждой функции, что обычно делается экспертным путем. Для анализа простых объектов ФСА составляется матрица функций, а для анализа сложных объектов - функциональные модели, представляющие продукцию в виде функций и их отношений.</w:t>
      </w:r>
    </w:p>
    <w:p w14:paraId="578895E7"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дальнейшем анализе следует учитывать, что основными источниками</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затрат являются: устранение излишних функций, устранение вредных функций, нахождение решений, при которых один и тот же материальный носитель функции выполнял бы несколько функций, сокращение</w:t>
      </w:r>
      <w:r>
        <w:rPr>
          <w:rStyle w:val="WW8Num2z0"/>
          <w:rFonts w:ascii="Verdana" w:hAnsi="Verdana"/>
          <w:color w:val="000000"/>
          <w:sz w:val="18"/>
          <w:szCs w:val="18"/>
        </w:rPr>
        <w:t> </w:t>
      </w:r>
      <w:r>
        <w:rPr>
          <w:rStyle w:val="WW8Num3z0"/>
          <w:rFonts w:ascii="Verdana" w:hAnsi="Verdana"/>
          <w:color w:val="4682B4"/>
          <w:sz w:val="18"/>
          <w:szCs w:val="18"/>
        </w:rPr>
        <w:t>излишков</w:t>
      </w:r>
      <w:r>
        <w:rPr>
          <w:rStyle w:val="WW8Num2z0"/>
          <w:rFonts w:ascii="Verdana" w:hAnsi="Verdana"/>
          <w:color w:val="000000"/>
          <w:sz w:val="18"/>
          <w:szCs w:val="18"/>
        </w:rPr>
        <w:t> </w:t>
      </w:r>
      <w:r>
        <w:rPr>
          <w:rFonts w:ascii="Verdana" w:hAnsi="Verdana"/>
          <w:color w:val="000000"/>
          <w:sz w:val="18"/>
          <w:szCs w:val="18"/>
        </w:rPr>
        <w:t>потребительских свойств, в которых нет реальной нужды.</w:t>
      </w:r>
    </w:p>
    <w:p w14:paraId="2DEBABDD"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существует настоятельная необходимость в разработке методических основ и практических рекомендаций по применению методов ФСА в рыночных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с учетом специфики деятельности российских предприятий. На наш взгляд основными задачами таких разработок на современном этапе являются:</w:t>
      </w:r>
    </w:p>
    <w:p w14:paraId="452D1B2C" w14:textId="77777777" w:rsidR="00465803" w:rsidRDefault="00465803" w:rsidP="00465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ознакомление практических работников с сущностью и порядком проведения </w:t>
      </w:r>
      <w:r>
        <w:rPr>
          <w:rFonts w:ascii="Verdana" w:hAnsi="Verdana"/>
          <w:color w:val="000000"/>
          <w:sz w:val="18"/>
          <w:szCs w:val="18"/>
        </w:rPr>
        <w:lastRenderedPageBreak/>
        <w:t>функционально-стоимостного анализа;</w:t>
      </w:r>
    </w:p>
    <w:p w14:paraId="6E783150" w14:textId="77777777" w:rsidR="00465803" w:rsidRDefault="00465803" w:rsidP="00465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предоставление специалистам возможности приобрести определенные навыки по практическому применению ФСА в решении конкретных задач;</w:t>
      </w:r>
    </w:p>
    <w:p w14:paraId="1408AB19" w14:textId="77777777" w:rsidR="00465803" w:rsidRDefault="00465803" w:rsidP="00465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обоснование экономических последствий от применения ФСА и показ их связи с повышением эффективности производства.</w:t>
      </w:r>
    </w:p>
    <w:p w14:paraId="2B989A40"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этой целью нами была разработана анкета и в 2006 году проведен опрос руководителей предприятий Ростовской области по вопросам использования функционально-стоимостного анализа. Полученные результаты определяют пути дальнейшего развития функционально-стоимостного анализа на отечественных предприятиях. В связи с чем, мы считаем, что необходимо работать в направлении развития ФСА и</w:t>
      </w:r>
      <w:r>
        <w:rPr>
          <w:rStyle w:val="WW8Num2z0"/>
          <w:rFonts w:ascii="Verdana" w:hAnsi="Verdana"/>
          <w:color w:val="000000"/>
          <w:sz w:val="18"/>
          <w:szCs w:val="18"/>
        </w:rPr>
        <w:t> </w:t>
      </w:r>
      <w:r>
        <w:rPr>
          <w:rStyle w:val="WW8Num3z0"/>
          <w:rFonts w:ascii="Verdana" w:hAnsi="Verdana"/>
          <w:color w:val="4682B4"/>
          <w:sz w:val="18"/>
          <w:szCs w:val="18"/>
        </w:rPr>
        <w:t>доведения</w:t>
      </w:r>
      <w:r>
        <w:rPr>
          <w:rStyle w:val="WW8Num2z0"/>
          <w:rFonts w:ascii="Verdana" w:hAnsi="Verdana"/>
          <w:color w:val="000000"/>
          <w:sz w:val="18"/>
          <w:szCs w:val="18"/>
        </w:rPr>
        <w:t> </w:t>
      </w:r>
      <w:r>
        <w:rPr>
          <w:rFonts w:ascii="Verdana" w:hAnsi="Verdana"/>
          <w:color w:val="000000"/>
          <w:sz w:val="18"/>
          <w:szCs w:val="18"/>
        </w:rPr>
        <w:t>необходимой информации о его применении на предприятия, что в конечном итоге позволит повысить</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продукции и организации в целом.</w:t>
      </w:r>
    </w:p>
    <w:p w14:paraId="18625D9F"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методы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ФСА дополняют набор средств обеспечения качества продукции и создания</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которыми должно обладать каждое предприятие. Необходимо принимать во внимание, что деятельность каждого предприятия имеет свою специфику, в соответствии с которой и должна применяться методика проведения функционально-стоимостного анализа. Применение ФСА на отечественных предприятиях требует серьезных затрат времени и ресурсов, но может обеспечить</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многократно оправдывающую эти затраты.</w:t>
      </w:r>
    </w:p>
    <w:p w14:paraId="10AE6479" w14:textId="77777777" w:rsidR="00465803" w:rsidRDefault="00465803" w:rsidP="00465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Мы выделяем следующие этапы проведения функционально-стоимостного анализа: подготовительный, информационный, аналитический, творческий, исследовательский, рекомендательный, внедрения в производство рекомендаций и контроль за их внедрением.</w:t>
      </w:r>
    </w:p>
    <w:p w14:paraId="0D5122EB" w14:textId="77777777" w:rsidR="00465803" w:rsidRDefault="00465803" w:rsidP="00465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Существенное снижение затрат на создание, эксплуатацию продукции (работ, услуг) с помощью функционально-стоимостного анализа может быть достигнуто только при высоком уровне организации и управления ФСА. Под организацией функционально-стоимостного анализа нами понимается комплекс взаимосвязанных мероприятий, направленных на создание условий для работ по функционально-стоимостному анализу и непосредственному его проведению по конкретным объектам.</w:t>
      </w:r>
    </w:p>
    <w:p w14:paraId="7CB5443E"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методическом плане необходимы создание и совершенствование методик проведения исследования, их привязка к конкретным условиям хозяйствования. На предприятиях и в организациях должны быть квалифицированно разработанные методики проведения ФСА. Комплекс нормативных документов, регламентирующих процессы управления разработкой, производством, эксплуатацией производимой той или иной отраслью продукции, требует уточнения применительно к использованию ФСА. Для практического применения следует выработать рекомендации по выбору объекта анализа; накоплению, обработке и использованию информации; выявлению, формулированию правильной классификации функций; по использованию ФСА для целей</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 по методикам активизации творчества, наиболее приемлемым для исследовательских групп ФСА. Наряду с этим исключительно важны выработка собственных приемов в работе исследовательского коллектива по проведению функционально-стоимостного анализа на каждом из этапов, обмен этими приемами, овладение наиболее прогрессивными из них всеми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и исследовательскими группами ФСА. Важное условие эффективного применения метода — четкая последовательность его проведения.</w:t>
      </w:r>
    </w:p>
    <w:p w14:paraId="51080B8A" w14:textId="77777777" w:rsidR="00465803" w:rsidRDefault="00465803" w:rsidP="00465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Применение метода ФСА для оценки деятельности предприятия, по-нашему мнению, начинается с построения функциональной модели — модели, отражающей комплекс функций объекта анализа и его элементов. Деятельность предприятия состоит из множества процессов, взаимосвязанных в рамках сети процессов. Таким образом, описание сети процессов организации включает перечень процессов и перечень взаимосвязей между процессами.</w:t>
      </w:r>
    </w:p>
    <w:p w14:paraId="3CAF8147"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 ФСА занимает важное место в системе прогрессивных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 xml:space="preserve">совершенствовании управления, содействующих повышению эффективности производства. Так как одним из принципов ФСА является функциональных подход, высокая универсальность которого доказана многолетней практикой, то этот метод применяется в области организации систем управления. Функциональный </w:t>
      </w:r>
      <w:r>
        <w:rPr>
          <w:rFonts w:ascii="Verdana" w:hAnsi="Verdana"/>
          <w:color w:val="000000"/>
          <w:sz w:val="18"/>
          <w:szCs w:val="18"/>
        </w:rPr>
        <w:lastRenderedPageBreak/>
        <w:t>подход имеет большое значение для понимания системы. Именно функции определяют структуру, содержание системы управления, распределение прав, полномочий и ответственности отдельных органов и должностных лиц.</w:t>
      </w:r>
    </w:p>
    <w:p w14:paraId="33FF59F5"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Функционально-стоимостной анализ является не только методом анализа, позволяющим выявлять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и недостатки, но и методом обоснования и разработки мероприятий по совершенствованию системы управления, методом внедрения</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мероприятий. Применение ФСА позволяет любому предприятию в любом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лучше понять процессы внутри него, способы возникновения расходов и др.</w:t>
      </w:r>
    </w:p>
    <w:p w14:paraId="662AEBAF" w14:textId="77777777" w:rsidR="00465803" w:rsidRDefault="00465803" w:rsidP="004658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Рабочий план ФСА управления устанавливает единый порядок его проведения. В нем приводят подробное описание содержания работ по этапам, перечень информационных материалов, необходимых для ФСА. В плане распределяются все работы по исполнителям с указанием сроков их проведения.</w:t>
      </w:r>
    </w:p>
    <w:p w14:paraId="17A0970E" w14:textId="77777777" w:rsidR="00465803" w:rsidRDefault="00465803" w:rsidP="004658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за рубежом, как было отмечено ранее, методу ФСА придается особое значение. Большинство зарубежных компаний широко используют это метод для решения различных проблем, но, главным образом, для поддержания своей</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При этом функционально-стоимостной анализ становится в ряд важнейших учебных дисциплин подготовки специалистов. К сожалению, такая зависимость в нашей стране пока практически отсутствует. Это можно объяснить и недостаточной подготовкой</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предприятий, и недопониманием важности и роли ФСА в</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борьбе. Но использование функционально-стоимостного анализа в России может и должно стать одним из основных средств решения стоящих перед руководством предприятий задач создания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конкурентоспособной</w:t>
      </w:r>
      <w:r>
        <w:rPr>
          <w:rStyle w:val="WW8Num2z0"/>
          <w:rFonts w:ascii="Verdana" w:hAnsi="Verdana"/>
          <w:color w:val="000000"/>
          <w:sz w:val="18"/>
          <w:szCs w:val="18"/>
        </w:rPr>
        <w:t> </w:t>
      </w:r>
      <w:r>
        <w:rPr>
          <w:rFonts w:ascii="Verdana" w:hAnsi="Verdana"/>
          <w:color w:val="000000"/>
          <w:sz w:val="18"/>
          <w:szCs w:val="18"/>
        </w:rPr>
        <w:t>продукции высокого качества и доступной для потребителя стоимости.</w:t>
      </w:r>
    </w:p>
    <w:p w14:paraId="06CFBEF1" w14:textId="77777777" w:rsidR="00465803" w:rsidRDefault="00465803" w:rsidP="0046580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Шеравнер, Вадим Моисеевич, 2006 год</w:t>
      </w:r>
    </w:p>
    <w:p w14:paraId="6ADCE8A2"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ФЗ «О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малого предпринимательства в Российской Федерации» от 14.06.95 № 88-ФЗ // Российская газета. 20 июня 1995.</w:t>
      </w:r>
    </w:p>
    <w:p w14:paraId="37D57AD3"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Адлер</w:t>
      </w:r>
      <w:r>
        <w:rPr>
          <w:rStyle w:val="WW8Num2z0"/>
          <w:rFonts w:ascii="Verdana" w:hAnsi="Verdana"/>
          <w:color w:val="000000"/>
          <w:sz w:val="18"/>
          <w:szCs w:val="18"/>
        </w:rPr>
        <w:t> </w:t>
      </w:r>
      <w:r>
        <w:rPr>
          <w:rFonts w:ascii="Verdana" w:hAnsi="Verdana"/>
          <w:color w:val="000000"/>
          <w:sz w:val="18"/>
          <w:szCs w:val="18"/>
        </w:rPr>
        <w:t>Ю.П. Качество и рынок, или Как организация настраивается на обеспечение требований</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 Сб. статей "Поставщик и</w:t>
      </w:r>
      <w:r>
        <w:rPr>
          <w:rStyle w:val="WW8Num2z0"/>
          <w:rFonts w:ascii="Verdana" w:hAnsi="Verdana"/>
          <w:color w:val="000000"/>
          <w:sz w:val="18"/>
          <w:szCs w:val="18"/>
        </w:rPr>
        <w:t> </w:t>
      </w:r>
      <w:r>
        <w:rPr>
          <w:rStyle w:val="WW8Num3z0"/>
          <w:rFonts w:ascii="Verdana" w:hAnsi="Verdana"/>
          <w:color w:val="4682B4"/>
          <w:sz w:val="18"/>
          <w:szCs w:val="18"/>
        </w:rPr>
        <w:t>потребитель</w:t>
      </w:r>
      <w:r>
        <w:rPr>
          <w:rFonts w:ascii="Verdana" w:hAnsi="Verdana"/>
          <w:color w:val="000000"/>
          <w:sz w:val="18"/>
          <w:szCs w:val="18"/>
        </w:rPr>
        <w:t>". — М.: РИА "Стандарты и качество", 2000. — 128 с.</w:t>
      </w:r>
    </w:p>
    <w:p w14:paraId="13D5C0C1"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-4-е изд., доп. и перераб.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1997. 416 с.</w:t>
      </w:r>
    </w:p>
    <w:p w14:paraId="0A506643"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Мельник М.В., Шеремет А,Д. Теория экономического анализа. М.: Финансы и статистика, 2005.</w:t>
      </w:r>
    </w:p>
    <w:p w14:paraId="496FCA04"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Пособие. М.: Финансы и статистика, 2003. - 240 с.</w:t>
      </w:r>
    </w:p>
    <w:p w14:paraId="60A5E5B3"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А.А. Система компьютерного управления</w:t>
      </w:r>
      <w:r>
        <w:rPr>
          <w:rStyle w:val="WW8Num2z0"/>
          <w:rFonts w:ascii="Verdana" w:hAnsi="Verdana"/>
          <w:color w:val="000000"/>
          <w:sz w:val="18"/>
          <w:szCs w:val="18"/>
        </w:rPr>
        <w:t> </w:t>
      </w:r>
      <w:r>
        <w:rPr>
          <w:rStyle w:val="WW8Num3z0"/>
          <w:rFonts w:ascii="Verdana" w:hAnsi="Verdana"/>
          <w:color w:val="4682B4"/>
          <w:sz w:val="18"/>
          <w:szCs w:val="18"/>
        </w:rPr>
        <w:t>инновациями</w:t>
      </w:r>
      <w:r>
        <w:rPr>
          <w:rStyle w:val="WW8Num2z0"/>
          <w:rFonts w:ascii="Verdana" w:hAnsi="Verdana"/>
          <w:color w:val="000000"/>
          <w:sz w:val="18"/>
          <w:szCs w:val="18"/>
        </w:rPr>
        <w:t> </w:t>
      </w:r>
      <w:r>
        <w:rPr>
          <w:rFonts w:ascii="Verdana" w:hAnsi="Verdana"/>
          <w:color w:val="000000"/>
          <w:sz w:val="18"/>
          <w:szCs w:val="18"/>
        </w:rPr>
        <w:t>IdeaFinder. Сборник материалов 10-й международной конференции по</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качества. TQM-2000. М.: 2000. - 289 с.</w:t>
      </w:r>
    </w:p>
    <w:p w14:paraId="5769F398"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А.А., Кузьмин A.M. Стоимостной</w:t>
      </w:r>
      <w:r>
        <w:rPr>
          <w:rStyle w:val="WW8Num2z0"/>
          <w:rFonts w:ascii="Verdana" w:hAnsi="Verdana"/>
          <w:color w:val="000000"/>
          <w:sz w:val="18"/>
          <w:szCs w:val="18"/>
        </w:rPr>
        <w:t> </w:t>
      </w:r>
      <w:r>
        <w:rPr>
          <w:rStyle w:val="WW8Num3z0"/>
          <w:rFonts w:ascii="Verdana" w:hAnsi="Verdana"/>
          <w:color w:val="4682B4"/>
          <w:sz w:val="18"/>
          <w:szCs w:val="18"/>
        </w:rPr>
        <w:t>инжиниринг</w:t>
      </w:r>
      <w:r>
        <w:rPr>
          <w:rFonts w:ascii="Verdana" w:hAnsi="Verdana"/>
          <w:color w:val="000000"/>
          <w:sz w:val="18"/>
          <w:szCs w:val="18"/>
        </w:rPr>
        <w:t>: еще один подход к управлению стоимостью //</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Fonts w:ascii="Verdana" w:hAnsi="Verdana"/>
          <w:color w:val="000000"/>
          <w:sz w:val="18"/>
          <w:szCs w:val="18"/>
        </w:rPr>
        <w:t>: рынок, предложение, цены. -№ 7.-2001,- С. 84-85.</w:t>
      </w:r>
    </w:p>
    <w:p w14:paraId="16B2F9D2"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А.А., Кузьмин A.M. Функционально-стоимостный анализ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подъема и развития российской экономики //</w:t>
      </w:r>
      <w:r>
        <w:rPr>
          <w:rStyle w:val="WW8Num2z0"/>
          <w:rFonts w:ascii="Verdana" w:hAnsi="Verdana"/>
          <w:color w:val="000000"/>
          <w:sz w:val="18"/>
          <w:szCs w:val="18"/>
        </w:rPr>
        <w:t> </w:t>
      </w:r>
      <w:r>
        <w:rPr>
          <w:rStyle w:val="WW8Num3z0"/>
          <w:rFonts w:ascii="Verdana" w:hAnsi="Verdana"/>
          <w:color w:val="4682B4"/>
          <w:sz w:val="18"/>
          <w:szCs w:val="18"/>
        </w:rPr>
        <w:t>Машиностроитель</w:t>
      </w:r>
      <w:r>
        <w:rPr>
          <w:rFonts w:ascii="Verdana" w:hAnsi="Verdana"/>
          <w:color w:val="000000"/>
          <w:sz w:val="18"/>
          <w:szCs w:val="18"/>
        </w:rPr>
        <w:t>. № 11. - 2000.</w:t>
      </w:r>
    </w:p>
    <w:p w14:paraId="6B269A78"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Бджола</w:t>
      </w:r>
      <w:r>
        <w:rPr>
          <w:rStyle w:val="WW8Num2z0"/>
          <w:rFonts w:ascii="Verdana" w:hAnsi="Verdana"/>
          <w:color w:val="000000"/>
          <w:sz w:val="18"/>
          <w:szCs w:val="18"/>
        </w:rPr>
        <w:t> </w:t>
      </w:r>
      <w:r>
        <w:rPr>
          <w:rFonts w:ascii="Verdana" w:hAnsi="Verdana"/>
          <w:color w:val="000000"/>
          <w:sz w:val="18"/>
          <w:szCs w:val="18"/>
        </w:rPr>
        <w:t>В.Д. Функционально-стоимостной анализ и его место в системе оптимизации финансовых потоков предприятий // Финансовые исследования. №2. - 2000.</w:t>
      </w:r>
    </w:p>
    <w:p w14:paraId="4300DBBD"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Береснев</w:t>
      </w:r>
      <w:r>
        <w:rPr>
          <w:rStyle w:val="WW8Num2z0"/>
          <w:rFonts w:ascii="Verdana" w:hAnsi="Verdana"/>
          <w:color w:val="000000"/>
          <w:sz w:val="18"/>
          <w:szCs w:val="18"/>
        </w:rPr>
        <w:t> </w:t>
      </w:r>
      <w:r>
        <w:rPr>
          <w:rFonts w:ascii="Verdana" w:hAnsi="Verdana"/>
          <w:color w:val="000000"/>
          <w:sz w:val="18"/>
          <w:szCs w:val="18"/>
        </w:rPr>
        <w:t>С.С. Функционально-стоимостной анализ как метод управления затратами // http://www.seminars.ru.</w:t>
      </w:r>
    </w:p>
    <w:p w14:paraId="12FABC1A"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Бородачев</w:t>
      </w:r>
      <w:r>
        <w:rPr>
          <w:rStyle w:val="WW8Num2z0"/>
          <w:rFonts w:ascii="Verdana" w:hAnsi="Verdana"/>
          <w:color w:val="000000"/>
          <w:sz w:val="18"/>
          <w:szCs w:val="18"/>
        </w:rPr>
        <w:t> </w:t>
      </w:r>
      <w:r>
        <w:rPr>
          <w:rFonts w:ascii="Verdana" w:hAnsi="Verdana"/>
          <w:color w:val="000000"/>
          <w:sz w:val="18"/>
          <w:szCs w:val="18"/>
        </w:rPr>
        <w:t>Н.А. Анализ качества и точности производства. М.: Машгиз, 1946.</w:t>
      </w:r>
    </w:p>
    <w:p w14:paraId="380EEE23"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Велленройтер X. Функционально-стоимостный анализ в</w:t>
      </w:r>
      <w:r>
        <w:rPr>
          <w:rStyle w:val="WW8Num2z0"/>
          <w:rFonts w:ascii="Verdana" w:hAnsi="Verdana"/>
          <w:color w:val="000000"/>
          <w:sz w:val="18"/>
          <w:szCs w:val="18"/>
        </w:rPr>
        <w:t> </w:t>
      </w:r>
      <w:r>
        <w:rPr>
          <w:rStyle w:val="WW8Num3z0"/>
          <w:rFonts w:ascii="Verdana" w:hAnsi="Verdana"/>
          <w:color w:val="4682B4"/>
          <w:sz w:val="18"/>
          <w:szCs w:val="18"/>
        </w:rPr>
        <w:t>рационализации</w:t>
      </w:r>
      <w:r>
        <w:rPr>
          <w:rStyle w:val="WW8Num2z0"/>
          <w:rFonts w:ascii="Verdana" w:hAnsi="Verdana"/>
          <w:color w:val="000000"/>
          <w:sz w:val="18"/>
          <w:szCs w:val="18"/>
        </w:rPr>
        <w:t> </w:t>
      </w:r>
      <w:r>
        <w:rPr>
          <w:rFonts w:ascii="Verdana" w:hAnsi="Verdana"/>
          <w:color w:val="000000"/>
          <w:sz w:val="18"/>
          <w:szCs w:val="18"/>
        </w:rPr>
        <w:t>производства: Пер. с нем. -М.: Экономика, 1984.</w:t>
      </w:r>
    </w:p>
    <w:p w14:paraId="2FD29380"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Влчек Р. Функционально-стоимостной анализ в управлении: Сокр. пер. с чеш. -М.: Экономика, 1986.</w:t>
      </w:r>
    </w:p>
    <w:p w14:paraId="3C7166B9"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А.И. Экономический анализ. СПб.: Питер, 2003. - 176 с.</w:t>
      </w:r>
    </w:p>
    <w:p w14:paraId="657E9D26"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Е.П. Системный анализ как методологическая основа принятия решений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№3. - 2003.</w:t>
      </w:r>
    </w:p>
    <w:p w14:paraId="455FA1C2"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Горлова</w:t>
      </w:r>
      <w:r>
        <w:rPr>
          <w:rStyle w:val="WW8Num2z0"/>
          <w:rFonts w:ascii="Verdana" w:hAnsi="Verdana"/>
          <w:color w:val="000000"/>
          <w:sz w:val="18"/>
          <w:szCs w:val="18"/>
        </w:rPr>
        <w:t> </w:t>
      </w:r>
      <w:r>
        <w:rPr>
          <w:rFonts w:ascii="Verdana" w:hAnsi="Verdana"/>
          <w:color w:val="000000"/>
          <w:sz w:val="18"/>
          <w:szCs w:val="18"/>
        </w:rPr>
        <w:t>Л.П., Крыжановская Е.П., Муравская В.В. Организация функционально-стоимостного анализа на предприятии. М.: Финансы и статистика, 1982.</w:t>
      </w:r>
    </w:p>
    <w:p w14:paraId="00CD58FC"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Грамп</w:t>
      </w:r>
      <w:r>
        <w:rPr>
          <w:rStyle w:val="WW8Num2z0"/>
          <w:rFonts w:ascii="Verdana" w:hAnsi="Verdana"/>
          <w:color w:val="000000"/>
          <w:sz w:val="18"/>
          <w:szCs w:val="18"/>
        </w:rPr>
        <w:t> </w:t>
      </w:r>
      <w:r>
        <w:rPr>
          <w:rFonts w:ascii="Verdana" w:hAnsi="Verdana"/>
          <w:color w:val="000000"/>
          <w:sz w:val="18"/>
          <w:szCs w:val="18"/>
        </w:rPr>
        <w:t>Е.А. Применение функционально-стоимостного анализа в электротехнической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Англии. Электротехническая промышленность. Сер.</w:t>
      </w:r>
      <w:r>
        <w:rPr>
          <w:rStyle w:val="WW8Num2z0"/>
          <w:rFonts w:ascii="Verdana" w:hAnsi="Verdana"/>
          <w:color w:val="000000"/>
          <w:sz w:val="18"/>
          <w:szCs w:val="18"/>
        </w:rPr>
        <w:t> </w:t>
      </w:r>
      <w:r>
        <w:rPr>
          <w:rStyle w:val="WW8Num3z0"/>
          <w:rFonts w:ascii="Verdana" w:hAnsi="Verdana"/>
          <w:color w:val="4682B4"/>
          <w:sz w:val="18"/>
          <w:szCs w:val="18"/>
        </w:rPr>
        <w:t>Общеотраслевые</w:t>
      </w:r>
      <w:r>
        <w:rPr>
          <w:rStyle w:val="WW8Num2z0"/>
          <w:rFonts w:ascii="Verdana" w:hAnsi="Verdana"/>
          <w:color w:val="000000"/>
          <w:sz w:val="18"/>
          <w:szCs w:val="18"/>
        </w:rPr>
        <w:t> </w:t>
      </w:r>
      <w:r>
        <w:rPr>
          <w:rFonts w:ascii="Verdana" w:hAnsi="Verdana"/>
          <w:color w:val="000000"/>
          <w:sz w:val="18"/>
          <w:szCs w:val="18"/>
        </w:rPr>
        <w:t>вопросы, 1970. -№ 357.</w:t>
      </w:r>
    </w:p>
    <w:p w14:paraId="60DB764A"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Грамп</w:t>
      </w:r>
      <w:r>
        <w:rPr>
          <w:rStyle w:val="WW8Num2z0"/>
          <w:rFonts w:ascii="Verdana" w:hAnsi="Verdana"/>
          <w:color w:val="000000"/>
          <w:sz w:val="18"/>
          <w:szCs w:val="18"/>
        </w:rPr>
        <w:t> </w:t>
      </w:r>
      <w:r>
        <w:rPr>
          <w:rFonts w:ascii="Verdana" w:hAnsi="Verdana"/>
          <w:color w:val="000000"/>
          <w:sz w:val="18"/>
          <w:szCs w:val="18"/>
        </w:rPr>
        <w:t>Е.А. Функционально-стоимостный анализ: сущность, теоретические основы, опыт применения за рубежом. М.: Информэлектро, 1980.</w:t>
      </w:r>
    </w:p>
    <w:p w14:paraId="5E55DE4E"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Грамп</w:t>
      </w:r>
      <w:r>
        <w:rPr>
          <w:rStyle w:val="WW8Num2z0"/>
          <w:rFonts w:ascii="Verdana" w:hAnsi="Verdana"/>
          <w:color w:val="000000"/>
          <w:sz w:val="18"/>
          <w:szCs w:val="18"/>
        </w:rPr>
        <w:t> </w:t>
      </w:r>
      <w:r>
        <w:rPr>
          <w:rFonts w:ascii="Verdana" w:hAnsi="Verdana"/>
          <w:color w:val="000000"/>
          <w:sz w:val="18"/>
          <w:szCs w:val="18"/>
        </w:rPr>
        <w:t>Е.А., Сорокина J1.M. Опыт использования функционально-стоимостного анализа в промышленности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Информэлектро, 1978.</w:t>
      </w:r>
    </w:p>
    <w:p w14:paraId="1F3E5172"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Грамп</w:t>
      </w:r>
      <w:r>
        <w:rPr>
          <w:rStyle w:val="WW8Num2z0"/>
          <w:rFonts w:ascii="Verdana" w:hAnsi="Verdana"/>
          <w:color w:val="000000"/>
          <w:sz w:val="18"/>
          <w:szCs w:val="18"/>
        </w:rPr>
        <w:t> </w:t>
      </w:r>
      <w:r>
        <w:rPr>
          <w:rFonts w:ascii="Verdana" w:hAnsi="Verdana"/>
          <w:color w:val="000000"/>
          <w:sz w:val="18"/>
          <w:szCs w:val="18"/>
        </w:rPr>
        <w:t>Е.А., Сорокина JI.M. Творческие аспекты функционально-стоимостного анализа. М.: Информэлектро, 1980.</w:t>
      </w:r>
    </w:p>
    <w:p w14:paraId="34C7469A"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Ермаченко</w:t>
      </w:r>
      <w:r>
        <w:rPr>
          <w:rStyle w:val="WW8Num2z0"/>
          <w:rFonts w:ascii="Verdana" w:hAnsi="Verdana"/>
          <w:color w:val="000000"/>
          <w:sz w:val="18"/>
          <w:szCs w:val="18"/>
        </w:rPr>
        <w:t> </w:t>
      </w:r>
      <w:r>
        <w:rPr>
          <w:rFonts w:ascii="Verdana" w:hAnsi="Verdana"/>
          <w:color w:val="000000"/>
          <w:sz w:val="18"/>
          <w:szCs w:val="18"/>
        </w:rPr>
        <w:t>А.И. Функционально-стоимостной анализ: Учебное пособие -Владивосток: ДВГАЭУ, 2002.</w:t>
      </w:r>
    </w:p>
    <w:p w14:paraId="5BEC40A9"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Ефимов</w:t>
      </w:r>
      <w:r>
        <w:rPr>
          <w:rStyle w:val="WW8Num2z0"/>
          <w:rFonts w:ascii="Verdana" w:hAnsi="Verdana"/>
          <w:color w:val="000000"/>
          <w:sz w:val="18"/>
          <w:szCs w:val="18"/>
        </w:rPr>
        <w:t> </w:t>
      </w:r>
      <w:r>
        <w:rPr>
          <w:rFonts w:ascii="Verdana" w:hAnsi="Verdana"/>
          <w:color w:val="000000"/>
          <w:sz w:val="18"/>
          <w:szCs w:val="18"/>
        </w:rPr>
        <w:t>В.В. Улучшение качества проектов и процессов: Учебное пособие / В. В. Ефимов. Ульяновск: УлГТУ, 2004. - 185 с.</w:t>
      </w:r>
    </w:p>
    <w:p w14:paraId="11796E83"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Зенф Герхард. Принципы, опыт и направление применения функционально-стоимостного анализа в</w:t>
      </w:r>
      <w:r>
        <w:rPr>
          <w:rStyle w:val="WW8Num2z0"/>
          <w:rFonts w:ascii="Verdana" w:hAnsi="Verdana"/>
          <w:color w:val="000000"/>
          <w:sz w:val="18"/>
          <w:szCs w:val="18"/>
        </w:rPr>
        <w:t> </w:t>
      </w:r>
      <w:r>
        <w:rPr>
          <w:rStyle w:val="WW8Num3z0"/>
          <w:rFonts w:ascii="Verdana" w:hAnsi="Verdana"/>
          <w:color w:val="4682B4"/>
          <w:sz w:val="18"/>
          <w:szCs w:val="18"/>
        </w:rPr>
        <w:t>ГДР</w:t>
      </w:r>
      <w:r>
        <w:rPr>
          <w:rFonts w:ascii="Verdana" w:hAnsi="Verdana"/>
          <w:color w:val="000000"/>
          <w:sz w:val="18"/>
          <w:szCs w:val="18"/>
        </w:rPr>
        <w:t>. М., 1987.</w:t>
      </w:r>
    </w:p>
    <w:p w14:paraId="7A914644"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Ивлев</w:t>
      </w:r>
      <w:r>
        <w:rPr>
          <w:rStyle w:val="WW8Num2z0"/>
          <w:rFonts w:ascii="Verdana" w:hAnsi="Verdana"/>
          <w:color w:val="000000"/>
          <w:sz w:val="18"/>
          <w:szCs w:val="18"/>
        </w:rPr>
        <w:t> </w:t>
      </w:r>
      <w:r>
        <w:rPr>
          <w:rFonts w:ascii="Verdana" w:hAnsi="Verdana"/>
          <w:color w:val="000000"/>
          <w:sz w:val="18"/>
          <w:szCs w:val="18"/>
        </w:rPr>
        <w:t>В.А., Попова Т.В. Что такое функционально-стоимостной анализ процессов и систем // Сборник «TQM-XXI. Проблемы, опыт, перспективы». Вып. 4. / Под ред. В.А.</w:t>
      </w:r>
      <w:r>
        <w:rPr>
          <w:rStyle w:val="WW8Num2z0"/>
          <w:rFonts w:ascii="Verdana" w:hAnsi="Verdana"/>
          <w:color w:val="000000"/>
          <w:sz w:val="18"/>
          <w:szCs w:val="18"/>
        </w:rPr>
        <w:t> </w:t>
      </w:r>
      <w:r>
        <w:rPr>
          <w:rStyle w:val="WW8Num3z0"/>
          <w:rFonts w:ascii="Verdana" w:hAnsi="Verdana"/>
          <w:color w:val="4682B4"/>
          <w:sz w:val="18"/>
          <w:szCs w:val="18"/>
        </w:rPr>
        <w:t>Качалова</w:t>
      </w:r>
      <w:r>
        <w:rPr>
          <w:rStyle w:val="WW8Num2z0"/>
          <w:rFonts w:ascii="Verdana" w:hAnsi="Verdana"/>
          <w:color w:val="000000"/>
          <w:sz w:val="18"/>
          <w:szCs w:val="18"/>
        </w:rPr>
        <w:t> </w:t>
      </w:r>
      <w:r>
        <w:rPr>
          <w:rFonts w:ascii="Verdana" w:hAnsi="Verdana"/>
          <w:color w:val="000000"/>
          <w:sz w:val="18"/>
          <w:szCs w:val="18"/>
        </w:rPr>
        <w:t>и B.JI. Рождественского. -М.: ИздАТ, 2000.-С. 169-188.</w:t>
      </w:r>
    </w:p>
    <w:p w14:paraId="3241A520"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Ильенокова С.Д. Управление качеством. —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w:t>
      </w:r>
    </w:p>
    <w:p w14:paraId="1B68915F"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Информационное обеспечение по этапам жизненного цикла изделия. Электротехпром. Сер. 26. Теория и практика</w:t>
      </w:r>
      <w:r>
        <w:rPr>
          <w:rStyle w:val="WW8Num2z0"/>
          <w:rFonts w:ascii="Verdana" w:hAnsi="Verdana"/>
          <w:color w:val="000000"/>
          <w:sz w:val="18"/>
          <w:szCs w:val="18"/>
        </w:rPr>
        <w:t> </w:t>
      </w:r>
      <w:r>
        <w:rPr>
          <w:rStyle w:val="WW8Num3z0"/>
          <w:rFonts w:ascii="Verdana" w:hAnsi="Verdana"/>
          <w:color w:val="4682B4"/>
          <w:sz w:val="18"/>
          <w:szCs w:val="18"/>
        </w:rPr>
        <w:t>НТИ</w:t>
      </w:r>
      <w:r>
        <w:rPr>
          <w:rStyle w:val="WW8Num2z0"/>
          <w:rFonts w:ascii="Verdana" w:hAnsi="Verdana"/>
          <w:color w:val="000000"/>
          <w:sz w:val="18"/>
          <w:szCs w:val="18"/>
        </w:rPr>
        <w:t> </w:t>
      </w:r>
      <w:r>
        <w:rPr>
          <w:rFonts w:ascii="Verdana" w:hAnsi="Verdana"/>
          <w:color w:val="000000"/>
          <w:sz w:val="18"/>
          <w:szCs w:val="18"/>
        </w:rPr>
        <w:t>в электропромышленности: Обзор, информ. 1986. Вып. 3(12). 76 с.</w:t>
      </w:r>
    </w:p>
    <w:p w14:paraId="159DADB3"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Информационное сопровождение работ по функционально-стоимостному анализу объектов техники (временные рекомендации). МД ЮН.63-82. М.: Информэлектро, 1983. - 108 с.</w:t>
      </w:r>
    </w:p>
    <w:p w14:paraId="5D1D6ABE"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Исикава</w:t>
      </w:r>
      <w:r>
        <w:rPr>
          <w:rStyle w:val="WW8Num2z0"/>
          <w:rFonts w:ascii="Verdana" w:hAnsi="Verdana"/>
          <w:color w:val="000000"/>
          <w:sz w:val="18"/>
          <w:szCs w:val="18"/>
        </w:rPr>
        <w:t> </w:t>
      </w:r>
      <w:r>
        <w:rPr>
          <w:rFonts w:ascii="Verdana" w:hAnsi="Verdana"/>
          <w:color w:val="000000"/>
          <w:sz w:val="18"/>
          <w:szCs w:val="18"/>
        </w:rPr>
        <w:t>К. Японские методы управления качеством: Сокр. пер. с англ. / Научн. ред. и авт. предисл. А.В.</w:t>
      </w:r>
      <w:r>
        <w:rPr>
          <w:rStyle w:val="WW8Num2z0"/>
          <w:rFonts w:ascii="Verdana" w:hAnsi="Verdana"/>
          <w:color w:val="000000"/>
          <w:sz w:val="18"/>
          <w:szCs w:val="18"/>
        </w:rPr>
        <w:t> </w:t>
      </w:r>
      <w:r>
        <w:rPr>
          <w:rStyle w:val="WW8Num3z0"/>
          <w:rFonts w:ascii="Verdana" w:hAnsi="Verdana"/>
          <w:color w:val="4682B4"/>
          <w:sz w:val="18"/>
          <w:szCs w:val="18"/>
        </w:rPr>
        <w:t>Гличев</w:t>
      </w:r>
      <w:r>
        <w:rPr>
          <w:rFonts w:ascii="Verdana" w:hAnsi="Verdana"/>
          <w:color w:val="000000"/>
          <w:sz w:val="18"/>
          <w:szCs w:val="18"/>
        </w:rPr>
        <w:t>. М.: Экономика, 1988. - 215 с.</w:t>
      </w:r>
    </w:p>
    <w:p w14:paraId="4C94D623"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Каменнова</w:t>
      </w:r>
      <w:r>
        <w:rPr>
          <w:rStyle w:val="WW8Num2z0"/>
          <w:rFonts w:ascii="Verdana" w:hAnsi="Verdana"/>
          <w:color w:val="000000"/>
          <w:sz w:val="18"/>
          <w:szCs w:val="18"/>
        </w:rPr>
        <w:t> </w:t>
      </w:r>
      <w:r>
        <w:rPr>
          <w:rFonts w:ascii="Verdana" w:hAnsi="Verdana"/>
          <w:color w:val="000000"/>
          <w:sz w:val="18"/>
          <w:szCs w:val="18"/>
        </w:rPr>
        <w:t>М., Громов А., Ферапонтов М.,</w:t>
      </w:r>
      <w:r>
        <w:rPr>
          <w:rStyle w:val="WW8Num2z0"/>
          <w:rFonts w:ascii="Verdana" w:hAnsi="Verdana"/>
          <w:color w:val="000000"/>
          <w:sz w:val="18"/>
          <w:szCs w:val="18"/>
        </w:rPr>
        <w:t> </w:t>
      </w:r>
      <w:r>
        <w:rPr>
          <w:rStyle w:val="WW8Num3z0"/>
          <w:rFonts w:ascii="Verdana" w:hAnsi="Verdana"/>
          <w:color w:val="4682B4"/>
          <w:sz w:val="18"/>
          <w:szCs w:val="18"/>
        </w:rPr>
        <w:t>Шматалюк</w:t>
      </w:r>
      <w:r>
        <w:rPr>
          <w:rStyle w:val="WW8Num2z0"/>
          <w:rFonts w:ascii="Verdana" w:hAnsi="Verdana"/>
          <w:color w:val="000000"/>
          <w:sz w:val="18"/>
          <w:szCs w:val="18"/>
        </w:rPr>
        <w:t> </w:t>
      </w:r>
      <w:r>
        <w:rPr>
          <w:rFonts w:ascii="Verdana" w:hAnsi="Verdana"/>
          <w:color w:val="000000"/>
          <w:sz w:val="18"/>
          <w:szCs w:val="18"/>
        </w:rPr>
        <w:t>А. Моделирование бизнеса. Методология ARIS. М.: Весть-МетаТехнология, 2001. - 327 с.</w:t>
      </w:r>
    </w:p>
    <w:p w14:paraId="04E7D1C3"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Карпунин</w:t>
      </w:r>
      <w:r>
        <w:rPr>
          <w:rStyle w:val="WW8Num2z0"/>
          <w:rFonts w:ascii="Verdana" w:hAnsi="Verdana"/>
          <w:color w:val="000000"/>
          <w:sz w:val="18"/>
          <w:szCs w:val="18"/>
        </w:rPr>
        <w:t> </w:t>
      </w:r>
      <w:r>
        <w:rPr>
          <w:rFonts w:ascii="Verdana" w:hAnsi="Verdana"/>
          <w:color w:val="000000"/>
          <w:sz w:val="18"/>
          <w:szCs w:val="18"/>
        </w:rPr>
        <w:t>М.Г., Кузьмин A.M., Шалденков С.В. Функционально-стоимостный анализ в инженерной деятельности. Учебное пособие. М.: Информэлектро, 1990. 77 с.</w:t>
      </w:r>
    </w:p>
    <w:p w14:paraId="4C66DF89"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Карпунин</w:t>
      </w:r>
      <w:r>
        <w:rPr>
          <w:rStyle w:val="WW8Num2z0"/>
          <w:rFonts w:ascii="Verdana" w:hAnsi="Verdana"/>
          <w:color w:val="000000"/>
          <w:sz w:val="18"/>
          <w:szCs w:val="18"/>
        </w:rPr>
        <w:t> </w:t>
      </w:r>
      <w:r>
        <w:rPr>
          <w:rFonts w:ascii="Verdana" w:hAnsi="Verdana"/>
          <w:color w:val="000000"/>
          <w:sz w:val="18"/>
          <w:szCs w:val="18"/>
        </w:rPr>
        <w:t>М.Г., Майданчик Б.И. Функционально-стоимостной анализ в</w:t>
      </w:r>
      <w:r>
        <w:rPr>
          <w:rStyle w:val="WW8Num2z0"/>
          <w:rFonts w:ascii="Verdana" w:hAnsi="Verdana"/>
          <w:color w:val="000000"/>
          <w:sz w:val="18"/>
          <w:szCs w:val="18"/>
        </w:rPr>
        <w:t> </w:t>
      </w:r>
      <w:r>
        <w:rPr>
          <w:rStyle w:val="WW8Num3z0"/>
          <w:rFonts w:ascii="Verdana" w:hAnsi="Verdana"/>
          <w:color w:val="4682B4"/>
          <w:sz w:val="18"/>
          <w:szCs w:val="18"/>
        </w:rPr>
        <w:t>отраслевом</w:t>
      </w:r>
      <w:r>
        <w:rPr>
          <w:rStyle w:val="WW8Num2z0"/>
          <w:rFonts w:ascii="Verdana" w:hAnsi="Verdana"/>
          <w:color w:val="000000"/>
          <w:sz w:val="18"/>
          <w:szCs w:val="18"/>
        </w:rPr>
        <w:t> </w:t>
      </w:r>
      <w:r>
        <w:rPr>
          <w:rFonts w:ascii="Verdana" w:hAnsi="Verdana"/>
          <w:color w:val="000000"/>
          <w:sz w:val="18"/>
          <w:szCs w:val="18"/>
        </w:rPr>
        <w:t>управлении эффективностью. М.: Экономика, 1983.</w:t>
      </w:r>
    </w:p>
    <w:p w14:paraId="219A5F5E"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Карпунин</w:t>
      </w:r>
      <w:r>
        <w:rPr>
          <w:rStyle w:val="WW8Num2z0"/>
          <w:rFonts w:ascii="Verdana" w:hAnsi="Verdana"/>
          <w:color w:val="000000"/>
          <w:sz w:val="18"/>
          <w:szCs w:val="18"/>
        </w:rPr>
        <w:t> </w:t>
      </w:r>
      <w:r>
        <w:rPr>
          <w:rFonts w:ascii="Verdana" w:hAnsi="Verdana"/>
          <w:color w:val="000000"/>
          <w:sz w:val="18"/>
          <w:szCs w:val="18"/>
        </w:rPr>
        <w:t>М.Г., Моисеева Н.К. Оценка экономической эффективности работ, выполненных с применением</w:t>
      </w:r>
      <w:r>
        <w:rPr>
          <w:rStyle w:val="WW8Num2z0"/>
          <w:rFonts w:ascii="Verdana" w:hAnsi="Verdana"/>
          <w:color w:val="000000"/>
          <w:sz w:val="18"/>
          <w:szCs w:val="18"/>
        </w:rPr>
        <w:t> </w:t>
      </w:r>
      <w:r>
        <w:rPr>
          <w:rStyle w:val="WW8Num3z0"/>
          <w:rFonts w:ascii="Verdana" w:hAnsi="Verdana"/>
          <w:color w:val="4682B4"/>
          <w:sz w:val="18"/>
          <w:szCs w:val="18"/>
        </w:rPr>
        <w:t>ФСА</w:t>
      </w:r>
      <w:r>
        <w:rPr>
          <w:rStyle w:val="WW8Num2z0"/>
          <w:rFonts w:ascii="Verdana" w:hAnsi="Verdana"/>
          <w:color w:val="000000"/>
          <w:sz w:val="18"/>
          <w:szCs w:val="18"/>
        </w:rPr>
        <w:t> </w:t>
      </w:r>
      <w:r>
        <w:rPr>
          <w:rFonts w:ascii="Verdana" w:hAnsi="Verdana"/>
          <w:color w:val="000000"/>
          <w:sz w:val="18"/>
          <w:szCs w:val="18"/>
        </w:rPr>
        <w:t>// Электротехническая промышленность. Общеотраслевые вопросы. № 11. - 1981. - С. 3-7.</w:t>
      </w:r>
    </w:p>
    <w:p w14:paraId="3A494F66"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Каспин</w:t>
      </w:r>
      <w:r>
        <w:rPr>
          <w:rStyle w:val="WW8Num2z0"/>
          <w:rFonts w:ascii="Verdana" w:hAnsi="Verdana"/>
          <w:color w:val="000000"/>
          <w:sz w:val="18"/>
          <w:szCs w:val="18"/>
        </w:rPr>
        <w:t> </w:t>
      </w:r>
      <w:r>
        <w:rPr>
          <w:rFonts w:ascii="Verdana" w:hAnsi="Verdana"/>
          <w:color w:val="000000"/>
          <w:sz w:val="18"/>
          <w:szCs w:val="18"/>
        </w:rPr>
        <w:t>В.И., Лариков Д.С. Развитие методики применения функционально-стоимостного анализа для процессов управления // www.msiii.ru/conference/section.</w:t>
      </w:r>
    </w:p>
    <w:p w14:paraId="2977C303"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Э.Э. Роль функционально-стоимостного анализа в исследовании</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свойств товара // Маркетинг в России и за рубежом. -№4.-2000.</w:t>
      </w:r>
    </w:p>
    <w:p w14:paraId="72812473"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Кибанов</w:t>
      </w:r>
      <w:r>
        <w:rPr>
          <w:rStyle w:val="WW8Num2z0"/>
          <w:rFonts w:ascii="Verdana" w:hAnsi="Verdana"/>
          <w:color w:val="000000"/>
          <w:sz w:val="18"/>
          <w:szCs w:val="18"/>
        </w:rPr>
        <w:t> </w:t>
      </w:r>
      <w:r>
        <w:rPr>
          <w:rFonts w:ascii="Verdana" w:hAnsi="Verdana"/>
          <w:color w:val="000000"/>
          <w:sz w:val="18"/>
          <w:szCs w:val="18"/>
        </w:rPr>
        <w:t>А. Я. Управление машиностроительным предприятием на основе функционально</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анализа. - М., 1991.</w:t>
      </w:r>
    </w:p>
    <w:p w14:paraId="5F60523A"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Кибанов</w:t>
      </w:r>
      <w:r>
        <w:rPr>
          <w:rStyle w:val="WW8Num2z0"/>
          <w:rFonts w:ascii="Verdana" w:hAnsi="Verdana"/>
          <w:color w:val="000000"/>
          <w:sz w:val="18"/>
          <w:szCs w:val="18"/>
        </w:rPr>
        <w:t> </w:t>
      </w:r>
      <w:r>
        <w:rPr>
          <w:rFonts w:ascii="Verdana" w:hAnsi="Verdana"/>
          <w:color w:val="000000"/>
          <w:sz w:val="18"/>
          <w:szCs w:val="18"/>
        </w:rPr>
        <w:t>А.Я., Крупнов В.И. Методические положения по проведению функционально-стоимостного анализа системы управления объединения (предприятия). М,:</w:t>
      </w:r>
      <w:r>
        <w:rPr>
          <w:rStyle w:val="WW8Num2z0"/>
          <w:rFonts w:ascii="Verdana" w:hAnsi="Verdana"/>
          <w:color w:val="000000"/>
          <w:sz w:val="18"/>
          <w:szCs w:val="18"/>
        </w:rPr>
        <w:t> </w:t>
      </w:r>
      <w:r>
        <w:rPr>
          <w:rStyle w:val="WW8Num3z0"/>
          <w:rFonts w:ascii="Verdana" w:hAnsi="Verdana"/>
          <w:color w:val="4682B4"/>
          <w:sz w:val="18"/>
          <w:szCs w:val="18"/>
        </w:rPr>
        <w:t>ЦНИИ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Электроника</w:t>
      </w:r>
      <w:r>
        <w:rPr>
          <w:rFonts w:ascii="Verdana" w:hAnsi="Verdana"/>
          <w:color w:val="000000"/>
          <w:sz w:val="18"/>
          <w:szCs w:val="18"/>
        </w:rPr>
        <w:t>», 1987.</w:t>
      </w:r>
    </w:p>
    <w:p w14:paraId="0D3F5E0E"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Ковалев С. Функционально-стоимостной анализ бизнес-процессов // http://betec66.valuehost.ru.</w:t>
      </w:r>
    </w:p>
    <w:p w14:paraId="5307F08A"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Ковалев С. Применение технологий функционально-стоимостного анализа повышает эффективность</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http://www.bkg.ru.</w:t>
      </w:r>
    </w:p>
    <w:p w14:paraId="72A3B379"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39.</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A.M., Барышников А.А. Формы применения функционально-стоимостного анализа // Машиностроитель. № 6. - 2001.- С. 37-40.</w:t>
      </w:r>
    </w:p>
    <w:p w14:paraId="0D2924E4"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A.M., Барышников А.А., Кузьмина Е.А. Функциональный анализ: выявление, определение и классификация функций // Машиностроитель. -№9,- 2001,-С. 33-39.</w:t>
      </w:r>
    </w:p>
    <w:p w14:paraId="7E790316"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А. М., Кузьмина Е.А. Определение функционально оправданных затрат // Машиностроитель. № 10. - 2002 - С. 39-45.</w:t>
      </w:r>
    </w:p>
    <w:p w14:paraId="03784F0B"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Е.А., Кузьмин A.M. Функциональное моделирование // Машиностроитель. № 2. - 2002 - С. 40-47.</w:t>
      </w:r>
    </w:p>
    <w:p w14:paraId="397D09C6"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Е.А., Кузьмин A.M. Функционально-стоимостной анализ. Экскурс в историю // Методы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 7. - 2002.</w:t>
      </w:r>
    </w:p>
    <w:p w14:paraId="0CECD44A"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Е.А., Кузьмин A.M. Функционально-стоимостной анализ. Концепции и перспективы // Методы менеджмента качества. № 8. - 2002.</w:t>
      </w:r>
    </w:p>
    <w:p w14:paraId="7498C8D0"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Е.А., Кузьмин A.M. Функционально-стоимостной анализ и метод ABC. Методы менеджмента качества. № 12. - 2002.</w:t>
      </w:r>
    </w:p>
    <w:p w14:paraId="245CBAAA"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Маклаков</w:t>
      </w:r>
      <w:r>
        <w:rPr>
          <w:rStyle w:val="WW8Num2z0"/>
          <w:rFonts w:ascii="Verdana" w:hAnsi="Verdana"/>
          <w:color w:val="000000"/>
          <w:sz w:val="18"/>
          <w:szCs w:val="18"/>
        </w:rPr>
        <w:t> </w:t>
      </w:r>
      <w:r>
        <w:rPr>
          <w:rFonts w:ascii="Verdana" w:hAnsi="Verdana"/>
          <w:color w:val="000000"/>
          <w:sz w:val="18"/>
          <w:szCs w:val="18"/>
        </w:rPr>
        <w:t>С.В. Моделирование бизнес-процессов с BPwin 4.0. М.: Диалог-МИФИ, 2002. - 224 с.</w:t>
      </w:r>
    </w:p>
    <w:p w14:paraId="1471E334"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Методические рекомендации по проведению экспресс-ФСА электротехнических изделий, (часть I Алгоритм проведения экспресс-ФСА изделий, освоенных в производстве. - 34 е., часть II - Пример проведения экспресс-ФСА. - 26 е.). М.: ВНИИстандартэлектро, 1987.</w:t>
      </w:r>
    </w:p>
    <w:p w14:paraId="7025F464"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Методология функционально-стоимостного анализа ABC (ФСА) // http://ooad.asf.ru.</w:t>
      </w:r>
    </w:p>
    <w:p w14:paraId="7B1D8A80"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Межотраслевые</w:t>
      </w:r>
      <w:r>
        <w:rPr>
          <w:rStyle w:val="WW8Num2z0"/>
          <w:rFonts w:ascii="Verdana" w:hAnsi="Verdana"/>
          <w:color w:val="000000"/>
          <w:sz w:val="18"/>
          <w:szCs w:val="18"/>
        </w:rPr>
        <w:t> </w:t>
      </w:r>
      <w:r>
        <w:rPr>
          <w:rFonts w:ascii="Verdana" w:hAnsi="Verdana"/>
          <w:color w:val="000000"/>
          <w:sz w:val="18"/>
          <w:szCs w:val="18"/>
        </w:rPr>
        <w:t>методические положения по проведению функционально-стоимостного анализа</w:t>
      </w:r>
      <w:r>
        <w:rPr>
          <w:rStyle w:val="WW8Num2z0"/>
          <w:rFonts w:ascii="Verdana" w:hAnsi="Verdana"/>
          <w:color w:val="000000"/>
          <w:sz w:val="18"/>
          <w:szCs w:val="18"/>
        </w:rPr>
        <w:t> </w:t>
      </w:r>
      <w:r>
        <w:rPr>
          <w:rStyle w:val="WW8Num3z0"/>
          <w:rFonts w:ascii="Verdana" w:hAnsi="Verdana"/>
          <w:color w:val="4682B4"/>
          <w:sz w:val="18"/>
          <w:szCs w:val="18"/>
        </w:rPr>
        <w:t>выпускаемых</w:t>
      </w:r>
      <w:r>
        <w:rPr>
          <w:rStyle w:val="WW8Num2z0"/>
          <w:rFonts w:ascii="Verdana" w:hAnsi="Verdana"/>
          <w:color w:val="000000"/>
          <w:sz w:val="18"/>
          <w:szCs w:val="18"/>
        </w:rPr>
        <w:t> </w:t>
      </w:r>
      <w:r>
        <w:rPr>
          <w:rFonts w:ascii="Verdana" w:hAnsi="Verdana"/>
          <w:color w:val="000000"/>
          <w:sz w:val="18"/>
          <w:szCs w:val="18"/>
        </w:rPr>
        <w:t>изделий и действующих технологических процессов. М., Комиссия по ФСА Комитета ВСНТО по</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и организации производства, 1987. 24 с.</w:t>
      </w:r>
    </w:p>
    <w:p w14:paraId="3757392D"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Мироненко А. Частный метод функционально-стоимостного анализа (ABC) или сколько стоит</w:t>
      </w:r>
      <w:r>
        <w:rPr>
          <w:rStyle w:val="WW8Num2z0"/>
          <w:rFonts w:ascii="Verdana" w:hAnsi="Verdana"/>
          <w:color w:val="000000"/>
          <w:sz w:val="18"/>
          <w:szCs w:val="18"/>
        </w:rPr>
        <w:t> </w:t>
      </w:r>
      <w:r>
        <w:rPr>
          <w:rStyle w:val="WW8Num3z0"/>
          <w:rFonts w:ascii="Verdana" w:hAnsi="Verdana"/>
          <w:color w:val="4682B4"/>
          <w:sz w:val="18"/>
          <w:szCs w:val="18"/>
        </w:rPr>
        <w:t>платежка</w:t>
      </w:r>
      <w:r>
        <w:rPr>
          <w:rStyle w:val="WW8Num2z0"/>
          <w:rFonts w:ascii="Verdana" w:hAnsi="Verdana"/>
          <w:color w:val="000000"/>
          <w:sz w:val="18"/>
          <w:szCs w:val="18"/>
        </w:rPr>
        <w:t> </w:t>
      </w:r>
      <w:r>
        <w:rPr>
          <w:rFonts w:ascii="Verdana" w:hAnsi="Verdana"/>
          <w:color w:val="000000"/>
          <w:sz w:val="18"/>
          <w:szCs w:val="18"/>
        </w:rPr>
        <w:t>// http://www.cio-world.ru.</w:t>
      </w:r>
    </w:p>
    <w:p w14:paraId="283943BF"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Мисаков</w:t>
      </w:r>
      <w:r>
        <w:rPr>
          <w:rStyle w:val="WW8Num2z0"/>
          <w:rFonts w:ascii="Verdana" w:hAnsi="Verdana"/>
          <w:color w:val="000000"/>
          <w:sz w:val="18"/>
          <w:szCs w:val="18"/>
        </w:rPr>
        <w:t> </w:t>
      </w:r>
      <w:r>
        <w:rPr>
          <w:rFonts w:ascii="Verdana" w:hAnsi="Verdana"/>
          <w:color w:val="000000"/>
          <w:sz w:val="18"/>
          <w:szCs w:val="18"/>
        </w:rPr>
        <w:t>B.C. Методологические проблемы функционально-стоимостного анализа в условиях перехода к рыночной экономике /B.C. Мисаков. -Нальчик: Изд. центр "Эль-Фа", 1995.- 176 с.</w:t>
      </w:r>
    </w:p>
    <w:p w14:paraId="37E8CC68"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Моисеева</w:t>
      </w:r>
      <w:r>
        <w:rPr>
          <w:rStyle w:val="WW8Num2z0"/>
          <w:rFonts w:ascii="Verdana" w:hAnsi="Verdana"/>
          <w:color w:val="000000"/>
          <w:sz w:val="18"/>
          <w:szCs w:val="18"/>
        </w:rPr>
        <w:t> </w:t>
      </w:r>
      <w:r>
        <w:rPr>
          <w:rFonts w:ascii="Verdana" w:hAnsi="Verdana"/>
          <w:color w:val="000000"/>
          <w:sz w:val="18"/>
          <w:szCs w:val="18"/>
        </w:rPr>
        <w:t>Н.К. Функционально-стоимостный анализ в</w:t>
      </w:r>
      <w:r>
        <w:rPr>
          <w:rStyle w:val="WW8Num2z0"/>
          <w:rFonts w:ascii="Verdana" w:hAnsi="Verdana"/>
          <w:color w:val="000000"/>
          <w:sz w:val="18"/>
          <w:szCs w:val="18"/>
        </w:rPr>
        <w:t> </w:t>
      </w:r>
      <w:r>
        <w:rPr>
          <w:rStyle w:val="WW8Num3z0"/>
          <w:rFonts w:ascii="Verdana" w:hAnsi="Verdana"/>
          <w:color w:val="4682B4"/>
          <w:sz w:val="18"/>
          <w:szCs w:val="18"/>
        </w:rPr>
        <w:t>машиностроении</w:t>
      </w:r>
      <w:r>
        <w:rPr>
          <w:rFonts w:ascii="Verdana" w:hAnsi="Verdana"/>
          <w:color w:val="000000"/>
          <w:sz w:val="18"/>
          <w:szCs w:val="18"/>
        </w:rPr>
        <w:t>. — М.: Машиностроение, 1987.</w:t>
      </w:r>
    </w:p>
    <w:p w14:paraId="78F67956"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Моисеева</w:t>
      </w:r>
      <w:r>
        <w:rPr>
          <w:rStyle w:val="WW8Num2z0"/>
          <w:rFonts w:ascii="Verdana" w:hAnsi="Verdana"/>
          <w:color w:val="000000"/>
          <w:sz w:val="18"/>
          <w:szCs w:val="18"/>
        </w:rPr>
        <w:t> </w:t>
      </w:r>
      <w:r>
        <w:rPr>
          <w:rFonts w:ascii="Verdana" w:hAnsi="Verdana"/>
          <w:color w:val="000000"/>
          <w:sz w:val="18"/>
          <w:szCs w:val="18"/>
        </w:rPr>
        <w:t>Н.К., Карпунин М.Г. Основы теории и практики функционально-стоимостного анализа. М.: Высшая школа, 1988.</w:t>
      </w:r>
    </w:p>
    <w:p w14:paraId="2299C3FE"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 М.: Финансы и статистика, 1993.</w:t>
      </w:r>
    </w:p>
    <w:p w14:paraId="0000A28C"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Организационно-экономическое обеспечение научно-исследовательских и опытно-конструкторских работ: Учебное пособие/ Под ред. Г.П. Зайцева и Э.В.</w:t>
      </w:r>
      <w:r>
        <w:rPr>
          <w:rStyle w:val="WW8Num2z0"/>
          <w:rFonts w:ascii="Verdana" w:hAnsi="Verdana"/>
          <w:color w:val="000000"/>
          <w:sz w:val="18"/>
          <w:szCs w:val="18"/>
        </w:rPr>
        <w:t> </w:t>
      </w:r>
      <w:r>
        <w:rPr>
          <w:rStyle w:val="WW8Num3z0"/>
          <w:rFonts w:ascii="Verdana" w:hAnsi="Verdana"/>
          <w:color w:val="4682B4"/>
          <w:sz w:val="18"/>
          <w:szCs w:val="18"/>
        </w:rPr>
        <w:t>Минько</w:t>
      </w:r>
      <w:r>
        <w:rPr>
          <w:rFonts w:ascii="Verdana" w:hAnsi="Verdana"/>
          <w:color w:val="000000"/>
          <w:sz w:val="18"/>
          <w:szCs w:val="18"/>
        </w:rPr>
        <w:t>, Свердловск: Изд-во Уральского университета, 1988.</w:t>
      </w:r>
    </w:p>
    <w:p w14:paraId="33687BF9"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Основные положения методики проведения функционально-стоимостного анализа. М.:</w:t>
      </w:r>
      <w:r>
        <w:rPr>
          <w:rStyle w:val="WW8Num2z0"/>
          <w:rFonts w:ascii="Verdana" w:hAnsi="Verdana"/>
          <w:color w:val="000000"/>
          <w:sz w:val="18"/>
          <w:szCs w:val="18"/>
        </w:rPr>
        <w:t> </w:t>
      </w:r>
      <w:r>
        <w:rPr>
          <w:rStyle w:val="WW8Num3z0"/>
          <w:rFonts w:ascii="Verdana" w:hAnsi="Verdana"/>
          <w:color w:val="4682B4"/>
          <w:sz w:val="18"/>
          <w:szCs w:val="18"/>
        </w:rPr>
        <w:t>ГКНТ</w:t>
      </w:r>
      <w:r>
        <w:rPr>
          <w:rFonts w:ascii="Verdana" w:hAnsi="Verdana"/>
          <w:color w:val="000000"/>
          <w:sz w:val="18"/>
          <w:szCs w:val="18"/>
        </w:rPr>
        <w:t>, 1982. 16 с.</w:t>
      </w:r>
    </w:p>
    <w:p w14:paraId="4A68D241"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Основные положения методики проведения функционально-стоимостного анализа: Методические рекомендации. М.: Информ-ФСА, 1991. - 40 с.</w:t>
      </w:r>
    </w:p>
    <w:p w14:paraId="3256E43A"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Основы функционально-стоимостного анализа / Под ред. М.Г.</w:t>
      </w:r>
      <w:r>
        <w:rPr>
          <w:rStyle w:val="WW8Num2z0"/>
          <w:rFonts w:ascii="Verdana" w:hAnsi="Verdana"/>
          <w:color w:val="000000"/>
          <w:sz w:val="18"/>
          <w:szCs w:val="18"/>
        </w:rPr>
        <w:t> </w:t>
      </w:r>
      <w:r>
        <w:rPr>
          <w:rStyle w:val="WW8Num3z0"/>
          <w:rFonts w:ascii="Verdana" w:hAnsi="Verdana"/>
          <w:color w:val="4682B4"/>
          <w:sz w:val="18"/>
          <w:szCs w:val="18"/>
        </w:rPr>
        <w:t>Карпунина</w:t>
      </w:r>
      <w:r>
        <w:rPr>
          <w:rFonts w:ascii="Verdana" w:hAnsi="Verdana"/>
          <w:color w:val="000000"/>
          <w:sz w:val="18"/>
          <w:szCs w:val="18"/>
        </w:rPr>
        <w:t>, Б,И. Майданчика. М.: Энергия, 1980.</w:t>
      </w:r>
    </w:p>
    <w:p w14:paraId="4A7E4C07"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Пастернак-Таранушенко Г.А., Калиниченко Ю. Определение экономической эффективности применения метода функционально-стоимостного анализа // Экономика Советской Украины. №7 (312). -1988.</w:t>
      </w:r>
    </w:p>
    <w:p w14:paraId="6A3782E7"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Петрище</w:t>
      </w:r>
      <w:r>
        <w:rPr>
          <w:rStyle w:val="WW8Num2z0"/>
          <w:rFonts w:ascii="Verdana" w:hAnsi="Verdana"/>
          <w:color w:val="000000"/>
          <w:sz w:val="18"/>
          <w:szCs w:val="18"/>
        </w:rPr>
        <w:t> </w:t>
      </w:r>
      <w:r>
        <w:rPr>
          <w:rFonts w:ascii="Verdana" w:hAnsi="Verdana"/>
          <w:color w:val="000000"/>
          <w:sz w:val="18"/>
          <w:szCs w:val="18"/>
        </w:rPr>
        <w:t>Ф.А., Керимов Э.Э. Функционально-стоимостной анализ потребительских свойств</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 http://www.smartcat.ru.</w:t>
      </w:r>
    </w:p>
    <w:p w14:paraId="6EA5DA5E" w14:textId="77777777" w:rsidR="00465803" w:rsidRDefault="00465803" w:rsidP="004658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Практика проведения функционально-стоимостного анализа в электротехнической промышленности / Под ред. М.Г. Карпунина. М.: Энергоатомиздат, 1987. -288 с.</w:t>
      </w:r>
    </w:p>
    <w:p w14:paraId="42E551D2" w14:textId="6CFB88EE" w:rsidR="008207F8" w:rsidRPr="00465803" w:rsidRDefault="00465803" w:rsidP="00465803">
      <w:r>
        <w:rPr>
          <w:rFonts w:ascii="Verdana" w:hAnsi="Verdana"/>
          <w:color w:val="000000"/>
          <w:sz w:val="18"/>
          <w:szCs w:val="18"/>
        </w:rPr>
        <w:br/>
      </w:r>
      <w:r>
        <w:rPr>
          <w:rFonts w:ascii="Verdana" w:hAnsi="Verdana"/>
          <w:color w:val="000000"/>
          <w:sz w:val="18"/>
          <w:szCs w:val="18"/>
        </w:rPr>
        <w:br/>
      </w:r>
      <w:bookmarkStart w:id="0" w:name="_GoBack"/>
      <w:bookmarkEnd w:id="0"/>
    </w:p>
    <w:sectPr w:rsidR="008207F8" w:rsidRPr="0046580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9EA3A" w14:textId="77777777" w:rsidR="00845CEE" w:rsidRDefault="00845CEE">
      <w:pPr>
        <w:spacing w:after="0" w:line="240" w:lineRule="auto"/>
      </w:pPr>
      <w:r>
        <w:separator/>
      </w:r>
    </w:p>
  </w:endnote>
  <w:endnote w:type="continuationSeparator" w:id="0">
    <w:p w14:paraId="79124CBB" w14:textId="77777777" w:rsidR="00845CEE" w:rsidRDefault="00845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5DD9D" w14:textId="77777777" w:rsidR="00845CEE" w:rsidRDefault="00845CEE">
      <w:pPr>
        <w:spacing w:after="0" w:line="240" w:lineRule="auto"/>
      </w:pPr>
      <w:r>
        <w:separator/>
      </w:r>
    </w:p>
  </w:footnote>
  <w:footnote w:type="continuationSeparator" w:id="0">
    <w:p w14:paraId="52FFF6C6" w14:textId="77777777" w:rsidR="00845CEE" w:rsidRDefault="00845C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927"/>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5F6"/>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5CEE"/>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241CC-EE49-4303-AB20-A765450F8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11563</TotalTime>
  <Pages>12</Pages>
  <Words>5890</Words>
  <Characters>33577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1017</cp:revision>
  <cp:lastPrinted>2009-02-06T05:36:00Z</cp:lastPrinted>
  <dcterms:created xsi:type="dcterms:W3CDTF">2016-05-04T14:28:00Z</dcterms:created>
  <dcterms:modified xsi:type="dcterms:W3CDTF">2016-07-24T14:42:00Z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